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theme/themeOverride1.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2F64" w:rsidRDefault="00BC46C5" w:rsidP="00372F64">
      <w:pPr>
        <w:spacing w:after="0" w:line="240" w:lineRule="auto"/>
        <w:rPr>
          <w:rFonts w:ascii="Times New Roman" w:eastAsia="Times New Roman" w:hAnsi="Times New Roman" w:cs="Times New Roman"/>
          <w:b/>
          <w:bCs/>
          <w:sz w:val="28"/>
          <w:szCs w:val="28"/>
          <w:lang w:eastAsia="x-none"/>
        </w:rPr>
      </w:pPr>
      <w:r w:rsidRPr="00637176">
        <w:rPr>
          <w:rFonts w:ascii="Times New Roman" w:eastAsia="Times New Roman" w:hAnsi="Times New Roman" w:cs="Times New Roman"/>
          <w:b/>
          <w:bCs/>
          <w:sz w:val="28"/>
          <w:szCs w:val="28"/>
          <w:lang w:val="x-none" w:eastAsia="x-none"/>
        </w:rPr>
        <w:t xml:space="preserve">Appendix </w:t>
      </w:r>
      <w:r w:rsidRPr="00637176">
        <w:rPr>
          <w:rFonts w:ascii="Times New Roman" w:eastAsia="Times New Roman" w:hAnsi="Times New Roman" w:cs="Times New Roman"/>
          <w:b/>
          <w:bCs/>
          <w:sz w:val="28"/>
          <w:szCs w:val="28"/>
          <w:lang w:eastAsia="x-none"/>
        </w:rPr>
        <w:t>A</w:t>
      </w:r>
      <w:r w:rsidR="00327F4E">
        <w:rPr>
          <w:rFonts w:ascii="Times New Roman" w:eastAsia="Times New Roman" w:hAnsi="Times New Roman" w:cs="Times New Roman"/>
          <w:b/>
          <w:bCs/>
          <w:sz w:val="28"/>
          <w:szCs w:val="28"/>
          <w:lang w:eastAsia="x-none"/>
        </w:rPr>
        <w:t>:</w:t>
      </w:r>
      <w:r w:rsidRPr="00637176">
        <w:rPr>
          <w:rFonts w:ascii="Times New Roman" w:eastAsia="Times New Roman" w:hAnsi="Times New Roman" w:cs="Times New Roman"/>
          <w:b/>
          <w:bCs/>
          <w:sz w:val="28"/>
          <w:szCs w:val="28"/>
          <w:lang w:val="x-none" w:eastAsia="x-none"/>
        </w:rPr>
        <w:t xml:space="preserve"> </w:t>
      </w:r>
      <w:r w:rsidRPr="00637176">
        <w:rPr>
          <w:rFonts w:ascii="Times New Roman" w:eastAsia="Times New Roman" w:hAnsi="Times New Roman" w:cs="Times New Roman"/>
          <w:b/>
          <w:bCs/>
          <w:sz w:val="28"/>
          <w:szCs w:val="28"/>
          <w:lang w:eastAsia="x-none"/>
        </w:rPr>
        <w:t>Syllabi</w:t>
      </w:r>
    </w:p>
    <w:p w:rsidR="00372F64" w:rsidRDefault="00372F64">
      <w:pPr>
        <w:rPr>
          <w:rFonts w:ascii="Times New Roman" w:eastAsia="Times New Roman" w:hAnsi="Times New Roman" w:cs="Times New Roman"/>
          <w:b/>
          <w:bCs/>
          <w:sz w:val="28"/>
          <w:szCs w:val="28"/>
          <w:lang w:eastAsia="x-none"/>
        </w:rPr>
      </w:pPr>
      <w:r>
        <w:rPr>
          <w:rFonts w:ascii="Times New Roman" w:eastAsia="Times New Roman" w:hAnsi="Times New Roman" w:cs="Times New Roman"/>
          <w:b/>
          <w:bCs/>
          <w:sz w:val="28"/>
          <w:szCs w:val="28"/>
          <w:lang w:eastAsia="x-none"/>
        </w:rPr>
        <w:br w:type="page"/>
      </w:r>
    </w:p>
    <w:p w:rsidR="00BC46C5" w:rsidRPr="00A776CF" w:rsidRDefault="00BC46C5" w:rsidP="00A776CF">
      <w:pPr>
        <w:spacing w:after="0" w:line="240" w:lineRule="auto"/>
        <w:jc w:val="center"/>
        <w:rPr>
          <w:rFonts w:ascii="Times New Roman" w:hAnsi="Times New Roman" w:cs="Times New Roman"/>
          <w:sz w:val="24"/>
          <w:szCs w:val="24"/>
        </w:rPr>
      </w:pPr>
    </w:p>
    <w:p w:rsidR="00674F38" w:rsidRPr="00674F38" w:rsidRDefault="00674F38" w:rsidP="00674F38">
      <w:pPr>
        <w:spacing w:after="0" w:line="240" w:lineRule="auto"/>
        <w:rPr>
          <w:rFonts w:ascii="Times New Roman" w:eastAsia="Times New Roman" w:hAnsi="Times New Roman" w:cs="Times New Roman"/>
          <w:b/>
          <w:sz w:val="24"/>
          <w:szCs w:val="24"/>
        </w:rPr>
      </w:pPr>
      <w:r w:rsidRPr="00674F38">
        <w:rPr>
          <w:rFonts w:ascii="Times New Roman" w:eastAsia="Times New Roman" w:hAnsi="Times New Roman" w:cs="Times New Roman"/>
          <w:b/>
          <w:sz w:val="24"/>
          <w:szCs w:val="24"/>
        </w:rPr>
        <w:t>EE 001A: ENGINEERING CIRCUITS ANALYSIS I</w:t>
      </w:r>
    </w:p>
    <w:p w:rsidR="00674F38" w:rsidRPr="00674F38" w:rsidRDefault="00674F38" w:rsidP="00674F38">
      <w:pPr>
        <w:spacing w:after="0" w:line="240" w:lineRule="auto"/>
        <w:rPr>
          <w:rFonts w:ascii="Times New Roman" w:eastAsia="Times New Roman" w:hAnsi="Times New Roman" w:cs="Times New Roman"/>
          <w:sz w:val="24"/>
          <w:szCs w:val="24"/>
        </w:rPr>
      </w:pPr>
    </w:p>
    <w:p w:rsidR="00674F38" w:rsidRPr="00674F38" w:rsidRDefault="00674F38" w:rsidP="00674F38">
      <w:pPr>
        <w:spacing w:after="0" w:line="240" w:lineRule="auto"/>
        <w:rPr>
          <w:rFonts w:ascii="Times New Roman" w:eastAsia="Times New Roman" w:hAnsi="Times New Roman" w:cs="Times New Roman"/>
          <w:b/>
          <w:sz w:val="24"/>
          <w:szCs w:val="24"/>
          <w:u w:val="single"/>
        </w:rPr>
      </w:pPr>
      <w:r w:rsidRPr="00674F38">
        <w:rPr>
          <w:rFonts w:ascii="Times New Roman" w:eastAsia="Times New Roman" w:hAnsi="Times New Roman" w:cs="Times New Roman"/>
          <w:b/>
          <w:sz w:val="24"/>
          <w:szCs w:val="24"/>
          <w:u w:val="single"/>
        </w:rPr>
        <w:t>Credits and Contact Hours</w:t>
      </w:r>
    </w:p>
    <w:p w:rsidR="00674F38" w:rsidRPr="00674F38" w:rsidRDefault="00674F38" w:rsidP="00674F38">
      <w:pPr>
        <w:spacing w:after="0" w:line="240" w:lineRule="auto"/>
        <w:rPr>
          <w:rFonts w:ascii="Times New Roman" w:eastAsia="Times New Roman" w:hAnsi="Times New Roman" w:cs="Times New Roman"/>
          <w:sz w:val="24"/>
          <w:szCs w:val="24"/>
        </w:rPr>
      </w:pPr>
      <w:r w:rsidRPr="00674F38">
        <w:rPr>
          <w:rFonts w:ascii="Times New Roman" w:eastAsia="Times New Roman" w:hAnsi="Times New Roman" w:cs="Times New Roman"/>
          <w:sz w:val="24"/>
          <w:szCs w:val="24"/>
        </w:rPr>
        <w:t>4.0 Units</w:t>
      </w:r>
    </w:p>
    <w:p w:rsidR="00674F38" w:rsidRPr="00674F38" w:rsidRDefault="00674F38" w:rsidP="00674F38">
      <w:pPr>
        <w:spacing w:after="0" w:line="240" w:lineRule="auto"/>
        <w:rPr>
          <w:rFonts w:ascii="Times New Roman" w:eastAsia="Times New Roman" w:hAnsi="Times New Roman" w:cs="Times New Roman"/>
          <w:sz w:val="24"/>
          <w:szCs w:val="24"/>
        </w:rPr>
      </w:pPr>
      <w:r w:rsidRPr="00674F38">
        <w:rPr>
          <w:rFonts w:ascii="Times New Roman" w:eastAsia="Times New Roman" w:hAnsi="Times New Roman" w:cs="Times New Roman"/>
          <w:sz w:val="24"/>
          <w:szCs w:val="24"/>
        </w:rPr>
        <w:t>Lecture: TR 2.10 pm – 3.30pm; BRNHL B118</w:t>
      </w:r>
    </w:p>
    <w:p w:rsidR="00674F38" w:rsidRPr="00674F38" w:rsidRDefault="00674F38" w:rsidP="00674F38">
      <w:pPr>
        <w:spacing w:after="0" w:line="240" w:lineRule="auto"/>
        <w:rPr>
          <w:rFonts w:ascii="Times New Roman" w:eastAsia="Times New Roman" w:hAnsi="Times New Roman" w:cs="Times New Roman"/>
          <w:sz w:val="24"/>
          <w:szCs w:val="24"/>
        </w:rPr>
      </w:pPr>
      <w:r w:rsidRPr="00674F38">
        <w:rPr>
          <w:rFonts w:ascii="Times New Roman" w:eastAsia="Times New Roman" w:hAnsi="Times New Roman" w:cs="Times New Roman"/>
          <w:sz w:val="24"/>
          <w:szCs w:val="24"/>
        </w:rPr>
        <w:t>Laboratory:</w:t>
      </w:r>
    </w:p>
    <w:tbl>
      <w:tblPr>
        <w:tblW w:w="0" w:type="auto"/>
        <w:jc w:val="center"/>
        <w:tblLook w:val="01E0" w:firstRow="1" w:lastRow="1" w:firstColumn="1" w:lastColumn="1" w:noHBand="0" w:noVBand="0"/>
      </w:tblPr>
      <w:tblGrid>
        <w:gridCol w:w="1628"/>
        <w:gridCol w:w="772"/>
        <w:gridCol w:w="3580"/>
        <w:gridCol w:w="2215"/>
      </w:tblGrid>
      <w:tr w:rsidR="00674F38" w:rsidRPr="00674F38" w:rsidTr="0070517A">
        <w:trPr>
          <w:trHeight w:val="247"/>
          <w:jc w:val="center"/>
        </w:trPr>
        <w:tc>
          <w:tcPr>
            <w:tcW w:w="1628" w:type="dxa"/>
            <w:shd w:val="clear" w:color="auto" w:fill="auto"/>
          </w:tcPr>
          <w:p w:rsidR="00674F38" w:rsidRPr="00674F38" w:rsidRDefault="00674F38" w:rsidP="00674F38">
            <w:pPr>
              <w:spacing w:after="0" w:line="240" w:lineRule="auto"/>
              <w:rPr>
                <w:rFonts w:ascii="Times New Roman" w:eastAsia="Times New Roman" w:hAnsi="Times New Roman" w:cs="Times New Roman"/>
                <w:b/>
                <w:sz w:val="24"/>
                <w:szCs w:val="24"/>
              </w:rPr>
            </w:pPr>
            <w:r w:rsidRPr="00674F38">
              <w:rPr>
                <w:rFonts w:ascii="Times New Roman" w:eastAsia="Times New Roman" w:hAnsi="Times New Roman" w:cs="Times New Roman"/>
                <w:b/>
                <w:sz w:val="24"/>
                <w:szCs w:val="24"/>
              </w:rPr>
              <w:t>Sect 002</w:t>
            </w:r>
          </w:p>
        </w:tc>
        <w:tc>
          <w:tcPr>
            <w:tcW w:w="772" w:type="dxa"/>
            <w:shd w:val="clear" w:color="auto" w:fill="auto"/>
          </w:tcPr>
          <w:p w:rsidR="00674F38" w:rsidRPr="00674F38" w:rsidRDefault="00674F38" w:rsidP="00674F38">
            <w:pPr>
              <w:spacing w:after="0" w:line="240" w:lineRule="auto"/>
              <w:jc w:val="center"/>
              <w:rPr>
                <w:rFonts w:ascii="Times New Roman" w:eastAsia="Times New Roman" w:hAnsi="Times New Roman" w:cs="Times New Roman"/>
                <w:sz w:val="24"/>
                <w:szCs w:val="24"/>
              </w:rPr>
            </w:pPr>
            <w:r w:rsidRPr="00674F38">
              <w:rPr>
                <w:rFonts w:ascii="Times New Roman" w:eastAsia="Times New Roman" w:hAnsi="Times New Roman" w:cs="Times New Roman"/>
                <w:sz w:val="24"/>
                <w:szCs w:val="24"/>
              </w:rPr>
              <w:t>M</w:t>
            </w:r>
          </w:p>
        </w:tc>
        <w:tc>
          <w:tcPr>
            <w:tcW w:w="3580" w:type="dxa"/>
            <w:shd w:val="clear" w:color="auto" w:fill="auto"/>
          </w:tcPr>
          <w:p w:rsidR="00674F38" w:rsidRPr="00674F38" w:rsidRDefault="00674F38" w:rsidP="00674F38">
            <w:pPr>
              <w:spacing w:after="0" w:line="240" w:lineRule="auto"/>
              <w:jc w:val="center"/>
              <w:rPr>
                <w:rFonts w:ascii="Times New Roman" w:eastAsia="Times New Roman" w:hAnsi="Times New Roman" w:cs="Times New Roman"/>
                <w:b/>
                <w:sz w:val="24"/>
                <w:szCs w:val="24"/>
              </w:rPr>
            </w:pPr>
            <w:r w:rsidRPr="00674F38">
              <w:rPr>
                <w:rFonts w:ascii="Times New Roman" w:eastAsia="Times New Roman" w:hAnsi="Times New Roman" w:cs="Times New Roman"/>
                <w:sz w:val="24"/>
                <w:szCs w:val="24"/>
              </w:rPr>
              <w:t>11:10 a.m. - 02:00 p.m.</w:t>
            </w:r>
          </w:p>
        </w:tc>
        <w:tc>
          <w:tcPr>
            <w:tcW w:w="2215" w:type="dxa"/>
            <w:shd w:val="clear" w:color="auto" w:fill="auto"/>
          </w:tcPr>
          <w:p w:rsidR="00674F38" w:rsidRPr="00674F38" w:rsidRDefault="00674F38" w:rsidP="00674F38">
            <w:pPr>
              <w:spacing w:after="0" w:line="240" w:lineRule="auto"/>
              <w:jc w:val="center"/>
              <w:rPr>
                <w:rFonts w:ascii="Times New Roman" w:eastAsia="Times New Roman" w:hAnsi="Times New Roman" w:cs="Times New Roman"/>
                <w:b/>
                <w:sz w:val="24"/>
                <w:szCs w:val="24"/>
              </w:rPr>
            </w:pPr>
            <w:r w:rsidRPr="00674F38">
              <w:rPr>
                <w:rFonts w:ascii="Times New Roman" w:eastAsia="Times New Roman" w:hAnsi="Times New Roman" w:cs="Times New Roman"/>
                <w:sz w:val="24"/>
                <w:szCs w:val="24"/>
              </w:rPr>
              <w:t>CHUNG 121</w:t>
            </w:r>
          </w:p>
        </w:tc>
      </w:tr>
      <w:tr w:rsidR="00674F38" w:rsidRPr="00674F38" w:rsidTr="0070517A">
        <w:trPr>
          <w:trHeight w:val="259"/>
          <w:jc w:val="center"/>
        </w:trPr>
        <w:tc>
          <w:tcPr>
            <w:tcW w:w="1628" w:type="dxa"/>
            <w:shd w:val="clear" w:color="auto" w:fill="auto"/>
          </w:tcPr>
          <w:p w:rsidR="00674F38" w:rsidRPr="00674F38" w:rsidRDefault="00674F38" w:rsidP="00674F38">
            <w:pPr>
              <w:spacing w:after="0" w:line="240" w:lineRule="auto"/>
              <w:rPr>
                <w:rFonts w:ascii="Times New Roman" w:eastAsia="Times New Roman" w:hAnsi="Times New Roman" w:cs="Times New Roman"/>
                <w:b/>
                <w:sz w:val="24"/>
                <w:szCs w:val="24"/>
              </w:rPr>
            </w:pPr>
            <w:r w:rsidRPr="00674F38">
              <w:rPr>
                <w:rFonts w:ascii="Times New Roman" w:eastAsia="Times New Roman" w:hAnsi="Times New Roman" w:cs="Times New Roman"/>
                <w:b/>
                <w:sz w:val="24"/>
                <w:szCs w:val="24"/>
              </w:rPr>
              <w:t>Sect 003</w:t>
            </w:r>
          </w:p>
        </w:tc>
        <w:tc>
          <w:tcPr>
            <w:tcW w:w="772" w:type="dxa"/>
            <w:shd w:val="clear" w:color="auto" w:fill="auto"/>
          </w:tcPr>
          <w:p w:rsidR="00674F38" w:rsidRPr="00674F38" w:rsidRDefault="00674F38" w:rsidP="00674F38">
            <w:pPr>
              <w:spacing w:after="0" w:line="240" w:lineRule="auto"/>
              <w:jc w:val="center"/>
              <w:rPr>
                <w:rFonts w:ascii="Times New Roman" w:eastAsia="Times New Roman" w:hAnsi="Times New Roman" w:cs="Times New Roman"/>
                <w:sz w:val="24"/>
                <w:szCs w:val="24"/>
              </w:rPr>
            </w:pPr>
            <w:r w:rsidRPr="00674F38">
              <w:rPr>
                <w:rFonts w:ascii="Times New Roman" w:eastAsia="Times New Roman" w:hAnsi="Times New Roman" w:cs="Times New Roman"/>
                <w:sz w:val="24"/>
                <w:szCs w:val="24"/>
              </w:rPr>
              <w:t>M</w:t>
            </w:r>
          </w:p>
        </w:tc>
        <w:tc>
          <w:tcPr>
            <w:tcW w:w="3580" w:type="dxa"/>
            <w:shd w:val="clear" w:color="auto" w:fill="auto"/>
          </w:tcPr>
          <w:p w:rsidR="00674F38" w:rsidRPr="00674F38" w:rsidRDefault="00674F38" w:rsidP="00674F38">
            <w:pPr>
              <w:spacing w:after="0" w:line="240" w:lineRule="auto"/>
              <w:jc w:val="center"/>
              <w:rPr>
                <w:rFonts w:ascii="Times New Roman" w:eastAsia="Times New Roman" w:hAnsi="Times New Roman" w:cs="Times New Roman"/>
                <w:b/>
                <w:sz w:val="24"/>
                <w:szCs w:val="24"/>
              </w:rPr>
            </w:pPr>
            <w:r w:rsidRPr="00674F38">
              <w:rPr>
                <w:rFonts w:ascii="Times New Roman" w:eastAsia="Times New Roman" w:hAnsi="Times New Roman" w:cs="Times New Roman"/>
                <w:sz w:val="24"/>
                <w:szCs w:val="24"/>
              </w:rPr>
              <w:t>02.10 p.m. – 05:00 p.m.</w:t>
            </w:r>
          </w:p>
        </w:tc>
        <w:tc>
          <w:tcPr>
            <w:tcW w:w="2215" w:type="dxa"/>
            <w:shd w:val="clear" w:color="auto" w:fill="auto"/>
          </w:tcPr>
          <w:p w:rsidR="00674F38" w:rsidRPr="00674F38" w:rsidRDefault="00674F38" w:rsidP="00674F38">
            <w:pPr>
              <w:spacing w:after="0" w:line="240" w:lineRule="auto"/>
              <w:jc w:val="center"/>
              <w:rPr>
                <w:rFonts w:ascii="Times New Roman" w:eastAsia="Times New Roman" w:hAnsi="Times New Roman" w:cs="Times New Roman"/>
                <w:b/>
                <w:sz w:val="24"/>
                <w:szCs w:val="24"/>
              </w:rPr>
            </w:pPr>
            <w:r w:rsidRPr="00674F38">
              <w:rPr>
                <w:rFonts w:ascii="Times New Roman" w:eastAsia="Times New Roman" w:hAnsi="Times New Roman" w:cs="Times New Roman"/>
                <w:sz w:val="24"/>
                <w:szCs w:val="24"/>
              </w:rPr>
              <w:t>CHUNG 121</w:t>
            </w:r>
          </w:p>
        </w:tc>
      </w:tr>
      <w:tr w:rsidR="00674F38" w:rsidRPr="00674F38" w:rsidTr="0070517A">
        <w:trPr>
          <w:trHeight w:val="247"/>
          <w:jc w:val="center"/>
        </w:trPr>
        <w:tc>
          <w:tcPr>
            <w:tcW w:w="1628" w:type="dxa"/>
            <w:shd w:val="clear" w:color="auto" w:fill="auto"/>
          </w:tcPr>
          <w:p w:rsidR="00674F38" w:rsidRPr="00674F38" w:rsidRDefault="00674F38" w:rsidP="00674F38">
            <w:pPr>
              <w:spacing w:after="0" w:line="240" w:lineRule="auto"/>
              <w:rPr>
                <w:rFonts w:ascii="Times New Roman" w:eastAsia="Times New Roman" w:hAnsi="Times New Roman" w:cs="Times New Roman"/>
                <w:b/>
                <w:sz w:val="24"/>
                <w:szCs w:val="24"/>
              </w:rPr>
            </w:pPr>
            <w:r w:rsidRPr="00674F38">
              <w:rPr>
                <w:rFonts w:ascii="Times New Roman" w:eastAsia="Times New Roman" w:hAnsi="Times New Roman" w:cs="Times New Roman"/>
                <w:b/>
                <w:sz w:val="24"/>
                <w:szCs w:val="24"/>
              </w:rPr>
              <w:t>Sect 004</w:t>
            </w:r>
          </w:p>
        </w:tc>
        <w:tc>
          <w:tcPr>
            <w:tcW w:w="772" w:type="dxa"/>
            <w:shd w:val="clear" w:color="auto" w:fill="auto"/>
          </w:tcPr>
          <w:p w:rsidR="00674F38" w:rsidRPr="00674F38" w:rsidRDefault="00674F38" w:rsidP="00674F38">
            <w:pPr>
              <w:spacing w:after="0" w:line="240" w:lineRule="auto"/>
              <w:jc w:val="center"/>
              <w:rPr>
                <w:rFonts w:ascii="Times New Roman" w:eastAsia="Times New Roman" w:hAnsi="Times New Roman" w:cs="Times New Roman"/>
                <w:sz w:val="24"/>
                <w:szCs w:val="24"/>
              </w:rPr>
            </w:pPr>
            <w:r w:rsidRPr="00674F38">
              <w:rPr>
                <w:rFonts w:ascii="Times New Roman" w:eastAsia="Times New Roman" w:hAnsi="Times New Roman" w:cs="Times New Roman"/>
                <w:sz w:val="24"/>
                <w:szCs w:val="24"/>
              </w:rPr>
              <w:t>T</w:t>
            </w:r>
          </w:p>
        </w:tc>
        <w:tc>
          <w:tcPr>
            <w:tcW w:w="3580" w:type="dxa"/>
            <w:shd w:val="clear" w:color="auto" w:fill="auto"/>
          </w:tcPr>
          <w:p w:rsidR="00674F38" w:rsidRPr="00674F38" w:rsidRDefault="00674F38" w:rsidP="00674F38">
            <w:pPr>
              <w:spacing w:after="0" w:line="240" w:lineRule="auto"/>
              <w:jc w:val="center"/>
              <w:rPr>
                <w:rFonts w:ascii="Times New Roman" w:eastAsia="Times New Roman" w:hAnsi="Times New Roman" w:cs="Times New Roman"/>
                <w:sz w:val="24"/>
                <w:szCs w:val="24"/>
              </w:rPr>
            </w:pPr>
            <w:r w:rsidRPr="00674F38">
              <w:rPr>
                <w:rFonts w:ascii="Times New Roman" w:eastAsia="Times New Roman" w:hAnsi="Times New Roman" w:cs="Times New Roman"/>
                <w:sz w:val="24"/>
                <w:szCs w:val="24"/>
              </w:rPr>
              <w:t>08:10 a.m. - 11:00 a.m.</w:t>
            </w:r>
          </w:p>
        </w:tc>
        <w:tc>
          <w:tcPr>
            <w:tcW w:w="2215" w:type="dxa"/>
            <w:shd w:val="clear" w:color="auto" w:fill="auto"/>
          </w:tcPr>
          <w:p w:rsidR="00674F38" w:rsidRPr="00674F38" w:rsidRDefault="00674F38" w:rsidP="00674F38">
            <w:pPr>
              <w:spacing w:after="0" w:line="240" w:lineRule="auto"/>
              <w:jc w:val="center"/>
              <w:rPr>
                <w:rFonts w:ascii="Times New Roman" w:eastAsia="Times New Roman" w:hAnsi="Times New Roman" w:cs="Times New Roman"/>
                <w:b/>
                <w:sz w:val="24"/>
                <w:szCs w:val="24"/>
              </w:rPr>
            </w:pPr>
            <w:r w:rsidRPr="00674F38">
              <w:rPr>
                <w:rFonts w:ascii="Times New Roman" w:eastAsia="Times New Roman" w:hAnsi="Times New Roman" w:cs="Times New Roman"/>
                <w:sz w:val="24"/>
                <w:szCs w:val="24"/>
              </w:rPr>
              <w:t>CHUNG 121</w:t>
            </w:r>
          </w:p>
        </w:tc>
      </w:tr>
      <w:tr w:rsidR="00674F38" w:rsidRPr="00674F38" w:rsidTr="0070517A">
        <w:trPr>
          <w:trHeight w:val="259"/>
          <w:jc w:val="center"/>
        </w:trPr>
        <w:tc>
          <w:tcPr>
            <w:tcW w:w="1628" w:type="dxa"/>
            <w:shd w:val="clear" w:color="auto" w:fill="auto"/>
          </w:tcPr>
          <w:p w:rsidR="00674F38" w:rsidRPr="00674F38" w:rsidRDefault="00674F38" w:rsidP="00674F38">
            <w:pPr>
              <w:spacing w:after="0" w:line="240" w:lineRule="auto"/>
              <w:rPr>
                <w:rFonts w:ascii="Times New Roman" w:eastAsia="Times New Roman" w:hAnsi="Times New Roman" w:cs="Times New Roman"/>
                <w:b/>
                <w:sz w:val="24"/>
                <w:szCs w:val="24"/>
              </w:rPr>
            </w:pPr>
            <w:r w:rsidRPr="00674F38">
              <w:rPr>
                <w:rFonts w:ascii="Times New Roman" w:eastAsia="Times New Roman" w:hAnsi="Times New Roman" w:cs="Times New Roman"/>
                <w:b/>
                <w:sz w:val="24"/>
                <w:szCs w:val="24"/>
              </w:rPr>
              <w:t>Sect 006</w:t>
            </w:r>
          </w:p>
        </w:tc>
        <w:tc>
          <w:tcPr>
            <w:tcW w:w="772" w:type="dxa"/>
            <w:shd w:val="clear" w:color="auto" w:fill="auto"/>
          </w:tcPr>
          <w:p w:rsidR="00674F38" w:rsidRPr="00674F38" w:rsidRDefault="00674F38" w:rsidP="00674F38">
            <w:pPr>
              <w:spacing w:after="0" w:line="240" w:lineRule="auto"/>
              <w:jc w:val="center"/>
              <w:rPr>
                <w:rFonts w:ascii="Times New Roman" w:eastAsia="Times New Roman" w:hAnsi="Times New Roman" w:cs="Times New Roman"/>
                <w:sz w:val="24"/>
                <w:szCs w:val="24"/>
              </w:rPr>
            </w:pPr>
            <w:r w:rsidRPr="00674F38">
              <w:rPr>
                <w:rFonts w:ascii="Times New Roman" w:eastAsia="Times New Roman" w:hAnsi="Times New Roman" w:cs="Times New Roman"/>
                <w:sz w:val="24"/>
                <w:szCs w:val="24"/>
              </w:rPr>
              <w:t>T</w:t>
            </w:r>
          </w:p>
        </w:tc>
        <w:tc>
          <w:tcPr>
            <w:tcW w:w="3580" w:type="dxa"/>
            <w:shd w:val="clear" w:color="auto" w:fill="auto"/>
          </w:tcPr>
          <w:p w:rsidR="00674F38" w:rsidRPr="00674F38" w:rsidRDefault="00674F38" w:rsidP="00674F38">
            <w:pPr>
              <w:spacing w:after="0" w:line="240" w:lineRule="auto"/>
              <w:jc w:val="center"/>
              <w:rPr>
                <w:rFonts w:ascii="Times New Roman" w:eastAsia="Times New Roman" w:hAnsi="Times New Roman" w:cs="Times New Roman"/>
                <w:sz w:val="24"/>
                <w:szCs w:val="24"/>
              </w:rPr>
            </w:pPr>
            <w:r w:rsidRPr="00674F38">
              <w:rPr>
                <w:rFonts w:ascii="Times New Roman" w:eastAsia="Times New Roman" w:hAnsi="Times New Roman" w:cs="Times New Roman"/>
                <w:sz w:val="24"/>
                <w:szCs w:val="24"/>
              </w:rPr>
              <w:t>06:10 p.m. - 09:00 p.m.</w:t>
            </w:r>
          </w:p>
        </w:tc>
        <w:tc>
          <w:tcPr>
            <w:tcW w:w="2215" w:type="dxa"/>
            <w:shd w:val="clear" w:color="auto" w:fill="auto"/>
          </w:tcPr>
          <w:p w:rsidR="00674F38" w:rsidRPr="00674F38" w:rsidRDefault="00674F38" w:rsidP="00674F38">
            <w:pPr>
              <w:spacing w:after="0" w:line="240" w:lineRule="auto"/>
              <w:jc w:val="center"/>
              <w:rPr>
                <w:rFonts w:ascii="Times New Roman" w:eastAsia="Times New Roman" w:hAnsi="Times New Roman" w:cs="Times New Roman"/>
                <w:b/>
                <w:sz w:val="24"/>
                <w:szCs w:val="24"/>
              </w:rPr>
            </w:pPr>
            <w:r w:rsidRPr="00674F38">
              <w:rPr>
                <w:rFonts w:ascii="Times New Roman" w:eastAsia="Times New Roman" w:hAnsi="Times New Roman" w:cs="Times New Roman"/>
                <w:sz w:val="24"/>
                <w:szCs w:val="24"/>
              </w:rPr>
              <w:t>CHUNG 121</w:t>
            </w:r>
          </w:p>
        </w:tc>
      </w:tr>
      <w:tr w:rsidR="00674F38" w:rsidRPr="00674F38" w:rsidTr="0070517A">
        <w:trPr>
          <w:trHeight w:val="247"/>
          <w:jc w:val="center"/>
        </w:trPr>
        <w:tc>
          <w:tcPr>
            <w:tcW w:w="1628" w:type="dxa"/>
            <w:shd w:val="clear" w:color="auto" w:fill="auto"/>
          </w:tcPr>
          <w:p w:rsidR="00674F38" w:rsidRPr="00674F38" w:rsidRDefault="00674F38" w:rsidP="00674F38">
            <w:pPr>
              <w:spacing w:after="0" w:line="240" w:lineRule="auto"/>
              <w:rPr>
                <w:rFonts w:ascii="Times New Roman" w:eastAsia="Times New Roman" w:hAnsi="Times New Roman" w:cs="Times New Roman"/>
                <w:b/>
                <w:sz w:val="24"/>
                <w:szCs w:val="24"/>
              </w:rPr>
            </w:pPr>
            <w:r w:rsidRPr="00674F38">
              <w:rPr>
                <w:rFonts w:ascii="Times New Roman" w:eastAsia="Times New Roman" w:hAnsi="Times New Roman" w:cs="Times New Roman"/>
                <w:b/>
                <w:sz w:val="24"/>
                <w:szCs w:val="24"/>
              </w:rPr>
              <w:t>Sect 007</w:t>
            </w:r>
          </w:p>
        </w:tc>
        <w:tc>
          <w:tcPr>
            <w:tcW w:w="772" w:type="dxa"/>
            <w:shd w:val="clear" w:color="auto" w:fill="auto"/>
          </w:tcPr>
          <w:p w:rsidR="00674F38" w:rsidRPr="00674F38" w:rsidRDefault="00674F38" w:rsidP="00674F38">
            <w:pPr>
              <w:spacing w:after="0" w:line="240" w:lineRule="auto"/>
              <w:jc w:val="center"/>
              <w:rPr>
                <w:rFonts w:ascii="Times New Roman" w:eastAsia="Times New Roman" w:hAnsi="Times New Roman" w:cs="Times New Roman"/>
                <w:sz w:val="24"/>
                <w:szCs w:val="24"/>
              </w:rPr>
            </w:pPr>
            <w:r w:rsidRPr="00674F38">
              <w:rPr>
                <w:rFonts w:ascii="Times New Roman" w:eastAsia="Times New Roman" w:hAnsi="Times New Roman" w:cs="Times New Roman"/>
                <w:sz w:val="24"/>
                <w:szCs w:val="24"/>
              </w:rPr>
              <w:t>W</w:t>
            </w:r>
          </w:p>
        </w:tc>
        <w:tc>
          <w:tcPr>
            <w:tcW w:w="3580" w:type="dxa"/>
            <w:shd w:val="clear" w:color="auto" w:fill="auto"/>
          </w:tcPr>
          <w:p w:rsidR="00674F38" w:rsidRPr="00674F38" w:rsidRDefault="00674F38" w:rsidP="00674F38">
            <w:pPr>
              <w:spacing w:after="0" w:line="240" w:lineRule="auto"/>
              <w:jc w:val="center"/>
              <w:rPr>
                <w:rFonts w:ascii="Times New Roman" w:eastAsia="Times New Roman" w:hAnsi="Times New Roman" w:cs="Times New Roman"/>
                <w:sz w:val="24"/>
                <w:szCs w:val="24"/>
              </w:rPr>
            </w:pPr>
            <w:r w:rsidRPr="00674F38">
              <w:rPr>
                <w:rFonts w:ascii="Times New Roman" w:eastAsia="Times New Roman" w:hAnsi="Times New Roman" w:cs="Times New Roman"/>
                <w:sz w:val="24"/>
                <w:szCs w:val="24"/>
              </w:rPr>
              <w:t>11:10 a.m. - 02:00 p.m.</w:t>
            </w:r>
          </w:p>
        </w:tc>
        <w:tc>
          <w:tcPr>
            <w:tcW w:w="2215" w:type="dxa"/>
            <w:shd w:val="clear" w:color="auto" w:fill="auto"/>
          </w:tcPr>
          <w:p w:rsidR="00674F38" w:rsidRPr="00674F38" w:rsidRDefault="00674F38" w:rsidP="00674F38">
            <w:pPr>
              <w:spacing w:after="0" w:line="240" w:lineRule="auto"/>
              <w:jc w:val="center"/>
              <w:rPr>
                <w:rFonts w:ascii="Times New Roman" w:eastAsia="Times New Roman" w:hAnsi="Times New Roman" w:cs="Times New Roman"/>
                <w:b/>
                <w:sz w:val="24"/>
                <w:szCs w:val="24"/>
              </w:rPr>
            </w:pPr>
            <w:r w:rsidRPr="00674F38">
              <w:rPr>
                <w:rFonts w:ascii="Times New Roman" w:eastAsia="Times New Roman" w:hAnsi="Times New Roman" w:cs="Times New Roman"/>
                <w:sz w:val="24"/>
                <w:szCs w:val="24"/>
              </w:rPr>
              <w:t>CHUNG 121</w:t>
            </w:r>
          </w:p>
        </w:tc>
      </w:tr>
      <w:tr w:rsidR="00674F38" w:rsidRPr="00674F38" w:rsidTr="0070517A">
        <w:trPr>
          <w:trHeight w:val="259"/>
          <w:jc w:val="center"/>
        </w:trPr>
        <w:tc>
          <w:tcPr>
            <w:tcW w:w="1628" w:type="dxa"/>
            <w:shd w:val="clear" w:color="auto" w:fill="auto"/>
          </w:tcPr>
          <w:p w:rsidR="00674F38" w:rsidRPr="00674F38" w:rsidRDefault="00674F38" w:rsidP="00674F38">
            <w:pPr>
              <w:spacing w:after="0" w:line="240" w:lineRule="auto"/>
              <w:rPr>
                <w:rFonts w:ascii="Times New Roman" w:eastAsia="Times New Roman" w:hAnsi="Times New Roman" w:cs="Times New Roman"/>
                <w:b/>
                <w:sz w:val="24"/>
                <w:szCs w:val="24"/>
              </w:rPr>
            </w:pPr>
            <w:r w:rsidRPr="00674F38">
              <w:rPr>
                <w:rFonts w:ascii="Times New Roman" w:eastAsia="Times New Roman" w:hAnsi="Times New Roman" w:cs="Times New Roman"/>
                <w:b/>
                <w:sz w:val="24"/>
                <w:szCs w:val="24"/>
              </w:rPr>
              <w:t>Sect 008</w:t>
            </w:r>
          </w:p>
        </w:tc>
        <w:tc>
          <w:tcPr>
            <w:tcW w:w="772" w:type="dxa"/>
            <w:shd w:val="clear" w:color="auto" w:fill="auto"/>
          </w:tcPr>
          <w:p w:rsidR="00674F38" w:rsidRPr="00674F38" w:rsidRDefault="00674F38" w:rsidP="00674F38">
            <w:pPr>
              <w:spacing w:after="0" w:line="240" w:lineRule="auto"/>
              <w:jc w:val="center"/>
              <w:rPr>
                <w:rFonts w:ascii="Times New Roman" w:eastAsia="Times New Roman" w:hAnsi="Times New Roman" w:cs="Times New Roman"/>
                <w:sz w:val="24"/>
                <w:szCs w:val="24"/>
              </w:rPr>
            </w:pPr>
            <w:r w:rsidRPr="00674F38">
              <w:rPr>
                <w:rFonts w:ascii="Times New Roman" w:eastAsia="Times New Roman" w:hAnsi="Times New Roman" w:cs="Times New Roman"/>
                <w:sz w:val="24"/>
                <w:szCs w:val="24"/>
              </w:rPr>
              <w:t>W</w:t>
            </w:r>
          </w:p>
        </w:tc>
        <w:tc>
          <w:tcPr>
            <w:tcW w:w="3580" w:type="dxa"/>
            <w:shd w:val="clear" w:color="auto" w:fill="auto"/>
          </w:tcPr>
          <w:p w:rsidR="00674F38" w:rsidRPr="00674F38" w:rsidRDefault="00674F38" w:rsidP="00674F38">
            <w:pPr>
              <w:spacing w:after="0" w:line="240" w:lineRule="auto"/>
              <w:jc w:val="center"/>
              <w:rPr>
                <w:rFonts w:ascii="Times New Roman" w:eastAsia="Times New Roman" w:hAnsi="Times New Roman" w:cs="Times New Roman"/>
                <w:sz w:val="24"/>
                <w:szCs w:val="24"/>
              </w:rPr>
            </w:pPr>
            <w:r w:rsidRPr="00674F38">
              <w:rPr>
                <w:rFonts w:ascii="Times New Roman" w:eastAsia="Times New Roman" w:hAnsi="Times New Roman" w:cs="Times New Roman"/>
                <w:sz w:val="24"/>
                <w:szCs w:val="24"/>
              </w:rPr>
              <w:t>02.10 p.m. – 05:00 p.m.</w:t>
            </w:r>
          </w:p>
        </w:tc>
        <w:tc>
          <w:tcPr>
            <w:tcW w:w="2215" w:type="dxa"/>
            <w:shd w:val="clear" w:color="auto" w:fill="auto"/>
          </w:tcPr>
          <w:p w:rsidR="00674F38" w:rsidRPr="00674F38" w:rsidRDefault="00674F38" w:rsidP="00674F38">
            <w:pPr>
              <w:spacing w:after="0" w:line="240" w:lineRule="auto"/>
              <w:jc w:val="center"/>
              <w:rPr>
                <w:rFonts w:ascii="Times New Roman" w:eastAsia="Times New Roman" w:hAnsi="Times New Roman" w:cs="Times New Roman"/>
                <w:b/>
                <w:sz w:val="24"/>
                <w:szCs w:val="24"/>
              </w:rPr>
            </w:pPr>
            <w:r w:rsidRPr="00674F38">
              <w:rPr>
                <w:rFonts w:ascii="Times New Roman" w:eastAsia="Times New Roman" w:hAnsi="Times New Roman" w:cs="Times New Roman"/>
                <w:sz w:val="24"/>
                <w:szCs w:val="24"/>
              </w:rPr>
              <w:t>CHUNG 121</w:t>
            </w:r>
          </w:p>
        </w:tc>
      </w:tr>
      <w:tr w:rsidR="00674F38" w:rsidRPr="00674F38" w:rsidTr="0070517A">
        <w:trPr>
          <w:trHeight w:val="247"/>
          <w:jc w:val="center"/>
        </w:trPr>
        <w:tc>
          <w:tcPr>
            <w:tcW w:w="1628" w:type="dxa"/>
            <w:shd w:val="clear" w:color="auto" w:fill="auto"/>
          </w:tcPr>
          <w:p w:rsidR="00674F38" w:rsidRPr="00674F38" w:rsidRDefault="00674F38" w:rsidP="00674F38">
            <w:pPr>
              <w:spacing w:after="0" w:line="240" w:lineRule="auto"/>
              <w:rPr>
                <w:rFonts w:ascii="Times New Roman" w:eastAsia="Times New Roman" w:hAnsi="Times New Roman" w:cs="Times New Roman"/>
                <w:b/>
                <w:sz w:val="24"/>
                <w:szCs w:val="24"/>
              </w:rPr>
            </w:pPr>
            <w:r w:rsidRPr="00674F38">
              <w:rPr>
                <w:rFonts w:ascii="Times New Roman" w:eastAsia="Times New Roman" w:hAnsi="Times New Roman" w:cs="Times New Roman"/>
                <w:b/>
                <w:sz w:val="24"/>
                <w:szCs w:val="24"/>
              </w:rPr>
              <w:t>Sect 009</w:t>
            </w:r>
          </w:p>
        </w:tc>
        <w:tc>
          <w:tcPr>
            <w:tcW w:w="772" w:type="dxa"/>
            <w:shd w:val="clear" w:color="auto" w:fill="auto"/>
          </w:tcPr>
          <w:p w:rsidR="00674F38" w:rsidRPr="00674F38" w:rsidRDefault="00674F38" w:rsidP="00674F38">
            <w:pPr>
              <w:spacing w:after="0" w:line="240" w:lineRule="auto"/>
              <w:jc w:val="center"/>
              <w:rPr>
                <w:rFonts w:ascii="Times New Roman" w:eastAsia="Times New Roman" w:hAnsi="Times New Roman" w:cs="Times New Roman"/>
                <w:sz w:val="24"/>
                <w:szCs w:val="24"/>
              </w:rPr>
            </w:pPr>
            <w:r w:rsidRPr="00674F38">
              <w:rPr>
                <w:rFonts w:ascii="Times New Roman" w:eastAsia="Times New Roman" w:hAnsi="Times New Roman" w:cs="Times New Roman"/>
                <w:sz w:val="24"/>
                <w:szCs w:val="24"/>
              </w:rPr>
              <w:t>W</w:t>
            </w:r>
          </w:p>
        </w:tc>
        <w:tc>
          <w:tcPr>
            <w:tcW w:w="3580" w:type="dxa"/>
            <w:shd w:val="clear" w:color="auto" w:fill="auto"/>
          </w:tcPr>
          <w:p w:rsidR="00674F38" w:rsidRPr="00674F38" w:rsidRDefault="00674F38" w:rsidP="00674F38">
            <w:pPr>
              <w:spacing w:after="0" w:line="240" w:lineRule="auto"/>
              <w:jc w:val="center"/>
              <w:rPr>
                <w:rFonts w:ascii="Times New Roman" w:eastAsia="Times New Roman" w:hAnsi="Times New Roman" w:cs="Times New Roman"/>
                <w:sz w:val="24"/>
                <w:szCs w:val="24"/>
              </w:rPr>
            </w:pPr>
            <w:r w:rsidRPr="00674F38">
              <w:rPr>
                <w:rFonts w:ascii="Times New Roman" w:eastAsia="Times New Roman" w:hAnsi="Times New Roman" w:cs="Times New Roman"/>
                <w:sz w:val="24"/>
                <w:szCs w:val="24"/>
              </w:rPr>
              <w:t>06:10 p.m. - 09:00 p.m.</w:t>
            </w:r>
          </w:p>
        </w:tc>
        <w:tc>
          <w:tcPr>
            <w:tcW w:w="2215" w:type="dxa"/>
            <w:shd w:val="clear" w:color="auto" w:fill="auto"/>
          </w:tcPr>
          <w:p w:rsidR="00674F38" w:rsidRPr="00674F38" w:rsidRDefault="00674F38" w:rsidP="00674F38">
            <w:pPr>
              <w:spacing w:after="0" w:line="240" w:lineRule="auto"/>
              <w:jc w:val="center"/>
              <w:rPr>
                <w:rFonts w:ascii="Times New Roman" w:eastAsia="Times New Roman" w:hAnsi="Times New Roman" w:cs="Times New Roman"/>
                <w:b/>
                <w:sz w:val="24"/>
                <w:szCs w:val="24"/>
              </w:rPr>
            </w:pPr>
            <w:r w:rsidRPr="00674F38">
              <w:rPr>
                <w:rFonts w:ascii="Times New Roman" w:eastAsia="Times New Roman" w:hAnsi="Times New Roman" w:cs="Times New Roman"/>
                <w:sz w:val="24"/>
                <w:szCs w:val="24"/>
              </w:rPr>
              <w:t>CHUNG 121</w:t>
            </w:r>
          </w:p>
        </w:tc>
      </w:tr>
      <w:tr w:rsidR="00674F38" w:rsidRPr="00674F38" w:rsidTr="0070517A">
        <w:trPr>
          <w:trHeight w:val="259"/>
          <w:jc w:val="center"/>
        </w:trPr>
        <w:tc>
          <w:tcPr>
            <w:tcW w:w="1628" w:type="dxa"/>
            <w:shd w:val="clear" w:color="auto" w:fill="auto"/>
          </w:tcPr>
          <w:p w:rsidR="00674F38" w:rsidRPr="00674F38" w:rsidRDefault="00674F38" w:rsidP="00674F38">
            <w:pPr>
              <w:spacing w:after="0" w:line="240" w:lineRule="auto"/>
              <w:rPr>
                <w:rFonts w:ascii="Times New Roman" w:eastAsia="Times New Roman" w:hAnsi="Times New Roman" w:cs="Times New Roman"/>
                <w:b/>
                <w:sz w:val="24"/>
                <w:szCs w:val="24"/>
              </w:rPr>
            </w:pPr>
            <w:r w:rsidRPr="00674F38">
              <w:rPr>
                <w:rFonts w:ascii="Times New Roman" w:eastAsia="Times New Roman" w:hAnsi="Times New Roman" w:cs="Times New Roman"/>
                <w:b/>
                <w:sz w:val="24"/>
                <w:szCs w:val="24"/>
              </w:rPr>
              <w:t>Sect 011</w:t>
            </w:r>
          </w:p>
        </w:tc>
        <w:tc>
          <w:tcPr>
            <w:tcW w:w="772" w:type="dxa"/>
            <w:shd w:val="clear" w:color="auto" w:fill="auto"/>
          </w:tcPr>
          <w:p w:rsidR="00674F38" w:rsidRPr="00674F38" w:rsidRDefault="00674F38" w:rsidP="00674F38">
            <w:pPr>
              <w:spacing w:after="0" w:line="240" w:lineRule="auto"/>
              <w:jc w:val="center"/>
              <w:rPr>
                <w:rFonts w:ascii="Times New Roman" w:eastAsia="Times New Roman" w:hAnsi="Times New Roman" w:cs="Times New Roman"/>
                <w:sz w:val="24"/>
                <w:szCs w:val="24"/>
              </w:rPr>
            </w:pPr>
            <w:r w:rsidRPr="00674F38">
              <w:rPr>
                <w:rFonts w:ascii="Times New Roman" w:eastAsia="Times New Roman" w:hAnsi="Times New Roman" w:cs="Times New Roman"/>
                <w:sz w:val="24"/>
                <w:szCs w:val="24"/>
              </w:rPr>
              <w:t>R</w:t>
            </w:r>
          </w:p>
        </w:tc>
        <w:tc>
          <w:tcPr>
            <w:tcW w:w="3580" w:type="dxa"/>
            <w:shd w:val="clear" w:color="auto" w:fill="auto"/>
          </w:tcPr>
          <w:p w:rsidR="00674F38" w:rsidRPr="00674F38" w:rsidRDefault="00674F38" w:rsidP="00674F38">
            <w:pPr>
              <w:spacing w:after="0" w:line="240" w:lineRule="auto"/>
              <w:jc w:val="center"/>
              <w:rPr>
                <w:rFonts w:ascii="Times New Roman" w:eastAsia="Times New Roman" w:hAnsi="Times New Roman" w:cs="Times New Roman"/>
                <w:sz w:val="24"/>
                <w:szCs w:val="24"/>
              </w:rPr>
            </w:pPr>
            <w:r w:rsidRPr="00674F38">
              <w:rPr>
                <w:rFonts w:ascii="Times New Roman" w:eastAsia="Times New Roman" w:hAnsi="Times New Roman" w:cs="Times New Roman"/>
                <w:sz w:val="24"/>
                <w:szCs w:val="24"/>
              </w:rPr>
              <w:t>11:10 a.m. - 02:00 p.m.</w:t>
            </w:r>
          </w:p>
        </w:tc>
        <w:tc>
          <w:tcPr>
            <w:tcW w:w="2215" w:type="dxa"/>
            <w:shd w:val="clear" w:color="auto" w:fill="auto"/>
          </w:tcPr>
          <w:p w:rsidR="00674F38" w:rsidRPr="00674F38" w:rsidRDefault="00674F38" w:rsidP="00674F38">
            <w:pPr>
              <w:spacing w:after="0" w:line="240" w:lineRule="auto"/>
              <w:jc w:val="center"/>
              <w:rPr>
                <w:rFonts w:ascii="Times New Roman" w:eastAsia="Times New Roman" w:hAnsi="Times New Roman" w:cs="Times New Roman"/>
                <w:b/>
                <w:sz w:val="24"/>
                <w:szCs w:val="24"/>
              </w:rPr>
            </w:pPr>
            <w:r w:rsidRPr="00674F38">
              <w:rPr>
                <w:rFonts w:ascii="Times New Roman" w:eastAsia="Times New Roman" w:hAnsi="Times New Roman" w:cs="Times New Roman"/>
                <w:sz w:val="24"/>
                <w:szCs w:val="24"/>
              </w:rPr>
              <w:t>CHUNG 121</w:t>
            </w:r>
          </w:p>
        </w:tc>
      </w:tr>
      <w:tr w:rsidR="00674F38" w:rsidRPr="00674F38" w:rsidTr="0070517A">
        <w:trPr>
          <w:trHeight w:val="247"/>
          <w:jc w:val="center"/>
        </w:trPr>
        <w:tc>
          <w:tcPr>
            <w:tcW w:w="1628" w:type="dxa"/>
            <w:shd w:val="clear" w:color="auto" w:fill="auto"/>
          </w:tcPr>
          <w:p w:rsidR="00674F38" w:rsidRPr="00674F38" w:rsidRDefault="00674F38" w:rsidP="00674F38">
            <w:pPr>
              <w:spacing w:after="0" w:line="240" w:lineRule="auto"/>
              <w:rPr>
                <w:rFonts w:ascii="Times New Roman" w:eastAsia="Times New Roman" w:hAnsi="Times New Roman" w:cs="Times New Roman"/>
                <w:b/>
                <w:sz w:val="24"/>
                <w:szCs w:val="24"/>
              </w:rPr>
            </w:pPr>
            <w:r w:rsidRPr="00674F38">
              <w:rPr>
                <w:rFonts w:ascii="Times New Roman" w:eastAsia="Times New Roman" w:hAnsi="Times New Roman" w:cs="Times New Roman"/>
                <w:b/>
                <w:sz w:val="24"/>
                <w:szCs w:val="24"/>
              </w:rPr>
              <w:t>Sect 012</w:t>
            </w:r>
          </w:p>
        </w:tc>
        <w:tc>
          <w:tcPr>
            <w:tcW w:w="772" w:type="dxa"/>
            <w:shd w:val="clear" w:color="auto" w:fill="auto"/>
          </w:tcPr>
          <w:p w:rsidR="00674F38" w:rsidRPr="00674F38" w:rsidRDefault="00674F38" w:rsidP="00674F38">
            <w:pPr>
              <w:spacing w:after="0" w:line="240" w:lineRule="auto"/>
              <w:jc w:val="center"/>
              <w:rPr>
                <w:rFonts w:ascii="Times New Roman" w:eastAsia="Times New Roman" w:hAnsi="Times New Roman" w:cs="Times New Roman"/>
                <w:sz w:val="24"/>
                <w:szCs w:val="24"/>
              </w:rPr>
            </w:pPr>
            <w:r w:rsidRPr="00674F38">
              <w:rPr>
                <w:rFonts w:ascii="Times New Roman" w:eastAsia="Times New Roman" w:hAnsi="Times New Roman" w:cs="Times New Roman"/>
                <w:sz w:val="24"/>
                <w:szCs w:val="24"/>
              </w:rPr>
              <w:t>R</w:t>
            </w:r>
          </w:p>
        </w:tc>
        <w:tc>
          <w:tcPr>
            <w:tcW w:w="3580" w:type="dxa"/>
            <w:shd w:val="clear" w:color="auto" w:fill="auto"/>
          </w:tcPr>
          <w:p w:rsidR="00674F38" w:rsidRPr="00674F38" w:rsidRDefault="00674F38" w:rsidP="00674F38">
            <w:pPr>
              <w:spacing w:after="0" w:line="240" w:lineRule="auto"/>
              <w:jc w:val="center"/>
              <w:rPr>
                <w:rFonts w:ascii="Times New Roman" w:eastAsia="Times New Roman" w:hAnsi="Times New Roman" w:cs="Times New Roman"/>
                <w:sz w:val="24"/>
                <w:szCs w:val="24"/>
              </w:rPr>
            </w:pPr>
            <w:r w:rsidRPr="00674F38">
              <w:rPr>
                <w:rFonts w:ascii="Times New Roman" w:eastAsia="Times New Roman" w:hAnsi="Times New Roman" w:cs="Times New Roman"/>
                <w:sz w:val="24"/>
                <w:szCs w:val="24"/>
              </w:rPr>
              <w:t>06:10 p.m. - 09:00 p.m.</w:t>
            </w:r>
          </w:p>
        </w:tc>
        <w:tc>
          <w:tcPr>
            <w:tcW w:w="2215" w:type="dxa"/>
            <w:shd w:val="clear" w:color="auto" w:fill="auto"/>
          </w:tcPr>
          <w:p w:rsidR="00674F38" w:rsidRPr="00674F38" w:rsidRDefault="00674F38" w:rsidP="00674F38">
            <w:pPr>
              <w:spacing w:after="0" w:line="240" w:lineRule="auto"/>
              <w:jc w:val="center"/>
              <w:rPr>
                <w:rFonts w:ascii="Times New Roman" w:eastAsia="Times New Roman" w:hAnsi="Times New Roman" w:cs="Times New Roman"/>
                <w:b/>
                <w:sz w:val="24"/>
                <w:szCs w:val="24"/>
              </w:rPr>
            </w:pPr>
            <w:r w:rsidRPr="00674F38">
              <w:rPr>
                <w:rFonts w:ascii="Times New Roman" w:eastAsia="Times New Roman" w:hAnsi="Times New Roman" w:cs="Times New Roman"/>
                <w:sz w:val="24"/>
                <w:szCs w:val="24"/>
              </w:rPr>
              <w:t>CHUNG 121</w:t>
            </w:r>
          </w:p>
        </w:tc>
      </w:tr>
      <w:tr w:rsidR="00674F38" w:rsidRPr="00674F38" w:rsidTr="0070517A">
        <w:trPr>
          <w:trHeight w:val="247"/>
          <w:jc w:val="center"/>
        </w:trPr>
        <w:tc>
          <w:tcPr>
            <w:tcW w:w="1628" w:type="dxa"/>
            <w:shd w:val="clear" w:color="auto" w:fill="auto"/>
          </w:tcPr>
          <w:p w:rsidR="00674F38" w:rsidRPr="00674F38" w:rsidRDefault="00674F38" w:rsidP="00674F38">
            <w:pPr>
              <w:spacing w:after="0" w:line="240" w:lineRule="auto"/>
              <w:rPr>
                <w:rFonts w:ascii="Times New Roman" w:eastAsia="Times New Roman" w:hAnsi="Times New Roman" w:cs="Times New Roman"/>
                <w:b/>
                <w:sz w:val="24"/>
                <w:szCs w:val="24"/>
              </w:rPr>
            </w:pPr>
            <w:r w:rsidRPr="00674F38">
              <w:rPr>
                <w:rFonts w:ascii="Times New Roman" w:eastAsia="Times New Roman" w:hAnsi="Times New Roman" w:cs="Times New Roman"/>
                <w:b/>
                <w:sz w:val="24"/>
                <w:szCs w:val="24"/>
              </w:rPr>
              <w:t>Sect 014</w:t>
            </w:r>
          </w:p>
        </w:tc>
        <w:tc>
          <w:tcPr>
            <w:tcW w:w="772" w:type="dxa"/>
            <w:shd w:val="clear" w:color="auto" w:fill="auto"/>
          </w:tcPr>
          <w:p w:rsidR="00674F38" w:rsidRPr="00674F38" w:rsidRDefault="00674F38" w:rsidP="00674F38">
            <w:pPr>
              <w:spacing w:after="0" w:line="240" w:lineRule="auto"/>
              <w:jc w:val="center"/>
              <w:rPr>
                <w:rFonts w:ascii="Times New Roman" w:eastAsia="Times New Roman" w:hAnsi="Times New Roman" w:cs="Times New Roman"/>
                <w:sz w:val="24"/>
                <w:szCs w:val="24"/>
              </w:rPr>
            </w:pPr>
            <w:r w:rsidRPr="00674F38">
              <w:rPr>
                <w:rFonts w:ascii="Times New Roman" w:eastAsia="Times New Roman" w:hAnsi="Times New Roman" w:cs="Times New Roman"/>
                <w:sz w:val="24"/>
                <w:szCs w:val="24"/>
              </w:rPr>
              <w:t>F</w:t>
            </w:r>
          </w:p>
        </w:tc>
        <w:tc>
          <w:tcPr>
            <w:tcW w:w="3580" w:type="dxa"/>
            <w:shd w:val="clear" w:color="auto" w:fill="auto"/>
          </w:tcPr>
          <w:p w:rsidR="00674F38" w:rsidRPr="00674F38" w:rsidRDefault="00674F38" w:rsidP="00674F38">
            <w:pPr>
              <w:spacing w:after="0" w:line="240" w:lineRule="auto"/>
              <w:jc w:val="center"/>
              <w:rPr>
                <w:rFonts w:ascii="Times New Roman" w:eastAsia="Times New Roman" w:hAnsi="Times New Roman" w:cs="Times New Roman"/>
                <w:sz w:val="24"/>
                <w:szCs w:val="24"/>
              </w:rPr>
            </w:pPr>
            <w:r w:rsidRPr="00674F38">
              <w:rPr>
                <w:rFonts w:ascii="Times New Roman" w:eastAsia="Times New Roman" w:hAnsi="Times New Roman" w:cs="Times New Roman"/>
                <w:sz w:val="24"/>
                <w:szCs w:val="24"/>
              </w:rPr>
              <w:t>02.10 p.m. – 05:00 p.m.</w:t>
            </w:r>
          </w:p>
        </w:tc>
        <w:tc>
          <w:tcPr>
            <w:tcW w:w="2215" w:type="dxa"/>
            <w:shd w:val="clear" w:color="auto" w:fill="auto"/>
          </w:tcPr>
          <w:p w:rsidR="00674F38" w:rsidRPr="00674F38" w:rsidRDefault="00674F38" w:rsidP="00674F38">
            <w:pPr>
              <w:spacing w:after="0" w:line="240" w:lineRule="auto"/>
              <w:jc w:val="center"/>
              <w:rPr>
                <w:rFonts w:ascii="Times New Roman" w:eastAsia="Times New Roman" w:hAnsi="Times New Roman" w:cs="Times New Roman"/>
                <w:b/>
                <w:sz w:val="24"/>
                <w:szCs w:val="24"/>
              </w:rPr>
            </w:pPr>
            <w:r w:rsidRPr="00674F38">
              <w:rPr>
                <w:rFonts w:ascii="Times New Roman" w:eastAsia="Times New Roman" w:hAnsi="Times New Roman" w:cs="Times New Roman"/>
                <w:sz w:val="24"/>
                <w:szCs w:val="24"/>
              </w:rPr>
              <w:t>CHUNG 121</w:t>
            </w:r>
          </w:p>
        </w:tc>
      </w:tr>
    </w:tbl>
    <w:p w:rsidR="00674F38" w:rsidRPr="00674F38" w:rsidRDefault="00674F38" w:rsidP="00674F38">
      <w:pPr>
        <w:spacing w:after="0" w:line="240" w:lineRule="auto"/>
        <w:rPr>
          <w:rFonts w:ascii="Times New Roman" w:eastAsia="Times New Roman" w:hAnsi="Times New Roman" w:cs="Times New Roman"/>
          <w:b/>
          <w:sz w:val="24"/>
          <w:szCs w:val="24"/>
          <w:u w:val="single"/>
        </w:rPr>
      </w:pPr>
      <w:r w:rsidRPr="00674F38">
        <w:rPr>
          <w:rFonts w:ascii="Times New Roman" w:eastAsia="Times New Roman" w:hAnsi="Times New Roman" w:cs="Times New Roman"/>
          <w:b/>
          <w:sz w:val="24"/>
          <w:szCs w:val="24"/>
          <w:u w:val="single"/>
        </w:rPr>
        <w:t>Instructor and TA</w:t>
      </w:r>
    </w:p>
    <w:p w:rsidR="00674F38" w:rsidRPr="00674F38" w:rsidRDefault="00674F38" w:rsidP="00674F38">
      <w:pPr>
        <w:spacing w:after="0" w:line="240" w:lineRule="auto"/>
        <w:rPr>
          <w:rFonts w:ascii="Times New Roman" w:eastAsia="Times New Roman" w:hAnsi="Times New Roman" w:cs="Times New Roman"/>
          <w:sz w:val="24"/>
          <w:szCs w:val="24"/>
        </w:rPr>
      </w:pPr>
      <w:r w:rsidRPr="00674F38">
        <w:rPr>
          <w:rFonts w:ascii="Times New Roman" w:eastAsia="Times New Roman" w:hAnsi="Times New Roman" w:cs="Times New Roman"/>
          <w:sz w:val="24"/>
          <w:szCs w:val="24"/>
        </w:rPr>
        <w:t xml:space="preserve">Roman Chomko, Lecturer, Dept. of Electrical Engineering; </w:t>
      </w:r>
    </w:p>
    <w:p w:rsidR="00674F38" w:rsidRPr="00674F38" w:rsidRDefault="00674F38" w:rsidP="00674F38">
      <w:pPr>
        <w:spacing w:after="0" w:line="240" w:lineRule="auto"/>
        <w:rPr>
          <w:rFonts w:ascii="Times New Roman" w:eastAsia="Times New Roman" w:hAnsi="Times New Roman" w:cs="Times New Roman"/>
          <w:sz w:val="24"/>
          <w:szCs w:val="24"/>
          <w:lang w:val="pl-PL"/>
        </w:rPr>
      </w:pPr>
      <w:r w:rsidRPr="00674F38">
        <w:rPr>
          <w:rFonts w:ascii="Times New Roman" w:eastAsia="Times New Roman" w:hAnsi="Times New Roman" w:cs="Times New Roman"/>
          <w:sz w:val="24"/>
          <w:szCs w:val="24"/>
          <w:lang w:val="pl-PL"/>
        </w:rPr>
        <w:t>WCH 411</w:t>
      </w:r>
    </w:p>
    <w:p w:rsidR="00674F38" w:rsidRPr="00674F38" w:rsidRDefault="00674F38" w:rsidP="00674F38">
      <w:pPr>
        <w:spacing w:after="0" w:line="240" w:lineRule="auto"/>
        <w:rPr>
          <w:rFonts w:ascii="Times New Roman" w:eastAsia="Times New Roman" w:hAnsi="Times New Roman" w:cs="Times New Roman"/>
          <w:sz w:val="24"/>
          <w:szCs w:val="24"/>
        </w:rPr>
      </w:pPr>
      <w:r w:rsidRPr="00674F38">
        <w:rPr>
          <w:rFonts w:ascii="Times New Roman" w:eastAsia="Times New Roman" w:hAnsi="Times New Roman" w:cs="Times New Roman"/>
          <w:sz w:val="24"/>
          <w:szCs w:val="24"/>
        </w:rPr>
        <w:t xml:space="preserve">TA: Yuan </w:t>
      </w:r>
      <w:proofErr w:type="spellStart"/>
      <w:r w:rsidRPr="00674F38">
        <w:rPr>
          <w:rFonts w:ascii="Times New Roman" w:eastAsia="Times New Roman" w:hAnsi="Times New Roman" w:cs="Times New Roman"/>
          <w:sz w:val="24"/>
          <w:szCs w:val="24"/>
        </w:rPr>
        <w:t>Tian</w:t>
      </w:r>
      <w:proofErr w:type="spellEnd"/>
      <w:r w:rsidRPr="00674F38">
        <w:rPr>
          <w:rFonts w:ascii="Times New Roman" w:eastAsia="Times New Roman" w:hAnsi="Times New Roman" w:cs="Times New Roman"/>
          <w:sz w:val="24"/>
          <w:szCs w:val="24"/>
        </w:rPr>
        <w:t xml:space="preserve"> (Sections 6, 9), WCH 109; </w:t>
      </w:r>
      <w:proofErr w:type="spellStart"/>
      <w:r w:rsidRPr="00674F38">
        <w:rPr>
          <w:rFonts w:ascii="Times New Roman" w:eastAsia="Times New Roman" w:hAnsi="Times New Roman" w:cs="Times New Roman"/>
          <w:sz w:val="24"/>
          <w:szCs w:val="24"/>
        </w:rPr>
        <w:t>Armen</w:t>
      </w:r>
      <w:proofErr w:type="spellEnd"/>
      <w:r w:rsidRPr="00674F38">
        <w:rPr>
          <w:rFonts w:ascii="Times New Roman" w:eastAsia="Times New Roman" w:hAnsi="Times New Roman" w:cs="Times New Roman"/>
          <w:sz w:val="24"/>
          <w:szCs w:val="24"/>
        </w:rPr>
        <w:t xml:space="preserve"> </w:t>
      </w:r>
      <w:proofErr w:type="spellStart"/>
      <w:r w:rsidRPr="00674F38">
        <w:rPr>
          <w:rFonts w:ascii="Times New Roman" w:eastAsia="Times New Roman" w:hAnsi="Times New Roman" w:cs="Times New Roman"/>
          <w:sz w:val="24"/>
          <w:szCs w:val="24"/>
        </w:rPr>
        <w:t>Gholian</w:t>
      </w:r>
      <w:proofErr w:type="spellEnd"/>
      <w:r w:rsidRPr="00674F38">
        <w:rPr>
          <w:rFonts w:ascii="Times New Roman" w:eastAsia="Times New Roman" w:hAnsi="Times New Roman" w:cs="Times New Roman"/>
          <w:sz w:val="24"/>
          <w:szCs w:val="24"/>
        </w:rPr>
        <w:t xml:space="preserve"> (Sections 3, 7), WCH 109; Muhammad </w:t>
      </w:r>
      <w:proofErr w:type="spellStart"/>
      <w:r w:rsidRPr="00674F38">
        <w:rPr>
          <w:rFonts w:ascii="Times New Roman" w:eastAsia="Times New Roman" w:hAnsi="Times New Roman" w:cs="Times New Roman"/>
          <w:sz w:val="24"/>
          <w:szCs w:val="24"/>
        </w:rPr>
        <w:t>Morshed</w:t>
      </w:r>
      <w:proofErr w:type="spellEnd"/>
      <w:r w:rsidRPr="00674F38">
        <w:rPr>
          <w:rFonts w:ascii="Times New Roman" w:eastAsia="Times New Roman" w:hAnsi="Times New Roman" w:cs="Times New Roman"/>
          <w:sz w:val="24"/>
          <w:szCs w:val="24"/>
        </w:rPr>
        <w:t xml:space="preserve"> (Sections 8, 11), WCH 109; </w:t>
      </w:r>
      <w:proofErr w:type="spellStart"/>
      <w:r w:rsidRPr="00674F38">
        <w:rPr>
          <w:rFonts w:ascii="Times New Roman" w:eastAsia="Times New Roman" w:hAnsi="Times New Roman" w:cs="Times New Roman"/>
          <w:sz w:val="24"/>
          <w:szCs w:val="24"/>
        </w:rPr>
        <w:t>Hui</w:t>
      </w:r>
      <w:proofErr w:type="spellEnd"/>
      <w:r w:rsidRPr="00674F38">
        <w:rPr>
          <w:rFonts w:ascii="Times New Roman" w:eastAsia="Times New Roman" w:hAnsi="Times New Roman" w:cs="Times New Roman"/>
          <w:sz w:val="24"/>
          <w:szCs w:val="24"/>
        </w:rPr>
        <w:t xml:space="preserve"> Zhao (Section 14), WCH 109</w:t>
      </w:r>
    </w:p>
    <w:p w:rsidR="00674F38" w:rsidRPr="00674F38" w:rsidRDefault="00674F38" w:rsidP="00674F38">
      <w:pPr>
        <w:spacing w:after="0" w:line="240" w:lineRule="auto"/>
        <w:rPr>
          <w:rFonts w:ascii="Times New Roman" w:eastAsia="Times New Roman" w:hAnsi="Times New Roman" w:cs="Times New Roman"/>
          <w:sz w:val="24"/>
          <w:szCs w:val="24"/>
        </w:rPr>
      </w:pPr>
    </w:p>
    <w:p w:rsidR="00674F38" w:rsidRPr="00674F38" w:rsidRDefault="00674F38" w:rsidP="00674F38">
      <w:pPr>
        <w:spacing w:after="0" w:line="240" w:lineRule="auto"/>
        <w:rPr>
          <w:rFonts w:ascii="Times New Roman" w:eastAsia="Times New Roman" w:hAnsi="Times New Roman" w:cs="Times New Roman"/>
          <w:b/>
          <w:sz w:val="24"/>
          <w:szCs w:val="24"/>
          <w:u w:val="single"/>
        </w:rPr>
      </w:pPr>
      <w:r w:rsidRPr="00674F38">
        <w:rPr>
          <w:rFonts w:ascii="Times New Roman" w:eastAsia="Times New Roman" w:hAnsi="Times New Roman" w:cs="Times New Roman"/>
          <w:b/>
          <w:sz w:val="24"/>
          <w:szCs w:val="24"/>
          <w:u w:val="single"/>
        </w:rPr>
        <w:t>Textbooks and Related Materials</w:t>
      </w:r>
    </w:p>
    <w:p w:rsidR="00674F38" w:rsidRPr="00674F38" w:rsidRDefault="00674F38" w:rsidP="00674F38">
      <w:pPr>
        <w:spacing w:after="0" w:line="240" w:lineRule="auto"/>
        <w:rPr>
          <w:rFonts w:ascii="Times New Roman" w:eastAsia="Times New Roman" w:hAnsi="Times New Roman" w:cs="Times New Roman"/>
          <w:sz w:val="24"/>
          <w:szCs w:val="24"/>
          <w:u w:val="single"/>
        </w:rPr>
      </w:pPr>
    </w:p>
    <w:p w:rsidR="00674F38" w:rsidRPr="00674F38" w:rsidRDefault="00674F38" w:rsidP="00674F38">
      <w:pPr>
        <w:autoSpaceDE w:val="0"/>
        <w:autoSpaceDN w:val="0"/>
        <w:adjustRightInd w:val="0"/>
        <w:spacing w:after="0" w:line="240" w:lineRule="auto"/>
        <w:ind w:right="228"/>
        <w:rPr>
          <w:rFonts w:ascii="Times New Roman" w:eastAsia="Times New Roman" w:hAnsi="Times New Roman" w:cs="Times New Roman"/>
          <w:color w:val="000000"/>
          <w:sz w:val="24"/>
          <w:szCs w:val="24"/>
        </w:rPr>
      </w:pPr>
      <w:r w:rsidRPr="00674F38">
        <w:rPr>
          <w:rFonts w:ascii="Times New Roman" w:eastAsia="Times New Roman" w:hAnsi="Times New Roman" w:cs="Times New Roman"/>
          <w:sz w:val="24"/>
          <w:szCs w:val="24"/>
        </w:rPr>
        <w:t>1.  (Text</w:t>
      </w:r>
      <w:proofErr w:type="gramStart"/>
      <w:r w:rsidRPr="00674F38">
        <w:rPr>
          <w:rFonts w:ascii="Times New Roman" w:eastAsia="Times New Roman" w:hAnsi="Times New Roman" w:cs="Times New Roman"/>
          <w:sz w:val="24"/>
          <w:szCs w:val="24"/>
        </w:rPr>
        <w:t xml:space="preserve">)  </w:t>
      </w:r>
      <w:r w:rsidRPr="00674F38">
        <w:rPr>
          <w:rFonts w:ascii="Times New Roman" w:eastAsia="MS Mincho" w:hAnsi="Times New Roman" w:cs="Times New Roman"/>
          <w:sz w:val="24"/>
          <w:szCs w:val="24"/>
        </w:rPr>
        <w:t>Charles</w:t>
      </w:r>
      <w:proofErr w:type="gramEnd"/>
      <w:r w:rsidRPr="00674F38">
        <w:rPr>
          <w:rFonts w:ascii="Times New Roman" w:eastAsia="MS Mincho" w:hAnsi="Times New Roman" w:cs="Times New Roman"/>
          <w:sz w:val="24"/>
          <w:szCs w:val="24"/>
        </w:rPr>
        <w:t xml:space="preserve"> Alexander, Albert Matthew </w:t>
      </w:r>
      <w:proofErr w:type="spellStart"/>
      <w:r w:rsidRPr="00674F38">
        <w:rPr>
          <w:rFonts w:ascii="Times New Roman" w:eastAsia="MS Mincho" w:hAnsi="Times New Roman" w:cs="Times New Roman"/>
          <w:sz w:val="24"/>
          <w:szCs w:val="24"/>
        </w:rPr>
        <w:t>Sadiku</w:t>
      </w:r>
      <w:proofErr w:type="spellEnd"/>
      <w:r w:rsidRPr="00674F38">
        <w:rPr>
          <w:rFonts w:ascii="Times New Roman" w:eastAsia="Times New Roman" w:hAnsi="Times New Roman" w:cs="Times New Roman"/>
          <w:color w:val="000000"/>
          <w:sz w:val="24"/>
          <w:szCs w:val="24"/>
        </w:rPr>
        <w:t xml:space="preserve">, </w:t>
      </w:r>
      <w:r w:rsidRPr="00674F38">
        <w:rPr>
          <w:rFonts w:ascii="Times New Roman" w:eastAsia="MS Mincho" w:hAnsi="Times New Roman" w:cs="Times New Roman"/>
          <w:iCs/>
          <w:sz w:val="24"/>
          <w:szCs w:val="24"/>
        </w:rPr>
        <w:t>“Fundamentals of Electric Circuits”,</w:t>
      </w:r>
      <w:r w:rsidRPr="00674F38">
        <w:rPr>
          <w:rFonts w:ascii="Times New Roman" w:eastAsia="Times New Roman" w:hAnsi="Times New Roman" w:cs="Times New Roman"/>
          <w:color w:val="000000"/>
          <w:sz w:val="24"/>
          <w:szCs w:val="24"/>
        </w:rPr>
        <w:t xml:space="preserve"> 5</w:t>
      </w:r>
      <w:r w:rsidRPr="00674F38">
        <w:rPr>
          <w:rFonts w:ascii="Times New Roman" w:eastAsia="Times New Roman" w:hAnsi="Times New Roman" w:cs="Times New Roman"/>
          <w:color w:val="000000"/>
          <w:sz w:val="24"/>
          <w:szCs w:val="24"/>
          <w:vertAlign w:val="superscript"/>
        </w:rPr>
        <w:t>th</w:t>
      </w:r>
      <w:r w:rsidRPr="00674F38">
        <w:rPr>
          <w:rFonts w:ascii="Times New Roman" w:eastAsia="Times New Roman" w:hAnsi="Times New Roman" w:cs="Times New Roman"/>
          <w:color w:val="000000"/>
          <w:sz w:val="24"/>
          <w:szCs w:val="24"/>
        </w:rPr>
        <w:t xml:space="preserve"> ed., </w:t>
      </w:r>
      <w:r w:rsidRPr="00674F38">
        <w:rPr>
          <w:rFonts w:ascii="Times New Roman" w:eastAsia="Times New Roman" w:hAnsi="Times New Roman" w:cs="Times New Roman"/>
          <w:sz w:val="24"/>
          <w:szCs w:val="24"/>
        </w:rPr>
        <w:t>McGraw-Hill</w:t>
      </w:r>
    </w:p>
    <w:p w:rsidR="00674F38" w:rsidRPr="00674F38" w:rsidRDefault="00674F38" w:rsidP="00674F38">
      <w:pPr>
        <w:spacing w:after="0" w:line="240" w:lineRule="auto"/>
        <w:ind w:right="228"/>
        <w:rPr>
          <w:rFonts w:ascii="Times New Roman" w:eastAsia="Times New Roman" w:hAnsi="Times New Roman" w:cs="Times New Roman"/>
          <w:color w:val="000000"/>
          <w:sz w:val="24"/>
          <w:szCs w:val="24"/>
        </w:rPr>
      </w:pPr>
      <w:r w:rsidRPr="00674F38">
        <w:rPr>
          <w:rFonts w:ascii="Times New Roman" w:eastAsia="Times New Roman" w:hAnsi="Times New Roman" w:cs="Times New Roman"/>
          <w:sz w:val="24"/>
          <w:szCs w:val="24"/>
        </w:rPr>
        <w:t xml:space="preserve">2. (Text) </w:t>
      </w:r>
      <w:r w:rsidRPr="00674F38">
        <w:rPr>
          <w:rFonts w:ascii="Times New Roman" w:eastAsia="MS Mincho" w:hAnsi="Times New Roman" w:cs="Times New Roman"/>
          <w:sz w:val="24"/>
          <w:szCs w:val="24"/>
        </w:rPr>
        <w:t>J. W. Nilsson and S. A.  Riedel</w:t>
      </w:r>
      <w:r w:rsidRPr="00674F38">
        <w:rPr>
          <w:rFonts w:ascii="Times New Roman" w:eastAsia="Times New Roman" w:hAnsi="Times New Roman" w:cs="Times New Roman"/>
          <w:color w:val="000000"/>
          <w:sz w:val="24"/>
          <w:szCs w:val="24"/>
        </w:rPr>
        <w:t xml:space="preserve">, </w:t>
      </w:r>
      <w:r w:rsidRPr="00674F38">
        <w:rPr>
          <w:rFonts w:ascii="Times New Roman" w:eastAsia="MS Mincho" w:hAnsi="Times New Roman" w:cs="Times New Roman"/>
          <w:iCs/>
          <w:sz w:val="24"/>
          <w:szCs w:val="24"/>
        </w:rPr>
        <w:t xml:space="preserve">“Introduction to </w:t>
      </w:r>
      <w:proofErr w:type="spellStart"/>
      <w:r w:rsidRPr="00674F38">
        <w:rPr>
          <w:rFonts w:ascii="Times New Roman" w:eastAsia="MS Mincho" w:hAnsi="Times New Roman" w:cs="Times New Roman"/>
          <w:iCs/>
          <w:sz w:val="24"/>
          <w:szCs w:val="24"/>
        </w:rPr>
        <w:t>PSpice</w:t>
      </w:r>
      <w:proofErr w:type="spellEnd"/>
      <w:r w:rsidRPr="00674F38">
        <w:rPr>
          <w:rFonts w:ascii="Times New Roman" w:eastAsia="MS Mincho" w:hAnsi="Times New Roman" w:cs="Times New Roman"/>
          <w:iCs/>
          <w:sz w:val="24"/>
          <w:szCs w:val="24"/>
        </w:rPr>
        <w:t xml:space="preserve"> Manual for Electric Circuits”</w:t>
      </w:r>
      <w:r w:rsidRPr="00674F38">
        <w:rPr>
          <w:rFonts w:ascii="Times New Roman" w:eastAsia="Times New Roman" w:hAnsi="Times New Roman" w:cs="Times New Roman"/>
          <w:color w:val="000000"/>
          <w:sz w:val="24"/>
          <w:szCs w:val="24"/>
        </w:rPr>
        <w:t xml:space="preserve">, </w:t>
      </w:r>
      <w:r w:rsidRPr="00674F38">
        <w:rPr>
          <w:rFonts w:ascii="Times New Roman" w:eastAsia="MS Mincho" w:hAnsi="Times New Roman" w:cs="Times New Roman"/>
          <w:sz w:val="24"/>
          <w:szCs w:val="24"/>
        </w:rPr>
        <w:t>Prentice Hall, 2000</w:t>
      </w:r>
    </w:p>
    <w:p w:rsidR="00674F38" w:rsidRPr="00674F38" w:rsidRDefault="00674F38" w:rsidP="00674F38">
      <w:pPr>
        <w:spacing w:after="0" w:line="240" w:lineRule="auto"/>
        <w:jc w:val="both"/>
        <w:rPr>
          <w:rFonts w:ascii="Times New Roman" w:eastAsia="Times New Roman" w:hAnsi="Times New Roman" w:cs="Times New Roman"/>
          <w:sz w:val="24"/>
          <w:szCs w:val="24"/>
        </w:rPr>
      </w:pPr>
    </w:p>
    <w:p w:rsidR="00674F38" w:rsidRPr="00674F38" w:rsidRDefault="00674F38" w:rsidP="00674F38">
      <w:pPr>
        <w:widowControl w:val="0"/>
        <w:tabs>
          <w:tab w:val="left" w:pos="540"/>
        </w:tabs>
        <w:overflowPunct w:val="0"/>
        <w:adjustRightInd w:val="0"/>
        <w:spacing w:after="0" w:line="240" w:lineRule="auto"/>
        <w:jc w:val="both"/>
        <w:rPr>
          <w:rFonts w:ascii="Times New Roman" w:eastAsia="Times New Roman" w:hAnsi="Times New Roman" w:cs="Times New Roman"/>
          <w:b/>
          <w:kern w:val="28"/>
          <w:sz w:val="24"/>
          <w:szCs w:val="24"/>
          <w:u w:val="single"/>
          <w:lang w:val="fr-FR"/>
        </w:rPr>
      </w:pPr>
      <w:proofErr w:type="spellStart"/>
      <w:r w:rsidRPr="00674F38">
        <w:rPr>
          <w:rFonts w:ascii="Times New Roman" w:eastAsia="Times New Roman" w:hAnsi="Times New Roman" w:cs="Times New Roman"/>
          <w:b/>
          <w:kern w:val="28"/>
          <w:sz w:val="24"/>
          <w:szCs w:val="24"/>
          <w:u w:val="single"/>
          <w:lang w:val="fr-FR"/>
        </w:rPr>
        <w:t>Specific</w:t>
      </w:r>
      <w:proofErr w:type="spellEnd"/>
      <w:r w:rsidRPr="00674F38">
        <w:rPr>
          <w:rFonts w:ascii="Times New Roman" w:eastAsia="Times New Roman" w:hAnsi="Times New Roman" w:cs="Times New Roman"/>
          <w:b/>
          <w:kern w:val="28"/>
          <w:sz w:val="24"/>
          <w:szCs w:val="24"/>
          <w:u w:val="single"/>
          <w:lang w:val="fr-FR"/>
        </w:rPr>
        <w:t xml:space="preserve"> Course Information</w:t>
      </w:r>
    </w:p>
    <w:p w:rsidR="00674F38" w:rsidRPr="00674F38" w:rsidRDefault="00674F38" w:rsidP="00674F38">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lang w:val="fr-FR"/>
        </w:rPr>
      </w:pPr>
    </w:p>
    <w:p w:rsidR="00674F38" w:rsidRPr="00674F38" w:rsidRDefault="00674F38" w:rsidP="00674F38">
      <w:pPr>
        <w:widowControl w:val="0"/>
        <w:tabs>
          <w:tab w:val="left" w:pos="540"/>
        </w:tabs>
        <w:overflowPunct w:val="0"/>
        <w:adjustRightInd w:val="0"/>
        <w:spacing w:after="0" w:line="240" w:lineRule="auto"/>
        <w:jc w:val="both"/>
        <w:rPr>
          <w:rFonts w:ascii="Times New Roman" w:eastAsia="Times New Roman" w:hAnsi="Times New Roman" w:cs="Times New Roman"/>
          <w:b/>
          <w:kern w:val="28"/>
          <w:sz w:val="24"/>
          <w:szCs w:val="24"/>
          <w:lang w:val="fr-FR"/>
        </w:rPr>
      </w:pPr>
      <w:r w:rsidRPr="00674F38">
        <w:rPr>
          <w:rFonts w:ascii="Times New Roman" w:eastAsia="Times New Roman" w:hAnsi="Times New Roman" w:cs="Times New Roman"/>
          <w:b/>
          <w:kern w:val="28"/>
          <w:sz w:val="24"/>
          <w:szCs w:val="24"/>
          <w:lang w:val="fr-FR"/>
        </w:rPr>
        <w:t>A. Course Description (</w:t>
      </w:r>
      <w:proofErr w:type="spellStart"/>
      <w:r w:rsidRPr="00674F38">
        <w:rPr>
          <w:rFonts w:ascii="Times New Roman" w:eastAsia="Times New Roman" w:hAnsi="Times New Roman" w:cs="Times New Roman"/>
          <w:b/>
          <w:kern w:val="28"/>
          <w:sz w:val="24"/>
          <w:szCs w:val="24"/>
          <w:lang w:val="fr-FR"/>
        </w:rPr>
        <w:t>Catalog</w:t>
      </w:r>
      <w:proofErr w:type="spellEnd"/>
      <w:r w:rsidRPr="00674F38">
        <w:rPr>
          <w:rFonts w:ascii="Times New Roman" w:eastAsia="Times New Roman" w:hAnsi="Times New Roman" w:cs="Times New Roman"/>
          <w:b/>
          <w:kern w:val="28"/>
          <w:sz w:val="24"/>
          <w:szCs w:val="24"/>
          <w:lang w:val="fr-FR"/>
        </w:rPr>
        <w:t xml:space="preserve"> description)</w:t>
      </w:r>
    </w:p>
    <w:p w:rsidR="00674F38" w:rsidRPr="00674F38" w:rsidRDefault="00674F38" w:rsidP="00674F38">
      <w:pPr>
        <w:tabs>
          <w:tab w:val="left" w:pos="6300"/>
          <w:tab w:val="left" w:pos="8640"/>
        </w:tabs>
        <w:spacing w:after="0" w:line="240" w:lineRule="auto"/>
        <w:rPr>
          <w:rFonts w:ascii="Times New Roman" w:eastAsia="Times New Roman" w:hAnsi="Times New Roman" w:cs="Times New Roman"/>
          <w:color w:val="000000"/>
          <w:sz w:val="24"/>
          <w:szCs w:val="24"/>
        </w:rPr>
      </w:pPr>
      <w:r w:rsidRPr="00674F38">
        <w:rPr>
          <w:rFonts w:ascii="Times New Roman" w:eastAsia="Times New Roman" w:hAnsi="Times New Roman" w:cs="Times New Roman"/>
          <w:color w:val="000000"/>
          <w:sz w:val="24"/>
          <w:szCs w:val="24"/>
        </w:rPr>
        <w:t xml:space="preserve">Ohm's law and </w:t>
      </w:r>
      <w:proofErr w:type="spellStart"/>
      <w:r w:rsidRPr="00674F38">
        <w:rPr>
          <w:rFonts w:ascii="Times New Roman" w:eastAsia="Times New Roman" w:hAnsi="Times New Roman" w:cs="Times New Roman"/>
          <w:color w:val="000000"/>
          <w:sz w:val="24"/>
          <w:szCs w:val="24"/>
        </w:rPr>
        <w:t>Kirchoff's</w:t>
      </w:r>
      <w:proofErr w:type="spellEnd"/>
      <w:r w:rsidRPr="00674F38">
        <w:rPr>
          <w:rFonts w:ascii="Times New Roman" w:eastAsia="Times New Roman" w:hAnsi="Times New Roman" w:cs="Times New Roman"/>
          <w:color w:val="000000"/>
          <w:sz w:val="24"/>
          <w:szCs w:val="24"/>
        </w:rPr>
        <w:t xml:space="preserve"> laws; nodal and loop analysis; analysis of linear circuits; network theorems; transients in RLC circuits. </w:t>
      </w:r>
      <w:proofErr w:type="gramStart"/>
      <w:r w:rsidRPr="00674F38">
        <w:rPr>
          <w:rFonts w:ascii="Times New Roman" w:eastAsia="Times New Roman" w:hAnsi="Times New Roman" w:cs="Times New Roman"/>
          <w:color w:val="000000"/>
          <w:sz w:val="24"/>
          <w:szCs w:val="24"/>
        </w:rPr>
        <w:t>Application of Spice to circuit analysis.</w:t>
      </w:r>
      <w:proofErr w:type="gramEnd"/>
    </w:p>
    <w:p w:rsidR="00674F38" w:rsidRPr="00674F38" w:rsidRDefault="00674F38" w:rsidP="00674F38">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p>
    <w:p w:rsidR="00674F38" w:rsidRPr="00674F38" w:rsidRDefault="00674F38" w:rsidP="00674F38">
      <w:pPr>
        <w:widowControl w:val="0"/>
        <w:tabs>
          <w:tab w:val="left" w:pos="540"/>
        </w:tabs>
        <w:overflowPunct w:val="0"/>
        <w:adjustRightInd w:val="0"/>
        <w:spacing w:after="0" w:line="240" w:lineRule="auto"/>
        <w:jc w:val="both"/>
        <w:rPr>
          <w:rFonts w:ascii="Times New Roman" w:eastAsia="Times New Roman" w:hAnsi="Times New Roman" w:cs="Times New Roman"/>
          <w:b/>
          <w:kern w:val="28"/>
          <w:sz w:val="24"/>
          <w:szCs w:val="24"/>
        </w:rPr>
      </w:pPr>
      <w:r w:rsidRPr="00674F38">
        <w:rPr>
          <w:rFonts w:ascii="Times New Roman" w:eastAsia="Times New Roman" w:hAnsi="Times New Roman" w:cs="Times New Roman"/>
          <w:b/>
          <w:kern w:val="28"/>
          <w:sz w:val="24"/>
          <w:szCs w:val="24"/>
        </w:rPr>
        <w:t>B.</w:t>
      </w:r>
      <w:r w:rsidRPr="00674F38">
        <w:rPr>
          <w:rFonts w:ascii="Times New Roman" w:eastAsia="Times New Roman" w:hAnsi="Times New Roman" w:cs="Times New Roman"/>
          <w:kern w:val="28"/>
          <w:sz w:val="24"/>
          <w:szCs w:val="24"/>
        </w:rPr>
        <w:t xml:space="preserve"> </w:t>
      </w:r>
      <w:r w:rsidRPr="00674F38">
        <w:rPr>
          <w:rFonts w:ascii="Times New Roman" w:eastAsia="Times New Roman" w:hAnsi="Times New Roman" w:cs="Times New Roman"/>
          <w:b/>
          <w:kern w:val="28"/>
          <w:sz w:val="24"/>
          <w:szCs w:val="24"/>
        </w:rPr>
        <w:t>Prerequisite(s)</w:t>
      </w:r>
    </w:p>
    <w:p w:rsidR="00674F38" w:rsidRPr="00674F38" w:rsidRDefault="00674F38" w:rsidP="00674F38">
      <w:pPr>
        <w:tabs>
          <w:tab w:val="left" w:pos="6300"/>
          <w:tab w:val="left" w:pos="8640"/>
        </w:tabs>
        <w:spacing w:after="0" w:line="240" w:lineRule="auto"/>
        <w:rPr>
          <w:rFonts w:ascii="Times New Roman" w:eastAsia="Times New Roman" w:hAnsi="Times New Roman" w:cs="Times New Roman"/>
          <w:color w:val="000000"/>
          <w:sz w:val="24"/>
          <w:szCs w:val="24"/>
        </w:rPr>
      </w:pPr>
      <w:r w:rsidRPr="00674F38">
        <w:rPr>
          <w:rFonts w:ascii="Times New Roman" w:eastAsia="Times New Roman" w:hAnsi="Times New Roman" w:cs="Times New Roman"/>
          <w:color w:val="000000"/>
          <w:sz w:val="24"/>
          <w:szCs w:val="24"/>
        </w:rPr>
        <w:t>MATH 046, PHYS 040C (both may be taken concurrently); concurrent enrollment in EE 01LA.</w:t>
      </w:r>
    </w:p>
    <w:p w:rsidR="00674F38" w:rsidRPr="00674F38" w:rsidRDefault="00674F38" w:rsidP="00674F38">
      <w:pPr>
        <w:widowControl w:val="0"/>
        <w:tabs>
          <w:tab w:val="left" w:pos="540"/>
        </w:tabs>
        <w:overflowPunct w:val="0"/>
        <w:adjustRightInd w:val="0"/>
        <w:spacing w:after="0" w:line="240" w:lineRule="auto"/>
        <w:jc w:val="both"/>
        <w:rPr>
          <w:rFonts w:ascii="Times New Roman" w:eastAsia="Times New Roman" w:hAnsi="Times New Roman" w:cs="Times New Roman"/>
          <w:b/>
          <w:kern w:val="28"/>
          <w:sz w:val="24"/>
          <w:szCs w:val="24"/>
        </w:rPr>
      </w:pPr>
      <w:r w:rsidRPr="00674F38">
        <w:rPr>
          <w:rFonts w:ascii="Times New Roman" w:eastAsia="Times New Roman" w:hAnsi="Times New Roman" w:cs="Times New Roman"/>
          <w:b/>
          <w:kern w:val="28"/>
          <w:sz w:val="24"/>
          <w:szCs w:val="24"/>
        </w:rPr>
        <w:t>C. Course Type</w:t>
      </w:r>
    </w:p>
    <w:p w:rsidR="00674F38" w:rsidRPr="00674F38" w:rsidRDefault="00674F38" w:rsidP="00674F38">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674F38">
        <w:rPr>
          <w:rFonts w:ascii="Times New Roman" w:eastAsia="Times New Roman" w:hAnsi="Times New Roman" w:cs="Times New Roman"/>
          <w:kern w:val="28"/>
          <w:sz w:val="24"/>
          <w:szCs w:val="24"/>
        </w:rPr>
        <w:t xml:space="preserve">Electrical Engineering, required. </w:t>
      </w:r>
    </w:p>
    <w:p w:rsidR="00674F38" w:rsidRPr="00674F38" w:rsidRDefault="00674F38" w:rsidP="00674F38">
      <w:pPr>
        <w:widowControl w:val="0"/>
        <w:tabs>
          <w:tab w:val="left" w:pos="540"/>
        </w:tabs>
        <w:overflowPunct w:val="0"/>
        <w:adjustRightInd w:val="0"/>
        <w:spacing w:after="0" w:line="240" w:lineRule="auto"/>
        <w:jc w:val="both"/>
        <w:rPr>
          <w:rFonts w:ascii="Times New Roman" w:eastAsia="Times New Roman" w:hAnsi="Times New Roman" w:cs="Times New Roman"/>
          <w:b/>
          <w:kern w:val="28"/>
          <w:sz w:val="24"/>
          <w:szCs w:val="24"/>
          <w:u w:val="single"/>
        </w:rPr>
      </w:pPr>
      <w:r w:rsidRPr="00674F38">
        <w:rPr>
          <w:rFonts w:ascii="Times New Roman" w:eastAsia="Times New Roman" w:hAnsi="Times New Roman" w:cs="Times New Roman"/>
          <w:b/>
          <w:kern w:val="28"/>
          <w:sz w:val="24"/>
          <w:szCs w:val="24"/>
          <w:u w:val="single"/>
        </w:rPr>
        <w:t>Specific Goals</w:t>
      </w:r>
    </w:p>
    <w:p w:rsidR="00674F38" w:rsidRPr="00674F38" w:rsidRDefault="00674F38" w:rsidP="00674F38">
      <w:pPr>
        <w:widowControl w:val="0"/>
        <w:tabs>
          <w:tab w:val="left" w:pos="540"/>
        </w:tabs>
        <w:overflowPunct w:val="0"/>
        <w:adjustRightInd w:val="0"/>
        <w:spacing w:after="0" w:line="240" w:lineRule="auto"/>
        <w:jc w:val="both"/>
        <w:rPr>
          <w:rFonts w:ascii="Times New Roman" w:eastAsia="Times New Roman" w:hAnsi="Times New Roman" w:cs="Times New Roman"/>
          <w:b/>
          <w:kern w:val="28"/>
          <w:sz w:val="24"/>
          <w:szCs w:val="24"/>
        </w:rPr>
      </w:pPr>
      <w:r w:rsidRPr="00674F38">
        <w:rPr>
          <w:rFonts w:ascii="Times New Roman" w:eastAsia="Times New Roman" w:hAnsi="Times New Roman" w:cs="Times New Roman"/>
          <w:b/>
          <w:kern w:val="28"/>
          <w:sz w:val="24"/>
          <w:szCs w:val="24"/>
        </w:rPr>
        <w:t>A. Course Objectives</w:t>
      </w:r>
    </w:p>
    <w:p w:rsidR="00674F38" w:rsidRPr="00674F38" w:rsidRDefault="00674F38" w:rsidP="00674F38">
      <w:pPr>
        <w:numPr>
          <w:ilvl w:val="0"/>
          <w:numId w:val="129"/>
        </w:numPr>
        <w:spacing w:after="0" w:line="240" w:lineRule="auto"/>
        <w:rPr>
          <w:rFonts w:ascii="Times New Roman" w:eastAsia="MS Mincho" w:hAnsi="Times New Roman" w:cs="Times New Roman"/>
          <w:sz w:val="24"/>
          <w:szCs w:val="24"/>
        </w:rPr>
      </w:pPr>
      <w:r w:rsidRPr="00674F38">
        <w:rPr>
          <w:rFonts w:ascii="Times New Roman" w:eastAsia="MS Mincho" w:hAnsi="Times New Roman" w:cs="Times New Roman"/>
          <w:sz w:val="24"/>
          <w:szCs w:val="24"/>
        </w:rPr>
        <w:t xml:space="preserve">Introduction: overview, basic concepts, circuit elements, Ohm’s law, Kirchhoff’s law. </w:t>
      </w:r>
    </w:p>
    <w:p w:rsidR="00674F38" w:rsidRPr="00674F38" w:rsidRDefault="00674F38" w:rsidP="00674F38">
      <w:pPr>
        <w:numPr>
          <w:ilvl w:val="0"/>
          <w:numId w:val="129"/>
        </w:numPr>
        <w:spacing w:after="0" w:line="240" w:lineRule="auto"/>
        <w:rPr>
          <w:rFonts w:ascii="Times New Roman" w:eastAsia="MS Mincho" w:hAnsi="Times New Roman" w:cs="Times New Roman"/>
          <w:sz w:val="24"/>
          <w:szCs w:val="24"/>
        </w:rPr>
      </w:pPr>
      <w:r w:rsidRPr="00674F38">
        <w:rPr>
          <w:rFonts w:ascii="Times New Roman" w:eastAsia="MS Mincho" w:hAnsi="Times New Roman" w:cs="Times New Roman"/>
          <w:sz w:val="24"/>
          <w:szCs w:val="24"/>
        </w:rPr>
        <w:t xml:space="preserve">Resistive Circuit: series connection, parallel connection, bridge circuit. </w:t>
      </w:r>
    </w:p>
    <w:p w:rsidR="00674F38" w:rsidRPr="00674F38" w:rsidRDefault="00674F38" w:rsidP="00674F38">
      <w:pPr>
        <w:numPr>
          <w:ilvl w:val="0"/>
          <w:numId w:val="129"/>
        </w:numPr>
        <w:spacing w:after="0" w:line="240" w:lineRule="auto"/>
        <w:rPr>
          <w:rFonts w:ascii="Times New Roman" w:eastAsia="MS Mincho" w:hAnsi="Times New Roman" w:cs="Times New Roman"/>
          <w:sz w:val="24"/>
          <w:szCs w:val="24"/>
        </w:rPr>
      </w:pPr>
      <w:r w:rsidRPr="00674F38">
        <w:rPr>
          <w:rFonts w:ascii="Times New Roman" w:eastAsia="MS Mincho" w:hAnsi="Times New Roman" w:cs="Times New Roman"/>
          <w:sz w:val="24"/>
          <w:szCs w:val="24"/>
        </w:rPr>
        <w:lastRenderedPageBreak/>
        <w:t xml:space="preserve">Methods of Circuit Analysis: node-branches, node-voltage method, mesh-current (or “loop-current”) method, equivalent circuits, maximum power transfer, source transformation, superposition principle. </w:t>
      </w:r>
    </w:p>
    <w:p w:rsidR="00674F38" w:rsidRPr="00674F38" w:rsidRDefault="00674F38" w:rsidP="00674F38">
      <w:pPr>
        <w:numPr>
          <w:ilvl w:val="0"/>
          <w:numId w:val="129"/>
        </w:numPr>
        <w:spacing w:after="0" w:line="240" w:lineRule="auto"/>
        <w:rPr>
          <w:rFonts w:ascii="Times New Roman" w:eastAsia="MS Mincho" w:hAnsi="Times New Roman" w:cs="Times New Roman"/>
          <w:sz w:val="24"/>
          <w:szCs w:val="24"/>
        </w:rPr>
      </w:pPr>
      <w:r w:rsidRPr="00674F38">
        <w:rPr>
          <w:rFonts w:ascii="Times New Roman" w:eastAsia="MS Mincho" w:hAnsi="Times New Roman" w:cs="Times New Roman"/>
          <w:sz w:val="24"/>
          <w:szCs w:val="24"/>
        </w:rPr>
        <w:t xml:space="preserve">Operational Amplifiers: op-amp terminals, terminal voltage and current, inverting and non-inverting amplifier circuits, summing and difference circuit. </w:t>
      </w:r>
    </w:p>
    <w:p w:rsidR="00674F38" w:rsidRPr="00674F38" w:rsidRDefault="00674F38" w:rsidP="00674F38">
      <w:pPr>
        <w:numPr>
          <w:ilvl w:val="0"/>
          <w:numId w:val="129"/>
        </w:numPr>
        <w:spacing w:after="0" w:line="240" w:lineRule="auto"/>
        <w:rPr>
          <w:rFonts w:ascii="Times New Roman" w:eastAsia="MS Mincho" w:hAnsi="Times New Roman" w:cs="Times New Roman"/>
          <w:sz w:val="24"/>
          <w:szCs w:val="24"/>
        </w:rPr>
      </w:pPr>
      <w:r w:rsidRPr="00674F38">
        <w:rPr>
          <w:rFonts w:ascii="Times New Roman" w:eastAsia="MS Mincho" w:hAnsi="Times New Roman" w:cs="Times New Roman"/>
          <w:sz w:val="24"/>
          <w:szCs w:val="24"/>
        </w:rPr>
        <w:t xml:space="preserve">Capacitors and Inductors: characteristics of capacitors and inductors, interconnections of capacitors and inductors. </w:t>
      </w:r>
    </w:p>
    <w:p w:rsidR="00674F38" w:rsidRPr="00674F38" w:rsidRDefault="00674F38" w:rsidP="00674F38">
      <w:pPr>
        <w:numPr>
          <w:ilvl w:val="0"/>
          <w:numId w:val="129"/>
        </w:numPr>
        <w:spacing w:after="0" w:line="240" w:lineRule="auto"/>
        <w:rPr>
          <w:rFonts w:ascii="Times New Roman" w:eastAsia="MS Mincho" w:hAnsi="Times New Roman" w:cs="Times New Roman"/>
          <w:sz w:val="24"/>
          <w:szCs w:val="24"/>
        </w:rPr>
      </w:pPr>
      <w:r w:rsidRPr="00674F38">
        <w:rPr>
          <w:rFonts w:ascii="Times New Roman" w:eastAsia="MS Mincho" w:hAnsi="Times New Roman" w:cs="Times New Roman"/>
          <w:sz w:val="24"/>
          <w:szCs w:val="24"/>
        </w:rPr>
        <w:t>RLC Circuits: RC, RL, and RLC circuits, natural and step responses, and their solution and analysis.</w:t>
      </w:r>
    </w:p>
    <w:p w:rsidR="00674F38" w:rsidRPr="00674F38" w:rsidRDefault="00674F38" w:rsidP="00674F38">
      <w:pPr>
        <w:widowControl w:val="0"/>
        <w:tabs>
          <w:tab w:val="left" w:pos="540"/>
        </w:tabs>
        <w:overflowPunct w:val="0"/>
        <w:adjustRightInd w:val="0"/>
        <w:spacing w:after="0" w:line="240" w:lineRule="auto"/>
        <w:jc w:val="both"/>
        <w:rPr>
          <w:rFonts w:ascii="Times New Roman" w:eastAsia="Times New Roman" w:hAnsi="Times New Roman" w:cs="Times New Roman"/>
          <w:b/>
          <w:kern w:val="28"/>
          <w:sz w:val="24"/>
          <w:szCs w:val="24"/>
        </w:rPr>
      </w:pPr>
      <w:r w:rsidRPr="00674F38">
        <w:rPr>
          <w:rFonts w:ascii="Times New Roman" w:eastAsia="Times New Roman" w:hAnsi="Times New Roman" w:cs="Times New Roman"/>
          <w:b/>
          <w:kern w:val="28"/>
          <w:sz w:val="24"/>
          <w:szCs w:val="24"/>
        </w:rPr>
        <w:t>B. Student Outcomes Addressed</w:t>
      </w:r>
    </w:p>
    <w:tbl>
      <w:tblPr>
        <w:tblW w:w="8703" w:type="dxa"/>
        <w:tblLook w:val="04A0" w:firstRow="1" w:lastRow="0" w:firstColumn="1" w:lastColumn="0" w:noHBand="0" w:noVBand="1"/>
      </w:tblPr>
      <w:tblGrid>
        <w:gridCol w:w="583"/>
        <w:gridCol w:w="4222"/>
        <w:gridCol w:w="361"/>
        <w:gridCol w:w="350"/>
        <w:gridCol w:w="361"/>
        <w:gridCol w:w="361"/>
        <w:gridCol w:w="350"/>
        <w:gridCol w:w="339"/>
        <w:gridCol w:w="372"/>
        <w:gridCol w:w="372"/>
        <w:gridCol w:w="294"/>
        <w:gridCol w:w="366"/>
        <w:gridCol w:w="372"/>
      </w:tblGrid>
      <w:tr w:rsidR="00674F38" w:rsidRPr="00674F38" w:rsidTr="00674F38">
        <w:trPr>
          <w:trHeight w:val="288"/>
        </w:trPr>
        <w:tc>
          <w:tcPr>
            <w:tcW w:w="0" w:type="auto"/>
            <w:vMerge w:val="restart"/>
            <w:tcBorders>
              <w:top w:val="double" w:sz="6" w:space="0" w:color="auto"/>
              <w:left w:val="double" w:sz="6" w:space="0" w:color="auto"/>
              <w:bottom w:val="single" w:sz="12" w:space="0" w:color="000000"/>
              <w:right w:val="single" w:sz="4" w:space="0" w:color="auto"/>
            </w:tcBorders>
            <w:noWrap/>
            <w:vAlign w:val="bottom"/>
          </w:tcPr>
          <w:p w:rsidR="00674F38" w:rsidRPr="00674F38" w:rsidRDefault="00674F38" w:rsidP="00674F38">
            <w:pPr>
              <w:spacing w:after="0" w:line="240" w:lineRule="auto"/>
              <w:jc w:val="center"/>
              <w:rPr>
                <w:rFonts w:ascii="Times New Roman" w:eastAsia="Times New Roman" w:hAnsi="Times New Roman" w:cs="Times New Roman"/>
                <w:sz w:val="20"/>
                <w:szCs w:val="20"/>
              </w:rPr>
            </w:pPr>
            <w:r w:rsidRPr="00674F38">
              <w:rPr>
                <w:rFonts w:ascii="Times New Roman" w:eastAsia="Times New Roman" w:hAnsi="Times New Roman" w:cs="Times New Roman"/>
                <w:sz w:val="20"/>
                <w:szCs w:val="20"/>
              </w:rPr>
              <w:t>Item</w:t>
            </w:r>
          </w:p>
        </w:tc>
        <w:tc>
          <w:tcPr>
            <w:tcW w:w="0" w:type="auto"/>
            <w:vMerge w:val="restart"/>
            <w:tcBorders>
              <w:top w:val="double" w:sz="6" w:space="0" w:color="auto"/>
              <w:left w:val="single" w:sz="4" w:space="0" w:color="auto"/>
              <w:bottom w:val="single" w:sz="12" w:space="0" w:color="000000"/>
              <w:right w:val="single" w:sz="4" w:space="0" w:color="auto"/>
            </w:tcBorders>
            <w:noWrap/>
            <w:vAlign w:val="bottom"/>
          </w:tcPr>
          <w:p w:rsidR="00674F38" w:rsidRPr="00674F38" w:rsidRDefault="00674F38" w:rsidP="00674F38">
            <w:pPr>
              <w:spacing w:after="0" w:line="240" w:lineRule="auto"/>
              <w:jc w:val="center"/>
              <w:rPr>
                <w:rFonts w:ascii="Times New Roman" w:eastAsia="Times New Roman" w:hAnsi="Times New Roman" w:cs="Times New Roman"/>
                <w:b/>
                <w:bCs/>
                <w:sz w:val="24"/>
                <w:szCs w:val="24"/>
              </w:rPr>
            </w:pPr>
            <w:r w:rsidRPr="00674F38">
              <w:rPr>
                <w:rFonts w:ascii="Times New Roman" w:eastAsia="Times New Roman" w:hAnsi="Times New Roman" w:cs="Times New Roman"/>
                <w:b/>
                <w:bCs/>
                <w:sz w:val="24"/>
                <w:szCs w:val="24"/>
              </w:rPr>
              <w:t>COURSE OBJECTIVES</w:t>
            </w:r>
          </w:p>
        </w:tc>
        <w:tc>
          <w:tcPr>
            <w:tcW w:w="0" w:type="auto"/>
            <w:gridSpan w:val="11"/>
            <w:tcBorders>
              <w:top w:val="double" w:sz="6" w:space="0" w:color="auto"/>
              <w:left w:val="nil"/>
              <w:bottom w:val="single" w:sz="4" w:space="0" w:color="auto"/>
              <w:right w:val="single" w:sz="4" w:space="0" w:color="auto"/>
            </w:tcBorders>
            <w:noWrap/>
            <w:vAlign w:val="bottom"/>
          </w:tcPr>
          <w:p w:rsidR="00674F38" w:rsidRPr="00674F38" w:rsidRDefault="00674F38" w:rsidP="00674F38">
            <w:pPr>
              <w:spacing w:after="0" w:line="240" w:lineRule="auto"/>
              <w:jc w:val="center"/>
              <w:rPr>
                <w:rFonts w:ascii="Times New Roman" w:eastAsia="Times New Roman" w:hAnsi="Times New Roman" w:cs="Times New Roman"/>
                <w:b/>
                <w:bCs/>
                <w:sz w:val="24"/>
                <w:szCs w:val="24"/>
              </w:rPr>
            </w:pPr>
            <w:r w:rsidRPr="00674F38">
              <w:rPr>
                <w:rFonts w:ascii="Times New Roman" w:eastAsia="Times New Roman" w:hAnsi="Times New Roman" w:cs="Times New Roman"/>
                <w:b/>
                <w:bCs/>
                <w:sz w:val="24"/>
                <w:szCs w:val="24"/>
              </w:rPr>
              <w:t>OUTCOMES</w:t>
            </w:r>
          </w:p>
        </w:tc>
      </w:tr>
      <w:tr w:rsidR="00674F38" w:rsidRPr="00674F38" w:rsidTr="00674F38">
        <w:trPr>
          <w:trHeight w:val="235"/>
        </w:trPr>
        <w:tc>
          <w:tcPr>
            <w:tcW w:w="0" w:type="auto"/>
            <w:vMerge/>
            <w:tcBorders>
              <w:top w:val="double" w:sz="6" w:space="0" w:color="auto"/>
              <w:left w:val="double" w:sz="6" w:space="0" w:color="auto"/>
              <w:bottom w:val="single" w:sz="12" w:space="0" w:color="000000"/>
              <w:right w:val="single" w:sz="4" w:space="0" w:color="auto"/>
            </w:tcBorders>
            <w:vAlign w:val="center"/>
          </w:tcPr>
          <w:p w:rsidR="00674F38" w:rsidRPr="00674F38" w:rsidRDefault="00674F38" w:rsidP="00674F38">
            <w:pPr>
              <w:spacing w:after="0" w:line="240" w:lineRule="auto"/>
              <w:rPr>
                <w:rFonts w:ascii="Times New Roman" w:eastAsia="Times New Roman" w:hAnsi="Times New Roman" w:cs="Times New Roman"/>
                <w:sz w:val="20"/>
                <w:szCs w:val="20"/>
              </w:rPr>
            </w:pPr>
          </w:p>
        </w:tc>
        <w:tc>
          <w:tcPr>
            <w:tcW w:w="0" w:type="auto"/>
            <w:vMerge/>
            <w:tcBorders>
              <w:top w:val="double" w:sz="6" w:space="0" w:color="auto"/>
              <w:left w:val="single" w:sz="4" w:space="0" w:color="auto"/>
              <w:bottom w:val="single" w:sz="12" w:space="0" w:color="000000"/>
              <w:right w:val="single" w:sz="4" w:space="0" w:color="auto"/>
            </w:tcBorders>
            <w:vAlign w:val="center"/>
          </w:tcPr>
          <w:p w:rsidR="00674F38" w:rsidRPr="00674F38" w:rsidRDefault="00674F38" w:rsidP="00674F38">
            <w:pPr>
              <w:spacing w:after="0" w:line="240" w:lineRule="auto"/>
              <w:rPr>
                <w:rFonts w:ascii="Times New Roman" w:eastAsia="Times New Roman" w:hAnsi="Times New Roman" w:cs="Times New Roman"/>
                <w:b/>
                <w:bCs/>
                <w:sz w:val="24"/>
                <w:szCs w:val="24"/>
              </w:rPr>
            </w:pPr>
          </w:p>
        </w:tc>
        <w:tc>
          <w:tcPr>
            <w:tcW w:w="0" w:type="auto"/>
            <w:tcBorders>
              <w:top w:val="nil"/>
              <w:left w:val="nil"/>
              <w:bottom w:val="single" w:sz="12" w:space="0" w:color="auto"/>
              <w:right w:val="single" w:sz="4" w:space="0" w:color="auto"/>
            </w:tcBorders>
            <w:noWrap/>
            <w:vAlign w:val="bottom"/>
          </w:tcPr>
          <w:p w:rsidR="00674F38" w:rsidRPr="00674F38" w:rsidRDefault="00674F38" w:rsidP="00674F38">
            <w:pPr>
              <w:spacing w:after="0" w:line="240" w:lineRule="auto"/>
              <w:jc w:val="center"/>
              <w:rPr>
                <w:rFonts w:ascii="Times New Roman" w:eastAsia="Times New Roman" w:hAnsi="Times New Roman" w:cs="Times New Roman"/>
                <w:b/>
                <w:bCs/>
                <w:sz w:val="20"/>
                <w:szCs w:val="20"/>
              </w:rPr>
            </w:pPr>
            <w:r w:rsidRPr="00674F38">
              <w:rPr>
                <w:rFonts w:ascii="Times New Roman" w:eastAsia="Times New Roman" w:hAnsi="Times New Roman" w:cs="Times New Roman"/>
                <w:b/>
                <w:bCs/>
                <w:sz w:val="20"/>
                <w:szCs w:val="20"/>
              </w:rPr>
              <w:t>A</w:t>
            </w:r>
          </w:p>
        </w:tc>
        <w:tc>
          <w:tcPr>
            <w:tcW w:w="0" w:type="auto"/>
            <w:tcBorders>
              <w:top w:val="nil"/>
              <w:left w:val="nil"/>
              <w:bottom w:val="single" w:sz="12" w:space="0" w:color="auto"/>
              <w:right w:val="single" w:sz="4" w:space="0" w:color="auto"/>
            </w:tcBorders>
            <w:noWrap/>
            <w:vAlign w:val="bottom"/>
          </w:tcPr>
          <w:p w:rsidR="00674F38" w:rsidRPr="00674F38" w:rsidRDefault="00674F38" w:rsidP="00674F38">
            <w:pPr>
              <w:spacing w:after="0" w:line="240" w:lineRule="auto"/>
              <w:jc w:val="center"/>
              <w:rPr>
                <w:rFonts w:ascii="Times New Roman" w:eastAsia="Times New Roman" w:hAnsi="Times New Roman" w:cs="Times New Roman"/>
                <w:b/>
                <w:bCs/>
                <w:sz w:val="20"/>
                <w:szCs w:val="20"/>
              </w:rPr>
            </w:pPr>
            <w:r w:rsidRPr="00674F38">
              <w:rPr>
                <w:rFonts w:ascii="Times New Roman" w:eastAsia="Times New Roman" w:hAnsi="Times New Roman" w:cs="Times New Roman"/>
                <w:b/>
                <w:bCs/>
                <w:sz w:val="20"/>
                <w:szCs w:val="20"/>
              </w:rPr>
              <w:t>B</w:t>
            </w:r>
          </w:p>
        </w:tc>
        <w:tc>
          <w:tcPr>
            <w:tcW w:w="0" w:type="auto"/>
            <w:tcBorders>
              <w:top w:val="nil"/>
              <w:left w:val="nil"/>
              <w:bottom w:val="single" w:sz="12" w:space="0" w:color="auto"/>
              <w:right w:val="single" w:sz="4" w:space="0" w:color="auto"/>
            </w:tcBorders>
            <w:noWrap/>
            <w:vAlign w:val="bottom"/>
          </w:tcPr>
          <w:p w:rsidR="00674F38" w:rsidRPr="00674F38" w:rsidRDefault="00674F38" w:rsidP="00674F38">
            <w:pPr>
              <w:spacing w:after="0" w:line="240" w:lineRule="auto"/>
              <w:jc w:val="center"/>
              <w:rPr>
                <w:rFonts w:ascii="Times New Roman" w:eastAsia="Times New Roman" w:hAnsi="Times New Roman" w:cs="Times New Roman"/>
                <w:b/>
                <w:bCs/>
                <w:sz w:val="20"/>
                <w:szCs w:val="20"/>
              </w:rPr>
            </w:pPr>
            <w:r w:rsidRPr="00674F38">
              <w:rPr>
                <w:rFonts w:ascii="Times New Roman" w:eastAsia="Times New Roman" w:hAnsi="Times New Roman" w:cs="Times New Roman"/>
                <w:b/>
                <w:bCs/>
                <w:sz w:val="20"/>
                <w:szCs w:val="20"/>
              </w:rPr>
              <w:t>C</w:t>
            </w:r>
          </w:p>
        </w:tc>
        <w:tc>
          <w:tcPr>
            <w:tcW w:w="0" w:type="auto"/>
            <w:tcBorders>
              <w:top w:val="nil"/>
              <w:left w:val="nil"/>
              <w:bottom w:val="single" w:sz="12" w:space="0" w:color="auto"/>
              <w:right w:val="single" w:sz="4" w:space="0" w:color="auto"/>
            </w:tcBorders>
            <w:noWrap/>
            <w:vAlign w:val="bottom"/>
          </w:tcPr>
          <w:p w:rsidR="00674F38" w:rsidRPr="00674F38" w:rsidRDefault="00674F38" w:rsidP="00674F38">
            <w:pPr>
              <w:spacing w:after="0" w:line="240" w:lineRule="auto"/>
              <w:jc w:val="center"/>
              <w:rPr>
                <w:rFonts w:ascii="Times New Roman" w:eastAsia="Times New Roman" w:hAnsi="Times New Roman" w:cs="Times New Roman"/>
                <w:b/>
                <w:bCs/>
                <w:sz w:val="20"/>
                <w:szCs w:val="20"/>
              </w:rPr>
            </w:pPr>
            <w:r w:rsidRPr="00674F38">
              <w:rPr>
                <w:rFonts w:ascii="Times New Roman" w:eastAsia="Times New Roman" w:hAnsi="Times New Roman" w:cs="Times New Roman"/>
                <w:b/>
                <w:bCs/>
                <w:sz w:val="20"/>
                <w:szCs w:val="20"/>
              </w:rPr>
              <w:t>D</w:t>
            </w:r>
          </w:p>
        </w:tc>
        <w:tc>
          <w:tcPr>
            <w:tcW w:w="0" w:type="auto"/>
            <w:tcBorders>
              <w:top w:val="nil"/>
              <w:left w:val="nil"/>
              <w:bottom w:val="single" w:sz="12" w:space="0" w:color="auto"/>
              <w:right w:val="single" w:sz="4" w:space="0" w:color="auto"/>
            </w:tcBorders>
            <w:noWrap/>
            <w:vAlign w:val="bottom"/>
          </w:tcPr>
          <w:p w:rsidR="00674F38" w:rsidRPr="00674F38" w:rsidRDefault="00674F38" w:rsidP="00674F38">
            <w:pPr>
              <w:spacing w:after="0" w:line="240" w:lineRule="auto"/>
              <w:jc w:val="center"/>
              <w:rPr>
                <w:rFonts w:ascii="Times New Roman" w:eastAsia="Times New Roman" w:hAnsi="Times New Roman" w:cs="Times New Roman"/>
                <w:b/>
                <w:bCs/>
                <w:sz w:val="20"/>
                <w:szCs w:val="20"/>
              </w:rPr>
            </w:pPr>
            <w:r w:rsidRPr="00674F38">
              <w:rPr>
                <w:rFonts w:ascii="Times New Roman" w:eastAsia="Times New Roman" w:hAnsi="Times New Roman" w:cs="Times New Roman"/>
                <w:b/>
                <w:bCs/>
                <w:sz w:val="20"/>
                <w:szCs w:val="20"/>
              </w:rPr>
              <w:t>E</w:t>
            </w:r>
          </w:p>
        </w:tc>
        <w:tc>
          <w:tcPr>
            <w:tcW w:w="0" w:type="auto"/>
            <w:tcBorders>
              <w:top w:val="nil"/>
              <w:left w:val="nil"/>
              <w:bottom w:val="single" w:sz="12" w:space="0" w:color="auto"/>
              <w:right w:val="single" w:sz="4" w:space="0" w:color="auto"/>
            </w:tcBorders>
            <w:noWrap/>
            <w:vAlign w:val="bottom"/>
          </w:tcPr>
          <w:p w:rsidR="00674F38" w:rsidRPr="00674F38" w:rsidRDefault="00674F38" w:rsidP="00674F38">
            <w:pPr>
              <w:spacing w:after="0" w:line="240" w:lineRule="auto"/>
              <w:jc w:val="center"/>
              <w:rPr>
                <w:rFonts w:ascii="Times New Roman" w:eastAsia="Times New Roman" w:hAnsi="Times New Roman" w:cs="Times New Roman"/>
                <w:b/>
                <w:bCs/>
                <w:sz w:val="20"/>
                <w:szCs w:val="20"/>
              </w:rPr>
            </w:pPr>
            <w:r w:rsidRPr="00674F38">
              <w:rPr>
                <w:rFonts w:ascii="Times New Roman" w:eastAsia="Times New Roman" w:hAnsi="Times New Roman" w:cs="Times New Roman"/>
                <w:b/>
                <w:bCs/>
                <w:sz w:val="20"/>
                <w:szCs w:val="20"/>
              </w:rPr>
              <w:t>F</w:t>
            </w:r>
          </w:p>
        </w:tc>
        <w:tc>
          <w:tcPr>
            <w:tcW w:w="0" w:type="auto"/>
            <w:tcBorders>
              <w:top w:val="nil"/>
              <w:left w:val="nil"/>
              <w:bottom w:val="single" w:sz="12" w:space="0" w:color="auto"/>
              <w:right w:val="single" w:sz="4" w:space="0" w:color="auto"/>
            </w:tcBorders>
            <w:noWrap/>
            <w:vAlign w:val="bottom"/>
          </w:tcPr>
          <w:p w:rsidR="00674F38" w:rsidRPr="00674F38" w:rsidRDefault="00674F38" w:rsidP="00674F38">
            <w:pPr>
              <w:spacing w:after="0" w:line="240" w:lineRule="auto"/>
              <w:jc w:val="center"/>
              <w:rPr>
                <w:rFonts w:ascii="Times New Roman" w:eastAsia="Times New Roman" w:hAnsi="Times New Roman" w:cs="Times New Roman"/>
                <w:b/>
                <w:bCs/>
                <w:sz w:val="20"/>
                <w:szCs w:val="20"/>
              </w:rPr>
            </w:pPr>
            <w:r w:rsidRPr="00674F38">
              <w:rPr>
                <w:rFonts w:ascii="Times New Roman" w:eastAsia="Times New Roman" w:hAnsi="Times New Roman" w:cs="Times New Roman"/>
                <w:b/>
                <w:bCs/>
                <w:sz w:val="20"/>
                <w:szCs w:val="20"/>
              </w:rPr>
              <w:t>G</w:t>
            </w:r>
          </w:p>
        </w:tc>
        <w:tc>
          <w:tcPr>
            <w:tcW w:w="0" w:type="auto"/>
            <w:tcBorders>
              <w:top w:val="nil"/>
              <w:left w:val="nil"/>
              <w:bottom w:val="single" w:sz="12" w:space="0" w:color="auto"/>
              <w:right w:val="single" w:sz="4" w:space="0" w:color="auto"/>
            </w:tcBorders>
            <w:noWrap/>
            <w:vAlign w:val="bottom"/>
          </w:tcPr>
          <w:p w:rsidR="00674F38" w:rsidRPr="00674F38" w:rsidRDefault="00674F38" w:rsidP="00674F38">
            <w:pPr>
              <w:spacing w:after="0" w:line="240" w:lineRule="auto"/>
              <w:jc w:val="center"/>
              <w:rPr>
                <w:rFonts w:ascii="Times New Roman" w:eastAsia="Times New Roman" w:hAnsi="Times New Roman" w:cs="Times New Roman"/>
                <w:b/>
                <w:bCs/>
                <w:sz w:val="20"/>
                <w:szCs w:val="20"/>
              </w:rPr>
            </w:pPr>
            <w:r w:rsidRPr="00674F38">
              <w:rPr>
                <w:rFonts w:ascii="Times New Roman" w:eastAsia="Times New Roman" w:hAnsi="Times New Roman" w:cs="Times New Roman"/>
                <w:b/>
                <w:bCs/>
                <w:sz w:val="20"/>
                <w:szCs w:val="20"/>
              </w:rPr>
              <w:t>H</w:t>
            </w:r>
          </w:p>
        </w:tc>
        <w:tc>
          <w:tcPr>
            <w:tcW w:w="0" w:type="auto"/>
            <w:tcBorders>
              <w:top w:val="nil"/>
              <w:left w:val="nil"/>
              <w:bottom w:val="single" w:sz="12" w:space="0" w:color="auto"/>
              <w:right w:val="single" w:sz="4" w:space="0" w:color="auto"/>
            </w:tcBorders>
            <w:noWrap/>
            <w:vAlign w:val="bottom"/>
          </w:tcPr>
          <w:p w:rsidR="00674F38" w:rsidRPr="00674F38" w:rsidRDefault="00674F38" w:rsidP="00674F38">
            <w:pPr>
              <w:spacing w:after="0" w:line="240" w:lineRule="auto"/>
              <w:jc w:val="center"/>
              <w:rPr>
                <w:rFonts w:ascii="Times New Roman" w:eastAsia="Times New Roman" w:hAnsi="Times New Roman" w:cs="Times New Roman"/>
                <w:b/>
                <w:bCs/>
                <w:sz w:val="20"/>
                <w:szCs w:val="20"/>
              </w:rPr>
            </w:pPr>
            <w:r w:rsidRPr="00674F38">
              <w:rPr>
                <w:rFonts w:ascii="Times New Roman" w:eastAsia="Times New Roman" w:hAnsi="Times New Roman" w:cs="Times New Roman"/>
                <w:b/>
                <w:bCs/>
                <w:sz w:val="20"/>
                <w:szCs w:val="20"/>
              </w:rPr>
              <w:t>I</w:t>
            </w:r>
          </w:p>
        </w:tc>
        <w:tc>
          <w:tcPr>
            <w:tcW w:w="0" w:type="auto"/>
            <w:tcBorders>
              <w:top w:val="nil"/>
              <w:left w:val="nil"/>
              <w:bottom w:val="single" w:sz="12" w:space="0" w:color="auto"/>
              <w:right w:val="single" w:sz="4" w:space="0" w:color="auto"/>
            </w:tcBorders>
            <w:noWrap/>
            <w:vAlign w:val="bottom"/>
          </w:tcPr>
          <w:p w:rsidR="00674F38" w:rsidRPr="00674F38" w:rsidRDefault="00674F38" w:rsidP="00674F38">
            <w:pPr>
              <w:spacing w:after="0" w:line="240" w:lineRule="auto"/>
              <w:jc w:val="center"/>
              <w:rPr>
                <w:rFonts w:ascii="Times New Roman" w:eastAsia="Times New Roman" w:hAnsi="Times New Roman" w:cs="Times New Roman"/>
                <w:b/>
                <w:bCs/>
                <w:sz w:val="20"/>
                <w:szCs w:val="20"/>
              </w:rPr>
            </w:pPr>
            <w:r w:rsidRPr="00674F38">
              <w:rPr>
                <w:rFonts w:ascii="Times New Roman" w:eastAsia="Times New Roman" w:hAnsi="Times New Roman" w:cs="Times New Roman"/>
                <w:b/>
                <w:bCs/>
                <w:sz w:val="20"/>
                <w:szCs w:val="20"/>
              </w:rPr>
              <w:t>J</w:t>
            </w:r>
          </w:p>
        </w:tc>
        <w:tc>
          <w:tcPr>
            <w:tcW w:w="0" w:type="auto"/>
            <w:tcBorders>
              <w:top w:val="nil"/>
              <w:left w:val="nil"/>
              <w:bottom w:val="single" w:sz="12" w:space="0" w:color="auto"/>
              <w:right w:val="single" w:sz="4" w:space="0" w:color="auto"/>
            </w:tcBorders>
            <w:noWrap/>
            <w:vAlign w:val="bottom"/>
          </w:tcPr>
          <w:p w:rsidR="00674F38" w:rsidRPr="00674F38" w:rsidRDefault="00674F38" w:rsidP="00674F38">
            <w:pPr>
              <w:spacing w:after="0" w:line="240" w:lineRule="auto"/>
              <w:jc w:val="center"/>
              <w:rPr>
                <w:rFonts w:ascii="Times New Roman" w:eastAsia="Times New Roman" w:hAnsi="Times New Roman" w:cs="Times New Roman"/>
                <w:b/>
                <w:bCs/>
                <w:sz w:val="20"/>
                <w:szCs w:val="20"/>
              </w:rPr>
            </w:pPr>
            <w:r w:rsidRPr="00674F38">
              <w:rPr>
                <w:rFonts w:ascii="Times New Roman" w:eastAsia="Times New Roman" w:hAnsi="Times New Roman" w:cs="Times New Roman"/>
                <w:b/>
                <w:bCs/>
                <w:sz w:val="20"/>
                <w:szCs w:val="20"/>
              </w:rPr>
              <w:t>K</w:t>
            </w:r>
          </w:p>
        </w:tc>
      </w:tr>
      <w:tr w:rsidR="00674F38" w:rsidRPr="00674F38" w:rsidTr="00674F38">
        <w:trPr>
          <w:trHeight w:val="546"/>
        </w:trPr>
        <w:tc>
          <w:tcPr>
            <w:tcW w:w="0" w:type="auto"/>
            <w:tcBorders>
              <w:top w:val="nil"/>
              <w:left w:val="double" w:sz="6" w:space="0" w:color="auto"/>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r w:rsidRPr="00674F38">
              <w:rPr>
                <w:rFonts w:ascii="Times New Roman" w:eastAsia="Times New Roman" w:hAnsi="Times New Roman" w:cs="Times New Roman"/>
                <w:sz w:val="20"/>
                <w:szCs w:val="20"/>
              </w:rPr>
              <w:t>1</w:t>
            </w:r>
          </w:p>
        </w:tc>
        <w:tc>
          <w:tcPr>
            <w:tcW w:w="0" w:type="auto"/>
            <w:tcBorders>
              <w:top w:val="nil"/>
              <w:left w:val="nil"/>
              <w:bottom w:val="single" w:sz="4" w:space="0" w:color="auto"/>
              <w:right w:val="single" w:sz="4" w:space="0" w:color="auto"/>
            </w:tcBorders>
            <w:vAlign w:val="center"/>
          </w:tcPr>
          <w:p w:rsidR="00674F38" w:rsidRPr="00674F38" w:rsidRDefault="00674F38" w:rsidP="00674F38">
            <w:pPr>
              <w:spacing w:after="0" w:line="240" w:lineRule="auto"/>
              <w:rPr>
                <w:rFonts w:ascii="Times New Roman" w:eastAsia="Times New Roman" w:hAnsi="Times New Roman" w:cs="Times New Roman"/>
                <w:sz w:val="18"/>
                <w:szCs w:val="18"/>
              </w:rPr>
            </w:pPr>
            <w:r w:rsidRPr="00674F38">
              <w:rPr>
                <w:rFonts w:ascii="Times New Roman" w:eastAsia="Times New Roman" w:hAnsi="Times New Roman" w:cs="Times New Roman"/>
                <w:sz w:val="18"/>
                <w:szCs w:val="18"/>
              </w:rPr>
              <w:t>Know and be able to use the definition of generators (sources of electric power), voltage, current, energy</w:t>
            </w: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r w:rsidRPr="00674F38">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r w:rsidRPr="00674F38">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r w:rsidRPr="00674F38">
              <w:rPr>
                <w:rFonts w:ascii="Times New Roman" w:eastAsia="Times New Roman" w:hAnsi="Times New Roman" w:cs="Times New Roman"/>
                <w:sz w:val="20"/>
                <w:szCs w:val="20"/>
              </w:rPr>
              <w:t> </w:t>
            </w:r>
          </w:p>
        </w:tc>
      </w:tr>
      <w:tr w:rsidR="00674F38" w:rsidRPr="00674F38" w:rsidTr="00674F38">
        <w:trPr>
          <w:trHeight w:val="540"/>
        </w:trPr>
        <w:tc>
          <w:tcPr>
            <w:tcW w:w="0" w:type="auto"/>
            <w:tcBorders>
              <w:top w:val="nil"/>
              <w:left w:val="double" w:sz="6" w:space="0" w:color="auto"/>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18"/>
                <w:szCs w:val="18"/>
              </w:rPr>
            </w:pPr>
            <w:r w:rsidRPr="00674F38">
              <w:rPr>
                <w:rFonts w:ascii="Times New Roman" w:eastAsia="Times New Roman" w:hAnsi="Times New Roman" w:cs="Times New Roman"/>
                <w:sz w:val="18"/>
                <w:szCs w:val="18"/>
              </w:rPr>
              <w:t>2</w:t>
            </w:r>
          </w:p>
        </w:tc>
        <w:tc>
          <w:tcPr>
            <w:tcW w:w="0" w:type="auto"/>
            <w:tcBorders>
              <w:top w:val="nil"/>
              <w:left w:val="nil"/>
              <w:bottom w:val="single" w:sz="4" w:space="0" w:color="auto"/>
              <w:right w:val="single" w:sz="4" w:space="0" w:color="auto"/>
            </w:tcBorders>
            <w:vAlign w:val="center"/>
          </w:tcPr>
          <w:p w:rsidR="00674F38" w:rsidRPr="00674F38" w:rsidRDefault="00674F38" w:rsidP="00674F38">
            <w:pPr>
              <w:spacing w:after="0" w:line="240" w:lineRule="auto"/>
              <w:rPr>
                <w:rFonts w:ascii="Times New Roman" w:eastAsia="Times New Roman" w:hAnsi="Times New Roman" w:cs="Times New Roman"/>
                <w:sz w:val="18"/>
                <w:szCs w:val="18"/>
              </w:rPr>
            </w:pPr>
            <w:r w:rsidRPr="00674F38">
              <w:rPr>
                <w:rFonts w:ascii="Times New Roman" w:eastAsia="Times New Roman" w:hAnsi="Times New Roman" w:cs="Times New Roman"/>
                <w:sz w:val="18"/>
                <w:szCs w:val="18"/>
              </w:rPr>
              <w:t>Understand the operation and voltage-current relationships for resistors, dependent and independent generators, inductors, capacitors</w:t>
            </w: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r w:rsidRPr="00674F38">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r w:rsidRPr="00674F38">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r w:rsidRPr="00674F38">
              <w:rPr>
                <w:rFonts w:ascii="Times New Roman" w:eastAsia="Times New Roman" w:hAnsi="Times New Roman" w:cs="Times New Roman"/>
                <w:sz w:val="20"/>
                <w:szCs w:val="20"/>
              </w:rPr>
              <w:t> </w:t>
            </w:r>
          </w:p>
        </w:tc>
      </w:tr>
      <w:tr w:rsidR="00674F38" w:rsidRPr="00674F38" w:rsidTr="00674F38">
        <w:trPr>
          <w:trHeight w:val="454"/>
        </w:trPr>
        <w:tc>
          <w:tcPr>
            <w:tcW w:w="0" w:type="auto"/>
            <w:tcBorders>
              <w:top w:val="nil"/>
              <w:left w:val="double" w:sz="6" w:space="0" w:color="auto"/>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r w:rsidRPr="00674F38">
              <w:rPr>
                <w:rFonts w:ascii="Times New Roman" w:eastAsia="Times New Roman" w:hAnsi="Times New Roman" w:cs="Times New Roman"/>
                <w:sz w:val="20"/>
                <w:szCs w:val="20"/>
              </w:rPr>
              <w:t>3</w:t>
            </w:r>
          </w:p>
        </w:tc>
        <w:tc>
          <w:tcPr>
            <w:tcW w:w="0" w:type="auto"/>
            <w:tcBorders>
              <w:top w:val="nil"/>
              <w:left w:val="nil"/>
              <w:bottom w:val="single" w:sz="4" w:space="0" w:color="auto"/>
              <w:right w:val="single" w:sz="4" w:space="0" w:color="auto"/>
            </w:tcBorders>
            <w:vAlign w:val="center"/>
          </w:tcPr>
          <w:p w:rsidR="00674F38" w:rsidRPr="00674F38" w:rsidRDefault="00674F38" w:rsidP="00674F38">
            <w:pPr>
              <w:spacing w:after="0" w:line="240" w:lineRule="auto"/>
              <w:rPr>
                <w:rFonts w:ascii="Times New Roman" w:eastAsia="Times New Roman" w:hAnsi="Times New Roman" w:cs="Times New Roman"/>
                <w:sz w:val="18"/>
                <w:szCs w:val="18"/>
              </w:rPr>
            </w:pPr>
            <w:r w:rsidRPr="00674F38">
              <w:rPr>
                <w:rFonts w:ascii="Times New Roman" w:eastAsia="Times New Roman" w:hAnsi="Times New Roman" w:cs="Times New Roman"/>
                <w:sz w:val="18"/>
                <w:szCs w:val="18"/>
              </w:rPr>
              <w:t>Understand miscellaneous reference voltage and current assignments for circuit analysis</w:t>
            </w: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r w:rsidRPr="00674F38">
              <w:rPr>
                <w:rFonts w:ascii="Times New Roman" w:eastAsia="Times New Roman" w:hAnsi="Times New Roman" w:cs="Times New Roman"/>
                <w:sz w:val="20"/>
                <w:szCs w:val="20"/>
              </w:rPr>
              <w:t>1</w:t>
            </w: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r w:rsidRPr="00674F38">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r w:rsidRPr="00674F38">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r w:rsidRPr="00674F38">
              <w:rPr>
                <w:rFonts w:ascii="Times New Roman" w:eastAsia="Times New Roman" w:hAnsi="Times New Roman" w:cs="Times New Roman"/>
                <w:sz w:val="20"/>
                <w:szCs w:val="20"/>
              </w:rPr>
              <w:t> </w:t>
            </w:r>
          </w:p>
        </w:tc>
      </w:tr>
      <w:tr w:rsidR="00674F38" w:rsidRPr="00674F38" w:rsidTr="00674F38">
        <w:trPr>
          <w:trHeight w:val="383"/>
        </w:trPr>
        <w:tc>
          <w:tcPr>
            <w:tcW w:w="0" w:type="auto"/>
            <w:tcBorders>
              <w:top w:val="nil"/>
              <w:left w:val="double" w:sz="6" w:space="0" w:color="auto"/>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18"/>
                <w:szCs w:val="18"/>
              </w:rPr>
            </w:pPr>
            <w:r w:rsidRPr="00674F38">
              <w:rPr>
                <w:rFonts w:ascii="Times New Roman" w:eastAsia="Times New Roman" w:hAnsi="Times New Roman" w:cs="Times New Roman"/>
                <w:sz w:val="18"/>
                <w:szCs w:val="18"/>
              </w:rPr>
              <w:t>4</w:t>
            </w:r>
          </w:p>
        </w:tc>
        <w:tc>
          <w:tcPr>
            <w:tcW w:w="0" w:type="auto"/>
            <w:tcBorders>
              <w:top w:val="nil"/>
              <w:left w:val="nil"/>
              <w:bottom w:val="single" w:sz="4" w:space="0" w:color="auto"/>
              <w:right w:val="single" w:sz="4" w:space="0" w:color="auto"/>
            </w:tcBorders>
            <w:vAlign w:val="center"/>
          </w:tcPr>
          <w:p w:rsidR="00674F38" w:rsidRPr="00674F38" w:rsidRDefault="00674F38" w:rsidP="00674F38">
            <w:pPr>
              <w:spacing w:after="0" w:line="240" w:lineRule="auto"/>
              <w:rPr>
                <w:rFonts w:ascii="Times New Roman" w:eastAsia="Times New Roman" w:hAnsi="Times New Roman" w:cs="Times New Roman"/>
                <w:sz w:val="18"/>
                <w:szCs w:val="18"/>
              </w:rPr>
            </w:pPr>
            <w:r w:rsidRPr="00674F38">
              <w:rPr>
                <w:rFonts w:ascii="Times New Roman" w:eastAsia="Times New Roman" w:hAnsi="Times New Roman" w:cs="Times New Roman"/>
                <w:sz w:val="18"/>
                <w:szCs w:val="18"/>
              </w:rPr>
              <w:t>Understand Kirchhoff’s Voltage and Current Laws</w:t>
            </w: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r w:rsidRPr="00674F38">
              <w:rPr>
                <w:rFonts w:ascii="Times New Roman" w:eastAsia="Times New Roman" w:hAnsi="Times New Roman" w:cs="Times New Roman"/>
                <w:sz w:val="20"/>
                <w:szCs w:val="20"/>
              </w:rPr>
              <w:t>1</w:t>
            </w: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r w:rsidRPr="00674F38">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r w:rsidRPr="00674F38">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r w:rsidRPr="00674F38">
              <w:rPr>
                <w:rFonts w:ascii="Times New Roman" w:eastAsia="Times New Roman" w:hAnsi="Times New Roman" w:cs="Times New Roman"/>
                <w:sz w:val="20"/>
                <w:szCs w:val="20"/>
              </w:rPr>
              <w:t> </w:t>
            </w:r>
          </w:p>
        </w:tc>
      </w:tr>
      <w:tr w:rsidR="00674F38" w:rsidRPr="00674F38" w:rsidTr="00674F38">
        <w:trPr>
          <w:trHeight w:val="626"/>
        </w:trPr>
        <w:tc>
          <w:tcPr>
            <w:tcW w:w="0" w:type="auto"/>
            <w:tcBorders>
              <w:top w:val="nil"/>
              <w:left w:val="double" w:sz="6" w:space="0" w:color="auto"/>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r w:rsidRPr="00674F38">
              <w:rPr>
                <w:rFonts w:ascii="Times New Roman" w:eastAsia="Times New Roman" w:hAnsi="Times New Roman" w:cs="Times New Roman"/>
                <w:sz w:val="20"/>
                <w:szCs w:val="20"/>
              </w:rPr>
              <w:t>5</w:t>
            </w:r>
          </w:p>
        </w:tc>
        <w:tc>
          <w:tcPr>
            <w:tcW w:w="0" w:type="auto"/>
            <w:tcBorders>
              <w:top w:val="nil"/>
              <w:left w:val="nil"/>
              <w:bottom w:val="single" w:sz="4" w:space="0" w:color="auto"/>
              <w:right w:val="single" w:sz="4" w:space="0" w:color="auto"/>
            </w:tcBorders>
            <w:vAlign w:val="center"/>
          </w:tcPr>
          <w:p w:rsidR="00674F38" w:rsidRPr="00674F38" w:rsidRDefault="00674F38" w:rsidP="00674F38">
            <w:pPr>
              <w:spacing w:after="0" w:line="240" w:lineRule="auto"/>
              <w:rPr>
                <w:rFonts w:ascii="Times New Roman" w:eastAsia="Times New Roman" w:hAnsi="Times New Roman" w:cs="Times New Roman"/>
                <w:sz w:val="18"/>
                <w:szCs w:val="18"/>
              </w:rPr>
            </w:pPr>
            <w:r w:rsidRPr="00674F38">
              <w:rPr>
                <w:rFonts w:ascii="Times New Roman" w:eastAsia="Times New Roman" w:hAnsi="Times New Roman" w:cs="Times New Roman"/>
                <w:sz w:val="18"/>
                <w:szCs w:val="18"/>
              </w:rPr>
              <w:t>Understand the origin and be able to apply various circuit analysis techniques such as (E)NBM (node-branches method), (E)NVM (node voltage method) and LCM (loop current method)</w:t>
            </w: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r w:rsidRPr="00674F38">
              <w:rPr>
                <w:rFonts w:ascii="Times New Roman" w:eastAsia="Times New Roman" w:hAnsi="Times New Roman" w:cs="Times New Roman"/>
                <w:sz w:val="20"/>
                <w:szCs w:val="20"/>
              </w:rPr>
              <w:t>1</w:t>
            </w: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r w:rsidRPr="00674F38">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r w:rsidRPr="00674F38">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r w:rsidRPr="00674F38">
              <w:rPr>
                <w:rFonts w:ascii="Times New Roman" w:eastAsia="Times New Roman" w:hAnsi="Times New Roman" w:cs="Times New Roman"/>
                <w:sz w:val="20"/>
                <w:szCs w:val="20"/>
              </w:rPr>
              <w:t> </w:t>
            </w:r>
          </w:p>
        </w:tc>
      </w:tr>
      <w:tr w:rsidR="00674F38" w:rsidRPr="00674F38" w:rsidTr="00674F38">
        <w:trPr>
          <w:trHeight w:val="626"/>
        </w:trPr>
        <w:tc>
          <w:tcPr>
            <w:tcW w:w="0" w:type="auto"/>
            <w:tcBorders>
              <w:top w:val="nil"/>
              <w:left w:val="double" w:sz="6" w:space="0" w:color="auto"/>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18"/>
                <w:szCs w:val="18"/>
              </w:rPr>
            </w:pPr>
            <w:r w:rsidRPr="00674F38">
              <w:rPr>
                <w:rFonts w:ascii="Times New Roman" w:eastAsia="Times New Roman" w:hAnsi="Times New Roman" w:cs="Times New Roman"/>
                <w:sz w:val="18"/>
                <w:szCs w:val="18"/>
              </w:rPr>
              <w:t>6</w:t>
            </w:r>
          </w:p>
        </w:tc>
        <w:tc>
          <w:tcPr>
            <w:tcW w:w="0" w:type="auto"/>
            <w:tcBorders>
              <w:top w:val="nil"/>
              <w:left w:val="nil"/>
              <w:bottom w:val="nil"/>
              <w:right w:val="single" w:sz="4" w:space="0" w:color="auto"/>
            </w:tcBorders>
            <w:vAlign w:val="center"/>
          </w:tcPr>
          <w:p w:rsidR="00674F38" w:rsidRPr="00674F38" w:rsidRDefault="00674F38" w:rsidP="00674F38">
            <w:pPr>
              <w:spacing w:after="0" w:line="240" w:lineRule="auto"/>
              <w:rPr>
                <w:rFonts w:ascii="Times New Roman" w:eastAsia="Times New Roman" w:hAnsi="Times New Roman" w:cs="Times New Roman"/>
                <w:sz w:val="18"/>
                <w:szCs w:val="18"/>
              </w:rPr>
            </w:pPr>
            <w:r w:rsidRPr="00674F38">
              <w:rPr>
                <w:rFonts w:ascii="Times New Roman" w:eastAsia="Times New Roman" w:hAnsi="Times New Roman" w:cs="Times New Roman"/>
                <w:sz w:val="18"/>
                <w:szCs w:val="18"/>
              </w:rPr>
              <w:t xml:space="preserve">Be able to apply equivalent transformations such equivalent resistances (both fundamental and special), </w:t>
            </w:r>
            <w:proofErr w:type="spellStart"/>
            <w:r w:rsidRPr="00674F38">
              <w:rPr>
                <w:rFonts w:ascii="Times New Roman" w:eastAsia="Times New Roman" w:hAnsi="Times New Roman" w:cs="Times New Roman"/>
                <w:sz w:val="18"/>
                <w:szCs w:val="18"/>
              </w:rPr>
              <w:t>Thevenin’s</w:t>
            </w:r>
            <w:proofErr w:type="spellEnd"/>
            <w:r w:rsidRPr="00674F38">
              <w:rPr>
                <w:rFonts w:ascii="Times New Roman" w:eastAsia="Times New Roman" w:hAnsi="Times New Roman" w:cs="Times New Roman"/>
                <w:sz w:val="18"/>
                <w:szCs w:val="18"/>
              </w:rPr>
              <w:t xml:space="preserve"> equivalent circuits, source transformations and other network theorems</w:t>
            </w:r>
          </w:p>
        </w:tc>
        <w:tc>
          <w:tcPr>
            <w:tcW w:w="0" w:type="auto"/>
            <w:tcBorders>
              <w:top w:val="nil"/>
              <w:left w:val="nil"/>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r w:rsidRPr="00674F38">
              <w:rPr>
                <w:rFonts w:ascii="Times New Roman" w:eastAsia="Times New Roman" w:hAnsi="Times New Roman" w:cs="Times New Roman"/>
                <w:sz w:val="20"/>
                <w:szCs w:val="20"/>
              </w:rPr>
              <w:t>1</w:t>
            </w:r>
          </w:p>
        </w:tc>
        <w:tc>
          <w:tcPr>
            <w:tcW w:w="0" w:type="auto"/>
            <w:tcBorders>
              <w:top w:val="nil"/>
              <w:left w:val="nil"/>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r w:rsidRPr="00674F38">
              <w:rPr>
                <w:rFonts w:ascii="Times New Roman" w:eastAsia="Times New Roman" w:hAnsi="Times New Roman" w:cs="Times New Roman"/>
                <w:sz w:val="20"/>
                <w:szCs w:val="20"/>
              </w:rPr>
              <w:t>1</w:t>
            </w:r>
          </w:p>
        </w:tc>
        <w:tc>
          <w:tcPr>
            <w:tcW w:w="0" w:type="auto"/>
            <w:tcBorders>
              <w:top w:val="nil"/>
              <w:left w:val="nil"/>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r w:rsidRPr="00674F38">
              <w:rPr>
                <w:rFonts w:ascii="Times New Roman" w:eastAsia="Times New Roman" w:hAnsi="Times New Roman" w:cs="Times New Roman"/>
                <w:sz w:val="20"/>
                <w:szCs w:val="20"/>
              </w:rPr>
              <w:t>1</w:t>
            </w:r>
          </w:p>
        </w:tc>
        <w:tc>
          <w:tcPr>
            <w:tcW w:w="0" w:type="auto"/>
            <w:tcBorders>
              <w:top w:val="nil"/>
              <w:left w:val="nil"/>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r w:rsidRPr="00674F38">
              <w:rPr>
                <w:rFonts w:ascii="Times New Roman" w:eastAsia="Times New Roman" w:hAnsi="Times New Roman" w:cs="Times New Roman"/>
                <w:sz w:val="20"/>
                <w:szCs w:val="20"/>
              </w:rPr>
              <w:t> </w:t>
            </w:r>
          </w:p>
        </w:tc>
        <w:tc>
          <w:tcPr>
            <w:tcW w:w="0" w:type="auto"/>
            <w:tcBorders>
              <w:top w:val="nil"/>
              <w:left w:val="nil"/>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r w:rsidRPr="00674F38">
              <w:rPr>
                <w:rFonts w:ascii="Times New Roman" w:eastAsia="Times New Roman" w:hAnsi="Times New Roman" w:cs="Times New Roman"/>
                <w:sz w:val="20"/>
                <w:szCs w:val="20"/>
              </w:rPr>
              <w:t> 1</w:t>
            </w:r>
          </w:p>
        </w:tc>
        <w:tc>
          <w:tcPr>
            <w:tcW w:w="0" w:type="auto"/>
            <w:tcBorders>
              <w:top w:val="nil"/>
              <w:left w:val="nil"/>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r w:rsidRPr="00674F38">
              <w:rPr>
                <w:rFonts w:ascii="Times New Roman" w:eastAsia="Times New Roman" w:hAnsi="Times New Roman" w:cs="Times New Roman"/>
                <w:sz w:val="20"/>
                <w:szCs w:val="20"/>
              </w:rPr>
              <w:t> </w:t>
            </w:r>
          </w:p>
        </w:tc>
      </w:tr>
      <w:tr w:rsidR="00674F38" w:rsidRPr="00674F38" w:rsidTr="00674F38">
        <w:trPr>
          <w:trHeight w:val="525"/>
        </w:trPr>
        <w:tc>
          <w:tcPr>
            <w:tcW w:w="0" w:type="auto"/>
            <w:tcBorders>
              <w:top w:val="nil"/>
              <w:left w:val="double" w:sz="6" w:space="0" w:color="auto"/>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18"/>
                <w:szCs w:val="18"/>
              </w:rPr>
            </w:pPr>
            <w:r w:rsidRPr="00674F38">
              <w:rPr>
                <w:rFonts w:ascii="Times New Roman" w:eastAsia="Times New Roman" w:hAnsi="Times New Roman" w:cs="Times New Roman"/>
                <w:sz w:val="18"/>
                <w:szCs w:val="18"/>
              </w:rPr>
              <w:t>7</w:t>
            </w:r>
          </w:p>
        </w:tc>
        <w:tc>
          <w:tcPr>
            <w:tcW w:w="0" w:type="auto"/>
            <w:tcBorders>
              <w:top w:val="nil"/>
              <w:left w:val="nil"/>
              <w:bottom w:val="nil"/>
              <w:right w:val="single" w:sz="4" w:space="0" w:color="auto"/>
            </w:tcBorders>
            <w:vAlign w:val="center"/>
          </w:tcPr>
          <w:p w:rsidR="00674F38" w:rsidRPr="00674F38" w:rsidRDefault="00674F38" w:rsidP="00674F38">
            <w:pPr>
              <w:spacing w:after="0" w:line="240" w:lineRule="auto"/>
              <w:rPr>
                <w:rFonts w:ascii="Times New Roman" w:eastAsia="Times New Roman" w:hAnsi="Times New Roman" w:cs="Times New Roman"/>
                <w:sz w:val="18"/>
                <w:szCs w:val="18"/>
              </w:rPr>
            </w:pPr>
            <w:r w:rsidRPr="00674F38">
              <w:rPr>
                <w:rFonts w:ascii="Times New Roman" w:eastAsia="Times New Roman" w:hAnsi="Times New Roman" w:cs="Times New Roman"/>
                <w:sz w:val="18"/>
                <w:szCs w:val="18"/>
              </w:rPr>
              <w:t>Understand the operation of simple sensor circuits such as a bridge circuit</w:t>
            </w:r>
          </w:p>
        </w:tc>
        <w:tc>
          <w:tcPr>
            <w:tcW w:w="0" w:type="auto"/>
            <w:tcBorders>
              <w:top w:val="nil"/>
              <w:left w:val="nil"/>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r w:rsidRPr="00674F38">
              <w:rPr>
                <w:rFonts w:ascii="Times New Roman" w:eastAsia="Times New Roman" w:hAnsi="Times New Roman" w:cs="Times New Roman"/>
                <w:sz w:val="20"/>
                <w:szCs w:val="20"/>
              </w:rPr>
              <w:t>1</w:t>
            </w:r>
          </w:p>
        </w:tc>
        <w:tc>
          <w:tcPr>
            <w:tcW w:w="0" w:type="auto"/>
            <w:tcBorders>
              <w:top w:val="nil"/>
              <w:left w:val="nil"/>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r w:rsidRPr="00674F38">
              <w:rPr>
                <w:rFonts w:ascii="Times New Roman" w:eastAsia="Times New Roman" w:hAnsi="Times New Roman" w:cs="Times New Roman"/>
                <w:sz w:val="20"/>
                <w:szCs w:val="20"/>
              </w:rPr>
              <w:t>1</w:t>
            </w:r>
          </w:p>
        </w:tc>
        <w:tc>
          <w:tcPr>
            <w:tcW w:w="0" w:type="auto"/>
            <w:tcBorders>
              <w:top w:val="nil"/>
              <w:left w:val="nil"/>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r>
      <w:tr w:rsidR="00674F38" w:rsidRPr="00674F38" w:rsidTr="00674F38">
        <w:trPr>
          <w:trHeight w:val="525"/>
        </w:trPr>
        <w:tc>
          <w:tcPr>
            <w:tcW w:w="0" w:type="auto"/>
            <w:tcBorders>
              <w:top w:val="nil"/>
              <w:left w:val="double" w:sz="6" w:space="0" w:color="auto"/>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18"/>
                <w:szCs w:val="18"/>
              </w:rPr>
            </w:pPr>
            <w:r w:rsidRPr="00674F38">
              <w:rPr>
                <w:rFonts w:ascii="Times New Roman" w:eastAsia="Times New Roman" w:hAnsi="Times New Roman" w:cs="Times New Roman"/>
                <w:sz w:val="18"/>
                <w:szCs w:val="18"/>
              </w:rPr>
              <w:t>8</w:t>
            </w:r>
          </w:p>
        </w:tc>
        <w:tc>
          <w:tcPr>
            <w:tcW w:w="0" w:type="auto"/>
            <w:tcBorders>
              <w:top w:val="nil"/>
              <w:left w:val="nil"/>
              <w:bottom w:val="nil"/>
              <w:right w:val="single" w:sz="4" w:space="0" w:color="auto"/>
            </w:tcBorders>
            <w:vAlign w:val="center"/>
          </w:tcPr>
          <w:p w:rsidR="00674F38" w:rsidRPr="00674F38" w:rsidRDefault="00674F38" w:rsidP="00674F38">
            <w:pPr>
              <w:spacing w:after="0" w:line="240" w:lineRule="auto"/>
              <w:rPr>
                <w:rFonts w:ascii="Times New Roman" w:eastAsia="Times New Roman" w:hAnsi="Times New Roman" w:cs="Times New Roman"/>
                <w:sz w:val="18"/>
                <w:szCs w:val="18"/>
              </w:rPr>
            </w:pPr>
            <w:r w:rsidRPr="00674F38">
              <w:rPr>
                <w:rFonts w:ascii="Times New Roman" w:eastAsia="Times New Roman" w:hAnsi="Times New Roman" w:cs="Times New Roman"/>
                <w:sz w:val="18"/>
                <w:szCs w:val="18"/>
              </w:rPr>
              <w:t xml:space="preserve">Understand the operation of </w:t>
            </w:r>
            <w:proofErr w:type="spellStart"/>
            <w:r w:rsidRPr="00674F38">
              <w:rPr>
                <w:rFonts w:ascii="Times New Roman" w:eastAsia="Times New Roman" w:hAnsi="Times New Roman" w:cs="Times New Roman"/>
                <w:sz w:val="18"/>
                <w:szCs w:val="18"/>
              </w:rPr>
              <w:t>OpAmps</w:t>
            </w:r>
            <w:proofErr w:type="spellEnd"/>
            <w:r w:rsidRPr="00674F38">
              <w:rPr>
                <w:rFonts w:ascii="Times New Roman" w:eastAsia="Times New Roman" w:hAnsi="Times New Roman" w:cs="Times New Roman"/>
                <w:sz w:val="18"/>
                <w:szCs w:val="18"/>
              </w:rPr>
              <w:t xml:space="preserve"> both Ideal and Practical and their application for analog computers</w:t>
            </w:r>
          </w:p>
        </w:tc>
        <w:tc>
          <w:tcPr>
            <w:tcW w:w="0" w:type="auto"/>
            <w:tcBorders>
              <w:top w:val="nil"/>
              <w:left w:val="nil"/>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r w:rsidRPr="00674F38">
              <w:rPr>
                <w:rFonts w:ascii="Times New Roman" w:eastAsia="Times New Roman" w:hAnsi="Times New Roman" w:cs="Times New Roman"/>
                <w:sz w:val="20"/>
                <w:szCs w:val="20"/>
              </w:rPr>
              <w:t>1</w:t>
            </w:r>
          </w:p>
        </w:tc>
        <w:tc>
          <w:tcPr>
            <w:tcW w:w="0" w:type="auto"/>
            <w:tcBorders>
              <w:top w:val="nil"/>
              <w:left w:val="nil"/>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r w:rsidRPr="00674F38">
              <w:rPr>
                <w:rFonts w:ascii="Times New Roman" w:eastAsia="Times New Roman" w:hAnsi="Times New Roman" w:cs="Times New Roman"/>
                <w:sz w:val="20"/>
                <w:szCs w:val="20"/>
              </w:rPr>
              <w:t>1</w:t>
            </w:r>
          </w:p>
        </w:tc>
        <w:tc>
          <w:tcPr>
            <w:tcW w:w="0" w:type="auto"/>
            <w:tcBorders>
              <w:top w:val="nil"/>
              <w:left w:val="nil"/>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r>
      <w:tr w:rsidR="00674F38" w:rsidRPr="00674F38" w:rsidTr="00674F38">
        <w:trPr>
          <w:trHeight w:val="525"/>
        </w:trPr>
        <w:tc>
          <w:tcPr>
            <w:tcW w:w="0" w:type="auto"/>
            <w:tcBorders>
              <w:top w:val="nil"/>
              <w:left w:val="double" w:sz="6" w:space="0" w:color="auto"/>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18"/>
                <w:szCs w:val="18"/>
              </w:rPr>
            </w:pPr>
            <w:r w:rsidRPr="00674F38">
              <w:rPr>
                <w:rFonts w:ascii="Times New Roman" w:eastAsia="Times New Roman" w:hAnsi="Times New Roman" w:cs="Times New Roman"/>
                <w:sz w:val="18"/>
                <w:szCs w:val="18"/>
              </w:rPr>
              <w:t>9</w:t>
            </w:r>
          </w:p>
        </w:tc>
        <w:tc>
          <w:tcPr>
            <w:tcW w:w="0" w:type="auto"/>
            <w:tcBorders>
              <w:top w:val="nil"/>
              <w:left w:val="nil"/>
              <w:bottom w:val="nil"/>
              <w:right w:val="single" w:sz="4" w:space="0" w:color="auto"/>
            </w:tcBorders>
            <w:vAlign w:val="center"/>
          </w:tcPr>
          <w:p w:rsidR="00674F38" w:rsidRPr="00674F38" w:rsidRDefault="00674F38" w:rsidP="00674F38">
            <w:pPr>
              <w:spacing w:after="0" w:line="240" w:lineRule="auto"/>
              <w:rPr>
                <w:rFonts w:ascii="Times New Roman" w:eastAsia="Times New Roman" w:hAnsi="Times New Roman" w:cs="Times New Roman"/>
                <w:sz w:val="18"/>
                <w:szCs w:val="18"/>
              </w:rPr>
            </w:pPr>
            <w:r w:rsidRPr="00674F38">
              <w:rPr>
                <w:rFonts w:ascii="Times New Roman" w:eastAsia="Times New Roman" w:hAnsi="Times New Roman" w:cs="Times New Roman"/>
                <w:sz w:val="18"/>
                <w:szCs w:val="18"/>
              </w:rPr>
              <w:t>Understanding of intrinsic properties (voltage/current characteristics) of capacitors and inductors</w:t>
            </w:r>
          </w:p>
        </w:tc>
        <w:tc>
          <w:tcPr>
            <w:tcW w:w="0" w:type="auto"/>
            <w:tcBorders>
              <w:top w:val="nil"/>
              <w:left w:val="nil"/>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r>
      <w:tr w:rsidR="00674F38" w:rsidRPr="00674F38" w:rsidTr="00674F38">
        <w:trPr>
          <w:trHeight w:val="368"/>
        </w:trPr>
        <w:tc>
          <w:tcPr>
            <w:tcW w:w="0" w:type="auto"/>
            <w:tcBorders>
              <w:top w:val="nil"/>
              <w:left w:val="double" w:sz="6" w:space="0" w:color="auto"/>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18"/>
                <w:szCs w:val="18"/>
              </w:rPr>
            </w:pPr>
            <w:r w:rsidRPr="00674F38">
              <w:rPr>
                <w:rFonts w:ascii="Times New Roman" w:eastAsia="Times New Roman" w:hAnsi="Times New Roman" w:cs="Times New Roman"/>
                <w:sz w:val="18"/>
                <w:szCs w:val="18"/>
              </w:rPr>
              <w:t>10</w:t>
            </w:r>
          </w:p>
        </w:tc>
        <w:tc>
          <w:tcPr>
            <w:tcW w:w="0" w:type="auto"/>
            <w:tcBorders>
              <w:top w:val="nil"/>
              <w:left w:val="nil"/>
              <w:bottom w:val="single" w:sz="4" w:space="0" w:color="auto"/>
              <w:right w:val="single" w:sz="4" w:space="0" w:color="auto"/>
            </w:tcBorders>
            <w:vAlign w:val="center"/>
          </w:tcPr>
          <w:p w:rsidR="00674F38" w:rsidRPr="00674F38" w:rsidRDefault="00674F38" w:rsidP="00674F38">
            <w:pPr>
              <w:spacing w:after="0" w:line="240" w:lineRule="auto"/>
              <w:rPr>
                <w:rFonts w:ascii="Times New Roman" w:eastAsia="Times New Roman" w:hAnsi="Times New Roman" w:cs="Times New Roman"/>
                <w:sz w:val="18"/>
                <w:szCs w:val="18"/>
              </w:rPr>
            </w:pPr>
            <w:r w:rsidRPr="00674F38">
              <w:rPr>
                <w:rFonts w:ascii="Times New Roman" w:eastAsia="Times New Roman" w:hAnsi="Times New Roman" w:cs="Times New Roman"/>
                <w:sz w:val="18"/>
                <w:szCs w:val="18"/>
              </w:rPr>
              <w:t>Be able to derive transient step responses of RL, RC, RLC circuits</w:t>
            </w: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center"/>
          </w:tcPr>
          <w:p w:rsidR="00674F38" w:rsidRPr="00674F38" w:rsidRDefault="00674F38" w:rsidP="00674F38">
            <w:pPr>
              <w:spacing w:after="0" w:line="240" w:lineRule="auto"/>
              <w:jc w:val="center"/>
              <w:rPr>
                <w:rFonts w:ascii="Times New Roman" w:eastAsia="Times New Roman" w:hAnsi="Times New Roman" w:cs="Times New Roman"/>
                <w:sz w:val="20"/>
                <w:szCs w:val="20"/>
              </w:rPr>
            </w:pPr>
          </w:p>
        </w:tc>
      </w:tr>
    </w:tbl>
    <w:p w:rsidR="00674F38" w:rsidRPr="00674F38" w:rsidRDefault="00674F38" w:rsidP="00674F38">
      <w:pPr>
        <w:widowControl w:val="0"/>
        <w:numPr>
          <w:ilvl w:val="0"/>
          <w:numId w:val="130"/>
        </w:numPr>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674F38">
        <w:rPr>
          <w:rFonts w:ascii="Times New Roman" w:eastAsia="Times New Roman" w:hAnsi="Times New Roman" w:cs="Times New Roman"/>
          <w:kern w:val="28"/>
          <w:sz w:val="24"/>
          <w:szCs w:val="24"/>
        </w:rPr>
        <w:t>Ability to apply knowledge of mathematics, science and engineering</w:t>
      </w:r>
    </w:p>
    <w:p w:rsidR="00674F38" w:rsidRPr="00674F38" w:rsidRDefault="00674F38" w:rsidP="00674F38">
      <w:pPr>
        <w:widowControl w:val="0"/>
        <w:numPr>
          <w:ilvl w:val="0"/>
          <w:numId w:val="130"/>
        </w:numPr>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674F38">
        <w:rPr>
          <w:rFonts w:ascii="Times New Roman" w:eastAsia="Times New Roman" w:hAnsi="Times New Roman" w:cs="Times New Roman"/>
          <w:kern w:val="28"/>
          <w:sz w:val="24"/>
          <w:szCs w:val="24"/>
        </w:rPr>
        <w:t>Ability to design and conduct experiments, as well as, analyze and interpret data.</w:t>
      </w:r>
    </w:p>
    <w:p w:rsidR="00674F38" w:rsidRPr="00674F38" w:rsidRDefault="00674F38" w:rsidP="00674F38">
      <w:pPr>
        <w:widowControl w:val="0"/>
        <w:numPr>
          <w:ilvl w:val="0"/>
          <w:numId w:val="130"/>
        </w:numPr>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674F38">
        <w:rPr>
          <w:rFonts w:ascii="Times New Roman" w:eastAsia="Times New Roman" w:hAnsi="Times New Roman" w:cs="Times New Roman"/>
          <w:kern w:val="28"/>
          <w:sz w:val="24"/>
          <w:szCs w:val="24"/>
        </w:rPr>
        <w:t>Ability to design a system, component, or process to meet desired needs.</w:t>
      </w:r>
    </w:p>
    <w:p w:rsidR="00674F38" w:rsidRPr="00674F38" w:rsidRDefault="00674F38" w:rsidP="00674F38">
      <w:pPr>
        <w:widowControl w:val="0"/>
        <w:numPr>
          <w:ilvl w:val="0"/>
          <w:numId w:val="130"/>
        </w:numPr>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674F38">
        <w:rPr>
          <w:rFonts w:ascii="Times New Roman" w:eastAsia="Times New Roman" w:hAnsi="Times New Roman" w:cs="Times New Roman"/>
          <w:kern w:val="28"/>
          <w:sz w:val="24"/>
          <w:szCs w:val="24"/>
        </w:rPr>
        <w:t>Ability to function on multidisciplinary teams.</w:t>
      </w:r>
    </w:p>
    <w:p w:rsidR="00674F38" w:rsidRPr="00674F38" w:rsidRDefault="00674F38" w:rsidP="00674F38">
      <w:pPr>
        <w:widowControl w:val="0"/>
        <w:numPr>
          <w:ilvl w:val="0"/>
          <w:numId w:val="130"/>
        </w:numPr>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674F38">
        <w:rPr>
          <w:rFonts w:ascii="Times New Roman" w:eastAsia="Times New Roman" w:hAnsi="Times New Roman" w:cs="Times New Roman"/>
          <w:kern w:val="28"/>
          <w:sz w:val="24"/>
          <w:szCs w:val="24"/>
        </w:rPr>
        <w:t>Ability to identify, formulate and solve engineering problems.</w:t>
      </w:r>
    </w:p>
    <w:p w:rsidR="00674F38" w:rsidRPr="00674F38" w:rsidRDefault="00674F38" w:rsidP="00674F38">
      <w:pPr>
        <w:widowControl w:val="0"/>
        <w:numPr>
          <w:ilvl w:val="0"/>
          <w:numId w:val="130"/>
        </w:numPr>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674F38">
        <w:rPr>
          <w:rFonts w:ascii="Times New Roman" w:eastAsia="Times New Roman" w:hAnsi="Times New Roman" w:cs="Times New Roman"/>
          <w:kern w:val="28"/>
          <w:sz w:val="24"/>
          <w:szCs w:val="24"/>
        </w:rPr>
        <w:t>Understanding of professional and ethical responsibility.</w:t>
      </w:r>
    </w:p>
    <w:p w:rsidR="00674F38" w:rsidRPr="00674F38" w:rsidRDefault="00674F38" w:rsidP="00674F38">
      <w:pPr>
        <w:widowControl w:val="0"/>
        <w:numPr>
          <w:ilvl w:val="0"/>
          <w:numId w:val="130"/>
        </w:numPr>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674F38">
        <w:rPr>
          <w:rFonts w:ascii="Times New Roman" w:eastAsia="Times New Roman" w:hAnsi="Times New Roman" w:cs="Times New Roman"/>
          <w:kern w:val="28"/>
          <w:sz w:val="24"/>
          <w:szCs w:val="24"/>
        </w:rPr>
        <w:t>Ability to communicate effectively.</w:t>
      </w:r>
    </w:p>
    <w:p w:rsidR="00674F38" w:rsidRPr="00674F38" w:rsidRDefault="00674F38" w:rsidP="00674F38">
      <w:pPr>
        <w:widowControl w:val="0"/>
        <w:numPr>
          <w:ilvl w:val="0"/>
          <w:numId w:val="130"/>
        </w:numPr>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674F38">
        <w:rPr>
          <w:rFonts w:ascii="Times New Roman" w:eastAsia="Times New Roman" w:hAnsi="Times New Roman" w:cs="Times New Roman"/>
          <w:kern w:val="28"/>
          <w:sz w:val="24"/>
          <w:szCs w:val="24"/>
        </w:rPr>
        <w:t>Broad education necessary to understand the impact of engineering solutions in a global and societal context.</w:t>
      </w:r>
    </w:p>
    <w:p w:rsidR="00674F38" w:rsidRPr="00674F38" w:rsidRDefault="00674F38" w:rsidP="00674F38">
      <w:pPr>
        <w:widowControl w:val="0"/>
        <w:numPr>
          <w:ilvl w:val="0"/>
          <w:numId w:val="130"/>
        </w:numPr>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674F38">
        <w:rPr>
          <w:rFonts w:ascii="Times New Roman" w:eastAsia="Times New Roman" w:hAnsi="Times New Roman" w:cs="Times New Roman"/>
          <w:kern w:val="28"/>
          <w:sz w:val="24"/>
          <w:szCs w:val="24"/>
        </w:rPr>
        <w:t>Recognition of the need for and an ability to engage in lifelong learning.</w:t>
      </w:r>
    </w:p>
    <w:p w:rsidR="00674F38" w:rsidRPr="00674F38" w:rsidRDefault="00674F38" w:rsidP="00674F38">
      <w:pPr>
        <w:widowControl w:val="0"/>
        <w:numPr>
          <w:ilvl w:val="0"/>
          <w:numId w:val="130"/>
        </w:numPr>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674F38">
        <w:rPr>
          <w:rFonts w:ascii="Times New Roman" w:eastAsia="Times New Roman" w:hAnsi="Times New Roman" w:cs="Times New Roman"/>
          <w:kern w:val="28"/>
          <w:sz w:val="24"/>
          <w:szCs w:val="24"/>
        </w:rPr>
        <w:t>Knowledge of contemporary issues.</w:t>
      </w:r>
    </w:p>
    <w:p w:rsidR="00674F38" w:rsidRDefault="00674F38" w:rsidP="00674F38">
      <w:pPr>
        <w:widowControl w:val="0"/>
        <w:numPr>
          <w:ilvl w:val="0"/>
          <w:numId w:val="130"/>
        </w:numPr>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674F38">
        <w:rPr>
          <w:rFonts w:ascii="Times New Roman" w:eastAsia="Times New Roman" w:hAnsi="Times New Roman" w:cs="Times New Roman"/>
          <w:kern w:val="28"/>
          <w:sz w:val="24"/>
          <w:szCs w:val="24"/>
        </w:rPr>
        <w:t>Ability to use techniques, skills, and modern engineering tools necessary for engineering practice.</w:t>
      </w:r>
    </w:p>
    <w:p w:rsidR="002B1B89" w:rsidRPr="002B1B89" w:rsidRDefault="002B1B89" w:rsidP="002B1B89">
      <w:pPr>
        <w:spacing w:after="0" w:line="240" w:lineRule="auto"/>
        <w:rPr>
          <w:rFonts w:ascii="Times New Roman" w:eastAsia="Times New Roman" w:hAnsi="Times New Roman" w:cs="Times New Roman"/>
          <w:b/>
          <w:sz w:val="24"/>
          <w:szCs w:val="24"/>
        </w:rPr>
      </w:pPr>
      <w:r w:rsidRPr="002B1B89">
        <w:rPr>
          <w:rFonts w:ascii="Times New Roman" w:eastAsia="Times New Roman" w:hAnsi="Times New Roman" w:cs="Times New Roman"/>
          <w:b/>
          <w:sz w:val="24"/>
          <w:szCs w:val="24"/>
        </w:rPr>
        <w:lastRenderedPageBreak/>
        <w:t>EE 001B: ENGINEERING CIRCUITS ANALYSIS II</w:t>
      </w:r>
    </w:p>
    <w:p w:rsidR="002B1B89" w:rsidRPr="002B1B89" w:rsidRDefault="002B1B89" w:rsidP="002B1B89">
      <w:pPr>
        <w:spacing w:after="0" w:line="240" w:lineRule="auto"/>
        <w:rPr>
          <w:rFonts w:ascii="Times New Roman" w:eastAsia="Times New Roman" w:hAnsi="Times New Roman" w:cs="Times New Roman"/>
          <w:sz w:val="24"/>
          <w:szCs w:val="24"/>
        </w:rPr>
      </w:pPr>
    </w:p>
    <w:p w:rsidR="002B1B89" w:rsidRPr="002B1B89" w:rsidRDefault="002B1B89" w:rsidP="002B1B89">
      <w:pPr>
        <w:spacing w:after="0" w:line="240" w:lineRule="auto"/>
        <w:rPr>
          <w:rFonts w:ascii="Times New Roman" w:eastAsia="Times New Roman" w:hAnsi="Times New Roman" w:cs="Times New Roman"/>
          <w:b/>
          <w:sz w:val="24"/>
          <w:szCs w:val="24"/>
          <w:u w:val="single"/>
        </w:rPr>
      </w:pPr>
      <w:r w:rsidRPr="002B1B89">
        <w:rPr>
          <w:rFonts w:ascii="Times New Roman" w:eastAsia="Times New Roman" w:hAnsi="Times New Roman" w:cs="Times New Roman"/>
          <w:b/>
          <w:sz w:val="24"/>
          <w:szCs w:val="24"/>
          <w:u w:val="single"/>
        </w:rPr>
        <w:t>Credits and Contact Hours</w:t>
      </w:r>
    </w:p>
    <w:p w:rsidR="002B1B89" w:rsidRPr="002B1B89" w:rsidRDefault="002B1B89" w:rsidP="002B1B89">
      <w:pPr>
        <w:spacing w:after="0" w:line="240" w:lineRule="auto"/>
        <w:rPr>
          <w:rFonts w:ascii="Times New Roman" w:eastAsia="Times New Roman" w:hAnsi="Times New Roman" w:cs="Times New Roman"/>
          <w:sz w:val="24"/>
          <w:szCs w:val="24"/>
        </w:rPr>
      </w:pPr>
      <w:r w:rsidRPr="002B1B89">
        <w:rPr>
          <w:rFonts w:ascii="Times New Roman" w:eastAsia="Times New Roman" w:hAnsi="Times New Roman" w:cs="Times New Roman"/>
          <w:sz w:val="24"/>
          <w:szCs w:val="24"/>
        </w:rPr>
        <w:t>4.0 Units</w:t>
      </w:r>
    </w:p>
    <w:p w:rsidR="002B1B89" w:rsidRPr="002B1B89" w:rsidRDefault="002B1B89" w:rsidP="002B1B89">
      <w:pPr>
        <w:spacing w:after="0" w:line="240" w:lineRule="auto"/>
        <w:rPr>
          <w:rFonts w:ascii="Times New Roman" w:eastAsia="Times New Roman" w:hAnsi="Times New Roman" w:cs="Times New Roman"/>
          <w:sz w:val="24"/>
          <w:szCs w:val="24"/>
        </w:rPr>
      </w:pPr>
      <w:r w:rsidRPr="002B1B89">
        <w:rPr>
          <w:rFonts w:ascii="Times New Roman" w:eastAsia="Times New Roman" w:hAnsi="Times New Roman" w:cs="Times New Roman"/>
          <w:sz w:val="24"/>
          <w:szCs w:val="24"/>
        </w:rPr>
        <w:t>Lecture: MWF 3.10 pm – 4.00pm; ENGR2 141</w:t>
      </w:r>
    </w:p>
    <w:p w:rsidR="002B1B89" w:rsidRPr="002B1B89" w:rsidRDefault="002B1B89" w:rsidP="002B1B89">
      <w:pPr>
        <w:spacing w:after="0" w:line="240" w:lineRule="auto"/>
        <w:rPr>
          <w:rFonts w:ascii="Times New Roman" w:eastAsia="Times New Roman" w:hAnsi="Times New Roman" w:cs="Times New Roman"/>
          <w:sz w:val="24"/>
          <w:szCs w:val="24"/>
        </w:rPr>
      </w:pPr>
      <w:r w:rsidRPr="002B1B89">
        <w:rPr>
          <w:rFonts w:ascii="Times New Roman" w:eastAsia="Times New Roman" w:hAnsi="Times New Roman" w:cs="Times New Roman"/>
          <w:sz w:val="24"/>
          <w:szCs w:val="24"/>
        </w:rPr>
        <w:t>Laboratory: W 8.10 am – 11.00 am, ENGR2 128</w:t>
      </w:r>
    </w:p>
    <w:p w:rsidR="002B1B89" w:rsidRPr="002B1B89" w:rsidRDefault="002B1B89" w:rsidP="002B1B89">
      <w:pPr>
        <w:spacing w:after="0" w:line="240" w:lineRule="auto"/>
        <w:rPr>
          <w:rFonts w:ascii="Times New Roman" w:eastAsia="Times New Roman" w:hAnsi="Times New Roman" w:cs="Times New Roman"/>
          <w:sz w:val="24"/>
          <w:szCs w:val="24"/>
        </w:rPr>
      </w:pPr>
    </w:p>
    <w:p w:rsidR="002B1B89" w:rsidRPr="002B1B89" w:rsidRDefault="002B1B89" w:rsidP="002B1B89">
      <w:pPr>
        <w:spacing w:after="0" w:line="240" w:lineRule="auto"/>
        <w:rPr>
          <w:rFonts w:ascii="Times New Roman" w:eastAsia="Times New Roman" w:hAnsi="Times New Roman" w:cs="Times New Roman"/>
          <w:b/>
          <w:sz w:val="24"/>
          <w:szCs w:val="24"/>
          <w:u w:val="single"/>
        </w:rPr>
      </w:pPr>
      <w:r w:rsidRPr="002B1B89">
        <w:rPr>
          <w:rFonts w:ascii="Times New Roman" w:eastAsia="Times New Roman" w:hAnsi="Times New Roman" w:cs="Times New Roman"/>
          <w:b/>
          <w:sz w:val="24"/>
          <w:szCs w:val="24"/>
          <w:u w:val="single"/>
        </w:rPr>
        <w:t>Instructor and TA</w:t>
      </w:r>
    </w:p>
    <w:p w:rsidR="002B1B89" w:rsidRPr="002B1B89" w:rsidRDefault="002B1B89" w:rsidP="002B1B89">
      <w:pPr>
        <w:spacing w:after="0" w:line="240" w:lineRule="auto"/>
        <w:rPr>
          <w:rFonts w:ascii="Times New Roman" w:eastAsia="Times New Roman" w:hAnsi="Times New Roman" w:cs="Times New Roman"/>
          <w:sz w:val="24"/>
          <w:szCs w:val="24"/>
        </w:rPr>
      </w:pPr>
      <w:r w:rsidRPr="002B1B89">
        <w:rPr>
          <w:rFonts w:ascii="Times New Roman" w:eastAsia="Times New Roman" w:hAnsi="Times New Roman" w:cs="Times New Roman"/>
          <w:sz w:val="24"/>
          <w:szCs w:val="24"/>
        </w:rPr>
        <w:t xml:space="preserve">Roman Chomko, Lecturer, Dept. of Electrical Engineering; </w:t>
      </w:r>
    </w:p>
    <w:p w:rsidR="002B1B89" w:rsidRPr="002B1B89" w:rsidRDefault="002B1B89" w:rsidP="002B1B89">
      <w:pPr>
        <w:spacing w:after="0" w:line="240" w:lineRule="auto"/>
        <w:rPr>
          <w:rFonts w:ascii="Times New Roman" w:eastAsia="Times New Roman" w:hAnsi="Times New Roman" w:cs="Times New Roman"/>
          <w:sz w:val="24"/>
          <w:szCs w:val="24"/>
          <w:lang w:val="pl-PL"/>
        </w:rPr>
      </w:pPr>
      <w:r w:rsidRPr="002B1B89">
        <w:rPr>
          <w:rFonts w:ascii="Times New Roman" w:eastAsia="Times New Roman" w:hAnsi="Times New Roman" w:cs="Times New Roman"/>
          <w:sz w:val="24"/>
          <w:szCs w:val="24"/>
          <w:lang w:val="pl-PL"/>
        </w:rPr>
        <w:t>WCH 411</w:t>
      </w:r>
    </w:p>
    <w:p w:rsidR="002B1B89" w:rsidRPr="002B1B89" w:rsidRDefault="002B1B89" w:rsidP="002B1B89">
      <w:pPr>
        <w:spacing w:after="0" w:line="240" w:lineRule="auto"/>
        <w:rPr>
          <w:rFonts w:ascii="Times New Roman" w:eastAsia="Times New Roman" w:hAnsi="Times New Roman" w:cs="Times New Roman"/>
          <w:sz w:val="24"/>
          <w:szCs w:val="24"/>
        </w:rPr>
      </w:pPr>
      <w:r w:rsidRPr="002B1B89">
        <w:rPr>
          <w:rFonts w:ascii="Times New Roman" w:eastAsia="Times New Roman" w:hAnsi="Times New Roman" w:cs="Times New Roman"/>
          <w:sz w:val="24"/>
          <w:szCs w:val="24"/>
        </w:rPr>
        <w:t xml:space="preserve">TA: </w:t>
      </w:r>
      <w:proofErr w:type="spellStart"/>
      <w:r w:rsidRPr="002B1B89">
        <w:rPr>
          <w:rFonts w:ascii="Times New Roman" w:eastAsia="Times New Roman" w:hAnsi="Times New Roman" w:cs="Times New Roman"/>
          <w:sz w:val="24"/>
          <w:szCs w:val="24"/>
        </w:rPr>
        <w:t>Qian</w:t>
      </w:r>
      <w:proofErr w:type="spellEnd"/>
      <w:r w:rsidRPr="002B1B89">
        <w:rPr>
          <w:rFonts w:ascii="Times New Roman" w:eastAsia="Times New Roman" w:hAnsi="Times New Roman" w:cs="Times New Roman"/>
          <w:sz w:val="24"/>
          <w:szCs w:val="24"/>
        </w:rPr>
        <w:t xml:space="preserve"> </w:t>
      </w:r>
      <w:proofErr w:type="spellStart"/>
      <w:proofErr w:type="gramStart"/>
      <w:r w:rsidRPr="002B1B89">
        <w:rPr>
          <w:rFonts w:ascii="Times New Roman" w:eastAsia="Times New Roman" w:hAnsi="Times New Roman" w:cs="Times New Roman"/>
          <w:sz w:val="24"/>
          <w:szCs w:val="24"/>
        </w:rPr>
        <w:t>Gao</w:t>
      </w:r>
      <w:proofErr w:type="spellEnd"/>
      <w:proofErr w:type="gramEnd"/>
      <w:r w:rsidRPr="002B1B89">
        <w:rPr>
          <w:rFonts w:ascii="Times New Roman" w:eastAsia="Times New Roman" w:hAnsi="Times New Roman" w:cs="Times New Roman"/>
          <w:sz w:val="24"/>
          <w:szCs w:val="24"/>
        </w:rPr>
        <w:t>, WCH 109</w:t>
      </w:r>
    </w:p>
    <w:p w:rsidR="002B1B89" w:rsidRPr="002B1B89" w:rsidRDefault="002B1B89" w:rsidP="002B1B89">
      <w:pPr>
        <w:spacing w:after="0" w:line="240" w:lineRule="auto"/>
        <w:rPr>
          <w:rFonts w:ascii="Times New Roman" w:eastAsia="Times New Roman" w:hAnsi="Times New Roman" w:cs="Times New Roman"/>
          <w:sz w:val="24"/>
          <w:szCs w:val="24"/>
        </w:rPr>
      </w:pPr>
    </w:p>
    <w:p w:rsidR="002B1B89" w:rsidRPr="002B1B89" w:rsidRDefault="002B1B89" w:rsidP="002B1B89">
      <w:pPr>
        <w:spacing w:after="0" w:line="240" w:lineRule="auto"/>
        <w:rPr>
          <w:rFonts w:ascii="Times New Roman" w:eastAsia="Times New Roman" w:hAnsi="Times New Roman" w:cs="Times New Roman"/>
          <w:b/>
          <w:sz w:val="24"/>
          <w:szCs w:val="24"/>
          <w:u w:val="single"/>
        </w:rPr>
      </w:pPr>
      <w:r w:rsidRPr="002B1B89">
        <w:rPr>
          <w:rFonts w:ascii="Times New Roman" w:eastAsia="Times New Roman" w:hAnsi="Times New Roman" w:cs="Times New Roman"/>
          <w:b/>
          <w:sz w:val="24"/>
          <w:szCs w:val="24"/>
          <w:u w:val="single"/>
        </w:rPr>
        <w:t>Textbooks and Related Materials</w:t>
      </w:r>
    </w:p>
    <w:p w:rsidR="002B1B89" w:rsidRPr="002B1B89" w:rsidRDefault="002B1B89" w:rsidP="002B1B89">
      <w:pPr>
        <w:spacing w:after="0" w:line="240" w:lineRule="auto"/>
        <w:rPr>
          <w:rFonts w:ascii="Times New Roman" w:eastAsia="Times New Roman" w:hAnsi="Times New Roman" w:cs="Times New Roman"/>
          <w:sz w:val="24"/>
          <w:szCs w:val="24"/>
          <w:u w:val="single"/>
        </w:rPr>
      </w:pPr>
    </w:p>
    <w:p w:rsidR="002B1B89" w:rsidRPr="002B1B89" w:rsidRDefault="002B1B89" w:rsidP="002B1B89">
      <w:pPr>
        <w:spacing w:after="0" w:line="240" w:lineRule="auto"/>
        <w:jc w:val="both"/>
        <w:rPr>
          <w:rFonts w:ascii="Times New Roman" w:eastAsia="Times New Roman" w:hAnsi="Times New Roman" w:cs="Times New Roman"/>
          <w:sz w:val="24"/>
          <w:szCs w:val="24"/>
        </w:rPr>
      </w:pPr>
      <w:r w:rsidRPr="002B1B89">
        <w:rPr>
          <w:rFonts w:ascii="Times New Roman" w:eastAsia="Times New Roman" w:hAnsi="Times New Roman" w:cs="Times New Roman"/>
          <w:sz w:val="24"/>
          <w:szCs w:val="24"/>
        </w:rPr>
        <w:t>1.  (Text</w:t>
      </w:r>
      <w:proofErr w:type="gramStart"/>
      <w:r w:rsidRPr="002B1B89">
        <w:rPr>
          <w:rFonts w:ascii="Times New Roman" w:eastAsia="Times New Roman" w:hAnsi="Times New Roman" w:cs="Times New Roman"/>
          <w:sz w:val="24"/>
          <w:szCs w:val="24"/>
        </w:rPr>
        <w:t>)  R</w:t>
      </w:r>
      <w:proofErr w:type="gramEnd"/>
      <w:r w:rsidRPr="002B1B89">
        <w:rPr>
          <w:rFonts w:ascii="Times New Roman" w:eastAsia="Times New Roman" w:hAnsi="Times New Roman" w:cs="Times New Roman"/>
          <w:sz w:val="24"/>
          <w:szCs w:val="24"/>
        </w:rPr>
        <w:t xml:space="preserve">. </w:t>
      </w:r>
      <w:proofErr w:type="spellStart"/>
      <w:r w:rsidRPr="002B1B89">
        <w:rPr>
          <w:rFonts w:ascii="Times New Roman" w:eastAsia="Times New Roman" w:hAnsi="Times New Roman" w:cs="Times New Roman"/>
          <w:sz w:val="24"/>
          <w:szCs w:val="24"/>
        </w:rPr>
        <w:t>Dorf</w:t>
      </w:r>
      <w:proofErr w:type="spellEnd"/>
      <w:r w:rsidRPr="002B1B89">
        <w:rPr>
          <w:rFonts w:ascii="Times New Roman" w:eastAsia="Times New Roman" w:hAnsi="Times New Roman" w:cs="Times New Roman"/>
          <w:sz w:val="24"/>
          <w:szCs w:val="24"/>
        </w:rPr>
        <w:t xml:space="preserve">, J. Svoboda, “Introduction to Electric Circuits”, 8th </w:t>
      </w:r>
      <w:proofErr w:type="spellStart"/>
      <w:r w:rsidRPr="002B1B89">
        <w:rPr>
          <w:rFonts w:ascii="Times New Roman" w:eastAsia="Times New Roman" w:hAnsi="Times New Roman" w:cs="Times New Roman"/>
          <w:sz w:val="24"/>
          <w:szCs w:val="24"/>
        </w:rPr>
        <w:t>ed</w:t>
      </w:r>
      <w:proofErr w:type="spellEnd"/>
      <w:r w:rsidRPr="002B1B89">
        <w:rPr>
          <w:rFonts w:ascii="Times New Roman" w:eastAsia="Times New Roman" w:hAnsi="Times New Roman" w:cs="Times New Roman"/>
          <w:sz w:val="24"/>
          <w:szCs w:val="24"/>
        </w:rPr>
        <w:t>, Wiley, 2010</w:t>
      </w:r>
    </w:p>
    <w:p w:rsidR="002B1B89" w:rsidRPr="002B1B89" w:rsidRDefault="002B1B89" w:rsidP="002B1B89">
      <w:pPr>
        <w:spacing w:after="0" w:line="240" w:lineRule="auto"/>
        <w:jc w:val="both"/>
        <w:rPr>
          <w:rFonts w:ascii="Times New Roman" w:eastAsia="MS Mincho" w:hAnsi="Times New Roman" w:cs="Times New Roman"/>
          <w:szCs w:val="24"/>
        </w:rPr>
      </w:pPr>
      <w:r w:rsidRPr="002B1B89">
        <w:rPr>
          <w:rFonts w:ascii="Times New Roman" w:eastAsia="Times New Roman" w:hAnsi="Times New Roman" w:cs="Times New Roman"/>
          <w:sz w:val="24"/>
          <w:szCs w:val="24"/>
        </w:rPr>
        <w:t xml:space="preserve">2. (Reference) </w:t>
      </w:r>
      <w:r w:rsidRPr="002B1B89">
        <w:rPr>
          <w:rFonts w:ascii="Times New Roman" w:eastAsia="MS Mincho" w:hAnsi="Times New Roman" w:cs="Times New Roman"/>
          <w:sz w:val="24"/>
          <w:szCs w:val="24"/>
        </w:rPr>
        <w:t>J. W. Nilsson &amp; S. A. Riedel, “Electric Circuits”, 8</w:t>
      </w:r>
      <w:r w:rsidRPr="002B1B89">
        <w:rPr>
          <w:rFonts w:ascii="Times New Roman" w:eastAsia="MS Mincho" w:hAnsi="Times New Roman" w:cs="Times New Roman"/>
          <w:sz w:val="24"/>
          <w:szCs w:val="24"/>
          <w:vertAlign w:val="superscript"/>
        </w:rPr>
        <w:t>th</w:t>
      </w:r>
      <w:r w:rsidRPr="002B1B89">
        <w:rPr>
          <w:rFonts w:ascii="Times New Roman" w:eastAsia="MS Mincho" w:hAnsi="Times New Roman" w:cs="Times New Roman"/>
          <w:sz w:val="24"/>
          <w:szCs w:val="24"/>
        </w:rPr>
        <w:t xml:space="preserve"> ed., Prentice-Hall, 2007</w:t>
      </w:r>
    </w:p>
    <w:p w:rsidR="002B1B89" w:rsidRPr="002B1B89" w:rsidRDefault="002B1B89" w:rsidP="002B1B89">
      <w:pPr>
        <w:spacing w:after="0" w:line="240" w:lineRule="auto"/>
        <w:jc w:val="both"/>
        <w:rPr>
          <w:rFonts w:ascii="Times New Roman" w:eastAsia="Times New Roman" w:hAnsi="Times New Roman" w:cs="Times New Roman"/>
          <w:sz w:val="24"/>
          <w:szCs w:val="24"/>
        </w:rPr>
      </w:pPr>
    </w:p>
    <w:p w:rsidR="002B1B89" w:rsidRPr="002B1B89" w:rsidRDefault="002B1B89" w:rsidP="002B1B89">
      <w:pPr>
        <w:widowControl w:val="0"/>
        <w:tabs>
          <w:tab w:val="left" w:pos="540"/>
        </w:tabs>
        <w:overflowPunct w:val="0"/>
        <w:adjustRightInd w:val="0"/>
        <w:spacing w:after="0" w:line="240" w:lineRule="auto"/>
        <w:jc w:val="both"/>
        <w:rPr>
          <w:rFonts w:ascii="Times New Roman" w:eastAsia="Times New Roman" w:hAnsi="Times New Roman" w:cs="Times New Roman"/>
          <w:b/>
          <w:kern w:val="28"/>
          <w:sz w:val="24"/>
          <w:szCs w:val="24"/>
          <w:u w:val="single"/>
          <w:lang w:val="fr-FR"/>
        </w:rPr>
      </w:pPr>
      <w:proofErr w:type="spellStart"/>
      <w:r w:rsidRPr="002B1B89">
        <w:rPr>
          <w:rFonts w:ascii="Times New Roman" w:eastAsia="Times New Roman" w:hAnsi="Times New Roman" w:cs="Times New Roman"/>
          <w:b/>
          <w:kern w:val="28"/>
          <w:sz w:val="24"/>
          <w:szCs w:val="24"/>
          <w:u w:val="single"/>
          <w:lang w:val="fr-FR"/>
        </w:rPr>
        <w:t>Specific</w:t>
      </w:r>
      <w:proofErr w:type="spellEnd"/>
      <w:r w:rsidRPr="002B1B89">
        <w:rPr>
          <w:rFonts w:ascii="Times New Roman" w:eastAsia="Times New Roman" w:hAnsi="Times New Roman" w:cs="Times New Roman"/>
          <w:b/>
          <w:kern w:val="28"/>
          <w:sz w:val="24"/>
          <w:szCs w:val="24"/>
          <w:u w:val="single"/>
          <w:lang w:val="fr-FR"/>
        </w:rPr>
        <w:t xml:space="preserve"> Course Information</w:t>
      </w:r>
    </w:p>
    <w:p w:rsidR="002B1B89" w:rsidRPr="002B1B89" w:rsidRDefault="002B1B89" w:rsidP="002B1B89">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lang w:val="fr-FR"/>
        </w:rPr>
      </w:pPr>
    </w:p>
    <w:p w:rsidR="002B1B89" w:rsidRPr="002B1B89" w:rsidRDefault="002B1B89" w:rsidP="002B1B89">
      <w:pPr>
        <w:widowControl w:val="0"/>
        <w:tabs>
          <w:tab w:val="left" w:pos="540"/>
        </w:tabs>
        <w:overflowPunct w:val="0"/>
        <w:adjustRightInd w:val="0"/>
        <w:spacing w:after="0" w:line="240" w:lineRule="auto"/>
        <w:jc w:val="both"/>
        <w:rPr>
          <w:rFonts w:ascii="Times New Roman" w:eastAsia="Times New Roman" w:hAnsi="Times New Roman" w:cs="Times New Roman"/>
          <w:b/>
          <w:kern w:val="28"/>
          <w:sz w:val="24"/>
          <w:szCs w:val="24"/>
          <w:lang w:val="fr-FR"/>
        </w:rPr>
      </w:pPr>
      <w:r w:rsidRPr="002B1B89">
        <w:rPr>
          <w:rFonts w:ascii="Times New Roman" w:eastAsia="Times New Roman" w:hAnsi="Times New Roman" w:cs="Times New Roman"/>
          <w:b/>
          <w:kern w:val="28"/>
          <w:sz w:val="24"/>
          <w:szCs w:val="24"/>
          <w:lang w:val="fr-FR"/>
        </w:rPr>
        <w:t>A. Course Description (</w:t>
      </w:r>
      <w:proofErr w:type="spellStart"/>
      <w:r w:rsidRPr="002B1B89">
        <w:rPr>
          <w:rFonts w:ascii="Times New Roman" w:eastAsia="Times New Roman" w:hAnsi="Times New Roman" w:cs="Times New Roman"/>
          <w:b/>
          <w:kern w:val="28"/>
          <w:sz w:val="24"/>
          <w:szCs w:val="24"/>
          <w:lang w:val="fr-FR"/>
        </w:rPr>
        <w:t>Catalog</w:t>
      </w:r>
      <w:proofErr w:type="spellEnd"/>
      <w:r w:rsidRPr="002B1B89">
        <w:rPr>
          <w:rFonts w:ascii="Times New Roman" w:eastAsia="Times New Roman" w:hAnsi="Times New Roman" w:cs="Times New Roman"/>
          <w:b/>
          <w:kern w:val="28"/>
          <w:sz w:val="24"/>
          <w:szCs w:val="24"/>
          <w:lang w:val="fr-FR"/>
        </w:rPr>
        <w:t xml:space="preserve"> description)</w:t>
      </w:r>
    </w:p>
    <w:p w:rsidR="002B1B89" w:rsidRPr="002B1B89" w:rsidRDefault="002B1B89" w:rsidP="002B1B89">
      <w:pPr>
        <w:spacing w:after="0" w:line="240" w:lineRule="auto"/>
        <w:jc w:val="both"/>
        <w:rPr>
          <w:rFonts w:ascii="Times New Roman" w:eastAsia="Times New Roman" w:hAnsi="Times New Roman" w:cs="Times New Roman"/>
          <w:sz w:val="24"/>
          <w:szCs w:val="24"/>
        </w:rPr>
      </w:pPr>
      <w:r w:rsidRPr="002B1B89">
        <w:rPr>
          <w:rFonts w:ascii="Times New Roman" w:eastAsia="Times New Roman" w:hAnsi="Times New Roman" w:cs="Times New Roman"/>
          <w:sz w:val="24"/>
          <w:szCs w:val="24"/>
        </w:rPr>
        <w:t xml:space="preserve">Sinusoidal steady state analysis, </w:t>
      </w:r>
      <w:proofErr w:type="spellStart"/>
      <w:r w:rsidRPr="002B1B89">
        <w:rPr>
          <w:rFonts w:ascii="Times New Roman" w:eastAsia="Times New Roman" w:hAnsi="Times New Roman" w:cs="Times New Roman"/>
          <w:sz w:val="24"/>
          <w:szCs w:val="24"/>
        </w:rPr>
        <w:t>polyphase</w:t>
      </w:r>
      <w:proofErr w:type="spellEnd"/>
      <w:r w:rsidRPr="002B1B89">
        <w:rPr>
          <w:rFonts w:ascii="Times New Roman" w:eastAsia="Times New Roman" w:hAnsi="Times New Roman" w:cs="Times New Roman"/>
          <w:sz w:val="24"/>
          <w:szCs w:val="24"/>
        </w:rPr>
        <w:t xml:space="preserve"> circuits, magnetically coupled networks, frequency characteristics, </w:t>
      </w:r>
      <w:smartTag w:uri="urn:schemas-microsoft-com:office:smarttags" w:element="place">
        <w:r w:rsidRPr="002B1B89">
          <w:rPr>
            <w:rFonts w:ascii="Times New Roman" w:eastAsia="Times New Roman" w:hAnsi="Times New Roman" w:cs="Times New Roman"/>
            <w:sz w:val="24"/>
            <w:szCs w:val="24"/>
          </w:rPr>
          <w:t>Laplace</w:t>
        </w:r>
      </w:smartTag>
      <w:r w:rsidRPr="002B1B89">
        <w:rPr>
          <w:rFonts w:ascii="Times New Roman" w:eastAsia="Times New Roman" w:hAnsi="Times New Roman" w:cs="Times New Roman"/>
          <w:sz w:val="24"/>
          <w:szCs w:val="24"/>
        </w:rPr>
        <w:t xml:space="preserve"> and Fourier transforms, Laplace and Fourier analysis. </w:t>
      </w:r>
      <w:proofErr w:type="gramStart"/>
      <w:r w:rsidRPr="002B1B89">
        <w:rPr>
          <w:rFonts w:ascii="Times New Roman" w:eastAsia="Times New Roman" w:hAnsi="Times New Roman" w:cs="Times New Roman"/>
          <w:sz w:val="24"/>
          <w:szCs w:val="24"/>
        </w:rPr>
        <w:t>Application of SPICE to complicated circuit analysis.</w:t>
      </w:r>
      <w:proofErr w:type="gramEnd"/>
    </w:p>
    <w:p w:rsidR="002B1B89" w:rsidRPr="002B1B89" w:rsidRDefault="002B1B89" w:rsidP="002B1B89">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p>
    <w:p w:rsidR="002B1B89" w:rsidRPr="002B1B89" w:rsidRDefault="002B1B89" w:rsidP="002B1B89">
      <w:pPr>
        <w:widowControl w:val="0"/>
        <w:tabs>
          <w:tab w:val="left" w:pos="540"/>
        </w:tabs>
        <w:overflowPunct w:val="0"/>
        <w:adjustRightInd w:val="0"/>
        <w:spacing w:after="0" w:line="240" w:lineRule="auto"/>
        <w:jc w:val="both"/>
        <w:rPr>
          <w:rFonts w:ascii="Times New Roman" w:eastAsia="Times New Roman" w:hAnsi="Times New Roman" w:cs="Times New Roman"/>
          <w:b/>
          <w:kern w:val="28"/>
          <w:sz w:val="24"/>
          <w:szCs w:val="24"/>
        </w:rPr>
      </w:pPr>
      <w:r w:rsidRPr="002B1B89">
        <w:rPr>
          <w:rFonts w:ascii="Times New Roman" w:eastAsia="Times New Roman" w:hAnsi="Times New Roman" w:cs="Times New Roman"/>
          <w:b/>
          <w:kern w:val="28"/>
          <w:sz w:val="24"/>
          <w:szCs w:val="24"/>
        </w:rPr>
        <w:t>B.</w:t>
      </w:r>
      <w:r w:rsidRPr="002B1B89">
        <w:rPr>
          <w:rFonts w:ascii="Times New Roman" w:eastAsia="Times New Roman" w:hAnsi="Times New Roman" w:cs="Times New Roman"/>
          <w:kern w:val="28"/>
          <w:sz w:val="24"/>
          <w:szCs w:val="24"/>
        </w:rPr>
        <w:t xml:space="preserve"> </w:t>
      </w:r>
      <w:r w:rsidRPr="002B1B89">
        <w:rPr>
          <w:rFonts w:ascii="Times New Roman" w:eastAsia="Times New Roman" w:hAnsi="Times New Roman" w:cs="Times New Roman"/>
          <w:b/>
          <w:kern w:val="28"/>
          <w:sz w:val="24"/>
          <w:szCs w:val="24"/>
        </w:rPr>
        <w:t>Prerequisite(s)</w:t>
      </w:r>
    </w:p>
    <w:p w:rsidR="002B1B89" w:rsidRPr="002B1B89" w:rsidRDefault="002B1B89" w:rsidP="002B1B89">
      <w:pPr>
        <w:widowControl w:val="0"/>
        <w:tabs>
          <w:tab w:val="left" w:pos="540"/>
        </w:tabs>
        <w:overflowPunct w:val="0"/>
        <w:adjustRightInd w:val="0"/>
        <w:spacing w:after="0" w:line="240" w:lineRule="auto"/>
        <w:jc w:val="both"/>
        <w:rPr>
          <w:rFonts w:ascii="Times New Roman" w:eastAsia="Times New Roman" w:hAnsi="Times New Roman" w:cs="Times New Roman"/>
          <w:color w:val="000000"/>
          <w:kern w:val="28"/>
          <w:sz w:val="24"/>
        </w:rPr>
      </w:pPr>
      <w:r w:rsidRPr="002B1B89">
        <w:rPr>
          <w:rFonts w:ascii="Times New Roman" w:eastAsia="Times New Roman" w:hAnsi="Times New Roman" w:cs="Times New Roman"/>
          <w:color w:val="000000"/>
          <w:kern w:val="28"/>
          <w:sz w:val="24"/>
        </w:rPr>
        <w:t>EE 001A</w:t>
      </w:r>
    </w:p>
    <w:p w:rsidR="002B1B89" w:rsidRPr="002B1B89" w:rsidRDefault="002B1B89" w:rsidP="002B1B89">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p>
    <w:p w:rsidR="002B1B89" w:rsidRPr="002B1B89" w:rsidRDefault="002B1B89" w:rsidP="002B1B89">
      <w:pPr>
        <w:widowControl w:val="0"/>
        <w:tabs>
          <w:tab w:val="left" w:pos="540"/>
        </w:tabs>
        <w:overflowPunct w:val="0"/>
        <w:adjustRightInd w:val="0"/>
        <w:spacing w:after="0" w:line="240" w:lineRule="auto"/>
        <w:jc w:val="both"/>
        <w:rPr>
          <w:rFonts w:ascii="Times New Roman" w:eastAsia="Times New Roman" w:hAnsi="Times New Roman" w:cs="Times New Roman"/>
          <w:b/>
          <w:kern w:val="28"/>
          <w:sz w:val="24"/>
          <w:szCs w:val="24"/>
        </w:rPr>
      </w:pPr>
      <w:r w:rsidRPr="002B1B89">
        <w:rPr>
          <w:rFonts w:ascii="Times New Roman" w:eastAsia="Times New Roman" w:hAnsi="Times New Roman" w:cs="Times New Roman"/>
          <w:b/>
          <w:kern w:val="28"/>
          <w:sz w:val="24"/>
          <w:szCs w:val="24"/>
        </w:rPr>
        <w:t>C. Course Type</w:t>
      </w:r>
    </w:p>
    <w:p w:rsidR="002B1B89" w:rsidRPr="002B1B89" w:rsidRDefault="002B1B89" w:rsidP="002B1B89">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2B1B89">
        <w:rPr>
          <w:rFonts w:ascii="Times New Roman" w:eastAsia="Times New Roman" w:hAnsi="Times New Roman" w:cs="Times New Roman"/>
          <w:kern w:val="28"/>
          <w:sz w:val="24"/>
          <w:szCs w:val="24"/>
        </w:rPr>
        <w:t xml:space="preserve">Electrical Engineering, required. </w:t>
      </w:r>
    </w:p>
    <w:p w:rsidR="002B1B89" w:rsidRPr="002B1B89" w:rsidRDefault="002B1B89" w:rsidP="002B1B89">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p>
    <w:p w:rsidR="002B1B89" w:rsidRPr="002B1B89" w:rsidRDefault="002B1B89" w:rsidP="002B1B89">
      <w:pPr>
        <w:widowControl w:val="0"/>
        <w:tabs>
          <w:tab w:val="left" w:pos="540"/>
        </w:tabs>
        <w:overflowPunct w:val="0"/>
        <w:adjustRightInd w:val="0"/>
        <w:spacing w:after="0" w:line="240" w:lineRule="auto"/>
        <w:jc w:val="both"/>
        <w:rPr>
          <w:rFonts w:ascii="Times New Roman" w:eastAsia="Times New Roman" w:hAnsi="Times New Roman" w:cs="Times New Roman"/>
          <w:b/>
          <w:kern w:val="28"/>
          <w:sz w:val="24"/>
          <w:szCs w:val="24"/>
          <w:u w:val="single"/>
        </w:rPr>
      </w:pPr>
      <w:r w:rsidRPr="002B1B89">
        <w:rPr>
          <w:rFonts w:ascii="Times New Roman" w:eastAsia="Times New Roman" w:hAnsi="Times New Roman" w:cs="Times New Roman"/>
          <w:b/>
          <w:kern w:val="28"/>
          <w:sz w:val="24"/>
          <w:szCs w:val="24"/>
          <w:u w:val="single"/>
        </w:rPr>
        <w:t>Specific Goals</w:t>
      </w:r>
    </w:p>
    <w:p w:rsidR="002B1B89" w:rsidRPr="002B1B89" w:rsidRDefault="002B1B89" w:rsidP="002B1B89">
      <w:pPr>
        <w:widowControl w:val="0"/>
        <w:tabs>
          <w:tab w:val="left" w:pos="540"/>
        </w:tabs>
        <w:overflowPunct w:val="0"/>
        <w:adjustRightInd w:val="0"/>
        <w:spacing w:after="0" w:line="240" w:lineRule="auto"/>
        <w:jc w:val="both"/>
        <w:rPr>
          <w:rFonts w:ascii="Times New Roman" w:eastAsia="Times New Roman" w:hAnsi="Times New Roman" w:cs="Times New Roman"/>
          <w:b/>
          <w:kern w:val="28"/>
          <w:sz w:val="24"/>
          <w:szCs w:val="24"/>
          <w:u w:val="single"/>
        </w:rPr>
      </w:pPr>
    </w:p>
    <w:p w:rsidR="002B1B89" w:rsidRPr="002B1B89" w:rsidRDefault="002B1B89" w:rsidP="002B1B89">
      <w:pPr>
        <w:widowControl w:val="0"/>
        <w:tabs>
          <w:tab w:val="left" w:pos="540"/>
        </w:tabs>
        <w:overflowPunct w:val="0"/>
        <w:adjustRightInd w:val="0"/>
        <w:spacing w:after="0" w:line="240" w:lineRule="auto"/>
        <w:jc w:val="both"/>
        <w:rPr>
          <w:rFonts w:ascii="Times New Roman" w:eastAsia="Times New Roman" w:hAnsi="Times New Roman" w:cs="Times New Roman"/>
          <w:b/>
          <w:kern w:val="28"/>
          <w:sz w:val="24"/>
          <w:szCs w:val="24"/>
        </w:rPr>
      </w:pPr>
      <w:r w:rsidRPr="002B1B89">
        <w:rPr>
          <w:rFonts w:ascii="Times New Roman" w:eastAsia="Times New Roman" w:hAnsi="Times New Roman" w:cs="Times New Roman"/>
          <w:b/>
          <w:kern w:val="28"/>
          <w:sz w:val="24"/>
          <w:szCs w:val="24"/>
        </w:rPr>
        <w:t>A. Course Objectives</w:t>
      </w:r>
    </w:p>
    <w:p w:rsidR="002B1B89" w:rsidRPr="002B1B89" w:rsidRDefault="002B1B89" w:rsidP="002B1B89">
      <w:pPr>
        <w:widowControl w:val="0"/>
        <w:tabs>
          <w:tab w:val="left" w:pos="540"/>
        </w:tabs>
        <w:overflowPunct w:val="0"/>
        <w:adjustRightInd w:val="0"/>
        <w:spacing w:after="0" w:line="240" w:lineRule="auto"/>
        <w:jc w:val="both"/>
        <w:rPr>
          <w:rFonts w:ascii="Georgia" w:eastAsia="Times New Roman" w:hAnsi="Georgia" w:cs="Times New Roman"/>
          <w:kern w:val="28"/>
          <w:sz w:val="24"/>
          <w:szCs w:val="24"/>
        </w:rPr>
      </w:pPr>
    </w:p>
    <w:p w:rsidR="002B1B89" w:rsidRPr="002B1B89" w:rsidRDefault="002B1B89" w:rsidP="002B1B89">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2B1B89">
        <w:rPr>
          <w:rFonts w:ascii="Times New Roman" w:eastAsia="Times New Roman" w:hAnsi="Times New Roman" w:cs="Times New Roman"/>
          <w:kern w:val="28"/>
          <w:sz w:val="24"/>
          <w:szCs w:val="24"/>
        </w:rPr>
        <w:t xml:space="preserve">The objective of this course is to develop students’ ability to analyze and design RLC alternative current electronic circuits, fundamental power electronics circuits including 3-phase power circuits, and analog filters. Development of basic EE1A skills of node-voltage and mesh-current circuit analysis in frequency domain by the application of </w:t>
      </w:r>
      <w:proofErr w:type="spellStart"/>
      <w:r w:rsidRPr="002B1B89">
        <w:rPr>
          <w:rFonts w:ascii="Times New Roman" w:eastAsia="Times New Roman" w:hAnsi="Times New Roman" w:cs="Times New Roman"/>
          <w:kern w:val="28"/>
          <w:sz w:val="24"/>
          <w:szCs w:val="24"/>
        </w:rPr>
        <w:t>phasor</w:t>
      </w:r>
      <w:proofErr w:type="spellEnd"/>
      <w:r w:rsidRPr="002B1B89">
        <w:rPr>
          <w:rFonts w:ascii="Times New Roman" w:eastAsia="Times New Roman" w:hAnsi="Times New Roman" w:cs="Times New Roman"/>
          <w:kern w:val="28"/>
          <w:sz w:val="24"/>
          <w:szCs w:val="24"/>
        </w:rPr>
        <w:t xml:space="preserve">, and Fourier and </w:t>
      </w:r>
      <w:smartTag w:uri="urn:schemas-microsoft-com:office:smarttags" w:element="place">
        <w:r w:rsidRPr="002B1B89">
          <w:rPr>
            <w:rFonts w:ascii="Times New Roman" w:eastAsia="Times New Roman" w:hAnsi="Times New Roman" w:cs="Times New Roman"/>
            <w:kern w:val="28"/>
            <w:sz w:val="24"/>
            <w:szCs w:val="24"/>
          </w:rPr>
          <w:t>Laplace</w:t>
        </w:r>
      </w:smartTag>
      <w:r w:rsidRPr="002B1B89">
        <w:rPr>
          <w:rFonts w:ascii="Times New Roman" w:eastAsia="Times New Roman" w:hAnsi="Times New Roman" w:cs="Times New Roman"/>
          <w:kern w:val="28"/>
          <w:sz w:val="24"/>
          <w:szCs w:val="24"/>
        </w:rPr>
        <w:t xml:space="preserve"> transforms is another critical objective.</w:t>
      </w:r>
    </w:p>
    <w:p w:rsidR="002B1B89" w:rsidRPr="002B1B89" w:rsidRDefault="002B1B89" w:rsidP="002B1B89">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p>
    <w:p w:rsidR="002B1B89" w:rsidRPr="002B1B89" w:rsidRDefault="002B1B89" w:rsidP="002B1B89">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p>
    <w:p w:rsidR="002B1B89" w:rsidRPr="002B1B89" w:rsidRDefault="002B1B89" w:rsidP="002B1B89">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p>
    <w:p w:rsidR="002B1B89" w:rsidRPr="002B1B89" w:rsidRDefault="002B1B89" w:rsidP="002B1B89">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p>
    <w:p w:rsidR="002B1B89" w:rsidRPr="002B1B89" w:rsidRDefault="002B1B89" w:rsidP="002B1B89">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p>
    <w:p w:rsidR="002B1B89" w:rsidRPr="002B1B89" w:rsidRDefault="002B1B89" w:rsidP="002B1B89">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p>
    <w:p w:rsidR="002B1B89" w:rsidRPr="002B1B89" w:rsidRDefault="002B1B89" w:rsidP="002B1B89">
      <w:pPr>
        <w:widowControl w:val="0"/>
        <w:tabs>
          <w:tab w:val="left" w:pos="540"/>
        </w:tabs>
        <w:overflowPunct w:val="0"/>
        <w:adjustRightInd w:val="0"/>
        <w:spacing w:after="0" w:line="240" w:lineRule="auto"/>
        <w:jc w:val="both"/>
        <w:rPr>
          <w:rFonts w:ascii="Times New Roman" w:eastAsia="Times New Roman" w:hAnsi="Times New Roman" w:cs="Times New Roman"/>
          <w:b/>
          <w:kern w:val="28"/>
          <w:sz w:val="24"/>
          <w:szCs w:val="24"/>
        </w:rPr>
      </w:pPr>
      <w:r w:rsidRPr="002B1B89">
        <w:rPr>
          <w:rFonts w:ascii="Times New Roman" w:eastAsia="Times New Roman" w:hAnsi="Times New Roman" w:cs="Times New Roman"/>
          <w:b/>
          <w:kern w:val="28"/>
          <w:sz w:val="24"/>
          <w:szCs w:val="24"/>
        </w:rPr>
        <w:lastRenderedPageBreak/>
        <w:t>B. Student Outcomes Addressed</w:t>
      </w:r>
    </w:p>
    <w:p w:rsidR="002B1B89" w:rsidRPr="002B1B89" w:rsidRDefault="002B1B89" w:rsidP="002B1B89">
      <w:pPr>
        <w:widowControl w:val="0"/>
        <w:tabs>
          <w:tab w:val="left" w:pos="540"/>
        </w:tabs>
        <w:overflowPunct w:val="0"/>
        <w:adjustRightInd w:val="0"/>
        <w:spacing w:after="0" w:line="240" w:lineRule="auto"/>
        <w:jc w:val="both"/>
        <w:rPr>
          <w:rFonts w:ascii="Times New Roman" w:eastAsia="Times New Roman" w:hAnsi="Times New Roman" w:cs="Times New Roman"/>
          <w:b/>
          <w:kern w:val="28"/>
          <w:sz w:val="24"/>
          <w:szCs w:val="24"/>
        </w:rPr>
      </w:pPr>
    </w:p>
    <w:tbl>
      <w:tblPr>
        <w:tblW w:w="9619" w:type="dxa"/>
        <w:tblInd w:w="85" w:type="dxa"/>
        <w:tblLook w:val="04A0" w:firstRow="1" w:lastRow="0" w:firstColumn="1" w:lastColumn="0" w:noHBand="0" w:noVBand="1"/>
      </w:tblPr>
      <w:tblGrid>
        <w:gridCol w:w="1020"/>
        <w:gridCol w:w="3143"/>
        <w:gridCol w:w="474"/>
        <w:gridCol w:w="475"/>
        <w:gridCol w:w="474"/>
        <w:gridCol w:w="475"/>
        <w:gridCol w:w="474"/>
        <w:gridCol w:w="475"/>
        <w:gridCol w:w="474"/>
        <w:gridCol w:w="475"/>
        <w:gridCol w:w="474"/>
        <w:gridCol w:w="475"/>
        <w:gridCol w:w="475"/>
        <w:gridCol w:w="236"/>
      </w:tblGrid>
      <w:tr w:rsidR="002B1B89" w:rsidRPr="002B1B89" w:rsidTr="0070517A">
        <w:trPr>
          <w:gridAfter w:val="1"/>
          <w:wAfter w:w="236" w:type="dxa"/>
          <w:trHeight w:val="330"/>
        </w:trPr>
        <w:tc>
          <w:tcPr>
            <w:tcW w:w="1020" w:type="dxa"/>
            <w:vMerge w:val="restart"/>
            <w:tcBorders>
              <w:top w:val="double" w:sz="6" w:space="0" w:color="auto"/>
              <w:left w:val="double" w:sz="6" w:space="0" w:color="auto"/>
              <w:bottom w:val="single" w:sz="12" w:space="0" w:color="000000"/>
              <w:right w:val="single" w:sz="4" w:space="0" w:color="auto"/>
            </w:tcBorders>
            <w:noWrap/>
            <w:vAlign w:val="bottom"/>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Item</w:t>
            </w:r>
          </w:p>
        </w:tc>
        <w:tc>
          <w:tcPr>
            <w:tcW w:w="3143" w:type="dxa"/>
            <w:vMerge w:val="restart"/>
            <w:tcBorders>
              <w:top w:val="double" w:sz="6" w:space="0" w:color="auto"/>
              <w:left w:val="single" w:sz="4" w:space="0" w:color="auto"/>
              <w:bottom w:val="single" w:sz="12" w:space="0" w:color="000000"/>
              <w:right w:val="single" w:sz="4" w:space="0" w:color="auto"/>
            </w:tcBorders>
            <w:noWrap/>
            <w:vAlign w:val="bottom"/>
          </w:tcPr>
          <w:p w:rsidR="002B1B89" w:rsidRPr="002B1B89" w:rsidRDefault="002B1B89" w:rsidP="002B1B89">
            <w:pPr>
              <w:spacing w:after="0" w:line="240" w:lineRule="auto"/>
              <w:jc w:val="center"/>
              <w:rPr>
                <w:rFonts w:ascii="Arial" w:eastAsia="Times New Roman" w:hAnsi="Arial" w:cs="Arial"/>
                <w:b/>
                <w:bCs/>
                <w:sz w:val="24"/>
                <w:szCs w:val="24"/>
              </w:rPr>
            </w:pPr>
            <w:r w:rsidRPr="002B1B89">
              <w:rPr>
                <w:rFonts w:ascii="Arial" w:eastAsia="Times New Roman" w:hAnsi="Arial" w:cs="Arial"/>
                <w:b/>
                <w:bCs/>
                <w:sz w:val="24"/>
                <w:szCs w:val="24"/>
              </w:rPr>
              <w:t>COURSE OBJECTIVES</w:t>
            </w:r>
          </w:p>
        </w:tc>
        <w:tc>
          <w:tcPr>
            <w:tcW w:w="5220" w:type="dxa"/>
            <w:gridSpan w:val="11"/>
            <w:tcBorders>
              <w:top w:val="double" w:sz="6" w:space="0" w:color="auto"/>
              <w:left w:val="nil"/>
              <w:bottom w:val="single" w:sz="4" w:space="0" w:color="auto"/>
              <w:right w:val="single" w:sz="4" w:space="0" w:color="auto"/>
            </w:tcBorders>
            <w:noWrap/>
            <w:vAlign w:val="bottom"/>
          </w:tcPr>
          <w:p w:rsidR="002B1B89" w:rsidRPr="002B1B89" w:rsidRDefault="002B1B89" w:rsidP="002B1B89">
            <w:pPr>
              <w:spacing w:after="0" w:line="240" w:lineRule="auto"/>
              <w:jc w:val="center"/>
              <w:rPr>
                <w:rFonts w:ascii="Arial" w:eastAsia="Times New Roman" w:hAnsi="Arial" w:cs="Arial"/>
                <w:b/>
                <w:bCs/>
                <w:sz w:val="24"/>
                <w:szCs w:val="24"/>
              </w:rPr>
            </w:pPr>
            <w:r w:rsidRPr="002B1B89">
              <w:rPr>
                <w:rFonts w:ascii="Arial" w:eastAsia="Times New Roman" w:hAnsi="Arial" w:cs="Arial"/>
                <w:b/>
                <w:bCs/>
                <w:sz w:val="24"/>
                <w:szCs w:val="24"/>
              </w:rPr>
              <w:t>OUTCOMES</w:t>
            </w:r>
          </w:p>
        </w:tc>
      </w:tr>
      <w:tr w:rsidR="002B1B89" w:rsidRPr="002B1B89" w:rsidTr="0070517A">
        <w:trPr>
          <w:trHeight w:val="270"/>
        </w:trPr>
        <w:tc>
          <w:tcPr>
            <w:tcW w:w="0" w:type="auto"/>
            <w:vMerge/>
            <w:tcBorders>
              <w:top w:val="double" w:sz="6" w:space="0" w:color="auto"/>
              <w:left w:val="double" w:sz="6" w:space="0" w:color="auto"/>
              <w:bottom w:val="single" w:sz="12" w:space="0" w:color="000000"/>
              <w:right w:val="single" w:sz="4" w:space="0" w:color="auto"/>
            </w:tcBorders>
            <w:vAlign w:val="center"/>
          </w:tcPr>
          <w:p w:rsidR="002B1B89" w:rsidRPr="002B1B89" w:rsidRDefault="002B1B89" w:rsidP="002B1B89">
            <w:pPr>
              <w:spacing w:after="0" w:line="240" w:lineRule="auto"/>
              <w:rPr>
                <w:rFonts w:ascii="Arial" w:eastAsia="Times New Roman" w:hAnsi="Arial" w:cs="Arial"/>
                <w:sz w:val="20"/>
                <w:szCs w:val="20"/>
              </w:rPr>
            </w:pPr>
          </w:p>
        </w:tc>
        <w:tc>
          <w:tcPr>
            <w:tcW w:w="0" w:type="auto"/>
            <w:vMerge/>
            <w:tcBorders>
              <w:top w:val="double" w:sz="6" w:space="0" w:color="auto"/>
              <w:left w:val="single" w:sz="4" w:space="0" w:color="auto"/>
              <w:bottom w:val="single" w:sz="12" w:space="0" w:color="000000"/>
              <w:right w:val="single" w:sz="4" w:space="0" w:color="auto"/>
            </w:tcBorders>
            <w:vAlign w:val="center"/>
          </w:tcPr>
          <w:p w:rsidR="002B1B89" w:rsidRPr="002B1B89" w:rsidRDefault="002B1B89" w:rsidP="002B1B89">
            <w:pPr>
              <w:spacing w:after="0" w:line="240" w:lineRule="auto"/>
              <w:rPr>
                <w:rFonts w:ascii="Arial" w:eastAsia="Times New Roman" w:hAnsi="Arial" w:cs="Arial"/>
                <w:b/>
                <w:bCs/>
                <w:sz w:val="24"/>
                <w:szCs w:val="24"/>
              </w:rPr>
            </w:pPr>
          </w:p>
        </w:tc>
        <w:tc>
          <w:tcPr>
            <w:tcW w:w="474" w:type="dxa"/>
            <w:tcBorders>
              <w:top w:val="nil"/>
              <w:left w:val="nil"/>
              <w:bottom w:val="single" w:sz="12" w:space="0" w:color="auto"/>
              <w:right w:val="single" w:sz="4" w:space="0" w:color="auto"/>
            </w:tcBorders>
            <w:noWrap/>
            <w:vAlign w:val="bottom"/>
          </w:tcPr>
          <w:p w:rsidR="002B1B89" w:rsidRPr="002B1B89" w:rsidRDefault="002B1B89" w:rsidP="002B1B89">
            <w:pPr>
              <w:spacing w:after="0" w:line="240" w:lineRule="auto"/>
              <w:jc w:val="center"/>
              <w:rPr>
                <w:rFonts w:ascii="Arial" w:eastAsia="Times New Roman" w:hAnsi="Arial" w:cs="Arial"/>
                <w:b/>
                <w:bCs/>
                <w:sz w:val="20"/>
                <w:szCs w:val="20"/>
              </w:rPr>
            </w:pPr>
            <w:r w:rsidRPr="002B1B89">
              <w:rPr>
                <w:rFonts w:ascii="Arial" w:eastAsia="Times New Roman" w:hAnsi="Arial" w:cs="Arial"/>
                <w:b/>
                <w:bCs/>
                <w:sz w:val="20"/>
                <w:szCs w:val="20"/>
              </w:rPr>
              <w:t>A</w:t>
            </w:r>
          </w:p>
        </w:tc>
        <w:tc>
          <w:tcPr>
            <w:tcW w:w="475" w:type="dxa"/>
            <w:tcBorders>
              <w:top w:val="nil"/>
              <w:left w:val="nil"/>
              <w:bottom w:val="single" w:sz="12" w:space="0" w:color="auto"/>
              <w:right w:val="single" w:sz="4" w:space="0" w:color="auto"/>
            </w:tcBorders>
            <w:noWrap/>
            <w:vAlign w:val="bottom"/>
          </w:tcPr>
          <w:p w:rsidR="002B1B89" w:rsidRPr="002B1B89" w:rsidRDefault="002B1B89" w:rsidP="002B1B89">
            <w:pPr>
              <w:spacing w:after="0" w:line="240" w:lineRule="auto"/>
              <w:jc w:val="center"/>
              <w:rPr>
                <w:rFonts w:ascii="Arial" w:eastAsia="Times New Roman" w:hAnsi="Arial" w:cs="Arial"/>
                <w:b/>
                <w:bCs/>
                <w:sz w:val="20"/>
                <w:szCs w:val="20"/>
              </w:rPr>
            </w:pPr>
            <w:r w:rsidRPr="002B1B89">
              <w:rPr>
                <w:rFonts w:ascii="Arial" w:eastAsia="Times New Roman" w:hAnsi="Arial" w:cs="Arial"/>
                <w:b/>
                <w:bCs/>
                <w:sz w:val="20"/>
                <w:szCs w:val="20"/>
              </w:rPr>
              <w:t>B</w:t>
            </w:r>
          </w:p>
        </w:tc>
        <w:tc>
          <w:tcPr>
            <w:tcW w:w="474" w:type="dxa"/>
            <w:tcBorders>
              <w:top w:val="nil"/>
              <w:left w:val="nil"/>
              <w:bottom w:val="single" w:sz="12" w:space="0" w:color="auto"/>
              <w:right w:val="single" w:sz="4" w:space="0" w:color="auto"/>
            </w:tcBorders>
            <w:noWrap/>
            <w:vAlign w:val="bottom"/>
          </w:tcPr>
          <w:p w:rsidR="002B1B89" w:rsidRPr="002B1B89" w:rsidRDefault="002B1B89" w:rsidP="002B1B89">
            <w:pPr>
              <w:spacing w:after="0" w:line="240" w:lineRule="auto"/>
              <w:jc w:val="center"/>
              <w:rPr>
                <w:rFonts w:ascii="Arial" w:eastAsia="Times New Roman" w:hAnsi="Arial" w:cs="Arial"/>
                <w:b/>
                <w:bCs/>
                <w:sz w:val="20"/>
                <w:szCs w:val="20"/>
              </w:rPr>
            </w:pPr>
            <w:r w:rsidRPr="002B1B89">
              <w:rPr>
                <w:rFonts w:ascii="Arial" w:eastAsia="Times New Roman" w:hAnsi="Arial" w:cs="Arial"/>
                <w:b/>
                <w:bCs/>
                <w:sz w:val="20"/>
                <w:szCs w:val="20"/>
              </w:rPr>
              <w:t>C</w:t>
            </w:r>
          </w:p>
        </w:tc>
        <w:tc>
          <w:tcPr>
            <w:tcW w:w="475" w:type="dxa"/>
            <w:tcBorders>
              <w:top w:val="nil"/>
              <w:left w:val="nil"/>
              <w:bottom w:val="single" w:sz="12" w:space="0" w:color="auto"/>
              <w:right w:val="single" w:sz="4" w:space="0" w:color="auto"/>
            </w:tcBorders>
            <w:noWrap/>
            <w:vAlign w:val="bottom"/>
          </w:tcPr>
          <w:p w:rsidR="002B1B89" w:rsidRPr="002B1B89" w:rsidRDefault="002B1B89" w:rsidP="002B1B89">
            <w:pPr>
              <w:spacing w:after="0" w:line="240" w:lineRule="auto"/>
              <w:jc w:val="center"/>
              <w:rPr>
                <w:rFonts w:ascii="Arial" w:eastAsia="Times New Roman" w:hAnsi="Arial" w:cs="Arial"/>
                <w:b/>
                <w:bCs/>
                <w:sz w:val="20"/>
                <w:szCs w:val="20"/>
              </w:rPr>
            </w:pPr>
            <w:r w:rsidRPr="002B1B89">
              <w:rPr>
                <w:rFonts w:ascii="Arial" w:eastAsia="Times New Roman" w:hAnsi="Arial" w:cs="Arial"/>
                <w:b/>
                <w:bCs/>
                <w:sz w:val="20"/>
                <w:szCs w:val="20"/>
              </w:rPr>
              <w:t>D</w:t>
            </w:r>
          </w:p>
        </w:tc>
        <w:tc>
          <w:tcPr>
            <w:tcW w:w="474" w:type="dxa"/>
            <w:tcBorders>
              <w:top w:val="nil"/>
              <w:left w:val="nil"/>
              <w:bottom w:val="single" w:sz="12" w:space="0" w:color="auto"/>
              <w:right w:val="single" w:sz="4" w:space="0" w:color="auto"/>
            </w:tcBorders>
            <w:noWrap/>
            <w:vAlign w:val="bottom"/>
          </w:tcPr>
          <w:p w:rsidR="002B1B89" w:rsidRPr="002B1B89" w:rsidRDefault="002B1B89" w:rsidP="002B1B89">
            <w:pPr>
              <w:spacing w:after="0" w:line="240" w:lineRule="auto"/>
              <w:jc w:val="center"/>
              <w:rPr>
                <w:rFonts w:ascii="Arial" w:eastAsia="Times New Roman" w:hAnsi="Arial" w:cs="Arial"/>
                <w:b/>
                <w:bCs/>
                <w:sz w:val="20"/>
                <w:szCs w:val="20"/>
              </w:rPr>
            </w:pPr>
            <w:r w:rsidRPr="002B1B89">
              <w:rPr>
                <w:rFonts w:ascii="Arial" w:eastAsia="Times New Roman" w:hAnsi="Arial" w:cs="Arial"/>
                <w:b/>
                <w:bCs/>
                <w:sz w:val="20"/>
                <w:szCs w:val="20"/>
              </w:rPr>
              <w:t>E</w:t>
            </w:r>
          </w:p>
        </w:tc>
        <w:tc>
          <w:tcPr>
            <w:tcW w:w="475" w:type="dxa"/>
            <w:tcBorders>
              <w:top w:val="nil"/>
              <w:left w:val="nil"/>
              <w:bottom w:val="single" w:sz="12" w:space="0" w:color="auto"/>
              <w:right w:val="single" w:sz="4" w:space="0" w:color="auto"/>
            </w:tcBorders>
            <w:noWrap/>
            <w:vAlign w:val="bottom"/>
          </w:tcPr>
          <w:p w:rsidR="002B1B89" w:rsidRPr="002B1B89" w:rsidRDefault="002B1B89" w:rsidP="002B1B89">
            <w:pPr>
              <w:spacing w:after="0" w:line="240" w:lineRule="auto"/>
              <w:jc w:val="center"/>
              <w:rPr>
                <w:rFonts w:ascii="Arial" w:eastAsia="Times New Roman" w:hAnsi="Arial" w:cs="Arial"/>
                <w:b/>
                <w:bCs/>
                <w:sz w:val="20"/>
                <w:szCs w:val="20"/>
              </w:rPr>
            </w:pPr>
            <w:r w:rsidRPr="002B1B89">
              <w:rPr>
                <w:rFonts w:ascii="Arial" w:eastAsia="Times New Roman" w:hAnsi="Arial" w:cs="Arial"/>
                <w:b/>
                <w:bCs/>
                <w:sz w:val="20"/>
                <w:szCs w:val="20"/>
              </w:rPr>
              <w:t>F</w:t>
            </w:r>
          </w:p>
        </w:tc>
        <w:tc>
          <w:tcPr>
            <w:tcW w:w="474" w:type="dxa"/>
            <w:tcBorders>
              <w:top w:val="nil"/>
              <w:left w:val="nil"/>
              <w:bottom w:val="single" w:sz="12" w:space="0" w:color="auto"/>
              <w:right w:val="single" w:sz="4" w:space="0" w:color="auto"/>
            </w:tcBorders>
            <w:noWrap/>
            <w:vAlign w:val="bottom"/>
          </w:tcPr>
          <w:p w:rsidR="002B1B89" w:rsidRPr="002B1B89" w:rsidRDefault="002B1B89" w:rsidP="002B1B89">
            <w:pPr>
              <w:spacing w:after="0" w:line="240" w:lineRule="auto"/>
              <w:jc w:val="center"/>
              <w:rPr>
                <w:rFonts w:ascii="Arial" w:eastAsia="Times New Roman" w:hAnsi="Arial" w:cs="Arial"/>
                <w:b/>
                <w:bCs/>
                <w:sz w:val="20"/>
                <w:szCs w:val="20"/>
              </w:rPr>
            </w:pPr>
            <w:r w:rsidRPr="002B1B89">
              <w:rPr>
                <w:rFonts w:ascii="Arial" w:eastAsia="Times New Roman" w:hAnsi="Arial" w:cs="Arial"/>
                <w:b/>
                <w:bCs/>
                <w:sz w:val="20"/>
                <w:szCs w:val="20"/>
              </w:rPr>
              <w:t>G</w:t>
            </w:r>
          </w:p>
        </w:tc>
        <w:tc>
          <w:tcPr>
            <w:tcW w:w="475" w:type="dxa"/>
            <w:tcBorders>
              <w:top w:val="nil"/>
              <w:left w:val="nil"/>
              <w:bottom w:val="single" w:sz="12" w:space="0" w:color="auto"/>
              <w:right w:val="single" w:sz="4" w:space="0" w:color="auto"/>
            </w:tcBorders>
            <w:noWrap/>
            <w:vAlign w:val="bottom"/>
          </w:tcPr>
          <w:p w:rsidR="002B1B89" w:rsidRPr="002B1B89" w:rsidRDefault="002B1B89" w:rsidP="002B1B89">
            <w:pPr>
              <w:spacing w:after="0" w:line="240" w:lineRule="auto"/>
              <w:jc w:val="center"/>
              <w:rPr>
                <w:rFonts w:ascii="Arial" w:eastAsia="Times New Roman" w:hAnsi="Arial" w:cs="Arial"/>
                <w:b/>
                <w:bCs/>
                <w:sz w:val="20"/>
                <w:szCs w:val="20"/>
              </w:rPr>
            </w:pPr>
            <w:r w:rsidRPr="002B1B89">
              <w:rPr>
                <w:rFonts w:ascii="Arial" w:eastAsia="Times New Roman" w:hAnsi="Arial" w:cs="Arial"/>
                <w:b/>
                <w:bCs/>
                <w:sz w:val="20"/>
                <w:szCs w:val="20"/>
              </w:rPr>
              <w:t>H</w:t>
            </w:r>
          </w:p>
        </w:tc>
        <w:tc>
          <w:tcPr>
            <w:tcW w:w="474" w:type="dxa"/>
            <w:tcBorders>
              <w:top w:val="nil"/>
              <w:left w:val="nil"/>
              <w:bottom w:val="single" w:sz="12" w:space="0" w:color="auto"/>
              <w:right w:val="single" w:sz="4" w:space="0" w:color="auto"/>
            </w:tcBorders>
            <w:noWrap/>
            <w:vAlign w:val="bottom"/>
          </w:tcPr>
          <w:p w:rsidR="002B1B89" w:rsidRPr="002B1B89" w:rsidRDefault="002B1B89" w:rsidP="002B1B89">
            <w:pPr>
              <w:spacing w:after="0" w:line="240" w:lineRule="auto"/>
              <w:jc w:val="center"/>
              <w:rPr>
                <w:rFonts w:ascii="Arial" w:eastAsia="Times New Roman" w:hAnsi="Arial" w:cs="Arial"/>
                <w:b/>
                <w:bCs/>
                <w:sz w:val="20"/>
                <w:szCs w:val="20"/>
              </w:rPr>
            </w:pPr>
            <w:r w:rsidRPr="002B1B89">
              <w:rPr>
                <w:rFonts w:ascii="Arial" w:eastAsia="Times New Roman" w:hAnsi="Arial" w:cs="Arial"/>
                <w:b/>
                <w:bCs/>
                <w:sz w:val="20"/>
                <w:szCs w:val="20"/>
              </w:rPr>
              <w:t>I</w:t>
            </w:r>
          </w:p>
        </w:tc>
        <w:tc>
          <w:tcPr>
            <w:tcW w:w="475" w:type="dxa"/>
            <w:tcBorders>
              <w:top w:val="nil"/>
              <w:left w:val="nil"/>
              <w:bottom w:val="single" w:sz="12" w:space="0" w:color="auto"/>
              <w:right w:val="single" w:sz="4" w:space="0" w:color="auto"/>
            </w:tcBorders>
            <w:noWrap/>
            <w:vAlign w:val="bottom"/>
          </w:tcPr>
          <w:p w:rsidR="002B1B89" w:rsidRPr="002B1B89" w:rsidRDefault="002B1B89" w:rsidP="002B1B89">
            <w:pPr>
              <w:spacing w:after="0" w:line="240" w:lineRule="auto"/>
              <w:jc w:val="center"/>
              <w:rPr>
                <w:rFonts w:ascii="Arial" w:eastAsia="Times New Roman" w:hAnsi="Arial" w:cs="Arial"/>
                <w:b/>
                <w:bCs/>
                <w:sz w:val="20"/>
                <w:szCs w:val="20"/>
              </w:rPr>
            </w:pPr>
            <w:r w:rsidRPr="002B1B89">
              <w:rPr>
                <w:rFonts w:ascii="Arial" w:eastAsia="Times New Roman" w:hAnsi="Arial" w:cs="Arial"/>
                <w:b/>
                <w:bCs/>
                <w:sz w:val="20"/>
                <w:szCs w:val="20"/>
              </w:rPr>
              <w:t>J</w:t>
            </w:r>
          </w:p>
        </w:tc>
        <w:tc>
          <w:tcPr>
            <w:tcW w:w="475" w:type="dxa"/>
            <w:tcBorders>
              <w:top w:val="nil"/>
              <w:left w:val="nil"/>
              <w:bottom w:val="single" w:sz="12" w:space="0" w:color="auto"/>
              <w:right w:val="single" w:sz="4" w:space="0" w:color="auto"/>
            </w:tcBorders>
            <w:noWrap/>
            <w:vAlign w:val="bottom"/>
          </w:tcPr>
          <w:p w:rsidR="002B1B89" w:rsidRPr="002B1B89" w:rsidRDefault="002B1B89" w:rsidP="002B1B89">
            <w:pPr>
              <w:spacing w:after="0" w:line="240" w:lineRule="auto"/>
              <w:jc w:val="center"/>
              <w:rPr>
                <w:rFonts w:ascii="Arial" w:eastAsia="Times New Roman" w:hAnsi="Arial" w:cs="Arial"/>
                <w:b/>
                <w:bCs/>
                <w:sz w:val="20"/>
                <w:szCs w:val="20"/>
              </w:rPr>
            </w:pPr>
            <w:r w:rsidRPr="002B1B89">
              <w:rPr>
                <w:rFonts w:ascii="Arial" w:eastAsia="Times New Roman" w:hAnsi="Arial" w:cs="Arial"/>
                <w:b/>
                <w:bCs/>
                <w:sz w:val="20"/>
                <w:szCs w:val="20"/>
              </w:rPr>
              <w:t>K</w:t>
            </w:r>
          </w:p>
        </w:tc>
        <w:tc>
          <w:tcPr>
            <w:tcW w:w="236" w:type="dxa"/>
            <w:noWrap/>
            <w:vAlign w:val="bottom"/>
          </w:tcPr>
          <w:p w:rsidR="002B1B89" w:rsidRPr="002B1B89" w:rsidRDefault="002B1B89" w:rsidP="002B1B89">
            <w:pPr>
              <w:spacing w:after="0" w:line="240" w:lineRule="auto"/>
              <w:rPr>
                <w:rFonts w:ascii="Times New Roman" w:eastAsia="Times New Roman" w:hAnsi="Times New Roman" w:cs="Times New Roman"/>
                <w:sz w:val="20"/>
                <w:szCs w:val="20"/>
              </w:rPr>
            </w:pPr>
          </w:p>
        </w:tc>
      </w:tr>
      <w:tr w:rsidR="002B1B89" w:rsidRPr="002B1B89" w:rsidTr="0070517A">
        <w:trPr>
          <w:trHeight w:val="720"/>
        </w:trPr>
        <w:tc>
          <w:tcPr>
            <w:tcW w:w="1020" w:type="dxa"/>
            <w:tcBorders>
              <w:top w:val="nil"/>
              <w:left w:val="double" w:sz="6" w:space="0" w:color="auto"/>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1</w:t>
            </w:r>
          </w:p>
        </w:tc>
        <w:tc>
          <w:tcPr>
            <w:tcW w:w="3143" w:type="dxa"/>
            <w:tcBorders>
              <w:top w:val="nil"/>
              <w:left w:val="nil"/>
              <w:bottom w:val="single" w:sz="4" w:space="0" w:color="auto"/>
              <w:right w:val="single" w:sz="4" w:space="0" w:color="auto"/>
            </w:tcBorders>
            <w:vAlign w:val="center"/>
          </w:tcPr>
          <w:p w:rsidR="002B1B89" w:rsidRPr="002B1B89" w:rsidRDefault="002B1B89" w:rsidP="002B1B89">
            <w:pPr>
              <w:spacing w:after="0" w:line="240" w:lineRule="auto"/>
              <w:rPr>
                <w:rFonts w:ascii="Arial" w:eastAsia="Times New Roman" w:hAnsi="Arial" w:cs="Arial"/>
                <w:sz w:val="18"/>
                <w:szCs w:val="18"/>
              </w:rPr>
            </w:pPr>
            <w:r w:rsidRPr="002B1B89">
              <w:rPr>
                <w:rFonts w:ascii="Arial" w:eastAsia="Times New Roman" w:hAnsi="Arial" w:cs="Arial"/>
                <w:sz w:val="18"/>
                <w:szCs w:val="18"/>
              </w:rPr>
              <w:t xml:space="preserve">Know and be able to use </w:t>
            </w:r>
            <w:proofErr w:type="spellStart"/>
            <w:r w:rsidRPr="002B1B89">
              <w:rPr>
                <w:rFonts w:ascii="Arial" w:eastAsia="Times New Roman" w:hAnsi="Arial" w:cs="Arial"/>
                <w:sz w:val="18"/>
                <w:szCs w:val="18"/>
              </w:rPr>
              <w:t>phasors</w:t>
            </w:r>
            <w:proofErr w:type="spellEnd"/>
            <w:r w:rsidRPr="002B1B89">
              <w:rPr>
                <w:rFonts w:ascii="Arial" w:eastAsia="Times New Roman" w:hAnsi="Arial" w:cs="Arial"/>
                <w:sz w:val="18"/>
                <w:szCs w:val="18"/>
              </w:rPr>
              <w:t xml:space="preserve"> for solution of circuits in steady-state problems</w:t>
            </w:r>
          </w:p>
        </w:tc>
        <w:tc>
          <w:tcPr>
            <w:tcW w:w="474"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1</w:t>
            </w:r>
          </w:p>
        </w:tc>
        <w:tc>
          <w:tcPr>
            <w:tcW w:w="475"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p>
        </w:tc>
        <w:tc>
          <w:tcPr>
            <w:tcW w:w="474"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p>
        </w:tc>
        <w:tc>
          <w:tcPr>
            <w:tcW w:w="475"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 </w:t>
            </w:r>
          </w:p>
        </w:tc>
        <w:tc>
          <w:tcPr>
            <w:tcW w:w="474"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 </w:t>
            </w:r>
          </w:p>
        </w:tc>
        <w:tc>
          <w:tcPr>
            <w:tcW w:w="475"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 </w:t>
            </w:r>
          </w:p>
        </w:tc>
        <w:tc>
          <w:tcPr>
            <w:tcW w:w="474"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 </w:t>
            </w:r>
          </w:p>
        </w:tc>
        <w:tc>
          <w:tcPr>
            <w:tcW w:w="475"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 </w:t>
            </w:r>
          </w:p>
        </w:tc>
        <w:tc>
          <w:tcPr>
            <w:tcW w:w="474"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 </w:t>
            </w:r>
          </w:p>
        </w:tc>
        <w:tc>
          <w:tcPr>
            <w:tcW w:w="475"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 </w:t>
            </w:r>
          </w:p>
        </w:tc>
        <w:tc>
          <w:tcPr>
            <w:tcW w:w="475"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 </w:t>
            </w:r>
          </w:p>
        </w:tc>
        <w:tc>
          <w:tcPr>
            <w:tcW w:w="236" w:type="dxa"/>
            <w:noWrap/>
            <w:vAlign w:val="bottom"/>
          </w:tcPr>
          <w:p w:rsidR="002B1B89" w:rsidRPr="002B1B89" w:rsidRDefault="002B1B89" w:rsidP="002B1B89">
            <w:pPr>
              <w:spacing w:after="0" w:line="240" w:lineRule="auto"/>
              <w:rPr>
                <w:rFonts w:ascii="Times New Roman" w:eastAsia="Times New Roman" w:hAnsi="Times New Roman" w:cs="Times New Roman"/>
                <w:sz w:val="20"/>
                <w:szCs w:val="20"/>
              </w:rPr>
            </w:pPr>
          </w:p>
        </w:tc>
      </w:tr>
      <w:tr w:rsidR="002B1B89" w:rsidRPr="002B1B89" w:rsidTr="0070517A">
        <w:trPr>
          <w:trHeight w:val="720"/>
        </w:trPr>
        <w:tc>
          <w:tcPr>
            <w:tcW w:w="1020" w:type="dxa"/>
            <w:tcBorders>
              <w:top w:val="nil"/>
              <w:left w:val="double" w:sz="6" w:space="0" w:color="auto"/>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18"/>
                <w:szCs w:val="18"/>
              </w:rPr>
            </w:pPr>
            <w:r w:rsidRPr="002B1B89">
              <w:rPr>
                <w:rFonts w:ascii="Arial" w:eastAsia="Times New Roman" w:hAnsi="Arial" w:cs="Arial"/>
                <w:sz w:val="18"/>
                <w:szCs w:val="18"/>
              </w:rPr>
              <w:t>2</w:t>
            </w:r>
          </w:p>
        </w:tc>
        <w:tc>
          <w:tcPr>
            <w:tcW w:w="3143" w:type="dxa"/>
            <w:tcBorders>
              <w:top w:val="nil"/>
              <w:left w:val="nil"/>
              <w:bottom w:val="single" w:sz="4" w:space="0" w:color="auto"/>
              <w:right w:val="single" w:sz="4" w:space="0" w:color="auto"/>
            </w:tcBorders>
            <w:vAlign w:val="center"/>
          </w:tcPr>
          <w:p w:rsidR="002B1B89" w:rsidRPr="002B1B89" w:rsidRDefault="002B1B89" w:rsidP="002B1B89">
            <w:pPr>
              <w:spacing w:after="0" w:line="240" w:lineRule="auto"/>
              <w:rPr>
                <w:rFonts w:ascii="Arial" w:eastAsia="Times New Roman" w:hAnsi="Arial" w:cs="Arial"/>
                <w:sz w:val="18"/>
                <w:szCs w:val="18"/>
              </w:rPr>
            </w:pPr>
            <w:r w:rsidRPr="002B1B89">
              <w:rPr>
                <w:rFonts w:ascii="Arial" w:eastAsia="Times New Roman" w:hAnsi="Arial" w:cs="Arial"/>
                <w:sz w:val="18"/>
                <w:szCs w:val="18"/>
              </w:rPr>
              <w:t>Understand the steady-state power: instantaneous power, average power, reactive power, complex power</w:t>
            </w:r>
          </w:p>
        </w:tc>
        <w:tc>
          <w:tcPr>
            <w:tcW w:w="474"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1</w:t>
            </w:r>
          </w:p>
        </w:tc>
        <w:tc>
          <w:tcPr>
            <w:tcW w:w="475"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1</w:t>
            </w:r>
          </w:p>
        </w:tc>
        <w:tc>
          <w:tcPr>
            <w:tcW w:w="474"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p>
        </w:tc>
        <w:tc>
          <w:tcPr>
            <w:tcW w:w="475"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p>
        </w:tc>
        <w:tc>
          <w:tcPr>
            <w:tcW w:w="474"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1 </w:t>
            </w:r>
          </w:p>
        </w:tc>
        <w:tc>
          <w:tcPr>
            <w:tcW w:w="475"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 </w:t>
            </w:r>
          </w:p>
        </w:tc>
        <w:tc>
          <w:tcPr>
            <w:tcW w:w="474"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 </w:t>
            </w:r>
          </w:p>
        </w:tc>
        <w:tc>
          <w:tcPr>
            <w:tcW w:w="475"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 </w:t>
            </w:r>
          </w:p>
        </w:tc>
        <w:tc>
          <w:tcPr>
            <w:tcW w:w="474"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 </w:t>
            </w:r>
          </w:p>
        </w:tc>
        <w:tc>
          <w:tcPr>
            <w:tcW w:w="475"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 </w:t>
            </w:r>
          </w:p>
        </w:tc>
        <w:tc>
          <w:tcPr>
            <w:tcW w:w="475"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 </w:t>
            </w:r>
          </w:p>
        </w:tc>
        <w:tc>
          <w:tcPr>
            <w:tcW w:w="236" w:type="dxa"/>
            <w:noWrap/>
            <w:vAlign w:val="bottom"/>
          </w:tcPr>
          <w:p w:rsidR="002B1B89" w:rsidRPr="002B1B89" w:rsidRDefault="002B1B89" w:rsidP="002B1B89">
            <w:pPr>
              <w:spacing w:after="0" w:line="240" w:lineRule="auto"/>
              <w:rPr>
                <w:rFonts w:ascii="Times New Roman" w:eastAsia="Times New Roman" w:hAnsi="Times New Roman" w:cs="Times New Roman"/>
                <w:sz w:val="20"/>
                <w:szCs w:val="20"/>
              </w:rPr>
            </w:pPr>
          </w:p>
        </w:tc>
      </w:tr>
      <w:tr w:rsidR="002B1B89" w:rsidRPr="002B1B89" w:rsidTr="0070517A">
        <w:trPr>
          <w:trHeight w:val="720"/>
        </w:trPr>
        <w:tc>
          <w:tcPr>
            <w:tcW w:w="1020" w:type="dxa"/>
            <w:tcBorders>
              <w:top w:val="nil"/>
              <w:left w:val="double" w:sz="6" w:space="0" w:color="auto"/>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3</w:t>
            </w:r>
          </w:p>
        </w:tc>
        <w:tc>
          <w:tcPr>
            <w:tcW w:w="3143" w:type="dxa"/>
            <w:tcBorders>
              <w:top w:val="nil"/>
              <w:left w:val="nil"/>
              <w:bottom w:val="single" w:sz="4" w:space="0" w:color="auto"/>
              <w:right w:val="single" w:sz="4" w:space="0" w:color="auto"/>
            </w:tcBorders>
            <w:vAlign w:val="center"/>
          </w:tcPr>
          <w:p w:rsidR="002B1B89" w:rsidRPr="002B1B89" w:rsidRDefault="002B1B89" w:rsidP="002B1B89">
            <w:pPr>
              <w:spacing w:after="0" w:line="240" w:lineRule="auto"/>
              <w:rPr>
                <w:rFonts w:ascii="Arial" w:eastAsia="Times New Roman" w:hAnsi="Arial" w:cs="Arial"/>
                <w:sz w:val="18"/>
                <w:szCs w:val="18"/>
                <w:lang w:val="sv-SE"/>
              </w:rPr>
            </w:pPr>
            <w:r w:rsidRPr="002B1B89">
              <w:rPr>
                <w:rFonts w:ascii="Arial" w:eastAsia="Times New Roman" w:hAnsi="Arial" w:cs="Arial"/>
                <w:sz w:val="18"/>
                <w:szCs w:val="18"/>
                <w:lang w:val="sv-SE"/>
              </w:rPr>
              <w:t>Understand wye-delta, delta-wye impedance transformations</w:t>
            </w:r>
          </w:p>
          <w:p w:rsidR="002B1B89" w:rsidRPr="002B1B89" w:rsidRDefault="002B1B89" w:rsidP="002B1B89">
            <w:pPr>
              <w:spacing w:after="0" w:line="240" w:lineRule="auto"/>
              <w:rPr>
                <w:rFonts w:ascii="Arial" w:eastAsia="Times New Roman" w:hAnsi="Arial" w:cs="Arial"/>
                <w:sz w:val="18"/>
                <w:szCs w:val="18"/>
                <w:lang w:val="sv-SE"/>
              </w:rPr>
            </w:pPr>
          </w:p>
        </w:tc>
        <w:tc>
          <w:tcPr>
            <w:tcW w:w="474"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lang w:val="sv-SE"/>
              </w:rPr>
            </w:pPr>
            <w:r w:rsidRPr="002B1B89">
              <w:rPr>
                <w:rFonts w:ascii="Arial" w:eastAsia="Times New Roman" w:hAnsi="Arial" w:cs="Arial"/>
                <w:sz w:val="20"/>
                <w:szCs w:val="20"/>
                <w:lang w:val="sv-SE"/>
              </w:rPr>
              <w:t>1</w:t>
            </w:r>
          </w:p>
        </w:tc>
        <w:tc>
          <w:tcPr>
            <w:tcW w:w="475"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lang w:val="sv-SE"/>
              </w:rPr>
            </w:pPr>
            <w:r w:rsidRPr="002B1B89">
              <w:rPr>
                <w:rFonts w:ascii="Arial" w:eastAsia="Times New Roman" w:hAnsi="Arial" w:cs="Arial"/>
                <w:sz w:val="20"/>
                <w:szCs w:val="20"/>
                <w:lang w:val="sv-SE"/>
              </w:rPr>
              <w:t>1</w:t>
            </w:r>
          </w:p>
        </w:tc>
        <w:tc>
          <w:tcPr>
            <w:tcW w:w="474"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lang w:val="sv-SE"/>
              </w:rPr>
            </w:pPr>
          </w:p>
        </w:tc>
        <w:tc>
          <w:tcPr>
            <w:tcW w:w="475"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lang w:val="sv-SE"/>
              </w:rPr>
            </w:pPr>
          </w:p>
        </w:tc>
        <w:tc>
          <w:tcPr>
            <w:tcW w:w="474"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lang w:val="sv-SE"/>
              </w:rPr>
            </w:pPr>
            <w:r w:rsidRPr="002B1B89">
              <w:rPr>
                <w:rFonts w:ascii="Arial" w:eastAsia="Times New Roman" w:hAnsi="Arial" w:cs="Arial"/>
                <w:sz w:val="20"/>
                <w:szCs w:val="20"/>
                <w:lang w:val="sv-SE"/>
              </w:rPr>
              <w:t>1</w:t>
            </w:r>
          </w:p>
        </w:tc>
        <w:tc>
          <w:tcPr>
            <w:tcW w:w="475"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lang w:val="sv-SE"/>
              </w:rPr>
            </w:pPr>
            <w:r w:rsidRPr="002B1B89">
              <w:rPr>
                <w:rFonts w:ascii="Arial" w:eastAsia="Times New Roman" w:hAnsi="Arial" w:cs="Arial"/>
                <w:sz w:val="20"/>
                <w:szCs w:val="20"/>
                <w:lang w:val="sv-SE"/>
              </w:rPr>
              <w:t> </w:t>
            </w:r>
          </w:p>
        </w:tc>
        <w:tc>
          <w:tcPr>
            <w:tcW w:w="474"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lang w:val="sv-SE"/>
              </w:rPr>
            </w:pPr>
            <w:r w:rsidRPr="002B1B89">
              <w:rPr>
                <w:rFonts w:ascii="Arial" w:eastAsia="Times New Roman" w:hAnsi="Arial" w:cs="Arial"/>
                <w:sz w:val="20"/>
                <w:szCs w:val="20"/>
                <w:lang w:val="sv-SE"/>
              </w:rPr>
              <w:t> </w:t>
            </w:r>
          </w:p>
        </w:tc>
        <w:tc>
          <w:tcPr>
            <w:tcW w:w="475"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lang w:val="sv-SE"/>
              </w:rPr>
            </w:pPr>
            <w:r w:rsidRPr="002B1B89">
              <w:rPr>
                <w:rFonts w:ascii="Arial" w:eastAsia="Times New Roman" w:hAnsi="Arial" w:cs="Arial"/>
                <w:sz w:val="20"/>
                <w:szCs w:val="20"/>
                <w:lang w:val="sv-SE"/>
              </w:rPr>
              <w:t> </w:t>
            </w:r>
          </w:p>
        </w:tc>
        <w:tc>
          <w:tcPr>
            <w:tcW w:w="474"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lang w:val="sv-SE"/>
              </w:rPr>
            </w:pPr>
            <w:r w:rsidRPr="002B1B89">
              <w:rPr>
                <w:rFonts w:ascii="Arial" w:eastAsia="Times New Roman" w:hAnsi="Arial" w:cs="Arial"/>
                <w:sz w:val="20"/>
                <w:szCs w:val="20"/>
                <w:lang w:val="sv-SE"/>
              </w:rPr>
              <w:t> </w:t>
            </w:r>
          </w:p>
        </w:tc>
        <w:tc>
          <w:tcPr>
            <w:tcW w:w="475"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lang w:val="sv-SE"/>
              </w:rPr>
            </w:pPr>
            <w:r w:rsidRPr="002B1B89">
              <w:rPr>
                <w:rFonts w:ascii="Arial" w:eastAsia="Times New Roman" w:hAnsi="Arial" w:cs="Arial"/>
                <w:sz w:val="20"/>
                <w:szCs w:val="20"/>
                <w:lang w:val="sv-SE"/>
              </w:rPr>
              <w:t> </w:t>
            </w:r>
          </w:p>
        </w:tc>
        <w:tc>
          <w:tcPr>
            <w:tcW w:w="475"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lang w:val="sv-SE"/>
              </w:rPr>
            </w:pPr>
            <w:r w:rsidRPr="002B1B89">
              <w:rPr>
                <w:rFonts w:ascii="Arial" w:eastAsia="Times New Roman" w:hAnsi="Arial" w:cs="Arial"/>
                <w:sz w:val="20"/>
                <w:szCs w:val="20"/>
                <w:lang w:val="sv-SE"/>
              </w:rPr>
              <w:t> </w:t>
            </w:r>
          </w:p>
        </w:tc>
        <w:tc>
          <w:tcPr>
            <w:tcW w:w="236" w:type="dxa"/>
            <w:noWrap/>
            <w:vAlign w:val="bottom"/>
          </w:tcPr>
          <w:p w:rsidR="002B1B89" w:rsidRPr="002B1B89" w:rsidRDefault="002B1B89" w:rsidP="002B1B89">
            <w:pPr>
              <w:spacing w:after="0" w:line="240" w:lineRule="auto"/>
              <w:rPr>
                <w:rFonts w:ascii="Times New Roman" w:eastAsia="Times New Roman" w:hAnsi="Times New Roman" w:cs="Times New Roman"/>
                <w:sz w:val="20"/>
                <w:szCs w:val="20"/>
                <w:lang w:val="sv-SE"/>
              </w:rPr>
            </w:pPr>
          </w:p>
        </w:tc>
      </w:tr>
      <w:tr w:rsidR="002B1B89" w:rsidRPr="002B1B89" w:rsidTr="0070517A">
        <w:trPr>
          <w:trHeight w:val="720"/>
        </w:trPr>
        <w:tc>
          <w:tcPr>
            <w:tcW w:w="1020" w:type="dxa"/>
            <w:tcBorders>
              <w:top w:val="nil"/>
              <w:left w:val="double" w:sz="6" w:space="0" w:color="auto"/>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18"/>
                <w:szCs w:val="18"/>
              </w:rPr>
            </w:pPr>
            <w:r w:rsidRPr="002B1B89">
              <w:rPr>
                <w:rFonts w:ascii="Arial" w:eastAsia="Times New Roman" w:hAnsi="Arial" w:cs="Arial"/>
                <w:sz w:val="18"/>
                <w:szCs w:val="18"/>
              </w:rPr>
              <w:t>4</w:t>
            </w:r>
          </w:p>
        </w:tc>
        <w:tc>
          <w:tcPr>
            <w:tcW w:w="3143" w:type="dxa"/>
            <w:tcBorders>
              <w:top w:val="nil"/>
              <w:left w:val="nil"/>
              <w:bottom w:val="single" w:sz="4" w:space="0" w:color="auto"/>
              <w:right w:val="single" w:sz="4" w:space="0" w:color="auto"/>
            </w:tcBorders>
            <w:vAlign w:val="center"/>
          </w:tcPr>
          <w:p w:rsidR="002B1B89" w:rsidRPr="002B1B89" w:rsidRDefault="002B1B89" w:rsidP="002B1B89">
            <w:pPr>
              <w:spacing w:after="0" w:line="240" w:lineRule="auto"/>
              <w:rPr>
                <w:rFonts w:ascii="Arial" w:eastAsia="Times New Roman" w:hAnsi="Arial" w:cs="Arial"/>
                <w:sz w:val="18"/>
                <w:szCs w:val="18"/>
              </w:rPr>
            </w:pPr>
            <w:r w:rsidRPr="002B1B89">
              <w:rPr>
                <w:rFonts w:ascii="Arial" w:eastAsia="Times New Roman" w:hAnsi="Arial" w:cs="Arial"/>
                <w:sz w:val="18"/>
                <w:szCs w:val="18"/>
              </w:rPr>
              <w:t>Understand the Laplace Transform and Inverse Laplace Transform and how to apply the Laplace Transform properties to simplify the Laplace Transform calculations</w:t>
            </w:r>
          </w:p>
        </w:tc>
        <w:tc>
          <w:tcPr>
            <w:tcW w:w="474"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1</w:t>
            </w:r>
          </w:p>
        </w:tc>
        <w:tc>
          <w:tcPr>
            <w:tcW w:w="475"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1</w:t>
            </w:r>
          </w:p>
        </w:tc>
        <w:tc>
          <w:tcPr>
            <w:tcW w:w="474"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p>
        </w:tc>
        <w:tc>
          <w:tcPr>
            <w:tcW w:w="475"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p>
        </w:tc>
        <w:tc>
          <w:tcPr>
            <w:tcW w:w="474"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 </w:t>
            </w:r>
          </w:p>
        </w:tc>
        <w:tc>
          <w:tcPr>
            <w:tcW w:w="475"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 </w:t>
            </w:r>
          </w:p>
        </w:tc>
        <w:tc>
          <w:tcPr>
            <w:tcW w:w="474"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 </w:t>
            </w:r>
          </w:p>
        </w:tc>
        <w:tc>
          <w:tcPr>
            <w:tcW w:w="475"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 </w:t>
            </w:r>
          </w:p>
        </w:tc>
        <w:tc>
          <w:tcPr>
            <w:tcW w:w="474"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 </w:t>
            </w:r>
          </w:p>
        </w:tc>
        <w:tc>
          <w:tcPr>
            <w:tcW w:w="475"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 </w:t>
            </w:r>
          </w:p>
        </w:tc>
        <w:tc>
          <w:tcPr>
            <w:tcW w:w="475"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 </w:t>
            </w:r>
          </w:p>
        </w:tc>
        <w:tc>
          <w:tcPr>
            <w:tcW w:w="236" w:type="dxa"/>
            <w:noWrap/>
            <w:vAlign w:val="bottom"/>
          </w:tcPr>
          <w:p w:rsidR="002B1B89" w:rsidRPr="002B1B89" w:rsidRDefault="002B1B89" w:rsidP="002B1B89">
            <w:pPr>
              <w:spacing w:after="0" w:line="240" w:lineRule="auto"/>
              <w:rPr>
                <w:rFonts w:ascii="Times New Roman" w:eastAsia="Times New Roman" w:hAnsi="Times New Roman" w:cs="Times New Roman"/>
                <w:sz w:val="20"/>
                <w:szCs w:val="20"/>
              </w:rPr>
            </w:pPr>
          </w:p>
        </w:tc>
      </w:tr>
      <w:tr w:rsidR="002B1B89" w:rsidRPr="002B1B89" w:rsidTr="0070517A">
        <w:trPr>
          <w:trHeight w:val="720"/>
        </w:trPr>
        <w:tc>
          <w:tcPr>
            <w:tcW w:w="1020" w:type="dxa"/>
            <w:tcBorders>
              <w:top w:val="nil"/>
              <w:left w:val="double" w:sz="6" w:space="0" w:color="auto"/>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5</w:t>
            </w:r>
          </w:p>
        </w:tc>
        <w:tc>
          <w:tcPr>
            <w:tcW w:w="3143" w:type="dxa"/>
            <w:tcBorders>
              <w:top w:val="nil"/>
              <w:left w:val="nil"/>
              <w:bottom w:val="single" w:sz="4" w:space="0" w:color="auto"/>
              <w:right w:val="single" w:sz="4" w:space="0" w:color="auto"/>
            </w:tcBorders>
            <w:vAlign w:val="center"/>
          </w:tcPr>
          <w:p w:rsidR="002B1B89" w:rsidRPr="002B1B89" w:rsidRDefault="002B1B89" w:rsidP="002B1B89">
            <w:pPr>
              <w:spacing w:after="0" w:line="240" w:lineRule="auto"/>
              <w:rPr>
                <w:rFonts w:ascii="Arial" w:eastAsia="Times New Roman" w:hAnsi="Arial" w:cs="Arial"/>
                <w:sz w:val="18"/>
                <w:szCs w:val="18"/>
              </w:rPr>
            </w:pPr>
            <w:r w:rsidRPr="002B1B89">
              <w:rPr>
                <w:rFonts w:ascii="Arial" w:eastAsia="Times New Roman" w:hAnsi="Arial" w:cs="Arial"/>
                <w:sz w:val="18"/>
                <w:szCs w:val="18"/>
              </w:rPr>
              <w:t>Representation of circuits in frequency domain</w:t>
            </w:r>
          </w:p>
        </w:tc>
        <w:tc>
          <w:tcPr>
            <w:tcW w:w="474"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1</w:t>
            </w:r>
          </w:p>
        </w:tc>
        <w:tc>
          <w:tcPr>
            <w:tcW w:w="475"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1</w:t>
            </w:r>
          </w:p>
        </w:tc>
        <w:tc>
          <w:tcPr>
            <w:tcW w:w="474"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p>
        </w:tc>
        <w:tc>
          <w:tcPr>
            <w:tcW w:w="475"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p>
        </w:tc>
        <w:tc>
          <w:tcPr>
            <w:tcW w:w="474"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 </w:t>
            </w:r>
          </w:p>
        </w:tc>
        <w:tc>
          <w:tcPr>
            <w:tcW w:w="475"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 </w:t>
            </w:r>
          </w:p>
        </w:tc>
        <w:tc>
          <w:tcPr>
            <w:tcW w:w="474"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 </w:t>
            </w:r>
          </w:p>
        </w:tc>
        <w:tc>
          <w:tcPr>
            <w:tcW w:w="475"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 </w:t>
            </w:r>
          </w:p>
        </w:tc>
        <w:tc>
          <w:tcPr>
            <w:tcW w:w="474"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 </w:t>
            </w:r>
          </w:p>
        </w:tc>
        <w:tc>
          <w:tcPr>
            <w:tcW w:w="475"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 </w:t>
            </w:r>
          </w:p>
        </w:tc>
        <w:tc>
          <w:tcPr>
            <w:tcW w:w="475"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 </w:t>
            </w:r>
          </w:p>
        </w:tc>
        <w:tc>
          <w:tcPr>
            <w:tcW w:w="236" w:type="dxa"/>
            <w:noWrap/>
            <w:vAlign w:val="bottom"/>
          </w:tcPr>
          <w:p w:rsidR="002B1B89" w:rsidRPr="002B1B89" w:rsidRDefault="002B1B89" w:rsidP="002B1B89">
            <w:pPr>
              <w:spacing w:after="0" w:line="240" w:lineRule="auto"/>
              <w:rPr>
                <w:rFonts w:ascii="Times New Roman" w:eastAsia="Times New Roman" w:hAnsi="Times New Roman" w:cs="Times New Roman"/>
                <w:sz w:val="20"/>
                <w:szCs w:val="20"/>
              </w:rPr>
            </w:pPr>
          </w:p>
        </w:tc>
      </w:tr>
      <w:tr w:rsidR="002B1B89" w:rsidRPr="002B1B89" w:rsidTr="0070517A">
        <w:trPr>
          <w:trHeight w:val="720"/>
        </w:trPr>
        <w:tc>
          <w:tcPr>
            <w:tcW w:w="1020" w:type="dxa"/>
            <w:tcBorders>
              <w:top w:val="nil"/>
              <w:left w:val="double" w:sz="6" w:space="0" w:color="auto"/>
              <w:bottom w:val="nil"/>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18"/>
                <w:szCs w:val="18"/>
              </w:rPr>
            </w:pPr>
            <w:r w:rsidRPr="002B1B89">
              <w:rPr>
                <w:rFonts w:ascii="Arial" w:eastAsia="Times New Roman" w:hAnsi="Arial" w:cs="Arial"/>
                <w:sz w:val="18"/>
                <w:szCs w:val="18"/>
              </w:rPr>
              <w:t>6</w:t>
            </w:r>
          </w:p>
        </w:tc>
        <w:tc>
          <w:tcPr>
            <w:tcW w:w="3143" w:type="dxa"/>
            <w:tcBorders>
              <w:top w:val="nil"/>
              <w:left w:val="nil"/>
              <w:bottom w:val="nil"/>
              <w:right w:val="single" w:sz="4" w:space="0" w:color="auto"/>
            </w:tcBorders>
            <w:vAlign w:val="center"/>
          </w:tcPr>
          <w:p w:rsidR="002B1B89" w:rsidRPr="002B1B89" w:rsidRDefault="002B1B89" w:rsidP="002B1B89">
            <w:pPr>
              <w:spacing w:after="0" w:line="240" w:lineRule="auto"/>
              <w:rPr>
                <w:rFonts w:ascii="Arial" w:eastAsia="Times New Roman" w:hAnsi="Arial" w:cs="Arial"/>
                <w:sz w:val="18"/>
                <w:szCs w:val="18"/>
              </w:rPr>
            </w:pPr>
            <w:r w:rsidRPr="002B1B89">
              <w:rPr>
                <w:rFonts w:ascii="Arial" w:eastAsia="Times New Roman" w:hAnsi="Arial" w:cs="Arial"/>
                <w:sz w:val="18"/>
                <w:szCs w:val="18"/>
              </w:rPr>
              <w:t xml:space="preserve">Know how to apply Network Theorems (equivalent circuits, </w:t>
            </w:r>
            <w:proofErr w:type="spellStart"/>
            <w:r w:rsidRPr="002B1B89">
              <w:rPr>
                <w:rFonts w:ascii="Arial" w:eastAsia="Times New Roman" w:hAnsi="Arial" w:cs="Arial"/>
                <w:sz w:val="18"/>
                <w:szCs w:val="18"/>
              </w:rPr>
              <w:t>Thevenin</w:t>
            </w:r>
            <w:proofErr w:type="spellEnd"/>
            <w:r w:rsidRPr="002B1B89">
              <w:rPr>
                <w:rFonts w:ascii="Arial" w:eastAsia="Times New Roman" w:hAnsi="Arial" w:cs="Arial"/>
                <w:sz w:val="18"/>
                <w:szCs w:val="18"/>
              </w:rPr>
              <w:t xml:space="preserve"> Transform, etc.) to simplify solution of circuit problems</w:t>
            </w:r>
          </w:p>
        </w:tc>
        <w:tc>
          <w:tcPr>
            <w:tcW w:w="474" w:type="dxa"/>
            <w:tcBorders>
              <w:top w:val="nil"/>
              <w:left w:val="nil"/>
              <w:bottom w:val="nil"/>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1</w:t>
            </w:r>
          </w:p>
        </w:tc>
        <w:tc>
          <w:tcPr>
            <w:tcW w:w="475" w:type="dxa"/>
            <w:tcBorders>
              <w:top w:val="nil"/>
              <w:left w:val="nil"/>
              <w:bottom w:val="nil"/>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1</w:t>
            </w:r>
          </w:p>
        </w:tc>
        <w:tc>
          <w:tcPr>
            <w:tcW w:w="474" w:type="dxa"/>
            <w:tcBorders>
              <w:top w:val="nil"/>
              <w:left w:val="nil"/>
              <w:bottom w:val="nil"/>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p>
        </w:tc>
        <w:tc>
          <w:tcPr>
            <w:tcW w:w="475" w:type="dxa"/>
            <w:tcBorders>
              <w:top w:val="nil"/>
              <w:left w:val="nil"/>
              <w:bottom w:val="nil"/>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p>
        </w:tc>
        <w:tc>
          <w:tcPr>
            <w:tcW w:w="474" w:type="dxa"/>
            <w:tcBorders>
              <w:top w:val="nil"/>
              <w:left w:val="nil"/>
              <w:bottom w:val="nil"/>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p>
        </w:tc>
        <w:tc>
          <w:tcPr>
            <w:tcW w:w="475" w:type="dxa"/>
            <w:tcBorders>
              <w:top w:val="nil"/>
              <w:left w:val="nil"/>
              <w:bottom w:val="nil"/>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 </w:t>
            </w:r>
          </w:p>
        </w:tc>
        <w:tc>
          <w:tcPr>
            <w:tcW w:w="474" w:type="dxa"/>
            <w:tcBorders>
              <w:top w:val="nil"/>
              <w:left w:val="nil"/>
              <w:bottom w:val="nil"/>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 </w:t>
            </w:r>
          </w:p>
        </w:tc>
        <w:tc>
          <w:tcPr>
            <w:tcW w:w="475" w:type="dxa"/>
            <w:tcBorders>
              <w:top w:val="nil"/>
              <w:left w:val="nil"/>
              <w:bottom w:val="nil"/>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 1</w:t>
            </w:r>
          </w:p>
        </w:tc>
        <w:tc>
          <w:tcPr>
            <w:tcW w:w="474" w:type="dxa"/>
            <w:tcBorders>
              <w:top w:val="nil"/>
              <w:left w:val="nil"/>
              <w:bottom w:val="nil"/>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 </w:t>
            </w:r>
          </w:p>
        </w:tc>
        <w:tc>
          <w:tcPr>
            <w:tcW w:w="475" w:type="dxa"/>
            <w:tcBorders>
              <w:top w:val="nil"/>
              <w:left w:val="nil"/>
              <w:bottom w:val="nil"/>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 </w:t>
            </w:r>
          </w:p>
        </w:tc>
        <w:tc>
          <w:tcPr>
            <w:tcW w:w="475" w:type="dxa"/>
            <w:tcBorders>
              <w:top w:val="nil"/>
              <w:left w:val="nil"/>
              <w:bottom w:val="nil"/>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 </w:t>
            </w:r>
          </w:p>
        </w:tc>
        <w:tc>
          <w:tcPr>
            <w:tcW w:w="236" w:type="dxa"/>
            <w:noWrap/>
            <w:vAlign w:val="bottom"/>
          </w:tcPr>
          <w:p w:rsidR="002B1B89" w:rsidRPr="002B1B89" w:rsidRDefault="002B1B89" w:rsidP="002B1B89">
            <w:pPr>
              <w:spacing w:after="0" w:line="240" w:lineRule="auto"/>
              <w:rPr>
                <w:rFonts w:ascii="Times New Roman" w:eastAsia="Times New Roman" w:hAnsi="Times New Roman" w:cs="Times New Roman"/>
                <w:sz w:val="20"/>
                <w:szCs w:val="20"/>
              </w:rPr>
            </w:pPr>
          </w:p>
          <w:p w:rsidR="002B1B89" w:rsidRPr="002B1B89" w:rsidRDefault="002B1B89" w:rsidP="002B1B89">
            <w:pPr>
              <w:spacing w:after="0" w:line="240" w:lineRule="auto"/>
              <w:rPr>
                <w:rFonts w:ascii="Times New Roman" w:eastAsia="Times New Roman" w:hAnsi="Times New Roman" w:cs="Times New Roman"/>
                <w:sz w:val="20"/>
                <w:szCs w:val="20"/>
              </w:rPr>
            </w:pPr>
          </w:p>
          <w:p w:rsidR="002B1B89" w:rsidRPr="002B1B89" w:rsidRDefault="002B1B89" w:rsidP="002B1B89">
            <w:pPr>
              <w:spacing w:after="0" w:line="240" w:lineRule="auto"/>
              <w:rPr>
                <w:rFonts w:ascii="Times New Roman" w:eastAsia="Times New Roman" w:hAnsi="Times New Roman" w:cs="Times New Roman"/>
                <w:sz w:val="20"/>
                <w:szCs w:val="20"/>
              </w:rPr>
            </w:pPr>
          </w:p>
        </w:tc>
      </w:tr>
      <w:tr w:rsidR="002B1B89" w:rsidRPr="002B1B89" w:rsidTr="0070517A">
        <w:trPr>
          <w:trHeight w:val="720"/>
        </w:trPr>
        <w:tc>
          <w:tcPr>
            <w:tcW w:w="1020" w:type="dxa"/>
            <w:tcBorders>
              <w:top w:val="nil"/>
              <w:left w:val="double" w:sz="6" w:space="0" w:color="auto"/>
              <w:bottom w:val="nil"/>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18"/>
                <w:szCs w:val="18"/>
              </w:rPr>
            </w:pPr>
            <w:r w:rsidRPr="002B1B89">
              <w:rPr>
                <w:rFonts w:ascii="Arial" w:eastAsia="Times New Roman" w:hAnsi="Arial" w:cs="Arial"/>
                <w:sz w:val="18"/>
                <w:szCs w:val="18"/>
              </w:rPr>
              <w:t>7</w:t>
            </w:r>
          </w:p>
        </w:tc>
        <w:tc>
          <w:tcPr>
            <w:tcW w:w="3143" w:type="dxa"/>
            <w:tcBorders>
              <w:top w:val="nil"/>
              <w:left w:val="nil"/>
              <w:bottom w:val="nil"/>
              <w:right w:val="single" w:sz="4" w:space="0" w:color="auto"/>
            </w:tcBorders>
            <w:vAlign w:val="center"/>
          </w:tcPr>
          <w:p w:rsidR="002B1B89" w:rsidRPr="002B1B89" w:rsidRDefault="002B1B89" w:rsidP="002B1B89">
            <w:pPr>
              <w:spacing w:after="0" w:line="240" w:lineRule="auto"/>
              <w:rPr>
                <w:rFonts w:ascii="Arial" w:eastAsia="Times New Roman" w:hAnsi="Arial" w:cs="Arial"/>
                <w:sz w:val="18"/>
                <w:szCs w:val="18"/>
              </w:rPr>
            </w:pPr>
            <w:r w:rsidRPr="002B1B89">
              <w:rPr>
                <w:rFonts w:ascii="Arial" w:eastAsia="Times New Roman" w:hAnsi="Arial" w:cs="Arial"/>
                <w:sz w:val="18"/>
                <w:szCs w:val="18"/>
              </w:rPr>
              <w:t>Knowledge of how to perform partial fraction expansion</w:t>
            </w:r>
          </w:p>
        </w:tc>
        <w:tc>
          <w:tcPr>
            <w:tcW w:w="474" w:type="dxa"/>
            <w:tcBorders>
              <w:top w:val="nil"/>
              <w:left w:val="nil"/>
              <w:bottom w:val="nil"/>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1</w:t>
            </w:r>
          </w:p>
        </w:tc>
        <w:tc>
          <w:tcPr>
            <w:tcW w:w="475" w:type="dxa"/>
            <w:tcBorders>
              <w:top w:val="nil"/>
              <w:left w:val="nil"/>
              <w:bottom w:val="nil"/>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p>
        </w:tc>
        <w:tc>
          <w:tcPr>
            <w:tcW w:w="474" w:type="dxa"/>
            <w:tcBorders>
              <w:top w:val="nil"/>
              <w:left w:val="nil"/>
              <w:bottom w:val="nil"/>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p>
        </w:tc>
        <w:tc>
          <w:tcPr>
            <w:tcW w:w="475" w:type="dxa"/>
            <w:tcBorders>
              <w:top w:val="nil"/>
              <w:left w:val="nil"/>
              <w:bottom w:val="nil"/>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p>
        </w:tc>
        <w:tc>
          <w:tcPr>
            <w:tcW w:w="474" w:type="dxa"/>
            <w:tcBorders>
              <w:top w:val="nil"/>
              <w:left w:val="nil"/>
              <w:bottom w:val="nil"/>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p>
        </w:tc>
        <w:tc>
          <w:tcPr>
            <w:tcW w:w="475" w:type="dxa"/>
            <w:tcBorders>
              <w:top w:val="nil"/>
              <w:left w:val="nil"/>
              <w:bottom w:val="nil"/>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p>
        </w:tc>
        <w:tc>
          <w:tcPr>
            <w:tcW w:w="474" w:type="dxa"/>
            <w:tcBorders>
              <w:top w:val="nil"/>
              <w:left w:val="nil"/>
              <w:bottom w:val="nil"/>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p>
        </w:tc>
        <w:tc>
          <w:tcPr>
            <w:tcW w:w="475" w:type="dxa"/>
            <w:tcBorders>
              <w:top w:val="nil"/>
              <w:left w:val="nil"/>
              <w:bottom w:val="nil"/>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p>
        </w:tc>
        <w:tc>
          <w:tcPr>
            <w:tcW w:w="474" w:type="dxa"/>
            <w:tcBorders>
              <w:top w:val="nil"/>
              <w:left w:val="nil"/>
              <w:bottom w:val="nil"/>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p>
        </w:tc>
        <w:tc>
          <w:tcPr>
            <w:tcW w:w="475" w:type="dxa"/>
            <w:tcBorders>
              <w:top w:val="nil"/>
              <w:left w:val="nil"/>
              <w:bottom w:val="nil"/>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p>
        </w:tc>
        <w:tc>
          <w:tcPr>
            <w:tcW w:w="475" w:type="dxa"/>
            <w:tcBorders>
              <w:top w:val="nil"/>
              <w:left w:val="nil"/>
              <w:bottom w:val="nil"/>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p>
        </w:tc>
        <w:tc>
          <w:tcPr>
            <w:tcW w:w="236" w:type="dxa"/>
            <w:noWrap/>
            <w:vAlign w:val="bottom"/>
          </w:tcPr>
          <w:p w:rsidR="002B1B89" w:rsidRPr="002B1B89" w:rsidRDefault="002B1B89" w:rsidP="002B1B89">
            <w:pPr>
              <w:spacing w:after="0" w:line="240" w:lineRule="auto"/>
              <w:rPr>
                <w:rFonts w:ascii="Times New Roman" w:eastAsia="Times New Roman" w:hAnsi="Times New Roman" w:cs="Times New Roman"/>
                <w:sz w:val="20"/>
                <w:szCs w:val="20"/>
              </w:rPr>
            </w:pPr>
          </w:p>
        </w:tc>
      </w:tr>
      <w:tr w:rsidR="002B1B89" w:rsidRPr="002B1B89" w:rsidTr="0070517A">
        <w:trPr>
          <w:trHeight w:val="720"/>
        </w:trPr>
        <w:tc>
          <w:tcPr>
            <w:tcW w:w="1020" w:type="dxa"/>
            <w:tcBorders>
              <w:top w:val="nil"/>
              <w:left w:val="double" w:sz="6" w:space="0" w:color="auto"/>
              <w:bottom w:val="nil"/>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18"/>
                <w:szCs w:val="18"/>
              </w:rPr>
            </w:pPr>
            <w:r w:rsidRPr="002B1B89">
              <w:rPr>
                <w:rFonts w:ascii="Arial" w:eastAsia="Times New Roman" w:hAnsi="Arial" w:cs="Arial"/>
                <w:sz w:val="18"/>
                <w:szCs w:val="18"/>
              </w:rPr>
              <w:t>8</w:t>
            </w:r>
          </w:p>
        </w:tc>
        <w:tc>
          <w:tcPr>
            <w:tcW w:w="3143" w:type="dxa"/>
            <w:tcBorders>
              <w:top w:val="nil"/>
              <w:left w:val="nil"/>
              <w:bottom w:val="nil"/>
              <w:right w:val="single" w:sz="4" w:space="0" w:color="auto"/>
            </w:tcBorders>
            <w:vAlign w:val="center"/>
          </w:tcPr>
          <w:p w:rsidR="002B1B89" w:rsidRPr="002B1B89" w:rsidRDefault="002B1B89" w:rsidP="002B1B89">
            <w:pPr>
              <w:spacing w:after="0" w:line="240" w:lineRule="auto"/>
              <w:rPr>
                <w:rFonts w:ascii="Arial" w:eastAsia="Times New Roman" w:hAnsi="Arial" w:cs="Arial"/>
                <w:sz w:val="18"/>
                <w:szCs w:val="18"/>
              </w:rPr>
            </w:pPr>
            <w:r w:rsidRPr="002B1B89">
              <w:rPr>
                <w:rFonts w:ascii="Arial" w:eastAsia="Times New Roman" w:hAnsi="Arial" w:cs="Arial"/>
                <w:sz w:val="18"/>
                <w:szCs w:val="18"/>
              </w:rPr>
              <w:t>Know how to compute transfer functions and how to represent them diagrammatically using Bode Plots and Asymptotic Bode Plots</w:t>
            </w:r>
          </w:p>
        </w:tc>
        <w:tc>
          <w:tcPr>
            <w:tcW w:w="474" w:type="dxa"/>
            <w:tcBorders>
              <w:top w:val="nil"/>
              <w:left w:val="nil"/>
              <w:bottom w:val="nil"/>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1</w:t>
            </w:r>
          </w:p>
        </w:tc>
        <w:tc>
          <w:tcPr>
            <w:tcW w:w="475" w:type="dxa"/>
            <w:tcBorders>
              <w:top w:val="nil"/>
              <w:left w:val="nil"/>
              <w:bottom w:val="nil"/>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1</w:t>
            </w:r>
          </w:p>
        </w:tc>
        <w:tc>
          <w:tcPr>
            <w:tcW w:w="474" w:type="dxa"/>
            <w:tcBorders>
              <w:top w:val="nil"/>
              <w:left w:val="nil"/>
              <w:bottom w:val="nil"/>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p>
        </w:tc>
        <w:tc>
          <w:tcPr>
            <w:tcW w:w="475" w:type="dxa"/>
            <w:tcBorders>
              <w:top w:val="nil"/>
              <w:left w:val="nil"/>
              <w:bottom w:val="nil"/>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p>
        </w:tc>
        <w:tc>
          <w:tcPr>
            <w:tcW w:w="474" w:type="dxa"/>
            <w:tcBorders>
              <w:top w:val="nil"/>
              <w:left w:val="nil"/>
              <w:bottom w:val="nil"/>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1</w:t>
            </w:r>
          </w:p>
        </w:tc>
        <w:tc>
          <w:tcPr>
            <w:tcW w:w="475" w:type="dxa"/>
            <w:tcBorders>
              <w:top w:val="nil"/>
              <w:left w:val="nil"/>
              <w:bottom w:val="nil"/>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p>
        </w:tc>
        <w:tc>
          <w:tcPr>
            <w:tcW w:w="474" w:type="dxa"/>
            <w:tcBorders>
              <w:top w:val="nil"/>
              <w:left w:val="nil"/>
              <w:bottom w:val="nil"/>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p>
        </w:tc>
        <w:tc>
          <w:tcPr>
            <w:tcW w:w="475" w:type="dxa"/>
            <w:tcBorders>
              <w:top w:val="nil"/>
              <w:left w:val="nil"/>
              <w:bottom w:val="nil"/>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p>
        </w:tc>
        <w:tc>
          <w:tcPr>
            <w:tcW w:w="474" w:type="dxa"/>
            <w:tcBorders>
              <w:top w:val="nil"/>
              <w:left w:val="nil"/>
              <w:bottom w:val="nil"/>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p>
        </w:tc>
        <w:tc>
          <w:tcPr>
            <w:tcW w:w="475" w:type="dxa"/>
            <w:tcBorders>
              <w:top w:val="nil"/>
              <w:left w:val="nil"/>
              <w:bottom w:val="nil"/>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p>
        </w:tc>
        <w:tc>
          <w:tcPr>
            <w:tcW w:w="475" w:type="dxa"/>
            <w:tcBorders>
              <w:top w:val="nil"/>
              <w:left w:val="nil"/>
              <w:bottom w:val="nil"/>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p>
        </w:tc>
        <w:tc>
          <w:tcPr>
            <w:tcW w:w="236" w:type="dxa"/>
            <w:noWrap/>
            <w:vAlign w:val="bottom"/>
          </w:tcPr>
          <w:p w:rsidR="002B1B89" w:rsidRPr="002B1B89" w:rsidRDefault="002B1B89" w:rsidP="002B1B89">
            <w:pPr>
              <w:spacing w:after="0" w:line="240" w:lineRule="auto"/>
              <w:rPr>
                <w:rFonts w:ascii="Times New Roman" w:eastAsia="Times New Roman" w:hAnsi="Times New Roman" w:cs="Times New Roman"/>
                <w:sz w:val="20"/>
                <w:szCs w:val="20"/>
              </w:rPr>
            </w:pPr>
          </w:p>
        </w:tc>
      </w:tr>
      <w:tr w:rsidR="002B1B89" w:rsidRPr="002B1B89" w:rsidTr="0070517A">
        <w:trPr>
          <w:trHeight w:val="720"/>
        </w:trPr>
        <w:tc>
          <w:tcPr>
            <w:tcW w:w="1020" w:type="dxa"/>
            <w:tcBorders>
              <w:top w:val="nil"/>
              <w:left w:val="double" w:sz="6" w:space="0" w:color="auto"/>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18"/>
                <w:szCs w:val="18"/>
              </w:rPr>
            </w:pPr>
            <w:r w:rsidRPr="002B1B89">
              <w:rPr>
                <w:rFonts w:ascii="Arial" w:eastAsia="Times New Roman" w:hAnsi="Arial" w:cs="Arial"/>
                <w:sz w:val="18"/>
                <w:szCs w:val="18"/>
              </w:rPr>
              <w:t>9</w:t>
            </w:r>
          </w:p>
        </w:tc>
        <w:tc>
          <w:tcPr>
            <w:tcW w:w="3143" w:type="dxa"/>
            <w:tcBorders>
              <w:top w:val="nil"/>
              <w:left w:val="nil"/>
              <w:bottom w:val="single" w:sz="4" w:space="0" w:color="auto"/>
              <w:right w:val="single" w:sz="4" w:space="0" w:color="auto"/>
            </w:tcBorders>
            <w:vAlign w:val="center"/>
          </w:tcPr>
          <w:p w:rsidR="002B1B89" w:rsidRPr="002B1B89" w:rsidRDefault="002B1B89" w:rsidP="002B1B89">
            <w:pPr>
              <w:spacing w:after="0" w:line="240" w:lineRule="auto"/>
              <w:rPr>
                <w:rFonts w:ascii="Arial" w:eastAsia="Times New Roman" w:hAnsi="Arial" w:cs="Arial"/>
                <w:sz w:val="18"/>
                <w:szCs w:val="18"/>
              </w:rPr>
            </w:pPr>
            <w:r w:rsidRPr="002B1B89">
              <w:rPr>
                <w:rFonts w:ascii="Arial" w:eastAsia="Times New Roman" w:hAnsi="Arial" w:cs="Arial"/>
                <w:sz w:val="18"/>
                <w:szCs w:val="18"/>
              </w:rPr>
              <w:t>Knowledge of basic filters: low-pass, high-pass, band-pass, band-reject, both passive and active</w:t>
            </w:r>
          </w:p>
        </w:tc>
        <w:tc>
          <w:tcPr>
            <w:tcW w:w="474"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1</w:t>
            </w:r>
          </w:p>
        </w:tc>
        <w:tc>
          <w:tcPr>
            <w:tcW w:w="475"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1</w:t>
            </w:r>
          </w:p>
        </w:tc>
        <w:tc>
          <w:tcPr>
            <w:tcW w:w="474"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p>
        </w:tc>
        <w:tc>
          <w:tcPr>
            <w:tcW w:w="475"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p>
        </w:tc>
        <w:tc>
          <w:tcPr>
            <w:tcW w:w="474"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r w:rsidRPr="002B1B89">
              <w:rPr>
                <w:rFonts w:ascii="Arial" w:eastAsia="Times New Roman" w:hAnsi="Arial" w:cs="Arial"/>
                <w:sz w:val="20"/>
                <w:szCs w:val="20"/>
              </w:rPr>
              <w:t>1</w:t>
            </w:r>
          </w:p>
        </w:tc>
        <w:tc>
          <w:tcPr>
            <w:tcW w:w="475"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p>
        </w:tc>
        <w:tc>
          <w:tcPr>
            <w:tcW w:w="474"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p>
        </w:tc>
        <w:tc>
          <w:tcPr>
            <w:tcW w:w="475"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p>
        </w:tc>
        <w:tc>
          <w:tcPr>
            <w:tcW w:w="474"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p>
        </w:tc>
        <w:tc>
          <w:tcPr>
            <w:tcW w:w="475"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p>
        </w:tc>
        <w:tc>
          <w:tcPr>
            <w:tcW w:w="475" w:type="dxa"/>
            <w:tcBorders>
              <w:top w:val="nil"/>
              <w:left w:val="nil"/>
              <w:bottom w:val="single" w:sz="4" w:space="0" w:color="auto"/>
              <w:right w:val="single" w:sz="4" w:space="0" w:color="auto"/>
            </w:tcBorders>
            <w:noWrap/>
            <w:vAlign w:val="center"/>
          </w:tcPr>
          <w:p w:rsidR="002B1B89" w:rsidRPr="002B1B89" w:rsidRDefault="002B1B89" w:rsidP="002B1B89">
            <w:pPr>
              <w:spacing w:after="0" w:line="240" w:lineRule="auto"/>
              <w:jc w:val="center"/>
              <w:rPr>
                <w:rFonts w:ascii="Arial" w:eastAsia="Times New Roman" w:hAnsi="Arial" w:cs="Arial"/>
                <w:sz w:val="20"/>
                <w:szCs w:val="20"/>
              </w:rPr>
            </w:pPr>
          </w:p>
        </w:tc>
        <w:tc>
          <w:tcPr>
            <w:tcW w:w="236" w:type="dxa"/>
            <w:noWrap/>
            <w:vAlign w:val="bottom"/>
          </w:tcPr>
          <w:p w:rsidR="002B1B89" w:rsidRPr="002B1B89" w:rsidRDefault="002B1B89" w:rsidP="002B1B89">
            <w:pPr>
              <w:spacing w:after="0" w:line="240" w:lineRule="auto"/>
              <w:rPr>
                <w:rFonts w:ascii="Times New Roman" w:eastAsia="Times New Roman" w:hAnsi="Times New Roman" w:cs="Times New Roman"/>
                <w:sz w:val="20"/>
                <w:szCs w:val="20"/>
              </w:rPr>
            </w:pPr>
          </w:p>
        </w:tc>
      </w:tr>
    </w:tbl>
    <w:p w:rsidR="002B1B89" w:rsidRPr="002B1B89" w:rsidRDefault="002B1B89" w:rsidP="002B1B89">
      <w:pPr>
        <w:widowControl w:val="0"/>
        <w:tabs>
          <w:tab w:val="left" w:pos="540"/>
        </w:tabs>
        <w:overflowPunct w:val="0"/>
        <w:adjustRightInd w:val="0"/>
        <w:spacing w:after="0" w:line="240" w:lineRule="auto"/>
        <w:jc w:val="both"/>
        <w:rPr>
          <w:rFonts w:ascii="Times New Roman" w:eastAsia="Times New Roman" w:hAnsi="Times New Roman" w:cs="Times New Roman"/>
          <w:b/>
          <w:kern w:val="28"/>
          <w:sz w:val="24"/>
          <w:szCs w:val="24"/>
        </w:rPr>
      </w:pPr>
    </w:p>
    <w:p w:rsidR="002B1B89" w:rsidRPr="002B1B89" w:rsidRDefault="002B1B89" w:rsidP="002B1B89">
      <w:pPr>
        <w:pStyle w:val="ListParagraph"/>
        <w:widowControl w:val="0"/>
        <w:numPr>
          <w:ilvl w:val="0"/>
          <w:numId w:val="131"/>
        </w:numPr>
        <w:tabs>
          <w:tab w:val="left" w:pos="540"/>
        </w:tabs>
        <w:overflowPunct w:val="0"/>
        <w:adjustRightInd w:val="0"/>
        <w:spacing w:after="0" w:line="240" w:lineRule="auto"/>
        <w:jc w:val="both"/>
        <w:rPr>
          <w:rFonts w:eastAsia="Times New Roman"/>
          <w:kern w:val="28"/>
        </w:rPr>
      </w:pPr>
      <w:r w:rsidRPr="002B1B89">
        <w:rPr>
          <w:rFonts w:eastAsia="Times New Roman"/>
          <w:kern w:val="28"/>
        </w:rPr>
        <w:t>Ability to apply knowledge of mathematics, science and engineering</w:t>
      </w:r>
    </w:p>
    <w:p w:rsidR="002B1B89" w:rsidRPr="002B1B89" w:rsidRDefault="002B1B89" w:rsidP="002B1B89">
      <w:pPr>
        <w:pStyle w:val="ListParagraph"/>
        <w:widowControl w:val="0"/>
        <w:numPr>
          <w:ilvl w:val="0"/>
          <w:numId w:val="131"/>
        </w:numPr>
        <w:tabs>
          <w:tab w:val="left" w:pos="540"/>
        </w:tabs>
        <w:overflowPunct w:val="0"/>
        <w:adjustRightInd w:val="0"/>
        <w:spacing w:after="0" w:line="240" w:lineRule="auto"/>
        <w:jc w:val="both"/>
        <w:rPr>
          <w:rFonts w:eastAsia="Times New Roman"/>
          <w:kern w:val="28"/>
        </w:rPr>
      </w:pPr>
      <w:r w:rsidRPr="002B1B89">
        <w:rPr>
          <w:rFonts w:eastAsia="Times New Roman"/>
          <w:kern w:val="28"/>
        </w:rPr>
        <w:t>Ability to design and conduct experiments, as well as, analyze and interpret data.</w:t>
      </w:r>
    </w:p>
    <w:p w:rsidR="002B1B89" w:rsidRPr="002B1B89" w:rsidRDefault="002B1B89" w:rsidP="002B1B89">
      <w:pPr>
        <w:pStyle w:val="ListParagraph"/>
        <w:widowControl w:val="0"/>
        <w:numPr>
          <w:ilvl w:val="0"/>
          <w:numId w:val="131"/>
        </w:numPr>
        <w:tabs>
          <w:tab w:val="left" w:pos="540"/>
        </w:tabs>
        <w:overflowPunct w:val="0"/>
        <w:adjustRightInd w:val="0"/>
        <w:spacing w:after="0" w:line="240" w:lineRule="auto"/>
        <w:jc w:val="both"/>
        <w:rPr>
          <w:rFonts w:eastAsia="Times New Roman"/>
          <w:kern w:val="28"/>
        </w:rPr>
      </w:pPr>
      <w:r w:rsidRPr="002B1B89">
        <w:rPr>
          <w:rFonts w:eastAsia="Times New Roman"/>
          <w:kern w:val="28"/>
        </w:rPr>
        <w:t>Ability to design a system, component, or process to meet desired needs.</w:t>
      </w:r>
    </w:p>
    <w:p w:rsidR="002B1B89" w:rsidRPr="002B1B89" w:rsidRDefault="002B1B89" w:rsidP="002B1B89">
      <w:pPr>
        <w:pStyle w:val="ListParagraph"/>
        <w:widowControl w:val="0"/>
        <w:numPr>
          <w:ilvl w:val="0"/>
          <w:numId w:val="131"/>
        </w:numPr>
        <w:tabs>
          <w:tab w:val="left" w:pos="540"/>
        </w:tabs>
        <w:overflowPunct w:val="0"/>
        <w:adjustRightInd w:val="0"/>
        <w:spacing w:after="0" w:line="240" w:lineRule="auto"/>
        <w:jc w:val="both"/>
        <w:rPr>
          <w:rFonts w:eastAsia="Times New Roman"/>
          <w:kern w:val="28"/>
        </w:rPr>
      </w:pPr>
      <w:r w:rsidRPr="002B1B89">
        <w:rPr>
          <w:rFonts w:eastAsia="Times New Roman"/>
          <w:kern w:val="28"/>
        </w:rPr>
        <w:t>Ability to function on multidisciplinary teams.</w:t>
      </w:r>
    </w:p>
    <w:p w:rsidR="002B1B89" w:rsidRPr="002B1B89" w:rsidRDefault="002B1B89" w:rsidP="002B1B89">
      <w:pPr>
        <w:pStyle w:val="ListParagraph"/>
        <w:widowControl w:val="0"/>
        <w:numPr>
          <w:ilvl w:val="0"/>
          <w:numId w:val="131"/>
        </w:numPr>
        <w:tabs>
          <w:tab w:val="left" w:pos="540"/>
        </w:tabs>
        <w:overflowPunct w:val="0"/>
        <w:adjustRightInd w:val="0"/>
        <w:spacing w:after="0" w:line="240" w:lineRule="auto"/>
        <w:jc w:val="both"/>
        <w:rPr>
          <w:rFonts w:eastAsia="Times New Roman"/>
          <w:kern w:val="28"/>
        </w:rPr>
      </w:pPr>
      <w:r w:rsidRPr="002B1B89">
        <w:rPr>
          <w:rFonts w:eastAsia="Times New Roman"/>
          <w:kern w:val="28"/>
        </w:rPr>
        <w:t>Ability to identify, formulate and solve engineering problems.</w:t>
      </w:r>
    </w:p>
    <w:p w:rsidR="002B1B89" w:rsidRPr="002B1B89" w:rsidRDefault="002B1B89" w:rsidP="002B1B89">
      <w:pPr>
        <w:pStyle w:val="ListParagraph"/>
        <w:widowControl w:val="0"/>
        <w:numPr>
          <w:ilvl w:val="0"/>
          <w:numId w:val="131"/>
        </w:numPr>
        <w:tabs>
          <w:tab w:val="left" w:pos="540"/>
        </w:tabs>
        <w:overflowPunct w:val="0"/>
        <w:adjustRightInd w:val="0"/>
        <w:spacing w:after="0" w:line="240" w:lineRule="auto"/>
        <w:jc w:val="both"/>
        <w:rPr>
          <w:rFonts w:eastAsia="Times New Roman"/>
          <w:kern w:val="28"/>
        </w:rPr>
      </w:pPr>
      <w:r w:rsidRPr="002B1B89">
        <w:rPr>
          <w:rFonts w:eastAsia="Times New Roman"/>
          <w:kern w:val="28"/>
        </w:rPr>
        <w:t>Understanding of professional and ethical responsibility.</w:t>
      </w:r>
    </w:p>
    <w:p w:rsidR="002B1B89" w:rsidRPr="002B1B89" w:rsidRDefault="002B1B89" w:rsidP="002B1B89">
      <w:pPr>
        <w:pStyle w:val="ListParagraph"/>
        <w:widowControl w:val="0"/>
        <w:numPr>
          <w:ilvl w:val="0"/>
          <w:numId w:val="131"/>
        </w:numPr>
        <w:tabs>
          <w:tab w:val="left" w:pos="540"/>
        </w:tabs>
        <w:overflowPunct w:val="0"/>
        <w:adjustRightInd w:val="0"/>
        <w:spacing w:after="0" w:line="240" w:lineRule="auto"/>
        <w:jc w:val="both"/>
        <w:rPr>
          <w:rFonts w:eastAsia="Times New Roman"/>
          <w:kern w:val="28"/>
        </w:rPr>
      </w:pPr>
      <w:r w:rsidRPr="002B1B89">
        <w:rPr>
          <w:rFonts w:eastAsia="Times New Roman"/>
          <w:kern w:val="28"/>
        </w:rPr>
        <w:t>Ability to communicate effectively.</w:t>
      </w:r>
    </w:p>
    <w:p w:rsidR="002B1B89" w:rsidRPr="002B1B89" w:rsidRDefault="002B1B89" w:rsidP="002B1B89">
      <w:pPr>
        <w:pStyle w:val="ListParagraph"/>
        <w:widowControl w:val="0"/>
        <w:numPr>
          <w:ilvl w:val="0"/>
          <w:numId w:val="131"/>
        </w:numPr>
        <w:tabs>
          <w:tab w:val="left" w:pos="540"/>
        </w:tabs>
        <w:overflowPunct w:val="0"/>
        <w:adjustRightInd w:val="0"/>
        <w:spacing w:after="0" w:line="240" w:lineRule="auto"/>
        <w:jc w:val="both"/>
        <w:rPr>
          <w:rFonts w:eastAsia="Times New Roman"/>
          <w:kern w:val="28"/>
        </w:rPr>
      </w:pPr>
      <w:r w:rsidRPr="002B1B89">
        <w:rPr>
          <w:rFonts w:eastAsia="Times New Roman"/>
          <w:kern w:val="28"/>
        </w:rPr>
        <w:t>Broad education necessary to understand the impact of engineering solutions in a global and societal context.</w:t>
      </w:r>
    </w:p>
    <w:p w:rsidR="002B1B89" w:rsidRPr="002B1B89" w:rsidRDefault="002B1B89" w:rsidP="002B1B89">
      <w:pPr>
        <w:pStyle w:val="ListParagraph"/>
        <w:widowControl w:val="0"/>
        <w:numPr>
          <w:ilvl w:val="0"/>
          <w:numId w:val="131"/>
        </w:numPr>
        <w:tabs>
          <w:tab w:val="left" w:pos="540"/>
        </w:tabs>
        <w:overflowPunct w:val="0"/>
        <w:adjustRightInd w:val="0"/>
        <w:spacing w:after="0" w:line="240" w:lineRule="auto"/>
        <w:jc w:val="both"/>
        <w:rPr>
          <w:rFonts w:eastAsia="Times New Roman"/>
          <w:kern w:val="28"/>
        </w:rPr>
      </w:pPr>
      <w:r w:rsidRPr="002B1B89">
        <w:rPr>
          <w:rFonts w:eastAsia="Times New Roman"/>
          <w:kern w:val="28"/>
        </w:rPr>
        <w:t>Recognition of the need for and an ability to engage in lifelong learning.</w:t>
      </w:r>
    </w:p>
    <w:p w:rsidR="002B1B89" w:rsidRPr="002B1B89" w:rsidRDefault="002B1B89" w:rsidP="002B1B89">
      <w:pPr>
        <w:pStyle w:val="ListParagraph"/>
        <w:widowControl w:val="0"/>
        <w:numPr>
          <w:ilvl w:val="0"/>
          <w:numId w:val="131"/>
        </w:numPr>
        <w:tabs>
          <w:tab w:val="left" w:pos="540"/>
        </w:tabs>
        <w:overflowPunct w:val="0"/>
        <w:adjustRightInd w:val="0"/>
        <w:spacing w:after="0" w:line="240" w:lineRule="auto"/>
        <w:jc w:val="both"/>
        <w:rPr>
          <w:rFonts w:eastAsia="Times New Roman"/>
          <w:kern w:val="28"/>
        </w:rPr>
      </w:pPr>
      <w:r w:rsidRPr="002B1B89">
        <w:rPr>
          <w:rFonts w:eastAsia="Times New Roman"/>
          <w:kern w:val="28"/>
        </w:rPr>
        <w:t>Knowledge of contemporary issues.</w:t>
      </w:r>
    </w:p>
    <w:p w:rsidR="002B1B89" w:rsidRPr="002B1B89" w:rsidRDefault="002B1B89" w:rsidP="002B1B89">
      <w:pPr>
        <w:pStyle w:val="ListParagraph"/>
        <w:widowControl w:val="0"/>
        <w:numPr>
          <w:ilvl w:val="0"/>
          <w:numId w:val="131"/>
        </w:numPr>
        <w:tabs>
          <w:tab w:val="left" w:pos="540"/>
        </w:tabs>
        <w:overflowPunct w:val="0"/>
        <w:adjustRightInd w:val="0"/>
        <w:spacing w:after="0" w:line="240" w:lineRule="auto"/>
        <w:jc w:val="both"/>
        <w:rPr>
          <w:rFonts w:eastAsia="Times New Roman"/>
          <w:b/>
          <w:kern w:val="28"/>
        </w:rPr>
      </w:pPr>
      <w:r w:rsidRPr="002B1B89">
        <w:rPr>
          <w:rFonts w:eastAsia="Times New Roman"/>
          <w:kern w:val="28"/>
        </w:rPr>
        <w:t>Ability to use techniques, skills, and modern engineering tools necessary for engineering practice.</w:t>
      </w:r>
    </w:p>
    <w:p w:rsidR="002B1B89" w:rsidRPr="002B1B89" w:rsidRDefault="002B1B89" w:rsidP="002B1B89">
      <w:pPr>
        <w:widowControl w:val="0"/>
        <w:tabs>
          <w:tab w:val="left" w:pos="540"/>
        </w:tabs>
        <w:overflowPunct w:val="0"/>
        <w:adjustRightInd w:val="0"/>
        <w:spacing w:before="120" w:after="120" w:line="240" w:lineRule="auto"/>
        <w:jc w:val="both"/>
        <w:rPr>
          <w:rFonts w:ascii="Times New Roman" w:eastAsia="Times New Roman" w:hAnsi="Times New Roman" w:cs="Times New Roman"/>
          <w:color w:val="000000"/>
          <w:kern w:val="28"/>
          <w:sz w:val="24"/>
          <w:szCs w:val="24"/>
          <w:u w:val="single"/>
        </w:rPr>
      </w:pPr>
    </w:p>
    <w:p w:rsidR="0092317E" w:rsidRPr="0092317E" w:rsidRDefault="0092317E" w:rsidP="0092317E">
      <w:pPr>
        <w:spacing w:after="0" w:line="240" w:lineRule="auto"/>
        <w:outlineLvl w:val="0"/>
        <w:rPr>
          <w:rFonts w:ascii="Times New Roman" w:hAnsi="Times New Roman" w:cs="Times New Roman"/>
          <w:b/>
          <w:bCs/>
          <w:sz w:val="24"/>
          <w:szCs w:val="24"/>
        </w:rPr>
      </w:pPr>
      <w:r w:rsidRPr="0092317E">
        <w:rPr>
          <w:rFonts w:ascii="Times New Roman" w:hAnsi="Times New Roman" w:cs="Times New Roman"/>
          <w:b/>
          <w:bCs/>
          <w:sz w:val="24"/>
          <w:szCs w:val="24"/>
        </w:rPr>
        <w:lastRenderedPageBreak/>
        <w:t>EE 10 Introduction to Electrical Engineering</w:t>
      </w:r>
    </w:p>
    <w:p w:rsidR="0092317E" w:rsidRPr="0092317E" w:rsidRDefault="0092317E" w:rsidP="0092317E">
      <w:pPr>
        <w:spacing w:after="0" w:line="240" w:lineRule="auto"/>
        <w:outlineLvl w:val="0"/>
        <w:rPr>
          <w:rFonts w:ascii="Times New Roman" w:hAnsi="Times New Roman" w:cs="Times New Roman"/>
          <w:b/>
          <w:bCs/>
          <w:sz w:val="24"/>
          <w:szCs w:val="24"/>
        </w:rPr>
      </w:pPr>
    </w:p>
    <w:p w:rsidR="0092317E" w:rsidRPr="0092317E" w:rsidRDefault="0092317E" w:rsidP="0092317E">
      <w:pPr>
        <w:spacing w:after="0" w:line="240" w:lineRule="auto"/>
        <w:outlineLvl w:val="0"/>
        <w:rPr>
          <w:rFonts w:ascii="Times New Roman" w:hAnsi="Times New Roman" w:cs="Times New Roman"/>
          <w:b/>
          <w:sz w:val="24"/>
          <w:szCs w:val="24"/>
          <w:u w:val="single"/>
        </w:rPr>
      </w:pPr>
      <w:r w:rsidRPr="0092317E">
        <w:rPr>
          <w:rFonts w:ascii="Times New Roman" w:hAnsi="Times New Roman" w:cs="Times New Roman"/>
          <w:b/>
          <w:sz w:val="24"/>
          <w:szCs w:val="24"/>
          <w:u w:val="single"/>
        </w:rPr>
        <w:t>Credits and Contact Hours</w:t>
      </w:r>
    </w:p>
    <w:p w:rsidR="0092317E" w:rsidRPr="0092317E" w:rsidRDefault="0092317E" w:rsidP="0092317E">
      <w:pPr>
        <w:spacing w:after="0" w:line="240" w:lineRule="auto"/>
        <w:rPr>
          <w:rFonts w:ascii="Times New Roman" w:hAnsi="Times New Roman" w:cs="Times New Roman"/>
          <w:sz w:val="24"/>
          <w:szCs w:val="24"/>
        </w:rPr>
      </w:pPr>
      <w:r w:rsidRPr="0092317E">
        <w:rPr>
          <w:rFonts w:ascii="Times New Roman" w:hAnsi="Times New Roman" w:cs="Times New Roman"/>
          <w:sz w:val="24"/>
          <w:szCs w:val="24"/>
        </w:rPr>
        <w:t>1.0 Unit</w:t>
      </w:r>
    </w:p>
    <w:p w:rsidR="0092317E" w:rsidRPr="0092317E" w:rsidRDefault="0092317E" w:rsidP="0092317E">
      <w:pPr>
        <w:spacing w:after="0" w:line="240" w:lineRule="auto"/>
        <w:rPr>
          <w:rFonts w:ascii="Times New Roman" w:hAnsi="Times New Roman" w:cs="Times New Roman"/>
          <w:sz w:val="24"/>
          <w:szCs w:val="24"/>
        </w:rPr>
      </w:pPr>
      <w:r w:rsidRPr="0092317E">
        <w:rPr>
          <w:rFonts w:ascii="Times New Roman" w:hAnsi="Times New Roman" w:cs="Times New Roman"/>
          <w:sz w:val="24"/>
          <w:szCs w:val="24"/>
        </w:rPr>
        <w:t>Lecture: One hour lecture weekly</w:t>
      </w:r>
    </w:p>
    <w:p w:rsidR="0092317E" w:rsidRPr="0092317E" w:rsidRDefault="0092317E" w:rsidP="0092317E">
      <w:pPr>
        <w:spacing w:after="0" w:line="240" w:lineRule="auto"/>
        <w:outlineLvl w:val="0"/>
        <w:rPr>
          <w:rFonts w:ascii="Times New Roman" w:hAnsi="Times New Roman" w:cs="Times New Roman"/>
          <w:sz w:val="24"/>
          <w:szCs w:val="24"/>
        </w:rPr>
      </w:pPr>
    </w:p>
    <w:p w:rsidR="0092317E" w:rsidRPr="0092317E" w:rsidRDefault="0092317E" w:rsidP="0092317E">
      <w:pPr>
        <w:spacing w:after="0" w:line="240" w:lineRule="auto"/>
        <w:rPr>
          <w:rFonts w:ascii="Times New Roman" w:hAnsi="Times New Roman" w:cs="Times New Roman"/>
          <w:sz w:val="24"/>
          <w:szCs w:val="24"/>
        </w:rPr>
      </w:pPr>
      <w:r w:rsidRPr="0092317E">
        <w:rPr>
          <w:rFonts w:ascii="Times New Roman" w:hAnsi="Times New Roman" w:cs="Times New Roman"/>
          <w:b/>
          <w:bCs/>
          <w:sz w:val="24"/>
          <w:szCs w:val="24"/>
        </w:rPr>
        <w:t>Grading:</w:t>
      </w:r>
      <w:r w:rsidRPr="0092317E">
        <w:rPr>
          <w:rFonts w:ascii="Times New Roman" w:hAnsi="Times New Roman" w:cs="Times New Roman"/>
          <w:sz w:val="24"/>
          <w:szCs w:val="24"/>
        </w:rPr>
        <w:t xml:space="preserve">  Satisfactory/No Credit. Based on attendance and participation in class and in activities.</w:t>
      </w:r>
    </w:p>
    <w:p w:rsidR="0092317E" w:rsidRPr="0092317E" w:rsidRDefault="0092317E" w:rsidP="0092317E">
      <w:pPr>
        <w:spacing w:after="0" w:line="240" w:lineRule="auto"/>
        <w:outlineLvl w:val="0"/>
        <w:rPr>
          <w:rFonts w:ascii="Times New Roman" w:hAnsi="Times New Roman" w:cs="Times New Roman"/>
          <w:sz w:val="24"/>
          <w:szCs w:val="24"/>
        </w:rPr>
      </w:pPr>
    </w:p>
    <w:p w:rsidR="0092317E" w:rsidRPr="0092317E" w:rsidRDefault="0092317E" w:rsidP="0092317E">
      <w:pPr>
        <w:spacing w:after="0" w:line="240" w:lineRule="auto"/>
        <w:rPr>
          <w:rFonts w:ascii="Times New Roman" w:hAnsi="Times New Roman" w:cs="Times New Roman"/>
          <w:b/>
          <w:bCs/>
          <w:sz w:val="24"/>
          <w:szCs w:val="24"/>
          <w:u w:val="single"/>
        </w:rPr>
      </w:pPr>
      <w:r w:rsidRPr="0092317E">
        <w:rPr>
          <w:rFonts w:ascii="Times New Roman" w:hAnsi="Times New Roman" w:cs="Times New Roman"/>
          <w:b/>
          <w:bCs/>
          <w:sz w:val="24"/>
          <w:szCs w:val="24"/>
          <w:u w:val="single"/>
        </w:rPr>
        <w:t>Textbook and Related Materials</w:t>
      </w:r>
    </w:p>
    <w:p w:rsidR="0092317E" w:rsidRPr="0092317E" w:rsidRDefault="0092317E" w:rsidP="0092317E">
      <w:pPr>
        <w:spacing w:after="0" w:line="240" w:lineRule="auto"/>
        <w:rPr>
          <w:rFonts w:ascii="Times New Roman" w:hAnsi="Times New Roman" w:cs="Times New Roman"/>
          <w:sz w:val="24"/>
          <w:szCs w:val="24"/>
        </w:rPr>
      </w:pPr>
      <w:r w:rsidRPr="0092317E">
        <w:rPr>
          <w:rFonts w:ascii="Times New Roman" w:hAnsi="Times New Roman" w:cs="Times New Roman"/>
          <w:sz w:val="24"/>
          <w:szCs w:val="24"/>
        </w:rPr>
        <w:t>No textbook.</w:t>
      </w:r>
    </w:p>
    <w:p w:rsidR="0092317E" w:rsidRPr="0092317E" w:rsidRDefault="0092317E" w:rsidP="0092317E">
      <w:pPr>
        <w:spacing w:after="0" w:line="240" w:lineRule="auto"/>
        <w:outlineLvl w:val="0"/>
        <w:rPr>
          <w:rFonts w:ascii="Times New Roman" w:hAnsi="Times New Roman" w:cs="Times New Roman"/>
          <w:sz w:val="24"/>
          <w:szCs w:val="24"/>
        </w:rPr>
      </w:pPr>
    </w:p>
    <w:p w:rsidR="0092317E" w:rsidRPr="0092317E" w:rsidRDefault="0092317E" w:rsidP="0092317E">
      <w:pPr>
        <w:spacing w:after="0" w:line="240" w:lineRule="auto"/>
        <w:rPr>
          <w:rFonts w:ascii="Times New Roman" w:hAnsi="Times New Roman" w:cs="Times New Roman"/>
          <w:b/>
          <w:bCs/>
          <w:sz w:val="24"/>
          <w:szCs w:val="24"/>
          <w:u w:val="single"/>
        </w:rPr>
      </w:pPr>
      <w:r w:rsidRPr="0092317E">
        <w:rPr>
          <w:rFonts w:ascii="Times New Roman" w:hAnsi="Times New Roman" w:cs="Times New Roman"/>
          <w:b/>
          <w:bCs/>
          <w:sz w:val="24"/>
          <w:szCs w:val="24"/>
          <w:u w:val="single"/>
        </w:rPr>
        <w:t>Specific Course Information</w:t>
      </w:r>
    </w:p>
    <w:p w:rsidR="0092317E" w:rsidRPr="0092317E" w:rsidRDefault="0092317E" w:rsidP="0092317E">
      <w:pPr>
        <w:spacing w:after="0" w:line="240" w:lineRule="auto"/>
        <w:outlineLvl w:val="0"/>
        <w:rPr>
          <w:rFonts w:ascii="Times New Roman" w:hAnsi="Times New Roman" w:cs="Times New Roman"/>
          <w:sz w:val="24"/>
          <w:szCs w:val="24"/>
        </w:rPr>
      </w:pPr>
    </w:p>
    <w:p w:rsidR="0092317E" w:rsidRPr="0092317E" w:rsidRDefault="0092317E" w:rsidP="0092317E">
      <w:pPr>
        <w:numPr>
          <w:ilvl w:val="0"/>
          <w:numId w:val="8"/>
        </w:numPr>
        <w:spacing w:after="0" w:line="240" w:lineRule="auto"/>
        <w:outlineLvl w:val="0"/>
        <w:rPr>
          <w:rFonts w:ascii="Times New Roman" w:hAnsi="Times New Roman" w:cs="Times New Roman"/>
          <w:b/>
          <w:sz w:val="24"/>
          <w:szCs w:val="24"/>
        </w:rPr>
      </w:pPr>
      <w:r w:rsidRPr="0092317E">
        <w:rPr>
          <w:rFonts w:ascii="Times New Roman" w:hAnsi="Times New Roman" w:cs="Times New Roman"/>
          <w:b/>
          <w:sz w:val="24"/>
          <w:szCs w:val="24"/>
        </w:rPr>
        <w:t>Course Description (Catalog description)</w:t>
      </w:r>
    </w:p>
    <w:p w:rsidR="0092317E" w:rsidRPr="0092317E" w:rsidRDefault="0092317E" w:rsidP="0092317E">
      <w:pPr>
        <w:spacing w:after="0" w:line="240" w:lineRule="auto"/>
        <w:rPr>
          <w:rFonts w:ascii="Times New Roman" w:hAnsi="Times New Roman" w:cs="Times New Roman"/>
          <w:sz w:val="24"/>
          <w:szCs w:val="24"/>
        </w:rPr>
      </w:pPr>
      <w:r w:rsidRPr="0092317E">
        <w:rPr>
          <w:rFonts w:ascii="Times New Roman" w:hAnsi="Times New Roman" w:cs="Times New Roman"/>
          <w:sz w:val="24"/>
          <w:szCs w:val="24"/>
        </w:rPr>
        <w:t>Introduces electrical engineering applications, career options and the electrical engineering curriculum. Provides motivation and context for the two years of mathematics and science courses that are prerequisites to most EE courses.  Discusses contemporary engineering issues, social and environmental impact of engineering solutions, professional ethics and need for life-long learning.</w:t>
      </w:r>
    </w:p>
    <w:p w:rsidR="0092317E" w:rsidRPr="0092317E" w:rsidRDefault="0092317E" w:rsidP="0092317E">
      <w:pPr>
        <w:spacing w:after="0" w:line="240" w:lineRule="auto"/>
        <w:outlineLvl w:val="0"/>
        <w:rPr>
          <w:rFonts w:ascii="Times New Roman" w:hAnsi="Times New Roman" w:cs="Times New Roman"/>
          <w:sz w:val="24"/>
          <w:szCs w:val="24"/>
        </w:rPr>
      </w:pPr>
    </w:p>
    <w:p w:rsidR="0092317E" w:rsidRPr="0092317E" w:rsidRDefault="0092317E" w:rsidP="0092317E">
      <w:pPr>
        <w:pStyle w:val="BodyText"/>
        <w:spacing w:after="0"/>
        <w:rPr>
          <w:b/>
          <w:sz w:val="24"/>
          <w:szCs w:val="24"/>
        </w:rPr>
      </w:pPr>
      <w:r w:rsidRPr="0092317E">
        <w:rPr>
          <w:b/>
          <w:sz w:val="24"/>
          <w:szCs w:val="24"/>
        </w:rPr>
        <w:t>B.</w:t>
      </w:r>
      <w:r w:rsidRPr="0092317E">
        <w:rPr>
          <w:sz w:val="24"/>
          <w:szCs w:val="24"/>
        </w:rPr>
        <w:t xml:space="preserve"> </w:t>
      </w:r>
      <w:r w:rsidRPr="0092317E">
        <w:rPr>
          <w:b/>
          <w:sz w:val="24"/>
          <w:szCs w:val="24"/>
        </w:rPr>
        <w:t>Prerequisite(s)</w:t>
      </w:r>
    </w:p>
    <w:p w:rsidR="0092317E" w:rsidRPr="0092317E" w:rsidRDefault="0092317E" w:rsidP="0092317E">
      <w:pPr>
        <w:pStyle w:val="BodyText"/>
        <w:spacing w:after="0"/>
        <w:rPr>
          <w:sz w:val="24"/>
          <w:szCs w:val="24"/>
        </w:rPr>
      </w:pPr>
      <w:r w:rsidRPr="0092317E">
        <w:rPr>
          <w:sz w:val="24"/>
          <w:szCs w:val="24"/>
        </w:rPr>
        <w:t>None</w:t>
      </w:r>
    </w:p>
    <w:p w:rsidR="0092317E" w:rsidRPr="0092317E" w:rsidRDefault="0092317E" w:rsidP="0092317E">
      <w:pPr>
        <w:pStyle w:val="BodyText"/>
        <w:spacing w:after="0"/>
        <w:rPr>
          <w:sz w:val="24"/>
          <w:szCs w:val="24"/>
        </w:rPr>
      </w:pPr>
    </w:p>
    <w:p w:rsidR="0092317E" w:rsidRPr="0092317E" w:rsidRDefault="0092317E" w:rsidP="0092317E">
      <w:pPr>
        <w:pStyle w:val="BodyText"/>
        <w:spacing w:after="0"/>
        <w:rPr>
          <w:b/>
          <w:sz w:val="24"/>
          <w:szCs w:val="24"/>
        </w:rPr>
      </w:pPr>
      <w:r w:rsidRPr="0092317E">
        <w:rPr>
          <w:b/>
          <w:sz w:val="24"/>
          <w:szCs w:val="24"/>
        </w:rPr>
        <w:t>C. Course Type</w:t>
      </w:r>
    </w:p>
    <w:p w:rsidR="0092317E" w:rsidRPr="0092317E" w:rsidRDefault="0092317E" w:rsidP="0092317E">
      <w:pPr>
        <w:pStyle w:val="BodyText"/>
        <w:spacing w:after="0"/>
        <w:rPr>
          <w:sz w:val="24"/>
          <w:szCs w:val="24"/>
        </w:rPr>
      </w:pPr>
      <w:r w:rsidRPr="0092317E">
        <w:rPr>
          <w:sz w:val="24"/>
          <w:szCs w:val="24"/>
        </w:rPr>
        <w:t xml:space="preserve">Electrical Engineering, required. </w:t>
      </w:r>
    </w:p>
    <w:p w:rsidR="0092317E" w:rsidRPr="0092317E" w:rsidRDefault="0092317E" w:rsidP="0092317E">
      <w:pPr>
        <w:pStyle w:val="BodyText"/>
        <w:spacing w:after="0"/>
        <w:rPr>
          <w:sz w:val="24"/>
          <w:szCs w:val="24"/>
        </w:rPr>
      </w:pPr>
    </w:p>
    <w:p w:rsidR="0092317E" w:rsidRPr="0092317E" w:rsidRDefault="0092317E" w:rsidP="0092317E">
      <w:pPr>
        <w:spacing w:after="0" w:line="240" w:lineRule="auto"/>
        <w:rPr>
          <w:rFonts w:ascii="Times New Roman" w:hAnsi="Times New Roman" w:cs="Times New Roman"/>
          <w:b/>
          <w:bCs/>
          <w:sz w:val="24"/>
          <w:szCs w:val="24"/>
          <w:u w:val="single"/>
        </w:rPr>
      </w:pPr>
      <w:r w:rsidRPr="0092317E">
        <w:rPr>
          <w:rFonts w:ascii="Times New Roman" w:hAnsi="Times New Roman" w:cs="Times New Roman"/>
          <w:b/>
          <w:bCs/>
          <w:sz w:val="24"/>
          <w:szCs w:val="24"/>
          <w:u w:val="single"/>
        </w:rPr>
        <w:t>Specific Objectives</w:t>
      </w:r>
    </w:p>
    <w:p w:rsidR="0092317E" w:rsidRPr="0092317E" w:rsidRDefault="0092317E" w:rsidP="0092317E">
      <w:pPr>
        <w:spacing w:after="0" w:line="240" w:lineRule="auto"/>
        <w:rPr>
          <w:rFonts w:ascii="Times New Roman" w:hAnsi="Times New Roman" w:cs="Times New Roman"/>
          <w:b/>
          <w:bCs/>
          <w:sz w:val="24"/>
          <w:szCs w:val="24"/>
          <w:u w:val="single"/>
        </w:rPr>
      </w:pPr>
    </w:p>
    <w:p w:rsidR="0092317E" w:rsidRPr="0092317E" w:rsidRDefault="0092317E" w:rsidP="0092317E">
      <w:pPr>
        <w:spacing w:after="0" w:line="240" w:lineRule="auto"/>
        <w:rPr>
          <w:rFonts w:ascii="Times New Roman" w:hAnsi="Times New Roman" w:cs="Times New Roman"/>
          <w:b/>
          <w:bCs/>
          <w:sz w:val="24"/>
          <w:szCs w:val="24"/>
        </w:rPr>
      </w:pPr>
      <w:r w:rsidRPr="0092317E">
        <w:rPr>
          <w:rFonts w:ascii="Times New Roman" w:hAnsi="Times New Roman" w:cs="Times New Roman"/>
          <w:b/>
          <w:bCs/>
          <w:sz w:val="24"/>
          <w:szCs w:val="24"/>
        </w:rPr>
        <w:t>A. Course Objectives</w:t>
      </w:r>
    </w:p>
    <w:p w:rsidR="0092317E" w:rsidRPr="0092317E" w:rsidRDefault="0092317E" w:rsidP="0092317E">
      <w:pPr>
        <w:numPr>
          <w:ilvl w:val="0"/>
          <w:numId w:val="9"/>
        </w:numPr>
        <w:spacing w:after="0" w:line="240" w:lineRule="auto"/>
        <w:outlineLvl w:val="0"/>
        <w:rPr>
          <w:rFonts w:ascii="Times New Roman" w:hAnsi="Times New Roman" w:cs="Times New Roman"/>
          <w:sz w:val="24"/>
          <w:szCs w:val="24"/>
        </w:rPr>
      </w:pPr>
      <w:r w:rsidRPr="0092317E">
        <w:rPr>
          <w:rFonts w:ascii="Times New Roman" w:hAnsi="Times New Roman" w:cs="Times New Roman"/>
          <w:sz w:val="24"/>
          <w:szCs w:val="24"/>
        </w:rPr>
        <w:t>Students gain a broad perspective of the EE field and profession.</w:t>
      </w:r>
    </w:p>
    <w:p w:rsidR="0092317E" w:rsidRPr="0092317E" w:rsidRDefault="0092317E" w:rsidP="0092317E">
      <w:pPr>
        <w:numPr>
          <w:ilvl w:val="0"/>
          <w:numId w:val="9"/>
        </w:numPr>
        <w:spacing w:after="0" w:line="240" w:lineRule="auto"/>
        <w:outlineLvl w:val="0"/>
        <w:rPr>
          <w:rFonts w:ascii="Times New Roman" w:hAnsi="Times New Roman" w:cs="Times New Roman"/>
          <w:sz w:val="24"/>
          <w:szCs w:val="24"/>
        </w:rPr>
      </w:pPr>
      <w:r w:rsidRPr="0092317E">
        <w:rPr>
          <w:rFonts w:ascii="Times New Roman" w:hAnsi="Times New Roman" w:cs="Times New Roman"/>
          <w:sz w:val="24"/>
          <w:szCs w:val="24"/>
        </w:rPr>
        <w:t>Students gain an understanding of a broad range of EE applications and the required the math and science background.</w:t>
      </w:r>
    </w:p>
    <w:p w:rsidR="0092317E" w:rsidRPr="0092317E" w:rsidRDefault="0092317E" w:rsidP="0092317E">
      <w:pPr>
        <w:numPr>
          <w:ilvl w:val="0"/>
          <w:numId w:val="9"/>
        </w:numPr>
        <w:spacing w:after="0" w:line="240" w:lineRule="auto"/>
        <w:outlineLvl w:val="0"/>
        <w:rPr>
          <w:rFonts w:ascii="Times New Roman" w:hAnsi="Times New Roman" w:cs="Times New Roman"/>
          <w:sz w:val="24"/>
          <w:szCs w:val="24"/>
        </w:rPr>
      </w:pPr>
      <w:r w:rsidRPr="0092317E">
        <w:rPr>
          <w:rFonts w:ascii="Times New Roman" w:hAnsi="Times New Roman" w:cs="Times New Roman"/>
          <w:sz w:val="24"/>
          <w:szCs w:val="24"/>
        </w:rPr>
        <w:t>Students understand the EE academic program at UCR.</w:t>
      </w:r>
    </w:p>
    <w:p w:rsidR="0092317E" w:rsidRPr="0092317E" w:rsidRDefault="0092317E" w:rsidP="0092317E">
      <w:pPr>
        <w:numPr>
          <w:ilvl w:val="0"/>
          <w:numId w:val="9"/>
        </w:numPr>
        <w:spacing w:after="0" w:line="240" w:lineRule="auto"/>
        <w:outlineLvl w:val="0"/>
        <w:rPr>
          <w:rFonts w:ascii="Times New Roman" w:hAnsi="Times New Roman" w:cs="Times New Roman"/>
          <w:sz w:val="24"/>
          <w:szCs w:val="24"/>
        </w:rPr>
      </w:pPr>
      <w:r w:rsidRPr="0092317E">
        <w:rPr>
          <w:rFonts w:ascii="Times New Roman" w:hAnsi="Times New Roman" w:cs="Times New Roman"/>
          <w:sz w:val="24"/>
          <w:szCs w:val="24"/>
        </w:rPr>
        <w:t>Students gain opportunities to know and interact with EE faculty and alumni.</w:t>
      </w:r>
    </w:p>
    <w:p w:rsidR="0092317E" w:rsidRPr="0092317E" w:rsidRDefault="0092317E" w:rsidP="0092317E">
      <w:pPr>
        <w:numPr>
          <w:ilvl w:val="0"/>
          <w:numId w:val="9"/>
        </w:numPr>
        <w:spacing w:after="0" w:line="240" w:lineRule="auto"/>
        <w:outlineLvl w:val="0"/>
        <w:rPr>
          <w:rFonts w:ascii="Times New Roman" w:hAnsi="Times New Roman" w:cs="Times New Roman"/>
          <w:sz w:val="24"/>
          <w:szCs w:val="24"/>
        </w:rPr>
      </w:pPr>
      <w:r w:rsidRPr="0092317E">
        <w:rPr>
          <w:rFonts w:ascii="Times New Roman" w:hAnsi="Times New Roman" w:cs="Times New Roman"/>
          <w:sz w:val="24"/>
          <w:szCs w:val="24"/>
        </w:rPr>
        <w:t>Students gain an understanding of the impact of engineering solutions in a global, economic, environmental, and societal context.</w:t>
      </w:r>
    </w:p>
    <w:p w:rsidR="0092317E" w:rsidRPr="0092317E" w:rsidRDefault="0092317E" w:rsidP="0092317E">
      <w:pPr>
        <w:numPr>
          <w:ilvl w:val="0"/>
          <w:numId w:val="9"/>
        </w:numPr>
        <w:spacing w:after="0" w:line="240" w:lineRule="auto"/>
        <w:outlineLvl w:val="0"/>
        <w:rPr>
          <w:rFonts w:ascii="Times New Roman" w:hAnsi="Times New Roman" w:cs="Times New Roman"/>
          <w:sz w:val="24"/>
          <w:szCs w:val="24"/>
        </w:rPr>
      </w:pPr>
      <w:r w:rsidRPr="0092317E">
        <w:rPr>
          <w:rFonts w:ascii="Times New Roman" w:hAnsi="Times New Roman" w:cs="Times New Roman"/>
          <w:sz w:val="24"/>
          <w:szCs w:val="24"/>
        </w:rPr>
        <w:t>Students gain an understanding of contemporary engineering issues in several fields of EE.</w:t>
      </w:r>
    </w:p>
    <w:p w:rsidR="0092317E" w:rsidRPr="0092317E" w:rsidRDefault="0092317E" w:rsidP="0092317E">
      <w:pPr>
        <w:numPr>
          <w:ilvl w:val="0"/>
          <w:numId w:val="9"/>
        </w:numPr>
        <w:spacing w:after="0" w:line="240" w:lineRule="auto"/>
        <w:outlineLvl w:val="0"/>
        <w:rPr>
          <w:rFonts w:ascii="Times New Roman" w:hAnsi="Times New Roman" w:cs="Times New Roman"/>
          <w:sz w:val="24"/>
          <w:szCs w:val="24"/>
        </w:rPr>
      </w:pPr>
      <w:r w:rsidRPr="0092317E">
        <w:rPr>
          <w:rFonts w:ascii="Times New Roman" w:hAnsi="Times New Roman" w:cs="Times New Roman"/>
          <w:sz w:val="24"/>
          <w:szCs w:val="24"/>
        </w:rPr>
        <w:t>Students gain understanding of professional and ethical responsibility.</w:t>
      </w:r>
    </w:p>
    <w:p w:rsidR="0092317E" w:rsidRPr="0092317E" w:rsidRDefault="0092317E" w:rsidP="0092317E">
      <w:pPr>
        <w:numPr>
          <w:ilvl w:val="0"/>
          <w:numId w:val="9"/>
        </w:numPr>
        <w:spacing w:after="0" w:line="240" w:lineRule="auto"/>
        <w:outlineLvl w:val="0"/>
        <w:rPr>
          <w:rFonts w:ascii="Times New Roman" w:hAnsi="Times New Roman" w:cs="Times New Roman"/>
          <w:sz w:val="24"/>
          <w:szCs w:val="24"/>
        </w:rPr>
      </w:pPr>
      <w:r w:rsidRPr="0092317E">
        <w:rPr>
          <w:rFonts w:ascii="Times New Roman" w:hAnsi="Times New Roman" w:cs="Times New Roman"/>
          <w:sz w:val="24"/>
          <w:szCs w:val="24"/>
        </w:rPr>
        <w:t>Students recognize the fast-changing nature of EE and the need for life-long learning.</w:t>
      </w:r>
    </w:p>
    <w:p w:rsidR="0092317E" w:rsidRDefault="0092317E">
      <w:pPr>
        <w:rPr>
          <w:rFonts w:ascii="Times New Roman" w:eastAsia="Times New Roman" w:hAnsi="Times New Roman" w:cs="Times New Roman"/>
          <w:b/>
          <w:sz w:val="24"/>
          <w:szCs w:val="24"/>
          <w:u w:val="single"/>
        </w:rPr>
      </w:pPr>
    </w:p>
    <w:p w:rsidR="0092317E" w:rsidRPr="0092317E" w:rsidRDefault="0092317E" w:rsidP="0092317E">
      <w:pPr>
        <w:pStyle w:val="BodyText"/>
        <w:spacing w:after="0"/>
        <w:rPr>
          <w:b/>
          <w:sz w:val="24"/>
          <w:szCs w:val="24"/>
          <w:u w:val="single"/>
        </w:rPr>
      </w:pPr>
      <w:r w:rsidRPr="0092317E">
        <w:rPr>
          <w:b/>
          <w:sz w:val="24"/>
          <w:szCs w:val="24"/>
          <w:u w:val="single"/>
        </w:rPr>
        <w:t>List of Topics</w:t>
      </w:r>
    </w:p>
    <w:p w:rsidR="0092317E" w:rsidRPr="0092317E" w:rsidRDefault="0092317E" w:rsidP="0092317E">
      <w:pPr>
        <w:spacing w:after="0" w:line="240" w:lineRule="auto"/>
        <w:rPr>
          <w:rFonts w:ascii="Times New Roman" w:hAnsi="Times New Roman" w:cs="Times New Roman"/>
          <w:sz w:val="24"/>
          <w:szCs w:val="24"/>
        </w:rPr>
      </w:pPr>
      <w:r w:rsidRPr="0092317E">
        <w:rPr>
          <w:rFonts w:ascii="Times New Roman" w:hAnsi="Times New Roman" w:cs="Times New Roman"/>
          <w:sz w:val="24"/>
          <w:szCs w:val="24"/>
        </w:rPr>
        <w:t xml:space="preserve">This course will be led by the department chair and undergraduate advisor, and team taught by EE faculty with guest talks by EE alumni or local engineers, to give students a </w:t>
      </w:r>
      <w:r w:rsidRPr="0092317E">
        <w:rPr>
          <w:rFonts w:ascii="Times New Roman" w:hAnsi="Times New Roman" w:cs="Times New Roman"/>
          <w:sz w:val="24"/>
          <w:szCs w:val="24"/>
        </w:rPr>
        <w:lastRenderedPageBreak/>
        <w:t>broad perspectives of the EE field and profession, an understanding of the academic program and opportunities to interact with EE faculty and alumni. To reinforce the lectures, student will be assigned activities that may include reading assignments, involvement with professional societies and clubs, group discussions, team building, and career guidance.</w:t>
      </w:r>
    </w:p>
    <w:p w:rsidR="0092317E" w:rsidRPr="0092317E" w:rsidRDefault="0092317E" w:rsidP="0092317E">
      <w:pPr>
        <w:spacing w:after="0" w:line="240" w:lineRule="auto"/>
        <w:jc w:val="both"/>
        <w:rPr>
          <w:rFonts w:ascii="Times New Roman" w:hAnsi="Times New Roman" w:cs="Times New Roman"/>
        </w:rPr>
      </w:pPr>
    </w:p>
    <w:p w:rsidR="0092317E" w:rsidRPr="0092317E" w:rsidRDefault="0092317E" w:rsidP="0092317E">
      <w:pPr>
        <w:spacing w:after="0" w:line="240" w:lineRule="auto"/>
        <w:jc w:val="both"/>
        <w:rPr>
          <w:rFonts w:ascii="Times New Roman" w:hAnsi="Times New Roman" w:cs="Times New Roman"/>
          <w:b/>
          <w:sz w:val="24"/>
          <w:szCs w:val="24"/>
        </w:rPr>
      </w:pPr>
      <w:r w:rsidRPr="0092317E">
        <w:rPr>
          <w:rFonts w:ascii="Times New Roman" w:hAnsi="Times New Roman" w:cs="Times New Roman"/>
          <w:b/>
          <w:sz w:val="24"/>
          <w:szCs w:val="24"/>
        </w:rPr>
        <w:t>Weekly Lectures</w:t>
      </w:r>
    </w:p>
    <w:p w:rsidR="0092317E" w:rsidRPr="0092317E" w:rsidRDefault="0092317E" w:rsidP="00674F38">
      <w:pPr>
        <w:numPr>
          <w:ilvl w:val="0"/>
          <w:numId w:val="127"/>
        </w:numPr>
        <w:spacing w:after="0" w:line="240" w:lineRule="auto"/>
        <w:ind w:left="360"/>
        <w:contextualSpacing/>
        <w:rPr>
          <w:rFonts w:ascii="Times New Roman" w:hAnsi="Times New Roman" w:cs="Times New Roman"/>
          <w:sz w:val="24"/>
          <w:szCs w:val="24"/>
        </w:rPr>
      </w:pPr>
      <w:r w:rsidRPr="0092317E">
        <w:rPr>
          <w:rFonts w:ascii="Times New Roman" w:hAnsi="Times New Roman" w:cs="Times New Roman"/>
          <w:sz w:val="24"/>
          <w:szCs w:val="24"/>
        </w:rPr>
        <w:t>Welcome (Dept. Chair and Undergraduate Advisor)</w:t>
      </w:r>
    </w:p>
    <w:p w:rsidR="0092317E" w:rsidRPr="0092317E" w:rsidRDefault="0092317E" w:rsidP="00674F38">
      <w:pPr>
        <w:numPr>
          <w:ilvl w:val="1"/>
          <w:numId w:val="127"/>
        </w:numPr>
        <w:spacing w:after="0" w:line="240" w:lineRule="auto"/>
        <w:contextualSpacing/>
        <w:rPr>
          <w:rFonts w:ascii="Times New Roman" w:hAnsi="Times New Roman" w:cs="Times New Roman"/>
          <w:sz w:val="24"/>
          <w:szCs w:val="24"/>
        </w:rPr>
      </w:pPr>
      <w:r w:rsidRPr="0092317E">
        <w:rPr>
          <w:rFonts w:ascii="Times New Roman" w:hAnsi="Times New Roman" w:cs="Times New Roman"/>
          <w:sz w:val="24"/>
          <w:szCs w:val="24"/>
        </w:rPr>
        <w:t>EE Career Options</w:t>
      </w:r>
    </w:p>
    <w:p w:rsidR="0092317E" w:rsidRPr="0092317E" w:rsidRDefault="0092317E" w:rsidP="00674F38">
      <w:pPr>
        <w:numPr>
          <w:ilvl w:val="1"/>
          <w:numId w:val="127"/>
        </w:numPr>
        <w:spacing w:after="0" w:line="240" w:lineRule="auto"/>
        <w:contextualSpacing/>
        <w:rPr>
          <w:rFonts w:ascii="Times New Roman" w:hAnsi="Times New Roman" w:cs="Times New Roman"/>
          <w:sz w:val="24"/>
          <w:szCs w:val="24"/>
        </w:rPr>
      </w:pPr>
      <w:r w:rsidRPr="0092317E">
        <w:rPr>
          <w:rFonts w:ascii="Times New Roman" w:hAnsi="Times New Roman" w:cs="Times New Roman"/>
          <w:sz w:val="24"/>
          <w:szCs w:val="24"/>
        </w:rPr>
        <w:t>EE Salary and employment statistics</w:t>
      </w:r>
    </w:p>
    <w:p w:rsidR="0092317E" w:rsidRPr="0092317E" w:rsidRDefault="0092317E" w:rsidP="00674F38">
      <w:pPr>
        <w:numPr>
          <w:ilvl w:val="1"/>
          <w:numId w:val="127"/>
        </w:numPr>
        <w:spacing w:after="0" w:line="240" w:lineRule="auto"/>
        <w:contextualSpacing/>
        <w:rPr>
          <w:rFonts w:ascii="Times New Roman" w:hAnsi="Times New Roman" w:cs="Times New Roman"/>
          <w:sz w:val="24"/>
          <w:szCs w:val="24"/>
        </w:rPr>
      </w:pPr>
      <w:r w:rsidRPr="0092317E">
        <w:rPr>
          <w:rFonts w:ascii="Times New Roman" w:hAnsi="Times New Roman" w:cs="Times New Roman"/>
          <w:sz w:val="24"/>
          <w:szCs w:val="24"/>
        </w:rPr>
        <w:t>Nationwide EE Retention Issues</w:t>
      </w:r>
    </w:p>
    <w:p w:rsidR="0092317E" w:rsidRPr="0092317E" w:rsidRDefault="0092317E" w:rsidP="00674F38">
      <w:pPr>
        <w:numPr>
          <w:ilvl w:val="1"/>
          <w:numId w:val="127"/>
        </w:numPr>
        <w:spacing w:after="0" w:line="240" w:lineRule="auto"/>
        <w:contextualSpacing/>
        <w:rPr>
          <w:rFonts w:ascii="Times New Roman" w:hAnsi="Times New Roman" w:cs="Times New Roman"/>
          <w:sz w:val="24"/>
          <w:szCs w:val="24"/>
        </w:rPr>
      </w:pPr>
      <w:r w:rsidRPr="0092317E">
        <w:rPr>
          <w:rFonts w:ascii="Times New Roman" w:hAnsi="Times New Roman" w:cs="Times New Roman"/>
          <w:sz w:val="24"/>
          <w:szCs w:val="24"/>
        </w:rPr>
        <w:t>Objectives of the course</w:t>
      </w:r>
    </w:p>
    <w:p w:rsidR="0092317E" w:rsidRPr="0092317E" w:rsidRDefault="0092317E" w:rsidP="00674F38">
      <w:pPr>
        <w:numPr>
          <w:ilvl w:val="1"/>
          <w:numId w:val="127"/>
        </w:numPr>
        <w:spacing w:after="0" w:line="240" w:lineRule="auto"/>
        <w:contextualSpacing/>
        <w:rPr>
          <w:rFonts w:ascii="Times New Roman" w:hAnsi="Times New Roman" w:cs="Times New Roman"/>
          <w:sz w:val="24"/>
          <w:szCs w:val="24"/>
        </w:rPr>
      </w:pPr>
      <w:r w:rsidRPr="0092317E">
        <w:rPr>
          <w:rFonts w:ascii="Times New Roman" w:hAnsi="Times New Roman" w:cs="Times New Roman"/>
          <w:sz w:val="24"/>
          <w:szCs w:val="24"/>
        </w:rPr>
        <w:t>EE Program Overview</w:t>
      </w:r>
    </w:p>
    <w:p w:rsidR="0092317E" w:rsidRPr="0092317E" w:rsidRDefault="0092317E" w:rsidP="00674F38">
      <w:pPr>
        <w:numPr>
          <w:ilvl w:val="0"/>
          <w:numId w:val="127"/>
        </w:numPr>
        <w:spacing w:after="0" w:line="240" w:lineRule="auto"/>
        <w:ind w:left="360"/>
        <w:contextualSpacing/>
        <w:rPr>
          <w:rFonts w:ascii="Times New Roman" w:hAnsi="Times New Roman" w:cs="Times New Roman"/>
          <w:sz w:val="24"/>
          <w:szCs w:val="24"/>
        </w:rPr>
      </w:pPr>
      <w:r w:rsidRPr="0092317E">
        <w:rPr>
          <w:rFonts w:ascii="Times New Roman" w:hAnsi="Times New Roman" w:cs="Times New Roman"/>
          <w:sz w:val="24"/>
          <w:szCs w:val="24"/>
        </w:rPr>
        <w:t>Student professional clubs (Student Affairs Office Professional Development Officer) IEEE Workshops (EE Lab Manager and IEEE student leaders).</w:t>
      </w:r>
    </w:p>
    <w:p w:rsidR="0092317E" w:rsidRPr="0092317E" w:rsidRDefault="0092317E" w:rsidP="00674F38">
      <w:pPr>
        <w:numPr>
          <w:ilvl w:val="0"/>
          <w:numId w:val="127"/>
        </w:numPr>
        <w:spacing w:after="0" w:line="240" w:lineRule="auto"/>
        <w:ind w:left="360"/>
        <w:contextualSpacing/>
        <w:rPr>
          <w:rFonts w:ascii="Times New Roman" w:hAnsi="Times New Roman" w:cs="Times New Roman"/>
          <w:sz w:val="24"/>
          <w:szCs w:val="24"/>
        </w:rPr>
      </w:pPr>
      <w:r w:rsidRPr="0092317E">
        <w:rPr>
          <w:rFonts w:ascii="Times New Roman" w:hAnsi="Times New Roman" w:cs="Times New Roman"/>
          <w:sz w:val="24"/>
          <w:szCs w:val="24"/>
        </w:rPr>
        <w:t>Autonomy and related Courses in Sequence, societal/environmental/economic impact, related contemporary engineering issues and need of life-long learning (EE faculty in the subject area)</w:t>
      </w:r>
    </w:p>
    <w:p w:rsidR="0092317E" w:rsidRPr="0092317E" w:rsidRDefault="0092317E" w:rsidP="00674F38">
      <w:pPr>
        <w:numPr>
          <w:ilvl w:val="0"/>
          <w:numId w:val="127"/>
        </w:numPr>
        <w:spacing w:after="0" w:line="240" w:lineRule="auto"/>
        <w:ind w:left="360"/>
        <w:contextualSpacing/>
        <w:rPr>
          <w:rFonts w:ascii="Times New Roman" w:hAnsi="Times New Roman" w:cs="Times New Roman"/>
          <w:sz w:val="24"/>
          <w:szCs w:val="24"/>
        </w:rPr>
      </w:pPr>
      <w:r w:rsidRPr="0092317E">
        <w:rPr>
          <w:rFonts w:ascii="Times New Roman" w:hAnsi="Times New Roman" w:cs="Times New Roman"/>
          <w:sz w:val="24"/>
          <w:szCs w:val="24"/>
        </w:rPr>
        <w:t xml:space="preserve">Guest talk by alumni/local engineer 1 covering selected topics listed at the bottom of this page.  </w:t>
      </w:r>
    </w:p>
    <w:p w:rsidR="0092317E" w:rsidRPr="0092317E" w:rsidRDefault="0092317E" w:rsidP="00674F38">
      <w:pPr>
        <w:numPr>
          <w:ilvl w:val="0"/>
          <w:numId w:val="127"/>
        </w:numPr>
        <w:spacing w:after="0" w:line="240" w:lineRule="auto"/>
        <w:ind w:left="360"/>
        <w:contextualSpacing/>
        <w:rPr>
          <w:rFonts w:ascii="Times New Roman" w:hAnsi="Times New Roman" w:cs="Times New Roman"/>
          <w:sz w:val="24"/>
          <w:szCs w:val="24"/>
        </w:rPr>
      </w:pPr>
      <w:r w:rsidRPr="0092317E">
        <w:rPr>
          <w:rFonts w:ascii="Times New Roman" w:hAnsi="Times New Roman" w:cs="Times New Roman"/>
          <w:sz w:val="24"/>
          <w:szCs w:val="24"/>
        </w:rPr>
        <w:t>Embedded systems applications and related Courses in Sequence, societal/environmental/economic impact, related contemporary engineering issues and need of life-long learning (EE faculty in the subject area)</w:t>
      </w:r>
    </w:p>
    <w:p w:rsidR="0092317E" w:rsidRPr="0092317E" w:rsidRDefault="0092317E" w:rsidP="00674F38">
      <w:pPr>
        <w:numPr>
          <w:ilvl w:val="0"/>
          <w:numId w:val="127"/>
        </w:numPr>
        <w:spacing w:after="0" w:line="240" w:lineRule="auto"/>
        <w:ind w:left="360"/>
        <w:contextualSpacing/>
        <w:rPr>
          <w:rFonts w:ascii="Times New Roman" w:hAnsi="Times New Roman" w:cs="Times New Roman"/>
          <w:sz w:val="24"/>
          <w:szCs w:val="24"/>
        </w:rPr>
      </w:pPr>
      <w:r w:rsidRPr="0092317E">
        <w:rPr>
          <w:rFonts w:ascii="Times New Roman" w:hAnsi="Times New Roman" w:cs="Times New Roman"/>
          <w:sz w:val="24"/>
          <w:szCs w:val="24"/>
        </w:rPr>
        <w:t>Guest talk by alumni/local engineer 2 covering selected topics listed at the bottom of this page.</w:t>
      </w:r>
    </w:p>
    <w:p w:rsidR="0092317E" w:rsidRPr="0092317E" w:rsidRDefault="0092317E" w:rsidP="00674F38">
      <w:pPr>
        <w:numPr>
          <w:ilvl w:val="0"/>
          <w:numId w:val="127"/>
        </w:numPr>
        <w:spacing w:after="0" w:line="240" w:lineRule="auto"/>
        <w:ind w:left="360"/>
        <w:contextualSpacing/>
        <w:rPr>
          <w:rFonts w:ascii="Times New Roman" w:hAnsi="Times New Roman" w:cs="Times New Roman"/>
          <w:sz w:val="24"/>
          <w:szCs w:val="24"/>
        </w:rPr>
      </w:pPr>
      <w:r w:rsidRPr="0092317E">
        <w:rPr>
          <w:rFonts w:ascii="Times New Roman" w:hAnsi="Times New Roman" w:cs="Times New Roman"/>
          <w:sz w:val="24"/>
          <w:szCs w:val="24"/>
        </w:rPr>
        <w:t>Imaging and Video and related Courses in Sequence, societal/environmental/ economic impact, related contemporary engineering issues and need of life-long learning (EE faculty in the subject area).</w:t>
      </w:r>
    </w:p>
    <w:p w:rsidR="0092317E" w:rsidRPr="0092317E" w:rsidRDefault="0092317E" w:rsidP="00674F38">
      <w:pPr>
        <w:numPr>
          <w:ilvl w:val="0"/>
          <w:numId w:val="127"/>
        </w:numPr>
        <w:spacing w:after="0" w:line="240" w:lineRule="auto"/>
        <w:ind w:left="360"/>
        <w:contextualSpacing/>
        <w:rPr>
          <w:rFonts w:ascii="Times New Roman" w:hAnsi="Times New Roman" w:cs="Times New Roman"/>
          <w:sz w:val="24"/>
          <w:szCs w:val="24"/>
        </w:rPr>
      </w:pPr>
      <w:r w:rsidRPr="0092317E">
        <w:rPr>
          <w:rFonts w:ascii="Times New Roman" w:hAnsi="Times New Roman" w:cs="Times New Roman"/>
          <w:sz w:val="24"/>
          <w:szCs w:val="24"/>
        </w:rPr>
        <w:t>Guest talk by alumni/local engineer 3 covering selected topics listed at the bottom of this page.</w:t>
      </w:r>
    </w:p>
    <w:p w:rsidR="0092317E" w:rsidRPr="0092317E" w:rsidRDefault="0092317E" w:rsidP="00674F38">
      <w:pPr>
        <w:numPr>
          <w:ilvl w:val="0"/>
          <w:numId w:val="127"/>
        </w:numPr>
        <w:spacing w:after="0" w:line="240" w:lineRule="auto"/>
        <w:ind w:left="360"/>
        <w:contextualSpacing/>
        <w:rPr>
          <w:rFonts w:ascii="Times New Roman" w:hAnsi="Times New Roman" w:cs="Times New Roman"/>
          <w:sz w:val="24"/>
          <w:szCs w:val="24"/>
        </w:rPr>
      </w:pPr>
      <w:r w:rsidRPr="0092317E">
        <w:rPr>
          <w:rFonts w:ascii="Times New Roman" w:hAnsi="Times New Roman" w:cs="Times New Roman"/>
          <w:sz w:val="24"/>
          <w:szCs w:val="24"/>
        </w:rPr>
        <w:t>Materials and Devices applications and related Courses in Sequence, societal/ environmental/economic impact, related contemporary engineering issues and need of life-long learning (EE faculty in the subject area).</w:t>
      </w:r>
    </w:p>
    <w:p w:rsidR="0092317E" w:rsidRPr="0092317E" w:rsidRDefault="0092317E" w:rsidP="00674F38">
      <w:pPr>
        <w:numPr>
          <w:ilvl w:val="0"/>
          <w:numId w:val="127"/>
        </w:numPr>
        <w:spacing w:after="0" w:line="240" w:lineRule="auto"/>
        <w:ind w:left="360"/>
        <w:contextualSpacing/>
        <w:rPr>
          <w:rFonts w:ascii="Times New Roman" w:hAnsi="Times New Roman" w:cs="Times New Roman"/>
          <w:sz w:val="24"/>
          <w:szCs w:val="24"/>
        </w:rPr>
      </w:pPr>
      <w:r w:rsidRPr="0092317E">
        <w:rPr>
          <w:rFonts w:ascii="Times New Roman" w:hAnsi="Times New Roman" w:cs="Times New Roman"/>
          <w:sz w:val="24"/>
          <w:szCs w:val="24"/>
        </w:rPr>
        <w:t>Entrepreneurialism (EE faculty and/or alumni with entrepreneurial experience) and goal setting (What do you want your resume to look like?).</w:t>
      </w:r>
    </w:p>
    <w:p w:rsidR="0092317E" w:rsidRPr="0092317E" w:rsidRDefault="0092317E" w:rsidP="0092317E">
      <w:pPr>
        <w:spacing w:after="0" w:line="240" w:lineRule="auto"/>
        <w:rPr>
          <w:rFonts w:ascii="Times New Roman" w:hAnsi="Times New Roman" w:cs="Times New Roman"/>
        </w:rPr>
      </w:pPr>
    </w:p>
    <w:p w:rsidR="0092317E" w:rsidRPr="0092317E" w:rsidRDefault="0092317E" w:rsidP="0092317E">
      <w:pPr>
        <w:spacing w:line="240" w:lineRule="auto"/>
        <w:ind w:left="360"/>
        <w:rPr>
          <w:rFonts w:ascii="Times New Roman" w:hAnsi="Times New Roman" w:cs="Times New Roman"/>
          <w:b/>
          <w:sz w:val="24"/>
          <w:szCs w:val="24"/>
          <w:u w:val="single"/>
        </w:rPr>
      </w:pPr>
      <w:r w:rsidRPr="0092317E">
        <w:rPr>
          <w:rFonts w:ascii="Times New Roman" w:hAnsi="Times New Roman" w:cs="Times New Roman"/>
          <w:b/>
          <w:sz w:val="24"/>
          <w:szCs w:val="24"/>
          <w:u w:val="single"/>
        </w:rPr>
        <w:t>Guest Lecturer Topic Coverage:</w:t>
      </w:r>
    </w:p>
    <w:p w:rsidR="0092317E" w:rsidRPr="0092317E" w:rsidRDefault="0092317E" w:rsidP="00674F38">
      <w:pPr>
        <w:numPr>
          <w:ilvl w:val="0"/>
          <w:numId w:val="128"/>
        </w:numPr>
        <w:spacing w:after="0" w:line="240" w:lineRule="auto"/>
        <w:contextualSpacing/>
        <w:rPr>
          <w:rFonts w:ascii="Times New Roman" w:hAnsi="Times New Roman" w:cs="Times New Roman"/>
          <w:sz w:val="24"/>
          <w:szCs w:val="24"/>
        </w:rPr>
      </w:pPr>
      <w:r w:rsidRPr="0092317E">
        <w:rPr>
          <w:rFonts w:ascii="Times New Roman" w:hAnsi="Times New Roman" w:cs="Times New Roman"/>
          <w:sz w:val="24"/>
          <w:szCs w:val="24"/>
        </w:rPr>
        <w:t>Current position and recent projects</w:t>
      </w:r>
    </w:p>
    <w:p w:rsidR="0092317E" w:rsidRPr="0092317E" w:rsidRDefault="0092317E" w:rsidP="00674F38">
      <w:pPr>
        <w:numPr>
          <w:ilvl w:val="0"/>
          <w:numId w:val="128"/>
        </w:numPr>
        <w:spacing w:after="0" w:line="240" w:lineRule="auto"/>
        <w:contextualSpacing/>
        <w:rPr>
          <w:rFonts w:ascii="Times New Roman" w:hAnsi="Times New Roman" w:cs="Times New Roman"/>
          <w:sz w:val="24"/>
          <w:szCs w:val="24"/>
        </w:rPr>
      </w:pPr>
      <w:r w:rsidRPr="0092317E">
        <w:rPr>
          <w:rFonts w:ascii="Times New Roman" w:hAnsi="Times New Roman" w:cs="Times New Roman"/>
          <w:sz w:val="24"/>
          <w:szCs w:val="24"/>
        </w:rPr>
        <w:t>Most important courses and skills learned at UCR, especially those that they thought unimportant while still a student.</w:t>
      </w:r>
    </w:p>
    <w:p w:rsidR="0092317E" w:rsidRPr="0092317E" w:rsidRDefault="0092317E" w:rsidP="00674F38">
      <w:pPr>
        <w:numPr>
          <w:ilvl w:val="0"/>
          <w:numId w:val="128"/>
        </w:numPr>
        <w:spacing w:after="0" w:line="240" w:lineRule="auto"/>
        <w:contextualSpacing/>
        <w:rPr>
          <w:rFonts w:ascii="Times New Roman" w:hAnsi="Times New Roman" w:cs="Times New Roman"/>
          <w:sz w:val="24"/>
          <w:szCs w:val="24"/>
        </w:rPr>
      </w:pPr>
      <w:r w:rsidRPr="0092317E">
        <w:rPr>
          <w:rFonts w:ascii="Times New Roman" w:hAnsi="Times New Roman" w:cs="Times New Roman"/>
          <w:sz w:val="24"/>
          <w:szCs w:val="24"/>
        </w:rPr>
        <w:t>Career path since graduation from UCR</w:t>
      </w:r>
    </w:p>
    <w:p w:rsidR="0092317E" w:rsidRPr="0092317E" w:rsidRDefault="0092317E" w:rsidP="00674F38">
      <w:pPr>
        <w:numPr>
          <w:ilvl w:val="0"/>
          <w:numId w:val="128"/>
        </w:numPr>
        <w:spacing w:after="0" w:line="240" w:lineRule="auto"/>
        <w:contextualSpacing/>
        <w:rPr>
          <w:rFonts w:ascii="Times New Roman" w:hAnsi="Times New Roman" w:cs="Times New Roman"/>
          <w:sz w:val="24"/>
          <w:szCs w:val="24"/>
        </w:rPr>
      </w:pPr>
      <w:r w:rsidRPr="0092317E">
        <w:rPr>
          <w:rFonts w:ascii="Times New Roman" w:hAnsi="Times New Roman" w:cs="Times New Roman"/>
          <w:sz w:val="24"/>
          <w:szCs w:val="24"/>
        </w:rPr>
        <w:t>Advice to self</w:t>
      </w:r>
    </w:p>
    <w:p w:rsidR="0092317E" w:rsidRPr="0092317E" w:rsidRDefault="0092317E" w:rsidP="00674F38">
      <w:pPr>
        <w:numPr>
          <w:ilvl w:val="0"/>
          <w:numId w:val="128"/>
        </w:numPr>
        <w:spacing w:after="0" w:line="240" w:lineRule="auto"/>
        <w:contextualSpacing/>
        <w:rPr>
          <w:rFonts w:ascii="Times New Roman" w:hAnsi="Times New Roman" w:cs="Times New Roman"/>
          <w:sz w:val="24"/>
          <w:szCs w:val="24"/>
        </w:rPr>
      </w:pPr>
      <w:r w:rsidRPr="0092317E">
        <w:rPr>
          <w:rFonts w:ascii="Times New Roman" w:hAnsi="Times New Roman" w:cs="Times New Roman"/>
          <w:sz w:val="24"/>
          <w:szCs w:val="24"/>
        </w:rPr>
        <w:t>Industry and technology trends and contemporary issues</w:t>
      </w:r>
    </w:p>
    <w:p w:rsidR="0092317E" w:rsidRPr="0092317E" w:rsidRDefault="0092317E" w:rsidP="00674F38">
      <w:pPr>
        <w:numPr>
          <w:ilvl w:val="0"/>
          <w:numId w:val="128"/>
        </w:numPr>
        <w:spacing w:after="0" w:line="240" w:lineRule="auto"/>
        <w:contextualSpacing/>
        <w:rPr>
          <w:rFonts w:ascii="Times New Roman" w:hAnsi="Times New Roman" w:cs="Times New Roman"/>
          <w:sz w:val="24"/>
          <w:szCs w:val="24"/>
        </w:rPr>
      </w:pPr>
      <w:r w:rsidRPr="0092317E">
        <w:rPr>
          <w:rFonts w:ascii="Times New Roman" w:hAnsi="Times New Roman" w:cs="Times New Roman"/>
          <w:sz w:val="24"/>
          <w:szCs w:val="24"/>
        </w:rPr>
        <w:t>Professional and ethical responsibility</w:t>
      </w:r>
    </w:p>
    <w:p w:rsidR="003E1B56" w:rsidRDefault="003E1B56">
      <w:pPr>
        <w:rPr>
          <w:rFonts w:ascii="Times New Roman" w:eastAsia="MS Mincho" w:hAnsi="Times New Roman" w:cs="Times New Roman"/>
          <w:b/>
          <w:bCs/>
          <w:sz w:val="24"/>
          <w:szCs w:val="24"/>
        </w:rPr>
      </w:pPr>
      <w:r>
        <w:rPr>
          <w:rFonts w:ascii="Times New Roman" w:eastAsia="MS Mincho" w:hAnsi="Times New Roman" w:cs="Times New Roman"/>
          <w:b/>
          <w:bCs/>
          <w:sz w:val="24"/>
          <w:szCs w:val="24"/>
        </w:rPr>
        <w:br w:type="page"/>
      </w:r>
    </w:p>
    <w:p w:rsidR="008D10D3" w:rsidRPr="008D10D3" w:rsidRDefault="008D10D3" w:rsidP="008D10D3">
      <w:pPr>
        <w:tabs>
          <w:tab w:val="left" w:pos="4680"/>
        </w:tabs>
        <w:spacing w:after="0" w:line="240" w:lineRule="auto"/>
        <w:rPr>
          <w:rFonts w:ascii="Times New Roman" w:eastAsia="Calibri" w:hAnsi="Times New Roman" w:cs="Times New Roman"/>
          <w:b/>
          <w:bCs/>
          <w:sz w:val="24"/>
          <w:szCs w:val="24"/>
          <w:lang w:eastAsia="zh-CN"/>
        </w:rPr>
      </w:pPr>
      <w:r w:rsidRPr="008D10D3">
        <w:rPr>
          <w:rFonts w:ascii="Times New Roman" w:eastAsia="MS Mincho" w:hAnsi="Times New Roman" w:cs="Times New Roman"/>
          <w:b/>
          <w:bCs/>
          <w:sz w:val="24"/>
          <w:szCs w:val="24"/>
        </w:rPr>
        <w:lastRenderedPageBreak/>
        <w:t xml:space="preserve">EE 020: </w:t>
      </w:r>
      <w:r w:rsidRPr="008D10D3">
        <w:rPr>
          <w:rFonts w:ascii="Times New Roman" w:eastAsia="Calibri" w:hAnsi="Times New Roman" w:cs="Times New Roman"/>
          <w:b/>
          <w:bCs/>
          <w:sz w:val="24"/>
          <w:szCs w:val="24"/>
          <w:lang w:eastAsia="zh-CN"/>
        </w:rPr>
        <w:t>LINEAR METHODS FOR ENGINEERING ANALYSIS AND DESIGN USING MATLAB</w:t>
      </w:r>
    </w:p>
    <w:p w:rsidR="008D10D3" w:rsidRPr="008D10D3" w:rsidRDefault="008D10D3" w:rsidP="008D10D3">
      <w:pPr>
        <w:spacing w:after="0" w:line="240" w:lineRule="auto"/>
        <w:rPr>
          <w:rFonts w:ascii="Times New Roman" w:eastAsia="MS Mincho"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Credits and Contact Hours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4.0 Units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Lecture: </w:t>
      </w:r>
      <w:r w:rsidRPr="008D10D3">
        <w:rPr>
          <w:rFonts w:ascii="Times New Roman" w:eastAsia="MS Mincho" w:hAnsi="Times New Roman" w:cs="Times New Roman"/>
          <w:sz w:val="24"/>
          <w:szCs w:val="24"/>
        </w:rPr>
        <w:t>TR</w:t>
      </w:r>
      <w:r w:rsidRPr="008D10D3">
        <w:rPr>
          <w:rFonts w:ascii="Times New Roman" w:eastAsia="Times New Roman" w:hAnsi="Times New Roman" w:cs="Times New Roman"/>
          <w:color w:val="000000"/>
          <w:sz w:val="24"/>
          <w:szCs w:val="24"/>
        </w:rPr>
        <w:t> 6:40pm – 8:00pm, CHUNG 138</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Discussion: </w:t>
      </w:r>
      <w:r w:rsidRPr="008D10D3">
        <w:rPr>
          <w:rFonts w:ascii="Times New Roman" w:eastAsia="Times New Roman" w:hAnsi="Times New Roman" w:cs="Times New Roman"/>
          <w:color w:val="000000"/>
          <w:sz w:val="24"/>
          <w:szCs w:val="24"/>
        </w:rPr>
        <w:t>M 10:10 – 11:00am, R 4:10 – 5:00pm and 5:10 – 6:00pm CHUNG 125</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Office Hours</w:t>
      </w: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rPr>
        <w:t>Instructor: T 2pm – 4pm</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TA: F 10am – 12 pm</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Instructor and TA</w:t>
      </w:r>
    </w:p>
    <w:p w:rsidR="008D10D3" w:rsidRPr="008D10D3" w:rsidRDefault="008D10D3" w:rsidP="008D10D3">
      <w:pPr>
        <w:spacing w:after="0" w:line="240" w:lineRule="auto"/>
        <w:rPr>
          <w:rFonts w:ascii="Times New Roman" w:eastAsia="Times New Roman" w:hAnsi="Times New Roman" w:cs="Times New Roman"/>
          <w:sz w:val="24"/>
          <w:szCs w:val="24"/>
        </w:rPr>
      </w:pPr>
      <w:proofErr w:type="spellStart"/>
      <w:r w:rsidRPr="008D10D3">
        <w:rPr>
          <w:rFonts w:ascii="Times New Roman" w:eastAsia="Times New Roman" w:hAnsi="Times New Roman" w:cs="Times New Roman"/>
          <w:sz w:val="24"/>
          <w:szCs w:val="24"/>
        </w:rPr>
        <w:t>Feras</w:t>
      </w:r>
      <w:proofErr w:type="spellEnd"/>
      <w:r w:rsidRPr="008D10D3">
        <w:rPr>
          <w:rFonts w:ascii="Times New Roman" w:eastAsia="Times New Roman" w:hAnsi="Times New Roman" w:cs="Times New Roman"/>
          <w:sz w:val="24"/>
          <w:szCs w:val="24"/>
        </w:rPr>
        <w:t xml:space="preserve"> </w:t>
      </w:r>
      <w:proofErr w:type="spellStart"/>
      <w:r w:rsidRPr="008D10D3">
        <w:rPr>
          <w:rFonts w:ascii="Times New Roman" w:eastAsia="Times New Roman" w:hAnsi="Times New Roman" w:cs="Times New Roman"/>
          <w:sz w:val="24"/>
          <w:szCs w:val="24"/>
        </w:rPr>
        <w:t>Abou-Galala</w:t>
      </w:r>
      <w:proofErr w:type="spellEnd"/>
      <w:r w:rsidRPr="008D10D3">
        <w:rPr>
          <w:rFonts w:ascii="Times New Roman" w:eastAsia="Times New Roman" w:hAnsi="Times New Roman" w:cs="Times New Roman"/>
          <w:sz w:val="24"/>
          <w:szCs w:val="24"/>
        </w:rPr>
        <w:t>, Lecturer, Dept. of Electrical Engineering, WCH411</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TA: </w:t>
      </w:r>
      <w:proofErr w:type="spellStart"/>
      <w:r w:rsidRPr="008D10D3">
        <w:rPr>
          <w:rFonts w:ascii="Times New Roman" w:eastAsia="Times New Roman" w:hAnsi="Times New Roman" w:cs="Times New Roman"/>
          <w:sz w:val="24"/>
          <w:szCs w:val="24"/>
        </w:rPr>
        <w:t>Yiming</w:t>
      </w:r>
      <w:proofErr w:type="spellEnd"/>
      <w:r w:rsidRPr="008D10D3">
        <w:rPr>
          <w:rFonts w:ascii="Times New Roman" w:eastAsia="Times New Roman" w:hAnsi="Times New Roman" w:cs="Times New Roman"/>
          <w:sz w:val="24"/>
          <w:szCs w:val="24"/>
        </w:rPr>
        <w:t xml:space="preserve"> Ma</w:t>
      </w:r>
      <w:r w:rsidRPr="008D10D3">
        <w:rPr>
          <w:rFonts w:ascii="Times New Roman" w:eastAsia="MS Mincho" w:hAnsi="Times New Roman" w:cs="Times New Roman"/>
          <w:sz w:val="24"/>
          <w:szCs w:val="24"/>
        </w:rPr>
        <w:t xml:space="preserve">, </w:t>
      </w:r>
      <w:r w:rsidRPr="008D10D3">
        <w:rPr>
          <w:rFonts w:ascii="Times New Roman" w:eastAsia="Times New Roman" w:hAnsi="Times New Roman" w:cs="Times New Roman"/>
          <w:sz w:val="24"/>
          <w:szCs w:val="24"/>
        </w:rPr>
        <w:t>WCH 109</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Textbooks and Related Materials</w:t>
      </w:r>
    </w:p>
    <w:p w:rsidR="008D10D3" w:rsidRPr="008D10D3" w:rsidRDefault="008D10D3" w:rsidP="008D10D3">
      <w:pPr>
        <w:numPr>
          <w:ilvl w:val="0"/>
          <w:numId w:val="2"/>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(Text) Ron Larson,  “</w:t>
      </w:r>
      <w:r w:rsidRPr="008D10D3">
        <w:rPr>
          <w:rFonts w:ascii="Times New Roman" w:eastAsia="Times New Roman" w:hAnsi="Times New Roman" w:cs="Times New Roman"/>
          <w:i/>
          <w:sz w:val="24"/>
          <w:szCs w:val="24"/>
        </w:rPr>
        <w:t>Elementary Linear Algebra</w:t>
      </w:r>
      <w:r w:rsidRPr="008D10D3">
        <w:rPr>
          <w:rFonts w:ascii="Times New Roman" w:eastAsia="Times New Roman" w:hAnsi="Times New Roman" w:cs="Times New Roman"/>
          <w:sz w:val="24"/>
          <w:szCs w:val="24"/>
        </w:rPr>
        <w:t xml:space="preserve">”, </w:t>
      </w:r>
      <w:proofErr w:type="spellStart"/>
      <w:r w:rsidRPr="008D10D3">
        <w:rPr>
          <w:rFonts w:ascii="Times New Roman" w:eastAsia="Times New Roman" w:hAnsi="Times New Roman" w:cs="Times New Roman"/>
          <w:sz w:val="24"/>
          <w:szCs w:val="24"/>
        </w:rPr>
        <w:t>Cengage</w:t>
      </w:r>
      <w:proofErr w:type="spellEnd"/>
      <w:r w:rsidRPr="008D10D3">
        <w:rPr>
          <w:rFonts w:ascii="Times New Roman" w:eastAsia="Times New Roman" w:hAnsi="Times New Roman" w:cs="Times New Roman"/>
          <w:sz w:val="24"/>
          <w:szCs w:val="24"/>
        </w:rPr>
        <w:t xml:space="preserve"> Learning, 7th Edition</w:t>
      </w:r>
    </w:p>
    <w:p w:rsidR="008D10D3" w:rsidRPr="008D10D3" w:rsidRDefault="008D10D3" w:rsidP="008D10D3">
      <w:pPr>
        <w:numPr>
          <w:ilvl w:val="0"/>
          <w:numId w:val="2"/>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(Lab manual) David Hill and David </w:t>
      </w:r>
      <w:proofErr w:type="spellStart"/>
      <w:r w:rsidRPr="008D10D3">
        <w:rPr>
          <w:rFonts w:ascii="Times New Roman" w:eastAsia="Times New Roman" w:hAnsi="Times New Roman" w:cs="Times New Roman"/>
          <w:sz w:val="24"/>
          <w:szCs w:val="24"/>
        </w:rPr>
        <w:t>Zitarelli</w:t>
      </w:r>
      <w:proofErr w:type="spellEnd"/>
      <w:r w:rsidRPr="008D10D3">
        <w:rPr>
          <w:rFonts w:ascii="Times New Roman" w:eastAsia="Times New Roman" w:hAnsi="Times New Roman" w:cs="Times New Roman"/>
          <w:sz w:val="24"/>
          <w:szCs w:val="24"/>
        </w:rPr>
        <w:t>, “</w:t>
      </w:r>
      <w:r w:rsidRPr="008D10D3">
        <w:rPr>
          <w:rFonts w:ascii="Times New Roman" w:eastAsia="Times New Roman" w:hAnsi="Times New Roman" w:cs="Times New Roman"/>
          <w:i/>
          <w:sz w:val="24"/>
          <w:szCs w:val="24"/>
        </w:rPr>
        <w:t xml:space="preserve">Linear Algebra labs with </w:t>
      </w:r>
      <w:proofErr w:type="spellStart"/>
      <w:r w:rsidRPr="008D10D3">
        <w:rPr>
          <w:rFonts w:ascii="Times New Roman" w:eastAsia="Times New Roman" w:hAnsi="Times New Roman" w:cs="Times New Roman"/>
          <w:i/>
          <w:sz w:val="24"/>
          <w:szCs w:val="24"/>
        </w:rPr>
        <w:t>Matlab</w:t>
      </w:r>
      <w:proofErr w:type="spellEnd"/>
      <w:r w:rsidRPr="008D10D3">
        <w:rPr>
          <w:rFonts w:ascii="Times New Roman" w:eastAsia="Times New Roman" w:hAnsi="Times New Roman" w:cs="Times New Roman"/>
          <w:sz w:val="24"/>
          <w:szCs w:val="24"/>
        </w:rPr>
        <w:t>”, Prentice Hall, 3rd Edition.</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Description (Catalog Description)</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Introduces MATLAB programming and linear methods for circuit and system analysis and optimization. Topics include formulating circuit problems as linear systems of equation; methods for finding their solutions; </w:t>
      </w:r>
      <w:proofErr w:type="spellStart"/>
      <w:r w:rsidRPr="008D10D3">
        <w:rPr>
          <w:rFonts w:ascii="Times New Roman" w:eastAsia="Times New Roman" w:hAnsi="Times New Roman" w:cs="Times New Roman"/>
          <w:sz w:val="24"/>
          <w:szCs w:val="24"/>
        </w:rPr>
        <w:t>phasors</w:t>
      </w:r>
      <w:proofErr w:type="spellEnd"/>
      <w:r w:rsidRPr="008D10D3">
        <w:rPr>
          <w:rFonts w:ascii="Times New Roman" w:eastAsia="Times New Roman" w:hAnsi="Times New Roman" w:cs="Times New Roman"/>
          <w:sz w:val="24"/>
          <w:szCs w:val="24"/>
        </w:rPr>
        <w:t xml:space="preserve"> for AC analysis; vector and matrix representations of signals and systems; matrices computations; and linear programming for system analysis and design</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Prerequisite(s)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E MATH 8B or MATH 9HA or MATH 9A or consent of instructor</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Type</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Electrical Engineering, required. </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Specific Goals</w:t>
      </w:r>
    </w:p>
    <w:p w:rsidR="008D10D3" w:rsidRPr="008D10D3" w:rsidRDefault="008D10D3" w:rsidP="008D10D3">
      <w:pPr>
        <w:spacing w:after="0" w:line="240" w:lineRule="auto"/>
        <w:rPr>
          <w:rFonts w:ascii="Times New Roman" w:eastAsia="Times New Roman" w:hAnsi="Times New Roman" w:cs="Times New Roman"/>
          <w:b/>
          <w:sz w:val="24"/>
          <w:szCs w:val="24"/>
          <w:u w:val="single"/>
        </w:rPr>
      </w:pPr>
    </w:p>
    <w:p w:rsidR="008D10D3" w:rsidRPr="008D10D3" w:rsidRDefault="008D10D3" w:rsidP="008D10D3">
      <w:pPr>
        <w:spacing w:after="0" w:line="240" w:lineRule="auto"/>
        <w:rPr>
          <w:rFonts w:ascii="Times New Roman" w:eastAsia="Times New Roman" w:hAnsi="Times New Roman" w:cs="Times New Roman"/>
          <w:b/>
          <w:sz w:val="24"/>
          <w:szCs w:val="24"/>
        </w:rPr>
      </w:pPr>
      <w:r w:rsidRPr="008D10D3">
        <w:rPr>
          <w:rFonts w:ascii="Times New Roman" w:eastAsia="Times New Roman" w:hAnsi="Times New Roman" w:cs="Times New Roman"/>
          <w:b/>
          <w:sz w:val="24"/>
          <w:szCs w:val="24"/>
        </w:rPr>
        <w:t>A. Course Objectives</w:t>
      </w:r>
    </w:p>
    <w:p w:rsidR="008D10D3" w:rsidRPr="008D10D3" w:rsidRDefault="008D10D3" w:rsidP="008D10D3">
      <w:pPr>
        <w:numPr>
          <w:ilvl w:val="0"/>
          <w:numId w:val="3"/>
        </w:numPr>
        <w:tabs>
          <w:tab w:val="clear" w:pos="360"/>
          <w:tab w:val="num" w:pos="720"/>
        </w:tabs>
        <w:autoSpaceDE w:val="0"/>
        <w:autoSpaceDN w:val="0"/>
        <w:adjustRightInd w:val="0"/>
        <w:spacing w:after="0" w:line="240" w:lineRule="auto"/>
        <w:ind w:left="720"/>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Introduction to linear systems of equations, row echelon forms, reduced row echelon forms.</w:t>
      </w:r>
    </w:p>
    <w:p w:rsidR="008D10D3" w:rsidRPr="008D10D3" w:rsidRDefault="008D10D3" w:rsidP="008D10D3">
      <w:pPr>
        <w:numPr>
          <w:ilvl w:val="0"/>
          <w:numId w:val="3"/>
        </w:numPr>
        <w:tabs>
          <w:tab w:val="clear" w:pos="360"/>
          <w:tab w:val="num" w:pos="720"/>
        </w:tabs>
        <w:autoSpaceDE w:val="0"/>
        <w:autoSpaceDN w:val="0"/>
        <w:adjustRightInd w:val="0"/>
        <w:spacing w:after="0" w:line="240" w:lineRule="auto"/>
        <w:ind w:left="720"/>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Ability to independently solve linear systems of equations using Gaussian elimination, Gauss-Jordan elimination, or LU decomposition.</w:t>
      </w:r>
    </w:p>
    <w:p w:rsidR="008D10D3" w:rsidRPr="008D10D3" w:rsidRDefault="008D10D3" w:rsidP="008D10D3">
      <w:pPr>
        <w:numPr>
          <w:ilvl w:val="0"/>
          <w:numId w:val="3"/>
        </w:numPr>
        <w:tabs>
          <w:tab w:val="clear" w:pos="360"/>
          <w:tab w:val="num" w:pos="720"/>
        </w:tabs>
        <w:autoSpaceDE w:val="0"/>
        <w:autoSpaceDN w:val="0"/>
        <w:adjustRightInd w:val="0"/>
        <w:spacing w:after="0" w:line="240" w:lineRule="auto"/>
        <w:ind w:left="720"/>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Introduction to basic complex algebra, rectangular or polar coordinates.</w:t>
      </w:r>
    </w:p>
    <w:p w:rsidR="008D10D3" w:rsidRPr="008D10D3" w:rsidRDefault="008D10D3" w:rsidP="008D10D3">
      <w:pPr>
        <w:numPr>
          <w:ilvl w:val="0"/>
          <w:numId w:val="3"/>
        </w:numPr>
        <w:tabs>
          <w:tab w:val="clear" w:pos="360"/>
          <w:tab w:val="num" w:pos="720"/>
        </w:tabs>
        <w:autoSpaceDE w:val="0"/>
        <w:autoSpaceDN w:val="0"/>
        <w:adjustRightInd w:val="0"/>
        <w:spacing w:after="0" w:line="240" w:lineRule="auto"/>
        <w:ind w:left="720"/>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Introduction to basic programming in MATLAB. Functions, matrix manipulation, and recursions.</w:t>
      </w:r>
    </w:p>
    <w:p w:rsidR="008D10D3" w:rsidRPr="008D10D3" w:rsidRDefault="008D10D3" w:rsidP="008D10D3">
      <w:pPr>
        <w:numPr>
          <w:ilvl w:val="0"/>
          <w:numId w:val="3"/>
        </w:numPr>
        <w:tabs>
          <w:tab w:val="clear" w:pos="360"/>
          <w:tab w:val="num" w:pos="720"/>
        </w:tabs>
        <w:autoSpaceDE w:val="0"/>
        <w:autoSpaceDN w:val="0"/>
        <w:adjustRightInd w:val="0"/>
        <w:spacing w:after="0" w:line="240" w:lineRule="auto"/>
        <w:ind w:left="720"/>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Ability to compute the inverse, determinant, and rank of a matrix.</w:t>
      </w:r>
    </w:p>
    <w:p w:rsidR="008D10D3" w:rsidRPr="008D10D3" w:rsidRDefault="008D10D3" w:rsidP="008D10D3">
      <w:pPr>
        <w:numPr>
          <w:ilvl w:val="0"/>
          <w:numId w:val="3"/>
        </w:numPr>
        <w:tabs>
          <w:tab w:val="clear" w:pos="360"/>
          <w:tab w:val="num" w:pos="720"/>
        </w:tabs>
        <w:autoSpaceDE w:val="0"/>
        <w:autoSpaceDN w:val="0"/>
        <w:adjustRightInd w:val="0"/>
        <w:spacing w:after="0" w:line="240" w:lineRule="auto"/>
        <w:ind w:left="720"/>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lastRenderedPageBreak/>
        <w:t xml:space="preserve">Introduction to various concepts in vector spaces: inner products, norms, orthogonal sets, orthonormal sets, linear independence, basis vectors, span, row and column spaces, and null spaces. </w:t>
      </w:r>
    </w:p>
    <w:p w:rsidR="008D10D3" w:rsidRPr="008D10D3" w:rsidRDefault="008D10D3" w:rsidP="008D10D3">
      <w:pPr>
        <w:numPr>
          <w:ilvl w:val="0"/>
          <w:numId w:val="3"/>
        </w:numPr>
        <w:tabs>
          <w:tab w:val="clear" w:pos="360"/>
          <w:tab w:val="num" w:pos="720"/>
        </w:tabs>
        <w:autoSpaceDE w:val="0"/>
        <w:autoSpaceDN w:val="0"/>
        <w:adjustRightInd w:val="0"/>
        <w:spacing w:after="0" w:line="240" w:lineRule="auto"/>
        <w:ind w:left="720"/>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Introduction to basic circuit theory, resistors, voltage and current sources, capacitors, and inductors.</w:t>
      </w:r>
    </w:p>
    <w:p w:rsidR="008D10D3" w:rsidRPr="008D10D3" w:rsidRDefault="008D10D3" w:rsidP="008D10D3">
      <w:pPr>
        <w:numPr>
          <w:ilvl w:val="0"/>
          <w:numId w:val="3"/>
        </w:numPr>
        <w:tabs>
          <w:tab w:val="clear" w:pos="360"/>
          <w:tab w:val="num" w:pos="720"/>
        </w:tabs>
        <w:autoSpaceDE w:val="0"/>
        <w:autoSpaceDN w:val="0"/>
        <w:adjustRightInd w:val="0"/>
        <w:spacing w:after="0" w:line="240" w:lineRule="auto"/>
        <w:ind w:left="720"/>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xml:space="preserve">Ability to solve linear DC circuits, and linear AC circuits in the steady state using </w:t>
      </w:r>
      <w:proofErr w:type="spellStart"/>
      <w:r w:rsidRPr="008D10D3">
        <w:rPr>
          <w:rFonts w:ascii="Times New Roman" w:eastAsia="Times New Roman" w:hAnsi="Times New Roman" w:cs="Times New Roman"/>
          <w:color w:val="000000"/>
          <w:sz w:val="24"/>
          <w:szCs w:val="24"/>
        </w:rPr>
        <w:t>phasors</w:t>
      </w:r>
      <w:proofErr w:type="spellEnd"/>
      <w:r w:rsidRPr="008D10D3">
        <w:rPr>
          <w:rFonts w:ascii="Times New Roman" w:eastAsia="Times New Roman" w:hAnsi="Times New Roman" w:cs="Times New Roman"/>
          <w:color w:val="000000"/>
          <w:sz w:val="24"/>
          <w:szCs w:val="24"/>
        </w:rPr>
        <w:t>.</w:t>
      </w:r>
    </w:p>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p>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b/>
          <w:kern w:val="28"/>
          <w:sz w:val="24"/>
          <w:szCs w:val="24"/>
        </w:rPr>
      </w:pPr>
      <w:r w:rsidRPr="008D10D3">
        <w:rPr>
          <w:rFonts w:ascii="Times New Roman" w:eastAsia="Times New Roman" w:hAnsi="Times New Roman" w:cs="Times New Roman"/>
          <w:b/>
          <w:kern w:val="28"/>
          <w:sz w:val="24"/>
          <w:szCs w:val="24"/>
        </w:rPr>
        <w:t>B. Student Outcomes Addressed</w:t>
      </w:r>
    </w:p>
    <w:tbl>
      <w:tblPr>
        <w:tblW w:w="9619" w:type="dxa"/>
        <w:tblInd w:w="85" w:type="dxa"/>
        <w:tblLook w:val="04A0" w:firstRow="1" w:lastRow="0" w:firstColumn="1" w:lastColumn="0" w:noHBand="0" w:noVBand="1"/>
      </w:tblPr>
      <w:tblGrid>
        <w:gridCol w:w="1020"/>
        <w:gridCol w:w="3143"/>
        <w:gridCol w:w="474"/>
        <w:gridCol w:w="475"/>
        <w:gridCol w:w="474"/>
        <w:gridCol w:w="475"/>
        <w:gridCol w:w="474"/>
        <w:gridCol w:w="475"/>
        <w:gridCol w:w="474"/>
        <w:gridCol w:w="475"/>
        <w:gridCol w:w="474"/>
        <w:gridCol w:w="475"/>
        <w:gridCol w:w="475"/>
        <w:gridCol w:w="236"/>
      </w:tblGrid>
      <w:tr w:rsidR="008D10D3" w:rsidRPr="008D10D3" w:rsidTr="00253585">
        <w:trPr>
          <w:gridAfter w:val="1"/>
          <w:wAfter w:w="236" w:type="dxa"/>
          <w:trHeight w:val="330"/>
        </w:trPr>
        <w:tc>
          <w:tcPr>
            <w:tcW w:w="1020" w:type="dxa"/>
            <w:vMerge w:val="restart"/>
            <w:tcBorders>
              <w:top w:val="double" w:sz="6" w:space="0" w:color="auto"/>
              <w:left w:val="double" w:sz="6" w:space="0" w:color="auto"/>
              <w:bottom w:val="single" w:sz="12" w:space="0" w:color="000000"/>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Item</w:t>
            </w:r>
          </w:p>
        </w:tc>
        <w:tc>
          <w:tcPr>
            <w:tcW w:w="3143" w:type="dxa"/>
            <w:vMerge w:val="restart"/>
            <w:tcBorders>
              <w:top w:val="double" w:sz="6" w:space="0" w:color="auto"/>
              <w:left w:val="single" w:sz="4" w:space="0" w:color="auto"/>
              <w:bottom w:val="single" w:sz="12" w:space="0" w:color="000000"/>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COURSE OBJECTIVES</w:t>
            </w:r>
          </w:p>
        </w:tc>
        <w:tc>
          <w:tcPr>
            <w:tcW w:w="5220" w:type="dxa"/>
            <w:gridSpan w:val="11"/>
            <w:tcBorders>
              <w:top w:val="double" w:sz="6" w:space="0" w:color="auto"/>
              <w:left w:val="nil"/>
              <w:bottom w:val="single" w:sz="4"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OUTCOMES</w:t>
            </w:r>
          </w:p>
        </w:tc>
      </w:tr>
      <w:tr w:rsidR="008D10D3" w:rsidRPr="008D10D3" w:rsidTr="00253585">
        <w:trPr>
          <w:trHeight w:val="270"/>
        </w:trPr>
        <w:tc>
          <w:tcPr>
            <w:tcW w:w="0" w:type="auto"/>
            <w:vMerge/>
            <w:tcBorders>
              <w:top w:val="double" w:sz="6" w:space="0" w:color="auto"/>
              <w:left w:val="double" w:sz="6" w:space="0" w:color="auto"/>
              <w:bottom w:val="single" w:sz="12" w:space="0" w:color="000000"/>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p>
        </w:tc>
        <w:tc>
          <w:tcPr>
            <w:tcW w:w="0" w:type="auto"/>
            <w:vMerge/>
            <w:tcBorders>
              <w:top w:val="double" w:sz="6" w:space="0" w:color="auto"/>
              <w:left w:val="single" w:sz="4" w:space="0" w:color="auto"/>
              <w:bottom w:val="single" w:sz="12" w:space="0" w:color="000000"/>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b/>
                <w:bCs/>
                <w:sz w:val="24"/>
                <w:szCs w:val="24"/>
              </w:rPr>
            </w:pP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A</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B</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C</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D</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E</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F</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G</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H</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I</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J</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K</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rPr>
          <w:trHeight w:val="432"/>
        </w:trPr>
        <w:tc>
          <w:tcPr>
            <w:tcW w:w="102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3143"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Introduction to MATLAB programming</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rPr>
          <w:trHeight w:val="432"/>
        </w:trPr>
        <w:tc>
          <w:tcPr>
            <w:tcW w:w="102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2</w:t>
            </w:r>
          </w:p>
        </w:tc>
        <w:tc>
          <w:tcPr>
            <w:tcW w:w="3143"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Methods for solving linear system of equations</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rPr>
          <w:trHeight w:val="432"/>
        </w:trPr>
        <w:tc>
          <w:tcPr>
            <w:tcW w:w="102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3</w:t>
            </w:r>
          </w:p>
        </w:tc>
        <w:tc>
          <w:tcPr>
            <w:tcW w:w="3143"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Determinants, ranks, matrix inversion, LU factorization</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rPr>
          <w:trHeight w:val="432"/>
        </w:trPr>
        <w:tc>
          <w:tcPr>
            <w:tcW w:w="102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4</w:t>
            </w:r>
          </w:p>
        </w:tc>
        <w:tc>
          <w:tcPr>
            <w:tcW w:w="3143"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Vectors spaces, subspaces, linear independence, bases, dimension, and linear transformations</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rPr>
          <w:trHeight w:val="432"/>
        </w:trPr>
        <w:tc>
          <w:tcPr>
            <w:tcW w:w="102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5</w:t>
            </w:r>
          </w:p>
        </w:tc>
        <w:tc>
          <w:tcPr>
            <w:tcW w:w="3143"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Eigenvalues and eigenvectors</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rPr>
          <w:trHeight w:val="432"/>
        </w:trPr>
        <w:tc>
          <w:tcPr>
            <w:tcW w:w="102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6</w:t>
            </w:r>
          </w:p>
        </w:tc>
        <w:tc>
          <w:tcPr>
            <w:tcW w:w="3143"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Vectors spaces, subspaces, linear independence, bases, dimension, and linear transformations</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bl>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b/>
          <w:kern w:val="28"/>
          <w:sz w:val="24"/>
          <w:szCs w:val="24"/>
        </w:rPr>
      </w:pPr>
    </w:p>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A.</w:t>
      </w:r>
      <w:r w:rsidRPr="008D10D3">
        <w:rPr>
          <w:rFonts w:ascii="Times New Roman" w:eastAsia="Times New Roman" w:hAnsi="Times New Roman" w:cs="Times New Roman"/>
          <w:kern w:val="28"/>
          <w:sz w:val="24"/>
          <w:szCs w:val="24"/>
        </w:rPr>
        <w:tab/>
        <w:t>Ability to apply knowledge of mathematics, science and engineering</w:t>
      </w:r>
    </w:p>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B.</w:t>
      </w:r>
      <w:r w:rsidRPr="008D10D3">
        <w:rPr>
          <w:rFonts w:ascii="Times New Roman" w:eastAsia="Times New Roman" w:hAnsi="Times New Roman" w:cs="Times New Roman"/>
          <w:kern w:val="28"/>
          <w:sz w:val="24"/>
          <w:szCs w:val="24"/>
        </w:rPr>
        <w:tab/>
        <w:t>Ability to design and conduct experiments, as well as, analyze and interpret data.</w:t>
      </w:r>
    </w:p>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C.</w:t>
      </w:r>
      <w:r w:rsidRPr="008D10D3">
        <w:rPr>
          <w:rFonts w:ascii="Times New Roman" w:eastAsia="Times New Roman" w:hAnsi="Times New Roman" w:cs="Times New Roman"/>
          <w:kern w:val="28"/>
          <w:sz w:val="24"/>
          <w:szCs w:val="24"/>
        </w:rPr>
        <w:tab/>
        <w:t>Ability to design a system, component, or process to meet desired needs.</w:t>
      </w:r>
    </w:p>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D.</w:t>
      </w:r>
      <w:r w:rsidRPr="008D10D3">
        <w:rPr>
          <w:rFonts w:ascii="Times New Roman" w:eastAsia="Times New Roman" w:hAnsi="Times New Roman" w:cs="Times New Roman"/>
          <w:kern w:val="28"/>
          <w:sz w:val="24"/>
          <w:szCs w:val="24"/>
        </w:rPr>
        <w:tab/>
        <w:t>Ability to function on multidisciplinary teams.</w:t>
      </w:r>
    </w:p>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E.</w:t>
      </w:r>
      <w:r w:rsidRPr="008D10D3">
        <w:rPr>
          <w:rFonts w:ascii="Times New Roman" w:eastAsia="Times New Roman" w:hAnsi="Times New Roman" w:cs="Times New Roman"/>
          <w:kern w:val="28"/>
          <w:sz w:val="24"/>
          <w:szCs w:val="24"/>
        </w:rPr>
        <w:tab/>
        <w:t>Ability to identify, formulate and solve engineering problems.</w:t>
      </w:r>
    </w:p>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F.</w:t>
      </w:r>
      <w:r w:rsidRPr="008D10D3">
        <w:rPr>
          <w:rFonts w:ascii="Times New Roman" w:eastAsia="Times New Roman" w:hAnsi="Times New Roman" w:cs="Times New Roman"/>
          <w:kern w:val="28"/>
          <w:sz w:val="24"/>
          <w:szCs w:val="24"/>
        </w:rPr>
        <w:tab/>
        <w:t>Understanding of professional and ethical responsibility.</w:t>
      </w:r>
    </w:p>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G.</w:t>
      </w:r>
      <w:r w:rsidRPr="008D10D3">
        <w:rPr>
          <w:rFonts w:ascii="Times New Roman" w:eastAsia="Times New Roman" w:hAnsi="Times New Roman" w:cs="Times New Roman"/>
          <w:kern w:val="28"/>
          <w:sz w:val="24"/>
          <w:szCs w:val="24"/>
        </w:rPr>
        <w:tab/>
        <w:t>Ability to communicate effectively.</w:t>
      </w:r>
    </w:p>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H.</w:t>
      </w:r>
      <w:r w:rsidRPr="008D10D3">
        <w:rPr>
          <w:rFonts w:ascii="Times New Roman" w:eastAsia="Times New Roman" w:hAnsi="Times New Roman" w:cs="Times New Roman"/>
          <w:kern w:val="28"/>
          <w:sz w:val="24"/>
          <w:szCs w:val="24"/>
        </w:rPr>
        <w:tab/>
      </w:r>
      <w:r w:rsidRPr="008D10D3">
        <w:rPr>
          <w:rFonts w:ascii="Times New Roman" w:eastAsia="Times New Roman" w:hAnsi="Times New Roman" w:cs="Times New Roman"/>
          <w:kern w:val="28"/>
        </w:rPr>
        <w:t>Broad education necessary to understand the impact of engineering solutions in a global and societal context.</w:t>
      </w:r>
    </w:p>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I.</w:t>
      </w:r>
      <w:r w:rsidRPr="008D10D3">
        <w:rPr>
          <w:rFonts w:ascii="Times New Roman" w:eastAsia="Times New Roman" w:hAnsi="Times New Roman" w:cs="Times New Roman"/>
          <w:kern w:val="28"/>
          <w:sz w:val="24"/>
          <w:szCs w:val="24"/>
        </w:rPr>
        <w:tab/>
        <w:t>Recognition of the need for and an ability to engage in lifelong learning.</w:t>
      </w:r>
    </w:p>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J.</w:t>
      </w:r>
      <w:r w:rsidRPr="008D10D3">
        <w:rPr>
          <w:rFonts w:ascii="Times New Roman" w:eastAsia="Times New Roman" w:hAnsi="Times New Roman" w:cs="Times New Roman"/>
          <w:kern w:val="28"/>
          <w:sz w:val="24"/>
          <w:szCs w:val="24"/>
        </w:rPr>
        <w:tab/>
        <w:t>Knowledge of contemporary issues.</w:t>
      </w:r>
    </w:p>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K.</w:t>
      </w:r>
      <w:r w:rsidRPr="008D10D3">
        <w:rPr>
          <w:rFonts w:ascii="Times New Roman" w:eastAsia="Times New Roman" w:hAnsi="Times New Roman" w:cs="Times New Roman"/>
          <w:kern w:val="28"/>
          <w:sz w:val="24"/>
          <w:szCs w:val="24"/>
        </w:rPr>
        <w:tab/>
        <w:t>Ability to use techniques, skills, and modern engineering tools necessary for engineering practice.</w:t>
      </w:r>
    </w:p>
    <w:p w:rsidR="008D10D3" w:rsidRPr="008D10D3" w:rsidRDefault="008D10D3" w:rsidP="008D10D3">
      <w:pPr>
        <w:autoSpaceDE w:val="0"/>
        <w:autoSpaceDN w:val="0"/>
        <w:adjustRightInd w:val="0"/>
        <w:spacing w:after="0" w:line="240" w:lineRule="auto"/>
        <w:rPr>
          <w:rFonts w:ascii="Times New Roman" w:eastAsia="Times New Roman" w:hAnsi="Times New Roman" w:cs="Times New Roman"/>
          <w:color w:val="000000"/>
          <w:sz w:val="24"/>
          <w:szCs w:val="24"/>
        </w:rPr>
      </w:pPr>
    </w:p>
    <w:p w:rsidR="008D10D3" w:rsidRPr="008D10D3" w:rsidRDefault="008D10D3" w:rsidP="008D10D3">
      <w:pPr>
        <w:spacing w:after="0" w:line="240" w:lineRule="auto"/>
        <w:rPr>
          <w:rFonts w:ascii="Times New Roman" w:eastAsia="Times New Roman" w:hAnsi="Times New Roman" w:cs="Times New Roman"/>
          <w:b/>
          <w:sz w:val="24"/>
          <w:szCs w:val="24"/>
        </w:rPr>
      </w:pPr>
      <w:r w:rsidRPr="008D10D3">
        <w:rPr>
          <w:rFonts w:ascii="Times New Roman" w:eastAsia="Times New Roman" w:hAnsi="Times New Roman" w:cs="Times New Roman"/>
          <w:b/>
          <w:sz w:val="24"/>
          <w:szCs w:val="24"/>
        </w:rPr>
        <w:br w:type="page"/>
      </w:r>
      <w:r w:rsidRPr="008D10D3">
        <w:rPr>
          <w:rFonts w:ascii="Times New Roman" w:eastAsia="Times New Roman" w:hAnsi="Times New Roman" w:cs="Times New Roman"/>
          <w:b/>
          <w:sz w:val="24"/>
          <w:szCs w:val="24"/>
        </w:rPr>
        <w:lastRenderedPageBreak/>
        <w:t>EE 100A: ELECTRONIC CIRCUITS I</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Credits and Contact Hours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4.0 Units</w:t>
      </w:r>
    </w:p>
    <w:p w:rsidR="008D10D3" w:rsidRPr="008D10D3" w:rsidRDefault="008D10D3" w:rsidP="008D10D3">
      <w:pPr>
        <w:tabs>
          <w:tab w:val="left" w:pos="2585"/>
          <w:tab w:val="left" w:pos="4064"/>
        </w:tabs>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Lecture: TR, 3:40 pm – 5:00 pm, MSE 113</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Lab: Friday, 5:10 pm – 8 pm, WCH 128 </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Instructor and TA</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Alexander Korotkov, Professor, Dept. of Electrical Engineering, WCH 434 </w:t>
      </w:r>
    </w:p>
    <w:p w:rsidR="008D10D3" w:rsidRPr="008D10D3" w:rsidRDefault="008D10D3" w:rsidP="008D10D3">
      <w:pPr>
        <w:spacing w:after="0" w:line="240" w:lineRule="auto"/>
        <w:rPr>
          <w:rFonts w:ascii="Times New Roman" w:eastAsia="Times New Roman" w:hAnsi="Times New Roman" w:cs="Times New Roman"/>
          <w:sz w:val="24"/>
          <w:szCs w:val="24"/>
          <w:lang w:val="it-IT"/>
        </w:rPr>
      </w:pPr>
      <w:r w:rsidRPr="008D10D3">
        <w:rPr>
          <w:rFonts w:ascii="Times New Roman" w:eastAsia="Times New Roman" w:hAnsi="Times New Roman" w:cs="Times New Roman"/>
          <w:sz w:val="24"/>
          <w:szCs w:val="24"/>
          <w:lang w:val="it-IT"/>
        </w:rPr>
        <w:t>Li Wang, Teaching Assistant, WCH 109</w:t>
      </w:r>
    </w:p>
    <w:p w:rsidR="008D10D3" w:rsidRPr="008D10D3" w:rsidRDefault="008D10D3" w:rsidP="008D10D3">
      <w:pPr>
        <w:spacing w:after="0" w:line="240" w:lineRule="auto"/>
        <w:rPr>
          <w:rFonts w:ascii="Times New Roman" w:eastAsia="Times New Roman" w:hAnsi="Times New Roman" w:cs="Times New Roman"/>
          <w:sz w:val="24"/>
          <w:szCs w:val="24"/>
          <w:lang w:val="it-IT"/>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Textbooks and Related Materials</w:t>
      </w:r>
    </w:p>
    <w:p w:rsidR="008D10D3" w:rsidRPr="008D10D3" w:rsidRDefault="008D10D3" w:rsidP="008D10D3">
      <w:pPr>
        <w:widowControl w:val="0"/>
        <w:numPr>
          <w:ilvl w:val="0"/>
          <w:numId w:val="23"/>
        </w:numPr>
        <w:tabs>
          <w:tab w:val="left" w:pos="204"/>
        </w:tabs>
        <w:autoSpaceDE w:val="0"/>
        <w:autoSpaceDN w:val="0"/>
        <w:adjustRightInd w:val="0"/>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(Text) Microelectronic Circuits,</w:t>
      </w:r>
      <w:r w:rsidRPr="008D10D3">
        <w:rPr>
          <w:rFonts w:ascii="Times New Roman" w:eastAsia="Times New Roman" w:hAnsi="Times New Roman" w:cs="Times New Roman"/>
          <w:i/>
          <w:sz w:val="24"/>
          <w:szCs w:val="24"/>
        </w:rPr>
        <w:t xml:space="preserve"> </w:t>
      </w:r>
      <w:r w:rsidRPr="008D10D3">
        <w:rPr>
          <w:rFonts w:ascii="Times New Roman" w:eastAsia="Times New Roman" w:hAnsi="Times New Roman" w:cs="Times New Roman"/>
          <w:sz w:val="24"/>
          <w:szCs w:val="24"/>
        </w:rPr>
        <w:t xml:space="preserve">6th edition, A.S. </w:t>
      </w:r>
      <w:proofErr w:type="spellStart"/>
      <w:r w:rsidRPr="008D10D3">
        <w:rPr>
          <w:rFonts w:ascii="Times New Roman" w:eastAsia="Times New Roman" w:hAnsi="Times New Roman" w:cs="Times New Roman"/>
          <w:sz w:val="24"/>
          <w:szCs w:val="24"/>
        </w:rPr>
        <w:t>Sedra</w:t>
      </w:r>
      <w:proofErr w:type="spellEnd"/>
      <w:r w:rsidRPr="008D10D3">
        <w:rPr>
          <w:rFonts w:ascii="Times New Roman" w:eastAsia="Times New Roman" w:hAnsi="Times New Roman" w:cs="Times New Roman"/>
          <w:sz w:val="24"/>
          <w:szCs w:val="24"/>
        </w:rPr>
        <w:t xml:space="preserve"> and K.C. Smith, Oxford Univ. Press</w:t>
      </w:r>
    </w:p>
    <w:p w:rsidR="008D10D3" w:rsidRPr="008D10D3" w:rsidRDefault="008D10D3" w:rsidP="008D10D3">
      <w:pPr>
        <w:widowControl w:val="0"/>
        <w:numPr>
          <w:ilvl w:val="0"/>
          <w:numId w:val="23"/>
        </w:numPr>
        <w:tabs>
          <w:tab w:val="left" w:pos="204"/>
        </w:tabs>
        <w:autoSpaceDE w:val="0"/>
        <w:autoSpaceDN w:val="0"/>
        <w:adjustRightInd w:val="0"/>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(O</w:t>
      </w:r>
      <w:r w:rsidRPr="008D10D3">
        <w:rPr>
          <w:rFonts w:ascii="Times New Roman" w:eastAsia="Times New Roman" w:hAnsi="Times New Roman" w:cs="Times New Roman"/>
          <w:bCs/>
          <w:sz w:val="24"/>
          <w:szCs w:val="24"/>
        </w:rPr>
        <w:t xml:space="preserve">nline references for </w:t>
      </w:r>
      <w:proofErr w:type="spellStart"/>
      <w:r w:rsidRPr="008D10D3">
        <w:rPr>
          <w:rFonts w:ascii="Times New Roman" w:eastAsia="Times New Roman" w:hAnsi="Times New Roman" w:cs="Times New Roman"/>
          <w:bCs/>
          <w:sz w:val="24"/>
          <w:szCs w:val="24"/>
        </w:rPr>
        <w:t>OrCAD</w:t>
      </w:r>
      <w:proofErr w:type="spellEnd"/>
      <w:r w:rsidRPr="008D10D3">
        <w:rPr>
          <w:rFonts w:ascii="Times New Roman" w:eastAsia="Times New Roman" w:hAnsi="Times New Roman" w:cs="Times New Roman"/>
          <w:bCs/>
          <w:sz w:val="24"/>
          <w:szCs w:val="24"/>
        </w:rPr>
        <w:t xml:space="preserve"> </w:t>
      </w:r>
      <w:proofErr w:type="spellStart"/>
      <w:r w:rsidRPr="008D10D3">
        <w:rPr>
          <w:rFonts w:ascii="Times New Roman" w:eastAsia="Times New Roman" w:hAnsi="Times New Roman" w:cs="Times New Roman"/>
          <w:bCs/>
          <w:sz w:val="24"/>
          <w:szCs w:val="24"/>
        </w:rPr>
        <w:t>PSpice</w:t>
      </w:r>
      <w:proofErr w:type="spellEnd"/>
      <w:r w:rsidRPr="008D10D3">
        <w:rPr>
          <w:rFonts w:ascii="Times New Roman" w:eastAsia="Times New Roman" w:hAnsi="Times New Roman" w:cs="Times New Roman"/>
          <w:bCs/>
          <w:sz w:val="24"/>
          <w:szCs w:val="24"/>
        </w:rPr>
        <w:t xml:space="preserve">) </w:t>
      </w:r>
      <w:hyperlink r:id="rId9" w:history="1">
        <w:r w:rsidRPr="008D10D3">
          <w:rPr>
            <w:rFonts w:ascii="Times New Roman" w:eastAsia="Calibri" w:hAnsi="Times New Roman" w:cs="Times New Roman"/>
            <w:bCs/>
            <w:color w:val="0000FF"/>
            <w:sz w:val="20"/>
            <w:szCs w:val="24"/>
            <w:u w:val="single"/>
          </w:rPr>
          <w:t>http://www.orcad.com</w:t>
        </w:r>
      </w:hyperlink>
      <w:r w:rsidRPr="008D10D3">
        <w:rPr>
          <w:rFonts w:ascii="Times New Roman" w:eastAsia="Times New Roman" w:hAnsi="Times New Roman" w:cs="Times New Roman"/>
          <w:bCs/>
          <w:sz w:val="24"/>
          <w:szCs w:val="24"/>
        </w:rPr>
        <w:t xml:space="preserve">, </w:t>
      </w:r>
      <w:r w:rsidRPr="008D10D3">
        <w:rPr>
          <w:rFonts w:ascii="Times New Roman" w:eastAsia="Times New Roman" w:hAnsi="Times New Roman" w:cs="Times New Roman"/>
          <w:sz w:val="24"/>
          <w:szCs w:val="24"/>
        </w:rPr>
        <w:t>http://www.orcad.com/forums/</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Description (Catalog Description)</w:t>
      </w:r>
    </w:p>
    <w:p w:rsidR="008D10D3" w:rsidRPr="008D10D3" w:rsidRDefault="008D10D3" w:rsidP="008D10D3">
      <w:pPr>
        <w:autoSpaceDE w:val="0"/>
        <w:autoSpaceDN w:val="0"/>
        <w:adjustRightInd w:val="0"/>
        <w:spacing w:after="0" w:line="240" w:lineRule="auto"/>
        <w:rPr>
          <w:rFonts w:ascii="Times New Roman" w:eastAsia="MS Mincho" w:hAnsi="Times New Roman" w:cs="Times New Roman"/>
          <w:sz w:val="24"/>
          <w:szCs w:val="24"/>
          <w:lang w:eastAsia="ja-JP"/>
        </w:rPr>
      </w:pPr>
      <w:r w:rsidRPr="008D10D3">
        <w:rPr>
          <w:rFonts w:ascii="Times New Roman" w:eastAsia="MS Mincho" w:hAnsi="Times New Roman" w:cs="Times New Roman"/>
          <w:sz w:val="24"/>
          <w:szCs w:val="24"/>
          <w:lang w:eastAsia="ja-JP"/>
        </w:rPr>
        <w:t xml:space="preserve">Covers electronic systems, linear circuits, operational amplifiers, diodes, nonlinear circuit applications, junction and </w:t>
      </w:r>
      <w:proofErr w:type="spellStart"/>
      <w:r w:rsidRPr="008D10D3">
        <w:rPr>
          <w:rFonts w:ascii="Times New Roman" w:eastAsia="MS Mincho" w:hAnsi="Times New Roman" w:cs="Times New Roman"/>
          <w:sz w:val="24"/>
          <w:szCs w:val="24"/>
          <w:lang w:eastAsia="ja-JP"/>
        </w:rPr>
        <w:t>metaloxide</w:t>
      </w:r>
      <w:proofErr w:type="spellEnd"/>
      <w:r w:rsidRPr="008D10D3">
        <w:rPr>
          <w:rFonts w:ascii="Times New Roman" w:eastAsia="MS Mincho" w:hAnsi="Times New Roman" w:cs="Times New Roman"/>
          <w:sz w:val="24"/>
          <w:szCs w:val="24"/>
          <w:lang w:eastAsia="ja-JP"/>
        </w:rPr>
        <w:t>-semiconductor field-effect transistors, bipolar junction transistors, MOS and bipolar digital circuits. Laboratory experiments are performed in the subject areas and SPICE simulation is used.</w:t>
      </w:r>
    </w:p>
    <w:p w:rsidR="008D10D3" w:rsidRPr="008D10D3" w:rsidRDefault="008D10D3" w:rsidP="008D10D3">
      <w:pPr>
        <w:autoSpaceDE w:val="0"/>
        <w:autoSpaceDN w:val="0"/>
        <w:adjustRightInd w:val="0"/>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Prerequisite(s)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EE001B</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Type</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Electrical Engineering, required.</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3E1B56" w:rsidRDefault="003E1B56" w:rsidP="008D10D3">
      <w:pPr>
        <w:spacing w:after="0" w:line="240" w:lineRule="auto"/>
        <w:rPr>
          <w:rFonts w:ascii="Times New Roman" w:eastAsia="Times New Roman" w:hAnsi="Times New Roman" w:cs="Times New Roman"/>
          <w:b/>
          <w:sz w:val="24"/>
          <w:szCs w:val="24"/>
        </w:rPr>
      </w:pPr>
      <w:r w:rsidRPr="003E1B56">
        <w:rPr>
          <w:rFonts w:ascii="Times New Roman" w:eastAsia="Times New Roman" w:hAnsi="Times New Roman" w:cs="Times New Roman"/>
          <w:b/>
          <w:sz w:val="24"/>
          <w:szCs w:val="24"/>
        </w:rPr>
        <w:t xml:space="preserve">A. </w:t>
      </w:r>
      <w:r w:rsidR="008D10D3" w:rsidRPr="003E1B56">
        <w:rPr>
          <w:rFonts w:ascii="Times New Roman" w:eastAsia="Times New Roman" w:hAnsi="Times New Roman" w:cs="Times New Roman"/>
          <w:b/>
          <w:sz w:val="24"/>
          <w:szCs w:val="24"/>
        </w:rPr>
        <w:t>Course Objectives</w:t>
      </w:r>
    </w:p>
    <w:p w:rsidR="008D10D3" w:rsidRPr="008D10D3" w:rsidRDefault="008D10D3" w:rsidP="008D10D3">
      <w:pPr>
        <w:numPr>
          <w:ilvl w:val="0"/>
          <w:numId w:val="15"/>
        </w:numPr>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Explain the basic operation and characteristics of semiconductor diodes, bipolar junction transistors (BJTs), and metal-oxide-semiconductor field-effect transistors (MOSFETs). </w:t>
      </w:r>
    </w:p>
    <w:p w:rsidR="008D10D3" w:rsidRPr="008D10D3" w:rsidRDefault="008D10D3" w:rsidP="008D10D3">
      <w:pPr>
        <w:numPr>
          <w:ilvl w:val="0"/>
          <w:numId w:val="15"/>
        </w:numPr>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Design and analyze a rectifier circuit consisting of diodes, transformer, filter, and voltage regulator. </w:t>
      </w:r>
    </w:p>
    <w:p w:rsidR="008D10D3" w:rsidRPr="008D10D3" w:rsidRDefault="008D10D3" w:rsidP="008D10D3">
      <w:pPr>
        <w:numPr>
          <w:ilvl w:val="0"/>
          <w:numId w:val="15"/>
        </w:numPr>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Design and analyze an amplifying stage based on the BJT or MOSFET.</w:t>
      </w:r>
    </w:p>
    <w:p w:rsidR="008D10D3" w:rsidRPr="008D10D3" w:rsidRDefault="008D10D3" w:rsidP="008D10D3">
      <w:pPr>
        <w:numPr>
          <w:ilvl w:val="0"/>
          <w:numId w:val="15"/>
        </w:numPr>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Use small-signal models of the BJT and MOSFET for circuit analysis.</w:t>
      </w:r>
    </w:p>
    <w:p w:rsidR="008D10D3" w:rsidRPr="008D10D3" w:rsidRDefault="008D10D3" w:rsidP="008D10D3">
      <w:pPr>
        <w:numPr>
          <w:ilvl w:val="0"/>
          <w:numId w:val="15"/>
        </w:numPr>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Analyze operation of a switching circuit based on BJT or MOSFET.</w:t>
      </w:r>
    </w:p>
    <w:p w:rsidR="008D10D3" w:rsidRPr="008D10D3" w:rsidRDefault="008D10D3" w:rsidP="008D10D3">
      <w:pPr>
        <w:numPr>
          <w:ilvl w:val="0"/>
          <w:numId w:val="15"/>
        </w:numPr>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Perform laboratory experiments with electronic circuits containing semiconductor diodes, BJTs, and MOSFETs.</w:t>
      </w:r>
    </w:p>
    <w:p w:rsidR="008D10D3" w:rsidRPr="008D10D3" w:rsidRDefault="008D10D3" w:rsidP="008D10D3">
      <w:pPr>
        <w:numPr>
          <w:ilvl w:val="0"/>
          <w:numId w:val="15"/>
        </w:numPr>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Write reports on performed laboratory experiments.</w:t>
      </w:r>
    </w:p>
    <w:p w:rsidR="008D10D3" w:rsidRPr="008D10D3" w:rsidRDefault="008D10D3" w:rsidP="008D10D3">
      <w:pPr>
        <w:numPr>
          <w:ilvl w:val="0"/>
          <w:numId w:val="15"/>
        </w:numPr>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Use simulation software SPICE for analysis of electronic circuits.</w:t>
      </w:r>
    </w:p>
    <w:p w:rsidR="008D10D3" w:rsidRPr="008D10D3" w:rsidRDefault="008D10D3" w:rsidP="008D10D3">
      <w:pPr>
        <w:rPr>
          <w:rFonts w:ascii="Times New Roman" w:eastAsia="Times New Roman" w:hAnsi="Times New Roman" w:cs="Times New Roman"/>
          <w:sz w:val="24"/>
          <w:szCs w:val="24"/>
          <w:u w:val="single"/>
        </w:rPr>
      </w:pPr>
    </w:p>
    <w:p w:rsidR="00372F64" w:rsidRDefault="00372F6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8D10D3" w:rsidRPr="003E1B56" w:rsidRDefault="003E1B56" w:rsidP="008D10D3">
      <w:pPr>
        <w:spacing w:after="0" w:line="240" w:lineRule="auto"/>
        <w:rPr>
          <w:rFonts w:ascii="Times New Roman" w:eastAsia="Times New Roman" w:hAnsi="Times New Roman" w:cs="Times New Roman"/>
          <w:b/>
          <w:sz w:val="24"/>
          <w:szCs w:val="24"/>
        </w:rPr>
      </w:pPr>
      <w:r w:rsidRPr="003E1B56">
        <w:rPr>
          <w:rFonts w:ascii="Times New Roman" w:eastAsia="Times New Roman" w:hAnsi="Times New Roman" w:cs="Times New Roman"/>
          <w:b/>
          <w:sz w:val="24"/>
          <w:szCs w:val="24"/>
        </w:rPr>
        <w:lastRenderedPageBreak/>
        <w:t xml:space="preserve">B. </w:t>
      </w:r>
      <w:r w:rsidR="008D10D3" w:rsidRPr="003E1B56">
        <w:rPr>
          <w:rFonts w:ascii="Times New Roman" w:eastAsia="Times New Roman" w:hAnsi="Times New Roman" w:cs="Times New Roman"/>
          <w:b/>
          <w:sz w:val="24"/>
          <w:szCs w:val="24"/>
        </w:rPr>
        <w:t>Student Outcomes Addressed</w:t>
      </w:r>
    </w:p>
    <w:tbl>
      <w:tblPr>
        <w:tblW w:w="0" w:type="auto"/>
        <w:tblInd w:w="85" w:type="dxa"/>
        <w:tblLook w:val="04A0" w:firstRow="1" w:lastRow="0" w:firstColumn="1" w:lastColumn="0" w:noHBand="0" w:noVBand="1"/>
      </w:tblPr>
      <w:tblGrid>
        <w:gridCol w:w="656"/>
        <w:gridCol w:w="3652"/>
        <w:gridCol w:w="396"/>
        <w:gridCol w:w="396"/>
        <w:gridCol w:w="390"/>
        <w:gridCol w:w="390"/>
        <w:gridCol w:w="377"/>
        <w:gridCol w:w="437"/>
        <w:gridCol w:w="403"/>
        <w:gridCol w:w="403"/>
        <w:gridCol w:w="310"/>
        <w:gridCol w:w="336"/>
        <w:gridCol w:w="403"/>
        <w:gridCol w:w="222"/>
      </w:tblGrid>
      <w:tr w:rsidR="008D10D3" w:rsidRPr="008D10D3" w:rsidTr="00253585">
        <w:trPr>
          <w:gridAfter w:val="1"/>
          <w:trHeight w:val="330"/>
        </w:trPr>
        <w:tc>
          <w:tcPr>
            <w:tcW w:w="0" w:type="auto"/>
            <w:vMerge w:val="restart"/>
            <w:tcBorders>
              <w:top w:val="double" w:sz="6" w:space="0" w:color="auto"/>
              <w:left w:val="double" w:sz="6" w:space="0" w:color="auto"/>
              <w:bottom w:val="single" w:sz="12" w:space="0" w:color="000000"/>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Item</w:t>
            </w:r>
          </w:p>
        </w:tc>
        <w:tc>
          <w:tcPr>
            <w:tcW w:w="0" w:type="auto"/>
            <w:vMerge w:val="restart"/>
            <w:tcBorders>
              <w:top w:val="double" w:sz="6" w:space="0" w:color="auto"/>
              <w:left w:val="single" w:sz="4" w:space="0" w:color="auto"/>
              <w:bottom w:val="single" w:sz="12" w:space="0" w:color="000000"/>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COURSE OBJECTIVES</w:t>
            </w:r>
          </w:p>
        </w:tc>
        <w:tc>
          <w:tcPr>
            <w:tcW w:w="0" w:type="auto"/>
            <w:gridSpan w:val="11"/>
            <w:tcBorders>
              <w:top w:val="double" w:sz="6" w:space="0" w:color="auto"/>
              <w:left w:val="nil"/>
              <w:bottom w:val="single" w:sz="4"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OUTCOMES</w:t>
            </w:r>
          </w:p>
        </w:tc>
      </w:tr>
      <w:tr w:rsidR="008D10D3" w:rsidRPr="008D10D3" w:rsidTr="00253585">
        <w:trPr>
          <w:trHeight w:val="270"/>
        </w:trPr>
        <w:tc>
          <w:tcPr>
            <w:tcW w:w="0" w:type="auto"/>
            <w:vMerge/>
            <w:tcBorders>
              <w:top w:val="double" w:sz="6" w:space="0" w:color="auto"/>
              <w:left w:val="double" w:sz="6" w:space="0" w:color="auto"/>
              <w:bottom w:val="single" w:sz="12" w:space="0" w:color="000000"/>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p>
        </w:tc>
        <w:tc>
          <w:tcPr>
            <w:tcW w:w="0" w:type="auto"/>
            <w:vMerge/>
            <w:tcBorders>
              <w:top w:val="double" w:sz="6" w:space="0" w:color="auto"/>
              <w:left w:val="single" w:sz="4" w:space="0" w:color="auto"/>
              <w:bottom w:val="single" w:sz="12" w:space="0" w:color="000000"/>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b/>
                <w:bCs/>
                <w:sz w:val="24"/>
                <w:szCs w:val="24"/>
              </w:rPr>
            </w:pPr>
          </w:p>
        </w:tc>
        <w:tc>
          <w:tcPr>
            <w:tcW w:w="0" w:type="auto"/>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A</w:t>
            </w:r>
          </w:p>
        </w:tc>
        <w:tc>
          <w:tcPr>
            <w:tcW w:w="0" w:type="auto"/>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B</w:t>
            </w:r>
          </w:p>
        </w:tc>
        <w:tc>
          <w:tcPr>
            <w:tcW w:w="0" w:type="auto"/>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C</w:t>
            </w:r>
          </w:p>
        </w:tc>
        <w:tc>
          <w:tcPr>
            <w:tcW w:w="0" w:type="auto"/>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D</w:t>
            </w:r>
          </w:p>
        </w:tc>
        <w:tc>
          <w:tcPr>
            <w:tcW w:w="0" w:type="auto"/>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E</w:t>
            </w:r>
          </w:p>
        </w:tc>
        <w:tc>
          <w:tcPr>
            <w:tcW w:w="0" w:type="auto"/>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F</w:t>
            </w:r>
          </w:p>
        </w:tc>
        <w:tc>
          <w:tcPr>
            <w:tcW w:w="0" w:type="auto"/>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G</w:t>
            </w:r>
          </w:p>
        </w:tc>
        <w:tc>
          <w:tcPr>
            <w:tcW w:w="0" w:type="auto"/>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H</w:t>
            </w:r>
          </w:p>
        </w:tc>
        <w:tc>
          <w:tcPr>
            <w:tcW w:w="0" w:type="auto"/>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I</w:t>
            </w:r>
          </w:p>
        </w:tc>
        <w:tc>
          <w:tcPr>
            <w:tcW w:w="0" w:type="auto"/>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J</w:t>
            </w:r>
          </w:p>
        </w:tc>
        <w:tc>
          <w:tcPr>
            <w:tcW w:w="0" w:type="auto"/>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K</w:t>
            </w:r>
          </w:p>
        </w:tc>
        <w:tc>
          <w:tcPr>
            <w:tcW w:w="0" w:type="auto"/>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0" w:type="auto"/>
            <w:tcBorders>
              <w:top w:val="nil"/>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0" w:type="auto"/>
            <w:tcBorders>
              <w:top w:val="nil"/>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Basic operation and characteristics of semiconductor diodes, bipolar junction transistors (BJTs), and metal-oxide-semiconductor field-effect transistors (MOSFETs).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0" w:type="auto"/>
            <w:tcBorders>
              <w:top w:val="nil"/>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2</w:t>
            </w:r>
          </w:p>
        </w:tc>
        <w:tc>
          <w:tcPr>
            <w:tcW w:w="0" w:type="auto"/>
            <w:tcBorders>
              <w:top w:val="nil"/>
              <w:left w:val="nil"/>
              <w:bottom w:val="single" w:sz="4" w:space="0" w:color="auto"/>
              <w:right w:val="single" w:sz="4" w:space="0" w:color="auto"/>
            </w:tcBorders>
            <w:vAlign w:val="center"/>
          </w:tcPr>
          <w:p w:rsidR="008D10D3" w:rsidRPr="008D10D3" w:rsidRDefault="008D10D3" w:rsidP="008D10D3">
            <w:pPr>
              <w:spacing w:after="0" w:line="240" w:lineRule="auto"/>
              <w:ind w:firstLineChars="100" w:firstLine="24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Design and analyze a rectifier circuit consisting of diodes, transformer, filter, and voltage regulator.</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0" w:type="auto"/>
            <w:tcBorders>
              <w:top w:val="nil"/>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3</w:t>
            </w:r>
          </w:p>
        </w:tc>
        <w:tc>
          <w:tcPr>
            <w:tcW w:w="0" w:type="auto"/>
            <w:tcBorders>
              <w:top w:val="nil"/>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Design and analyze an amplifying stage based on the BJT or MOSFET.</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B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0" w:type="auto"/>
            <w:tcBorders>
              <w:top w:val="nil"/>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4</w:t>
            </w:r>
          </w:p>
        </w:tc>
        <w:tc>
          <w:tcPr>
            <w:tcW w:w="0" w:type="auto"/>
            <w:tcBorders>
              <w:top w:val="nil"/>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Use small-signal models of the BJT and MOSFET for circuit analysis.</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1</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0" w:type="auto"/>
            <w:tcBorders>
              <w:top w:val="nil"/>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5</w:t>
            </w:r>
          </w:p>
        </w:tc>
        <w:tc>
          <w:tcPr>
            <w:tcW w:w="0" w:type="auto"/>
            <w:tcBorders>
              <w:top w:val="nil"/>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Analyze operation of a switching circuit based on BJT or MOSFET.</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0" w:type="auto"/>
            <w:tcBorders>
              <w:top w:val="nil"/>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6</w:t>
            </w:r>
          </w:p>
        </w:tc>
        <w:tc>
          <w:tcPr>
            <w:tcW w:w="0" w:type="auto"/>
            <w:tcBorders>
              <w:top w:val="nil"/>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Perform laboratory experiments with electronic circuits containing semiconductor diodes, BJTs, and MOSFETs.</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1</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0" w:type="auto"/>
            <w:tcBorders>
              <w:top w:val="nil"/>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7</w:t>
            </w:r>
          </w:p>
        </w:tc>
        <w:tc>
          <w:tcPr>
            <w:tcW w:w="0" w:type="auto"/>
            <w:tcBorders>
              <w:top w:val="nil"/>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Write reports on performed laboratory experiments</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1</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0" w:type="auto"/>
            <w:tcBorders>
              <w:bottom w:val="single" w:sz="4" w:space="0" w:color="auto"/>
            </w:tcBorders>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0" w:type="auto"/>
            <w:tcBorders>
              <w:top w:val="single" w:sz="4" w:space="0" w:color="auto"/>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8</w:t>
            </w:r>
          </w:p>
        </w:tc>
        <w:tc>
          <w:tcPr>
            <w:tcW w:w="0" w:type="auto"/>
            <w:tcBorders>
              <w:top w:val="single" w:sz="4" w:space="0" w:color="auto"/>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Use simulation software SPICE for analysis of electronic circuits. </w:t>
            </w:r>
          </w:p>
          <w:p w:rsidR="008D10D3" w:rsidRPr="008D10D3" w:rsidRDefault="008D10D3" w:rsidP="008D10D3">
            <w:pPr>
              <w:spacing w:after="0" w:line="240" w:lineRule="auto"/>
              <w:rPr>
                <w:rFonts w:ascii="Times New Roman" w:eastAsia="Times New Roman" w:hAnsi="Times New Roman" w:cs="Times New Roman"/>
                <w:sz w:val="24"/>
                <w:szCs w:val="24"/>
              </w:rPr>
            </w:pPr>
          </w:p>
        </w:tc>
        <w:tc>
          <w:tcPr>
            <w:tcW w:w="0" w:type="auto"/>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0" w:type="auto"/>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0" w:type="auto"/>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0" w:type="auto"/>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0" w:type="auto"/>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0" w:type="auto"/>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0" w:type="auto"/>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0" w:type="auto"/>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0" w:type="auto"/>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0" w:type="auto"/>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0" w:type="auto"/>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0" w:type="auto"/>
            <w:tcBorders>
              <w:top w:val="single" w:sz="4" w:space="0" w:color="auto"/>
            </w:tcBorders>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bl>
    <w:p w:rsidR="008D10D3" w:rsidRPr="008D10D3" w:rsidRDefault="008D10D3" w:rsidP="008D10D3">
      <w:pPr>
        <w:spacing w:after="0" w:line="240" w:lineRule="auto"/>
        <w:rPr>
          <w:rFonts w:ascii="Times New Roman" w:eastAsia="Times New Roman" w:hAnsi="Times New Roman" w:cs="Times New Roman"/>
          <w:b/>
          <w:sz w:val="24"/>
          <w:szCs w:val="24"/>
        </w:rPr>
      </w:pPr>
    </w:p>
    <w:p w:rsidR="008D10D3" w:rsidRPr="008D10D3" w:rsidRDefault="008D10D3" w:rsidP="008D10D3">
      <w:pPr>
        <w:numPr>
          <w:ilvl w:val="0"/>
          <w:numId w:val="24"/>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apply knowledge of mathematics, science and engineering</w:t>
      </w:r>
    </w:p>
    <w:p w:rsidR="008D10D3" w:rsidRPr="008D10D3" w:rsidRDefault="008D10D3" w:rsidP="008D10D3">
      <w:pPr>
        <w:numPr>
          <w:ilvl w:val="0"/>
          <w:numId w:val="24"/>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design and conduct experiments, as well as, analyze and interpret data.</w:t>
      </w:r>
    </w:p>
    <w:p w:rsidR="008D10D3" w:rsidRPr="008D10D3" w:rsidRDefault="008D10D3" w:rsidP="008D10D3">
      <w:pPr>
        <w:numPr>
          <w:ilvl w:val="0"/>
          <w:numId w:val="24"/>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design a system, component, or process to meet desired needs.</w:t>
      </w:r>
    </w:p>
    <w:p w:rsidR="008D10D3" w:rsidRPr="008D10D3" w:rsidRDefault="008D10D3" w:rsidP="008D10D3">
      <w:pPr>
        <w:numPr>
          <w:ilvl w:val="0"/>
          <w:numId w:val="24"/>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function on multidisciplinary teams.</w:t>
      </w:r>
    </w:p>
    <w:p w:rsidR="008D10D3" w:rsidRPr="008D10D3" w:rsidRDefault="008D10D3" w:rsidP="008D10D3">
      <w:pPr>
        <w:numPr>
          <w:ilvl w:val="0"/>
          <w:numId w:val="24"/>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identify, formulate and solve engineering problems.</w:t>
      </w:r>
    </w:p>
    <w:p w:rsidR="008D10D3" w:rsidRPr="008D10D3" w:rsidRDefault="008D10D3" w:rsidP="008D10D3">
      <w:pPr>
        <w:numPr>
          <w:ilvl w:val="0"/>
          <w:numId w:val="24"/>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Understanding of professional and ethical responsibility.</w:t>
      </w:r>
    </w:p>
    <w:p w:rsidR="008D10D3" w:rsidRPr="008D10D3" w:rsidRDefault="008D10D3" w:rsidP="008D10D3">
      <w:pPr>
        <w:numPr>
          <w:ilvl w:val="0"/>
          <w:numId w:val="24"/>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communicate effectively.</w:t>
      </w:r>
    </w:p>
    <w:p w:rsidR="008D10D3" w:rsidRPr="008D10D3" w:rsidRDefault="008D10D3" w:rsidP="008D10D3">
      <w:pPr>
        <w:numPr>
          <w:ilvl w:val="0"/>
          <w:numId w:val="24"/>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Broad education necessary to understand the impact of engineering solutions in a global and societal context.</w:t>
      </w:r>
    </w:p>
    <w:p w:rsidR="008D10D3" w:rsidRPr="008D10D3" w:rsidRDefault="008D10D3" w:rsidP="008D10D3">
      <w:pPr>
        <w:numPr>
          <w:ilvl w:val="0"/>
          <w:numId w:val="24"/>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Recognition of the need for and an ability to engage in lifelong learning.</w:t>
      </w:r>
    </w:p>
    <w:p w:rsidR="008D10D3" w:rsidRPr="008D10D3" w:rsidRDefault="008D10D3" w:rsidP="008D10D3">
      <w:pPr>
        <w:numPr>
          <w:ilvl w:val="0"/>
          <w:numId w:val="24"/>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Knowledge of contemporary issues.</w:t>
      </w:r>
    </w:p>
    <w:p w:rsidR="008D10D3" w:rsidRPr="008D10D3" w:rsidRDefault="008D10D3" w:rsidP="008D10D3">
      <w:pPr>
        <w:numPr>
          <w:ilvl w:val="0"/>
          <w:numId w:val="24"/>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use techniques, skills, and modern engineering tools necessary for engineering practice.</w:t>
      </w:r>
    </w:p>
    <w:p w:rsidR="008D10D3" w:rsidRPr="008D10D3" w:rsidRDefault="008D10D3" w:rsidP="008D10D3">
      <w:pPr>
        <w:spacing w:after="0" w:line="240" w:lineRule="auto"/>
        <w:rPr>
          <w:rFonts w:ascii="Times New Roman" w:eastAsia="Times New Roman" w:hAnsi="Times New Roman" w:cs="Times New Roman"/>
          <w:b/>
          <w:sz w:val="24"/>
          <w:szCs w:val="24"/>
        </w:rPr>
      </w:pPr>
    </w:p>
    <w:p w:rsid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Brief List of Topics</w:t>
      </w:r>
    </w:p>
    <w:p w:rsidR="00372F64" w:rsidRPr="00372F64" w:rsidRDefault="00372F64" w:rsidP="00372F64">
      <w:pPr>
        <w:spacing w:after="0" w:line="240" w:lineRule="auto"/>
        <w:rPr>
          <w:rFonts w:ascii="Times New Roman" w:eastAsia="Times New Roman" w:hAnsi="Times New Roman" w:cs="Times New Roman"/>
          <w:b/>
          <w:sz w:val="24"/>
          <w:szCs w:val="24"/>
        </w:rPr>
      </w:pPr>
      <w:r w:rsidRPr="00372F64">
        <w:rPr>
          <w:rFonts w:ascii="Times New Roman" w:eastAsia="Times New Roman" w:hAnsi="Times New Roman" w:cs="Times New Roman"/>
          <w:sz w:val="24"/>
          <w:szCs w:val="24"/>
        </w:rPr>
        <w:t>(1) signals and amplifiers; (2) diodes; (3) bipolar junction transistors; (4) MOS field effect transistors</w:t>
      </w:r>
      <w:r w:rsidRPr="00372F64">
        <w:rPr>
          <w:rFonts w:ascii="Times New Roman" w:eastAsia="Times New Roman" w:hAnsi="Times New Roman" w:cs="Times New Roman"/>
          <w:b/>
          <w:sz w:val="24"/>
          <w:szCs w:val="24"/>
        </w:rPr>
        <w:br w:type="page"/>
      </w:r>
    </w:p>
    <w:p w:rsidR="006772C9" w:rsidRPr="006772C9" w:rsidRDefault="006772C9" w:rsidP="006772C9">
      <w:pPr>
        <w:spacing w:after="0" w:line="240" w:lineRule="auto"/>
        <w:rPr>
          <w:rFonts w:ascii="Times New Roman" w:eastAsia="Times New Roman" w:hAnsi="Times New Roman" w:cs="Times New Roman"/>
          <w:b/>
          <w:sz w:val="24"/>
          <w:szCs w:val="24"/>
        </w:rPr>
      </w:pPr>
      <w:r w:rsidRPr="006772C9">
        <w:rPr>
          <w:rFonts w:ascii="Times New Roman" w:eastAsia="Times New Roman" w:hAnsi="Times New Roman" w:cs="Times New Roman"/>
          <w:b/>
          <w:sz w:val="24"/>
          <w:szCs w:val="24"/>
        </w:rPr>
        <w:lastRenderedPageBreak/>
        <w:t>EE 100B: ELECTRONIC CIRCUITS</w:t>
      </w:r>
      <w:r w:rsidR="008E22F1">
        <w:rPr>
          <w:rFonts w:ascii="Times New Roman" w:eastAsia="Times New Roman" w:hAnsi="Times New Roman" w:cs="Times New Roman"/>
          <w:b/>
          <w:sz w:val="24"/>
          <w:szCs w:val="24"/>
        </w:rPr>
        <w:t xml:space="preserve"> II</w:t>
      </w:r>
    </w:p>
    <w:p w:rsidR="006772C9" w:rsidRPr="006772C9" w:rsidRDefault="006772C9" w:rsidP="006772C9">
      <w:pPr>
        <w:spacing w:after="0" w:line="240" w:lineRule="auto"/>
        <w:rPr>
          <w:rFonts w:ascii="Times New Roman" w:eastAsia="Times New Roman" w:hAnsi="Times New Roman" w:cs="Times New Roman"/>
          <w:sz w:val="24"/>
          <w:szCs w:val="24"/>
        </w:rPr>
      </w:pPr>
    </w:p>
    <w:p w:rsidR="006772C9" w:rsidRPr="006772C9" w:rsidRDefault="006772C9" w:rsidP="006772C9">
      <w:pPr>
        <w:spacing w:after="0" w:line="240" w:lineRule="auto"/>
        <w:rPr>
          <w:rFonts w:ascii="Times New Roman" w:eastAsia="Times New Roman" w:hAnsi="Times New Roman" w:cs="Times New Roman"/>
          <w:b/>
          <w:sz w:val="24"/>
          <w:szCs w:val="24"/>
          <w:u w:val="single"/>
        </w:rPr>
      </w:pPr>
      <w:r w:rsidRPr="006772C9">
        <w:rPr>
          <w:rFonts w:ascii="Times New Roman" w:eastAsia="Times New Roman" w:hAnsi="Times New Roman" w:cs="Times New Roman"/>
          <w:b/>
          <w:sz w:val="24"/>
          <w:szCs w:val="24"/>
          <w:u w:val="single"/>
        </w:rPr>
        <w:t>Credits and Contact Hours</w:t>
      </w:r>
    </w:p>
    <w:p w:rsidR="006772C9" w:rsidRPr="006772C9" w:rsidRDefault="006772C9" w:rsidP="006772C9">
      <w:pPr>
        <w:spacing w:after="0" w:line="240" w:lineRule="auto"/>
        <w:rPr>
          <w:rFonts w:ascii="Times New Roman" w:eastAsia="Times New Roman" w:hAnsi="Times New Roman" w:cs="Times New Roman"/>
          <w:sz w:val="24"/>
          <w:szCs w:val="24"/>
        </w:rPr>
      </w:pPr>
      <w:r w:rsidRPr="006772C9">
        <w:rPr>
          <w:rFonts w:ascii="Times New Roman" w:eastAsia="Times New Roman" w:hAnsi="Times New Roman" w:cs="Times New Roman"/>
          <w:sz w:val="24"/>
          <w:szCs w:val="24"/>
        </w:rPr>
        <w:t>4.0 Units</w:t>
      </w:r>
    </w:p>
    <w:p w:rsidR="006772C9" w:rsidRPr="006772C9" w:rsidRDefault="006772C9" w:rsidP="006772C9">
      <w:pPr>
        <w:spacing w:after="0" w:line="240" w:lineRule="auto"/>
        <w:rPr>
          <w:rFonts w:ascii="Times New Roman" w:eastAsia="Times New Roman" w:hAnsi="Times New Roman" w:cs="Times New Roman"/>
          <w:sz w:val="24"/>
          <w:szCs w:val="24"/>
        </w:rPr>
      </w:pPr>
      <w:r w:rsidRPr="006772C9">
        <w:rPr>
          <w:rFonts w:ascii="Times New Roman" w:eastAsia="Times New Roman" w:hAnsi="Times New Roman" w:cs="Times New Roman"/>
          <w:sz w:val="24"/>
          <w:szCs w:val="24"/>
        </w:rPr>
        <w:t>Lecture: TR 02:10 p.m. - 03:30 p.m.  OLMH 1126</w:t>
      </w:r>
    </w:p>
    <w:p w:rsidR="006772C9" w:rsidRPr="006772C9" w:rsidRDefault="006772C9" w:rsidP="006772C9">
      <w:pPr>
        <w:spacing w:after="0" w:line="240" w:lineRule="auto"/>
        <w:rPr>
          <w:rFonts w:ascii="Times New Roman" w:eastAsia="Times New Roman" w:hAnsi="Times New Roman" w:cs="Times New Roman"/>
          <w:sz w:val="24"/>
          <w:szCs w:val="24"/>
        </w:rPr>
      </w:pPr>
      <w:r w:rsidRPr="006772C9">
        <w:rPr>
          <w:rFonts w:ascii="Times New Roman" w:eastAsia="Times New Roman" w:hAnsi="Times New Roman" w:cs="Times New Roman"/>
          <w:sz w:val="24"/>
          <w:szCs w:val="24"/>
        </w:rPr>
        <w:t>Laboratory (choose one session): M 08:10 a.m. - 11:00 a.m. ENGR2 128</w:t>
      </w:r>
    </w:p>
    <w:p w:rsidR="006772C9" w:rsidRPr="006772C9" w:rsidRDefault="006772C9" w:rsidP="006772C9">
      <w:pPr>
        <w:spacing w:after="0" w:line="240" w:lineRule="auto"/>
        <w:ind w:left="3240"/>
        <w:rPr>
          <w:rFonts w:ascii="Times New Roman" w:eastAsia="Times New Roman" w:hAnsi="Times New Roman" w:cs="Times New Roman"/>
          <w:sz w:val="24"/>
          <w:szCs w:val="24"/>
        </w:rPr>
      </w:pPr>
      <w:r w:rsidRPr="006772C9">
        <w:rPr>
          <w:rFonts w:ascii="Times New Roman" w:eastAsia="Times New Roman" w:hAnsi="Times New Roman" w:cs="Times New Roman"/>
          <w:sz w:val="24"/>
          <w:szCs w:val="24"/>
        </w:rPr>
        <w:t>F 05:10 p.m. - 08:00 p.m. ENGR2 128</w:t>
      </w:r>
    </w:p>
    <w:p w:rsidR="006772C9" w:rsidRPr="006772C9" w:rsidRDefault="006772C9" w:rsidP="006772C9">
      <w:pPr>
        <w:spacing w:after="0" w:line="240" w:lineRule="auto"/>
        <w:rPr>
          <w:rFonts w:ascii="Times New Roman" w:eastAsia="Times New Roman" w:hAnsi="Times New Roman" w:cs="Times New Roman"/>
          <w:sz w:val="24"/>
          <w:szCs w:val="24"/>
        </w:rPr>
      </w:pPr>
      <w:r w:rsidRPr="006772C9">
        <w:rPr>
          <w:rFonts w:ascii="Times New Roman" w:eastAsia="Times New Roman" w:hAnsi="Times New Roman" w:cs="Times New Roman"/>
          <w:sz w:val="24"/>
          <w:szCs w:val="24"/>
        </w:rPr>
        <w:t>Office Hours:</w:t>
      </w:r>
    </w:p>
    <w:p w:rsidR="006772C9" w:rsidRPr="006772C9" w:rsidRDefault="006772C9" w:rsidP="006772C9">
      <w:pPr>
        <w:spacing w:after="0" w:line="240" w:lineRule="auto"/>
        <w:rPr>
          <w:rFonts w:ascii="Times New Roman" w:eastAsia="Times New Roman" w:hAnsi="Times New Roman" w:cs="Times New Roman"/>
          <w:sz w:val="24"/>
          <w:szCs w:val="24"/>
        </w:rPr>
      </w:pPr>
      <w:r w:rsidRPr="006772C9">
        <w:rPr>
          <w:rFonts w:ascii="Times New Roman" w:eastAsia="Times New Roman" w:hAnsi="Times New Roman" w:cs="Times New Roman"/>
          <w:sz w:val="24"/>
          <w:szCs w:val="24"/>
        </w:rPr>
        <w:t>Instructor: TR 4-5 pm</w:t>
      </w:r>
    </w:p>
    <w:p w:rsidR="006772C9" w:rsidRPr="006772C9" w:rsidRDefault="006772C9" w:rsidP="006772C9">
      <w:pPr>
        <w:spacing w:after="0" w:line="240" w:lineRule="auto"/>
        <w:rPr>
          <w:rFonts w:ascii="Times New Roman" w:eastAsia="Times New Roman" w:hAnsi="Times New Roman" w:cs="Times New Roman"/>
          <w:sz w:val="24"/>
          <w:szCs w:val="24"/>
        </w:rPr>
      </w:pPr>
      <w:r w:rsidRPr="006772C9">
        <w:rPr>
          <w:rFonts w:ascii="Times New Roman" w:eastAsia="Times New Roman" w:hAnsi="Times New Roman" w:cs="Times New Roman"/>
          <w:sz w:val="24"/>
          <w:szCs w:val="24"/>
        </w:rPr>
        <w:t>TA: M 11am - 12 pm, F 4-5 pm</w:t>
      </w:r>
    </w:p>
    <w:p w:rsidR="006772C9" w:rsidRPr="006772C9" w:rsidRDefault="006772C9" w:rsidP="006772C9">
      <w:pPr>
        <w:spacing w:after="0" w:line="240" w:lineRule="auto"/>
        <w:rPr>
          <w:rFonts w:ascii="Times New Roman" w:eastAsia="Times New Roman" w:hAnsi="Times New Roman" w:cs="Times New Roman"/>
          <w:sz w:val="24"/>
          <w:szCs w:val="24"/>
        </w:rPr>
      </w:pPr>
    </w:p>
    <w:p w:rsidR="006772C9" w:rsidRPr="006772C9" w:rsidRDefault="006772C9" w:rsidP="006772C9">
      <w:pPr>
        <w:spacing w:after="0" w:line="240" w:lineRule="auto"/>
        <w:rPr>
          <w:rFonts w:ascii="Times New Roman" w:eastAsia="Times New Roman" w:hAnsi="Times New Roman" w:cs="Times New Roman"/>
          <w:b/>
          <w:sz w:val="24"/>
          <w:szCs w:val="24"/>
          <w:u w:val="single"/>
        </w:rPr>
      </w:pPr>
      <w:r w:rsidRPr="006772C9">
        <w:rPr>
          <w:rFonts w:ascii="Times New Roman" w:eastAsia="Times New Roman" w:hAnsi="Times New Roman" w:cs="Times New Roman"/>
          <w:b/>
          <w:sz w:val="24"/>
          <w:szCs w:val="24"/>
          <w:u w:val="single"/>
        </w:rPr>
        <w:t>Instructor and TA</w:t>
      </w:r>
    </w:p>
    <w:p w:rsidR="006772C9" w:rsidRPr="006772C9" w:rsidRDefault="006772C9" w:rsidP="006772C9">
      <w:pPr>
        <w:spacing w:after="0" w:line="240" w:lineRule="auto"/>
        <w:rPr>
          <w:rFonts w:ascii="Times New Roman" w:eastAsia="Times New Roman" w:hAnsi="Times New Roman" w:cs="Times New Roman"/>
          <w:sz w:val="24"/>
          <w:szCs w:val="24"/>
        </w:rPr>
      </w:pPr>
      <w:r w:rsidRPr="006772C9">
        <w:rPr>
          <w:rFonts w:ascii="Times New Roman" w:eastAsia="Times New Roman" w:hAnsi="Times New Roman" w:cs="Times New Roman"/>
          <w:sz w:val="24"/>
          <w:szCs w:val="24"/>
        </w:rPr>
        <w:t xml:space="preserve">Nissim Amos, Lecturer, Departments of Electrical and Materials Science Engineering; </w:t>
      </w:r>
    </w:p>
    <w:p w:rsidR="006772C9" w:rsidRPr="006772C9" w:rsidRDefault="006772C9" w:rsidP="006772C9">
      <w:pPr>
        <w:spacing w:after="0" w:line="240" w:lineRule="auto"/>
        <w:rPr>
          <w:rFonts w:ascii="Times New Roman" w:eastAsia="Times New Roman" w:hAnsi="Times New Roman" w:cs="Times New Roman"/>
          <w:sz w:val="24"/>
          <w:szCs w:val="24"/>
        </w:rPr>
      </w:pPr>
      <w:r w:rsidRPr="006772C9">
        <w:rPr>
          <w:rFonts w:ascii="Times New Roman" w:eastAsia="Times New Roman" w:hAnsi="Times New Roman" w:cs="Times New Roman"/>
          <w:sz w:val="24"/>
          <w:szCs w:val="24"/>
        </w:rPr>
        <w:t>MSE 311</w:t>
      </w:r>
    </w:p>
    <w:p w:rsidR="006772C9" w:rsidRPr="006772C9" w:rsidRDefault="006772C9" w:rsidP="006772C9">
      <w:pPr>
        <w:spacing w:after="0" w:line="240" w:lineRule="auto"/>
        <w:rPr>
          <w:rFonts w:ascii="Times New Roman" w:eastAsia="Times New Roman" w:hAnsi="Times New Roman" w:cs="Times New Roman"/>
          <w:sz w:val="24"/>
          <w:szCs w:val="24"/>
        </w:rPr>
      </w:pPr>
      <w:r w:rsidRPr="006772C9">
        <w:rPr>
          <w:rFonts w:ascii="Times New Roman" w:eastAsia="Times New Roman" w:hAnsi="Times New Roman" w:cs="Times New Roman"/>
          <w:sz w:val="24"/>
          <w:szCs w:val="24"/>
        </w:rPr>
        <w:t xml:space="preserve">TA: </w:t>
      </w:r>
      <w:proofErr w:type="spellStart"/>
      <w:r w:rsidRPr="006772C9">
        <w:rPr>
          <w:rFonts w:ascii="Times New Roman" w:eastAsia="Times New Roman" w:hAnsi="Times New Roman" w:cs="Times New Roman"/>
          <w:sz w:val="24"/>
          <w:szCs w:val="24"/>
        </w:rPr>
        <w:t>Issac</w:t>
      </w:r>
      <w:proofErr w:type="spellEnd"/>
      <w:r w:rsidRPr="006772C9">
        <w:rPr>
          <w:rFonts w:ascii="Times New Roman" w:eastAsia="Times New Roman" w:hAnsi="Times New Roman" w:cs="Times New Roman"/>
          <w:sz w:val="24"/>
          <w:szCs w:val="24"/>
        </w:rPr>
        <w:t xml:space="preserve"> Ruiz, WCH 371</w:t>
      </w:r>
    </w:p>
    <w:p w:rsidR="006772C9" w:rsidRPr="006772C9" w:rsidRDefault="006772C9" w:rsidP="006772C9">
      <w:pPr>
        <w:spacing w:after="0" w:line="240" w:lineRule="auto"/>
        <w:rPr>
          <w:rFonts w:ascii="Times New Roman" w:eastAsia="Times New Roman" w:hAnsi="Times New Roman" w:cs="Times New Roman"/>
          <w:sz w:val="24"/>
          <w:szCs w:val="24"/>
        </w:rPr>
      </w:pPr>
    </w:p>
    <w:p w:rsidR="006772C9" w:rsidRPr="006772C9" w:rsidRDefault="006772C9" w:rsidP="006772C9">
      <w:pPr>
        <w:spacing w:after="0" w:line="240" w:lineRule="auto"/>
        <w:rPr>
          <w:rFonts w:ascii="Times New Roman" w:eastAsia="Times New Roman" w:hAnsi="Times New Roman" w:cs="Times New Roman"/>
          <w:b/>
          <w:sz w:val="24"/>
          <w:szCs w:val="24"/>
          <w:u w:val="single"/>
        </w:rPr>
      </w:pPr>
      <w:r w:rsidRPr="006772C9">
        <w:rPr>
          <w:rFonts w:ascii="Times New Roman" w:eastAsia="Times New Roman" w:hAnsi="Times New Roman" w:cs="Times New Roman"/>
          <w:b/>
          <w:sz w:val="24"/>
          <w:szCs w:val="24"/>
          <w:u w:val="single"/>
        </w:rPr>
        <w:t>Textbooks and Related Materials</w:t>
      </w:r>
    </w:p>
    <w:p w:rsidR="006772C9" w:rsidRPr="006772C9" w:rsidRDefault="006772C9" w:rsidP="006772C9">
      <w:pPr>
        <w:spacing w:after="0" w:line="240" w:lineRule="auto"/>
        <w:rPr>
          <w:rFonts w:ascii="Times New Roman" w:eastAsia="Times New Roman" w:hAnsi="Times New Roman" w:cs="Times New Roman"/>
          <w:sz w:val="24"/>
          <w:szCs w:val="24"/>
        </w:rPr>
      </w:pPr>
      <w:r w:rsidRPr="006772C9">
        <w:rPr>
          <w:rFonts w:ascii="Times New Roman" w:eastAsia="Times New Roman" w:hAnsi="Times New Roman" w:cs="Times New Roman"/>
          <w:sz w:val="24"/>
          <w:szCs w:val="24"/>
        </w:rPr>
        <w:t>1. (Text) Microelectronic Circuits, 6th Edition</w:t>
      </w:r>
    </w:p>
    <w:p w:rsidR="006772C9" w:rsidRPr="006772C9" w:rsidRDefault="006772C9" w:rsidP="006772C9">
      <w:pPr>
        <w:spacing w:after="0" w:line="240" w:lineRule="auto"/>
        <w:rPr>
          <w:rFonts w:ascii="Times New Roman" w:eastAsia="Times New Roman" w:hAnsi="Times New Roman" w:cs="Times New Roman"/>
          <w:sz w:val="24"/>
          <w:szCs w:val="24"/>
        </w:rPr>
      </w:pPr>
      <w:r w:rsidRPr="006772C9">
        <w:rPr>
          <w:rFonts w:ascii="Times New Roman" w:eastAsia="Times New Roman" w:hAnsi="Times New Roman" w:cs="Times New Roman"/>
          <w:sz w:val="24"/>
          <w:szCs w:val="24"/>
        </w:rPr>
        <w:t xml:space="preserve">Authors: A. S. </w:t>
      </w:r>
      <w:proofErr w:type="spellStart"/>
      <w:r w:rsidRPr="006772C9">
        <w:rPr>
          <w:rFonts w:ascii="Times New Roman" w:eastAsia="Times New Roman" w:hAnsi="Times New Roman" w:cs="Times New Roman"/>
          <w:sz w:val="24"/>
          <w:szCs w:val="24"/>
        </w:rPr>
        <w:t>Sedra</w:t>
      </w:r>
      <w:proofErr w:type="spellEnd"/>
      <w:r w:rsidRPr="006772C9">
        <w:rPr>
          <w:rFonts w:ascii="Times New Roman" w:eastAsia="Times New Roman" w:hAnsi="Times New Roman" w:cs="Times New Roman"/>
          <w:sz w:val="24"/>
          <w:szCs w:val="24"/>
        </w:rPr>
        <w:t xml:space="preserve"> and K. C. Smith, Oxford University</w:t>
      </w:r>
    </w:p>
    <w:p w:rsidR="006772C9" w:rsidRPr="006772C9" w:rsidRDefault="006772C9" w:rsidP="006772C9">
      <w:pPr>
        <w:spacing w:after="0" w:line="240" w:lineRule="auto"/>
        <w:rPr>
          <w:rFonts w:ascii="Times New Roman" w:eastAsia="Times New Roman" w:hAnsi="Times New Roman" w:cs="Times New Roman"/>
          <w:sz w:val="24"/>
          <w:szCs w:val="24"/>
        </w:rPr>
      </w:pPr>
      <w:r w:rsidRPr="006772C9">
        <w:rPr>
          <w:rFonts w:ascii="Times New Roman" w:eastAsia="Times New Roman" w:hAnsi="Times New Roman" w:cs="Times New Roman"/>
          <w:sz w:val="24"/>
          <w:szCs w:val="24"/>
        </w:rPr>
        <w:t>ISBN: 978-0-19-532303-0</w:t>
      </w:r>
    </w:p>
    <w:p w:rsidR="006772C9" w:rsidRPr="006772C9" w:rsidRDefault="006772C9" w:rsidP="006772C9">
      <w:pPr>
        <w:spacing w:after="0" w:line="240" w:lineRule="auto"/>
        <w:rPr>
          <w:rFonts w:ascii="Times New Roman" w:eastAsia="Times New Roman" w:hAnsi="Times New Roman" w:cs="Times New Roman"/>
          <w:sz w:val="24"/>
          <w:szCs w:val="24"/>
        </w:rPr>
      </w:pPr>
      <w:r w:rsidRPr="006772C9">
        <w:rPr>
          <w:rFonts w:ascii="Times New Roman" w:eastAsia="Times New Roman" w:hAnsi="Times New Roman" w:cs="Times New Roman"/>
          <w:sz w:val="24"/>
          <w:szCs w:val="24"/>
        </w:rPr>
        <w:t>2. (Reference) Electronics Fundamentals: Circuits, Devices, and Applications, 8th Ed.</w:t>
      </w:r>
    </w:p>
    <w:p w:rsidR="006772C9" w:rsidRPr="006772C9" w:rsidRDefault="006772C9" w:rsidP="006772C9">
      <w:pPr>
        <w:spacing w:after="0" w:line="240" w:lineRule="auto"/>
        <w:rPr>
          <w:rFonts w:ascii="Times New Roman" w:eastAsia="Times New Roman" w:hAnsi="Times New Roman" w:cs="Times New Roman"/>
          <w:sz w:val="24"/>
          <w:szCs w:val="24"/>
        </w:rPr>
      </w:pPr>
      <w:r w:rsidRPr="006772C9">
        <w:rPr>
          <w:rFonts w:ascii="Times New Roman" w:eastAsia="Times New Roman" w:hAnsi="Times New Roman" w:cs="Times New Roman"/>
          <w:sz w:val="24"/>
          <w:szCs w:val="24"/>
        </w:rPr>
        <w:t xml:space="preserve">Authors: Thomas L. Floyd. David M. </w:t>
      </w:r>
      <w:proofErr w:type="spellStart"/>
      <w:r w:rsidRPr="006772C9">
        <w:rPr>
          <w:rFonts w:ascii="Times New Roman" w:eastAsia="Times New Roman" w:hAnsi="Times New Roman" w:cs="Times New Roman"/>
          <w:sz w:val="24"/>
          <w:szCs w:val="24"/>
        </w:rPr>
        <w:t>Buchla</w:t>
      </w:r>
      <w:proofErr w:type="spellEnd"/>
    </w:p>
    <w:p w:rsidR="006772C9" w:rsidRPr="006772C9" w:rsidRDefault="006772C9" w:rsidP="006772C9">
      <w:pPr>
        <w:spacing w:after="0" w:line="240" w:lineRule="auto"/>
        <w:rPr>
          <w:rFonts w:ascii="Times New Roman" w:eastAsia="Times New Roman" w:hAnsi="Times New Roman" w:cs="Times New Roman"/>
          <w:sz w:val="24"/>
          <w:szCs w:val="24"/>
        </w:rPr>
      </w:pPr>
      <w:r w:rsidRPr="006772C9">
        <w:rPr>
          <w:rFonts w:ascii="Times New Roman" w:eastAsia="Times New Roman" w:hAnsi="Times New Roman" w:cs="Times New Roman"/>
          <w:sz w:val="24"/>
          <w:szCs w:val="24"/>
        </w:rPr>
        <w:t>ISBN: 978-0-13-507327-8</w:t>
      </w:r>
    </w:p>
    <w:p w:rsidR="006772C9" w:rsidRPr="006772C9" w:rsidRDefault="006772C9" w:rsidP="006772C9">
      <w:pPr>
        <w:spacing w:after="0" w:line="240" w:lineRule="auto"/>
        <w:rPr>
          <w:rFonts w:ascii="Times New Roman" w:eastAsia="Times New Roman" w:hAnsi="Times New Roman" w:cs="Times New Roman"/>
          <w:sz w:val="24"/>
          <w:szCs w:val="24"/>
        </w:rPr>
      </w:pPr>
    </w:p>
    <w:p w:rsidR="006772C9" w:rsidRPr="006772C9" w:rsidRDefault="006772C9" w:rsidP="006772C9">
      <w:pPr>
        <w:widowControl w:val="0"/>
        <w:tabs>
          <w:tab w:val="left" w:pos="540"/>
        </w:tabs>
        <w:overflowPunct w:val="0"/>
        <w:adjustRightInd w:val="0"/>
        <w:spacing w:after="0" w:line="240" w:lineRule="auto"/>
        <w:jc w:val="both"/>
        <w:rPr>
          <w:rFonts w:ascii="Times New Roman" w:eastAsia="Times New Roman" w:hAnsi="Times New Roman" w:cs="Times New Roman"/>
          <w:b/>
          <w:kern w:val="28"/>
          <w:sz w:val="24"/>
          <w:szCs w:val="24"/>
          <w:u w:val="single"/>
        </w:rPr>
      </w:pPr>
      <w:r w:rsidRPr="006772C9">
        <w:rPr>
          <w:rFonts w:ascii="Times New Roman" w:eastAsia="Times New Roman" w:hAnsi="Times New Roman" w:cs="Times New Roman"/>
          <w:b/>
          <w:kern w:val="28"/>
          <w:sz w:val="24"/>
          <w:szCs w:val="24"/>
          <w:u w:val="single"/>
        </w:rPr>
        <w:t>Specific Course Information</w:t>
      </w:r>
    </w:p>
    <w:p w:rsidR="006772C9" w:rsidRPr="006772C9" w:rsidRDefault="006772C9" w:rsidP="006772C9">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p>
    <w:p w:rsidR="006772C9" w:rsidRPr="006772C9" w:rsidRDefault="006772C9" w:rsidP="006772C9">
      <w:pPr>
        <w:widowControl w:val="0"/>
        <w:tabs>
          <w:tab w:val="left" w:pos="540"/>
        </w:tabs>
        <w:overflowPunct w:val="0"/>
        <w:adjustRightInd w:val="0"/>
        <w:spacing w:after="0" w:line="240" w:lineRule="auto"/>
        <w:jc w:val="both"/>
        <w:rPr>
          <w:rFonts w:ascii="Times New Roman" w:eastAsia="Times New Roman" w:hAnsi="Times New Roman" w:cs="Times New Roman"/>
          <w:b/>
          <w:kern w:val="28"/>
          <w:sz w:val="24"/>
          <w:szCs w:val="24"/>
        </w:rPr>
      </w:pPr>
      <w:r w:rsidRPr="006772C9">
        <w:rPr>
          <w:rFonts w:ascii="Times New Roman" w:eastAsia="Times New Roman" w:hAnsi="Times New Roman" w:cs="Times New Roman"/>
          <w:b/>
          <w:kern w:val="28"/>
          <w:sz w:val="24"/>
          <w:szCs w:val="24"/>
        </w:rPr>
        <w:t>A. Course Description (Catalog description)</w:t>
      </w:r>
    </w:p>
    <w:p w:rsidR="006772C9" w:rsidRPr="006772C9" w:rsidRDefault="006772C9" w:rsidP="006772C9">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6772C9">
        <w:rPr>
          <w:rFonts w:ascii="Times New Roman" w:eastAsia="Times New Roman" w:hAnsi="Times New Roman" w:cs="Times New Roman"/>
          <w:kern w:val="28"/>
          <w:sz w:val="24"/>
          <w:szCs w:val="24"/>
        </w:rPr>
        <w:t>Differential and multistage amplifiers, output stages and power amplifiers, frequency response, feedback, analog integrated circuits, filters, tuned amplifiers, and oscillators. Laboratory experiments are performed in the subject areas and SPICE simulation is used.</w:t>
      </w:r>
    </w:p>
    <w:p w:rsidR="006772C9" w:rsidRPr="006772C9" w:rsidRDefault="006772C9" w:rsidP="006772C9">
      <w:pPr>
        <w:widowControl w:val="0"/>
        <w:tabs>
          <w:tab w:val="left" w:pos="540"/>
        </w:tabs>
        <w:overflowPunct w:val="0"/>
        <w:adjustRightInd w:val="0"/>
        <w:spacing w:after="0" w:line="240" w:lineRule="auto"/>
        <w:jc w:val="both"/>
        <w:rPr>
          <w:rFonts w:ascii="Times New Roman" w:eastAsia="Times New Roman" w:hAnsi="Times New Roman" w:cs="Times New Roman"/>
          <w:b/>
          <w:kern w:val="28"/>
          <w:sz w:val="24"/>
          <w:szCs w:val="24"/>
        </w:rPr>
      </w:pPr>
    </w:p>
    <w:p w:rsidR="006772C9" w:rsidRPr="006772C9" w:rsidRDefault="006772C9" w:rsidP="006772C9">
      <w:pPr>
        <w:widowControl w:val="0"/>
        <w:tabs>
          <w:tab w:val="left" w:pos="540"/>
        </w:tabs>
        <w:overflowPunct w:val="0"/>
        <w:adjustRightInd w:val="0"/>
        <w:spacing w:after="0" w:line="240" w:lineRule="auto"/>
        <w:jc w:val="both"/>
        <w:rPr>
          <w:rFonts w:ascii="Times New Roman" w:eastAsia="Times New Roman" w:hAnsi="Times New Roman" w:cs="Times New Roman"/>
          <w:b/>
          <w:kern w:val="28"/>
          <w:sz w:val="24"/>
          <w:szCs w:val="24"/>
        </w:rPr>
      </w:pPr>
      <w:r w:rsidRPr="006772C9">
        <w:rPr>
          <w:rFonts w:ascii="Times New Roman" w:eastAsia="Times New Roman" w:hAnsi="Times New Roman" w:cs="Times New Roman"/>
          <w:b/>
          <w:kern w:val="28"/>
          <w:sz w:val="24"/>
          <w:szCs w:val="24"/>
        </w:rPr>
        <w:t>B.</w:t>
      </w:r>
      <w:r w:rsidRPr="006772C9">
        <w:rPr>
          <w:rFonts w:ascii="Times New Roman" w:eastAsia="Times New Roman" w:hAnsi="Times New Roman" w:cs="Times New Roman"/>
          <w:kern w:val="28"/>
          <w:sz w:val="24"/>
          <w:szCs w:val="24"/>
        </w:rPr>
        <w:t xml:space="preserve"> </w:t>
      </w:r>
      <w:r w:rsidRPr="006772C9">
        <w:rPr>
          <w:rFonts w:ascii="Times New Roman" w:eastAsia="Times New Roman" w:hAnsi="Times New Roman" w:cs="Times New Roman"/>
          <w:b/>
          <w:kern w:val="28"/>
          <w:sz w:val="24"/>
          <w:szCs w:val="24"/>
        </w:rPr>
        <w:t>Prerequisite(s)</w:t>
      </w:r>
    </w:p>
    <w:p w:rsidR="006772C9" w:rsidRPr="006772C9" w:rsidRDefault="006772C9" w:rsidP="006772C9">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6772C9">
        <w:rPr>
          <w:rFonts w:ascii="Times New Roman" w:eastAsia="Times New Roman" w:hAnsi="Times New Roman" w:cs="Times New Roman"/>
          <w:kern w:val="28"/>
          <w:sz w:val="24"/>
          <w:szCs w:val="24"/>
        </w:rPr>
        <w:t>EE 100A or consent of instructor</w:t>
      </w:r>
    </w:p>
    <w:p w:rsidR="006772C9" w:rsidRPr="006772C9" w:rsidRDefault="006772C9" w:rsidP="006772C9">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p>
    <w:p w:rsidR="006772C9" w:rsidRPr="006772C9" w:rsidRDefault="006772C9" w:rsidP="006772C9">
      <w:pPr>
        <w:widowControl w:val="0"/>
        <w:tabs>
          <w:tab w:val="left" w:pos="540"/>
        </w:tabs>
        <w:overflowPunct w:val="0"/>
        <w:adjustRightInd w:val="0"/>
        <w:spacing w:after="0" w:line="240" w:lineRule="auto"/>
        <w:jc w:val="both"/>
        <w:rPr>
          <w:rFonts w:ascii="Times New Roman" w:eastAsia="Times New Roman" w:hAnsi="Times New Roman" w:cs="Times New Roman"/>
          <w:b/>
          <w:kern w:val="28"/>
          <w:sz w:val="24"/>
          <w:szCs w:val="24"/>
        </w:rPr>
      </w:pPr>
      <w:r w:rsidRPr="006772C9">
        <w:rPr>
          <w:rFonts w:ascii="Times New Roman" w:eastAsia="Times New Roman" w:hAnsi="Times New Roman" w:cs="Times New Roman"/>
          <w:b/>
          <w:kern w:val="28"/>
          <w:sz w:val="24"/>
          <w:szCs w:val="24"/>
        </w:rPr>
        <w:t>C. Course Type</w:t>
      </w:r>
    </w:p>
    <w:p w:rsidR="006772C9" w:rsidRPr="006772C9" w:rsidRDefault="006772C9" w:rsidP="006772C9">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6772C9">
        <w:rPr>
          <w:rFonts w:ascii="Times New Roman" w:eastAsia="Times New Roman" w:hAnsi="Times New Roman" w:cs="Times New Roman"/>
          <w:kern w:val="28"/>
          <w:sz w:val="24"/>
          <w:szCs w:val="24"/>
        </w:rPr>
        <w:t xml:space="preserve">Electrical Engineering, required. </w:t>
      </w:r>
    </w:p>
    <w:p w:rsidR="006772C9" w:rsidRPr="006772C9" w:rsidRDefault="006772C9" w:rsidP="006772C9">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p>
    <w:p w:rsidR="006772C9" w:rsidRPr="006772C9" w:rsidRDefault="006772C9" w:rsidP="006772C9">
      <w:pPr>
        <w:widowControl w:val="0"/>
        <w:tabs>
          <w:tab w:val="left" w:pos="540"/>
        </w:tabs>
        <w:overflowPunct w:val="0"/>
        <w:adjustRightInd w:val="0"/>
        <w:spacing w:after="0" w:line="240" w:lineRule="auto"/>
        <w:jc w:val="both"/>
        <w:rPr>
          <w:rFonts w:ascii="Times New Roman" w:eastAsia="Times New Roman" w:hAnsi="Times New Roman" w:cs="Times New Roman"/>
          <w:b/>
          <w:kern w:val="28"/>
          <w:sz w:val="24"/>
          <w:szCs w:val="24"/>
          <w:u w:val="single"/>
        </w:rPr>
      </w:pPr>
      <w:r w:rsidRPr="006772C9">
        <w:rPr>
          <w:rFonts w:ascii="Times New Roman" w:eastAsia="Times New Roman" w:hAnsi="Times New Roman" w:cs="Times New Roman"/>
          <w:b/>
          <w:kern w:val="28"/>
          <w:sz w:val="24"/>
          <w:szCs w:val="24"/>
          <w:u w:val="single"/>
        </w:rPr>
        <w:t>Specific Goals</w:t>
      </w:r>
    </w:p>
    <w:p w:rsidR="006772C9" w:rsidRPr="006772C9" w:rsidRDefault="006772C9" w:rsidP="006772C9">
      <w:pPr>
        <w:widowControl w:val="0"/>
        <w:tabs>
          <w:tab w:val="left" w:pos="540"/>
        </w:tabs>
        <w:overflowPunct w:val="0"/>
        <w:adjustRightInd w:val="0"/>
        <w:spacing w:after="0" w:line="240" w:lineRule="auto"/>
        <w:jc w:val="both"/>
        <w:rPr>
          <w:rFonts w:ascii="Times New Roman" w:eastAsia="Times New Roman" w:hAnsi="Times New Roman" w:cs="Times New Roman"/>
          <w:b/>
          <w:kern w:val="28"/>
          <w:sz w:val="24"/>
          <w:szCs w:val="24"/>
          <w:u w:val="single"/>
        </w:rPr>
      </w:pPr>
    </w:p>
    <w:p w:rsidR="006772C9" w:rsidRPr="006772C9" w:rsidRDefault="006772C9" w:rsidP="006772C9">
      <w:pPr>
        <w:widowControl w:val="0"/>
        <w:tabs>
          <w:tab w:val="left" w:pos="540"/>
        </w:tabs>
        <w:overflowPunct w:val="0"/>
        <w:adjustRightInd w:val="0"/>
        <w:spacing w:after="0" w:line="240" w:lineRule="auto"/>
        <w:jc w:val="both"/>
        <w:rPr>
          <w:rFonts w:ascii="Times New Roman" w:eastAsia="Times New Roman" w:hAnsi="Times New Roman" w:cs="Times New Roman"/>
          <w:b/>
          <w:kern w:val="28"/>
          <w:sz w:val="24"/>
          <w:szCs w:val="24"/>
        </w:rPr>
      </w:pPr>
      <w:r w:rsidRPr="006772C9">
        <w:rPr>
          <w:rFonts w:ascii="Times New Roman" w:eastAsia="Times New Roman" w:hAnsi="Times New Roman" w:cs="Times New Roman"/>
          <w:b/>
          <w:kern w:val="28"/>
          <w:sz w:val="24"/>
          <w:szCs w:val="24"/>
        </w:rPr>
        <w:t>A. Course Objectives</w:t>
      </w:r>
    </w:p>
    <w:p w:rsidR="006772C9" w:rsidRPr="006772C9" w:rsidRDefault="006772C9" w:rsidP="006772C9">
      <w:pPr>
        <w:widowControl w:val="0"/>
        <w:numPr>
          <w:ilvl w:val="0"/>
          <w:numId w:val="125"/>
        </w:numPr>
        <w:tabs>
          <w:tab w:val="clear" w:pos="360"/>
          <w:tab w:val="left" w:pos="540"/>
          <w:tab w:val="num" w:pos="720"/>
        </w:tabs>
        <w:overflowPunct w:val="0"/>
        <w:adjustRightInd w:val="0"/>
        <w:spacing w:after="0" w:line="240" w:lineRule="auto"/>
        <w:ind w:left="720"/>
        <w:jc w:val="both"/>
        <w:rPr>
          <w:rFonts w:ascii="Times New Roman" w:eastAsia="Times New Roman" w:hAnsi="Times New Roman" w:cs="Times New Roman"/>
          <w:kern w:val="28"/>
          <w:sz w:val="24"/>
          <w:szCs w:val="24"/>
        </w:rPr>
      </w:pPr>
      <w:r w:rsidRPr="006772C9">
        <w:rPr>
          <w:rFonts w:ascii="Times New Roman" w:eastAsia="Times New Roman" w:hAnsi="Times New Roman" w:cs="Times New Roman"/>
          <w:kern w:val="28"/>
          <w:sz w:val="24"/>
          <w:szCs w:val="24"/>
        </w:rPr>
        <w:t>Introduction to basic concepts of feedback.</w:t>
      </w:r>
    </w:p>
    <w:p w:rsidR="006772C9" w:rsidRPr="006772C9" w:rsidRDefault="006772C9" w:rsidP="006772C9">
      <w:pPr>
        <w:widowControl w:val="0"/>
        <w:numPr>
          <w:ilvl w:val="0"/>
          <w:numId w:val="125"/>
        </w:numPr>
        <w:tabs>
          <w:tab w:val="clear" w:pos="360"/>
          <w:tab w:val="left" w:pos="540"/>
          <w:tab w:val="num" w:pos="720"/>
        </w:tabs>
        <w:overflowPunct w:val="0"/>
        <w:adjustRightInd w:val="0"/>
        <w:spacing w:after="0" w:line="240" w:lineRule="auto"/>
        <w:ind w:left="720"/>
        <w:jc w:val="both"/>
        <w:rPr>
          <w:rFonts w:ascii="Times New Roman" w:eastAsia="Times New Roman" w:hAnsi="Times New Roman" w:cs="Times New Roman"/>
          <w:kern w:val="28"/>
          <w:sz w:val="24"/>
          <w:szCs w:val="24"/>
        </w:rPr>
      </w:pPr>
      <w:r w:rsidRPr="006772C9">
        <w:rPr>
          <w:rFonts w:ascii="Times New Roman" w:eastAsia="Times New Roman" w:hAnsi="Times New Roman" w:cs="Times New Roman"/>
          <w:kern w:val="28"/>
          <w:sz w:val="24"/>
          <w:szCs w:val="24"/>
        </w:rPr>
        <w:t>Introduction to basic concepts of frequency response.</w:t>
      </w:r>
    </w:p>
    <w:p w:rsidR="006772C9" w:rsidRPr="006772C9" w:rsidRDefault="006772C9" w:rsidP="006772C9">
      <w:pPr>
        <w:widowControl w:val="0"/>
        <w:numPr>
          <w:ilvl w:val="0"/>
          <w:numId w:val="125"/>
        </w:numPr>
        <w:tabs>
          <w:tab w:val="clear" w:pos="360"/>
          <w:tab w:val="left" w:pos="540"/>
          <w:tab w:val="num" w:pos="720"/>
        </w:tabs>
        <w:overflowPunct w:val="0"/>
        <w:adjustRightInd w:val="0"/>
        <w:spacing w:after="0" w:line="240" w:lineRule="auto"/>
        <w:ind w:left="540" w:hanging="180"/>
        <w:jc w:val="both"/>
        <w:rPr>
          <w:rFonts w:ascii="Times New Roman" w:eastAsia="Times New Roman" w:hAnsi="Times New Roman" w:cs="Times New Roman"/>
          <w:kern w:val="28"/>
          <w:sz w:val="24"/>
          <w:szCs w:val="24"/>
        </w:rPr>
      </w:pPr>
      <w:r w:rsidRPr="006772C9">
        <w:rPr>
          <w:rFonts w:ascii="Times New Roman" w:eastAsia="Times New Roman" w:hAnsi="Times New Roman" w:cs="Times New Roman"/>
          <w:kern w:val="28"/>
          <w:sz w:val="24"/>
          <w:szCs w:val="24"/>
        </w:rPr>
        <w:t>Understanding the role of diodes, transistors and operational-amplifies in devices.</w:t>
      </w:r>
    </w:p>
    <w:p w:rsidR="006772C9" w:rsidRPr="006772C9" w:rsidRDefault="006772C9" w:rsidP="006772C9">
      <w:pPr>
        <w:widowControl w:val="0"/>
        <w:numPr>
          <w:ilvl w:val="0"/>
          <w:numId w:val="125"/>
        </w:numPr>
        <w:tabs>
          <w:tab w:val="clear" w:pos="360"/>
          <w:tab w:val="left" w:pos="540"/>
          <w:tab w:val="num" w:pos="720"/>
        </w:tabs>
        <w:overflowPunct w:val="0"/>
        <w:adjustRightInd w:val="0"/>
        <w:spacing w:after="0" w:line="240" w:lineRule="auto"/>
        <w:ind w:left="720"/>
        <w:jc w:val="both"/>
        <w:rPr>
          <w:rFonts w:ascii="Times New Roman" w:eastAsia="Times New Roman" w:hAnsi="Times New Roman" w:cs="Times New Roman"/>
          <w:kern w:val="28"/>
          <w:sz w:val="24"/>
          <w:szCs w:val="24"/>
        </w:rPr>
      </w:pPr>
      <w:r w:rsidRPr="006772C9">
        <w:rPr>
          <w:rFonts w:ascii="Times New Roman" w:eastAsia="Times New Roman" w:hAnsi="Times New Roman" w:cs="Times New Roman"/>
          <w:kern w:val="28"/>
          <w:sz w:val="24"/>
          <w:szCs w:val="24"/>
        </w:rPr>
        <w:t>Integration of amplifiers, oscillators, and filters in practical applications.</w:t>
      </w:r>
    </w:p>
    <w:p w:rsidR="006772C9" w:rsidRDefault="006772C9" w:rsidP="006772C9">
      <w:pPr>
        <w:widowControl w:val="0"/>
        <w:numPr>
          <w:ilvl w:val="0"/>
          <w:numId w:val="125"/>
        </w:numPr>
        <w:tabs>
          <w:tab w:val="clear" w:pos="360"/>
          <w:tab w:val="left" w:pos="540"/>
          <w:tab w:val="num" w:pos="720"/>
        </w:tabs>
        <w:overflowPunct w:val="0"/>
        <w:adjustRightInd w:val="0"/>
        <w:spacing w:after="0" w:line="240" w:lineRule="auto"/>
        <w:ind w:left="720"/>
        <w:jc w:val="both"/>
        <w:rPr>
          <w:rFonts w:ascii="Times New Roman" w:eastAsia="Times New Roman" w:hAnsi="Times New Roman" w:cs="Times New Roman"/>
          <w:kern w:val="28"/>
          <w:sz w:val="24"/>
          <w:szCs w:val="24"/>
        </w:rPr>
      </w:pPr>
      <w:r w:rsidRPr="006772C9">
        <w:rPr>
          <w:rFonts w:ascii="Times New Roman" w:eastAsia="Times New Roman" w:hAnsi="Times New Roman" w:cs="Times New Roman"/>
          <w:kern w:val="28"/>
          <w:sz w:val="24"/>
          <w:szCs w:val="24"/>
        </w:rPr>
        <w:t>Exposure to problem solving and circuit design via SPICE simulation.</w:t>
      </w:r>
    </w:p>
    <w:p w:rsidR="006772C9" w:rsidRPr="006772C9" w:rsidRDefault="006772C9" w:rsidP="006772C9">
      <w:pPr>
        <w:widowControl w:val="0"/>
        <w:numPr>
          <w:ilvl w:val="0"/>
          <w:numId w:val="125"/>
        </w:numPr>
        <w:tabs>
          <w:tab w:val="clear" w:pos="360"/>
          <w:tab w:val="left" w:pos="540"/>
          <w:tab w:val="num" w:pos="720"/>
        </w:tabs>
        <w:overflowPunct w:val="0"/>
        <w:adjustRightInd w:val="0"/>
        <w:spacing w:after="0" w:line="240" w:lineRule="auto"/>
        <w:ind w:left="720"/>
        <w:jc w:val="both"/>
        <w:rPr>
          <w:rFonts w:ascii="Times New Roman" w:eastAsia="Times New Roman" w:hAnsi="Times New Roman" w:cs="Times New Roman"/>
          <w:kern w:val="28"/>
          <w:sz w:val="24"/>
          <w:szCs w:val="24"/>
        </w:rPr>
      </w:pPr>
      <w:r w:rsidRPr="006772C9">
        <w:rPr>
          <w:rFonts w:ascii="Times New Roman" w:eastAsia="Times New Roman" w:hAnsi="Times New Roman" w:cs="Times New Roman"/>
          <w:sz w:val="24"/>
          <w:szCs w:val="24"/>
        </w:rPr>
        <w:t xml:space="preserve"> Ability to independently solve problems in circuit design for real life applications.</w:t>
      </w:r>
    </w:p>
    <w:p w:rsidR="006772C9" w:rsidRDefault="006772C9" w:rsidP="006772C9">
      <w:pPr>
        <w:widowControl w:val="0"/>
        <w:tabs>
          <w:tab w:val="left" w:pos="540"/>
        </w:tabs>
        <w:overflowPunct w:val="0"/>
        <w:adjustRightInd w:val="0"/>
        <w:spacing w:after="0" w:line="240" w:lineRule="auto"/>
        <w:ind w:left="720"/>
        <w:jc w:val="both"/>
        <w:rPr>
          <w:rFonts w:ascii="Times New Roman" w:eastAsia="Times New Roman" w:hAnsi="Times New Roman" w:cs="Times New Roman"/>
          <w:kern w:val="28"/>
          <w:sz w:val="24"/>
          <w:szCs w:val="24"/>
        </w:rPr>
      </w:pPr>
    </w:p>
    <w:p w:rsidR="006772C9" w:rsidRPr="006772C9" w:rsidRDefault="006772C9" w:rsidP="006772C9">
      <w:pPr>
        <w:widowControl w:val="0"/>
        <w:tabs>
          <w:tab w:val="left" w:pos="540"/>
        </w:tabs>
        <w:overflowPunct w:val="0"/>
        <w:adjustRightInd w:val="0"/>
        <w:spacing w:after="0" w:line="240" w:lineRule="auto"/>
        <w:jc w:val="both"/>
        <w:rPr>
          <w:rFonts w:ascii="Times New Roman" w:eastAsia="Times New Roman" w:hAnsi="Times New Roman" w:cs="Times New Roman"/>
          <w:b/>
          <w:kern w:val="28"/>
          <w:sz w:val="24"/>
          <w:szCs w:val="24"/>
        </w:rPr>
      </w:pPr>
      <w:r w:rsidRPr="006772C9">
        <w:rPr>
          <w:rFonts w:ascii="Times New Roman" w:eastAsia="Times New Roman" w:hAnsi="Times New Roman" w:cs="Times New Roman"/>
          <w:b/>
          <w:kern w:val="28"/>
          <w:sz w:val="24"/>
          <w:szCs w:val="24"/>
        </w:rPr>
        <w:t>B. Student Outcomes Addressed</w:t>
      </w:r>
    </w:p>
    <w:tbl>
      <w:tblPr>
        <w:tblW w:w="8564" w:type="dxa"/>
        <w:tblInd w:w="85" w:type="dxa"/>
        <w:tblLook w:val="04A0" w:firstRow="1" w:lastRow="0" w:firstColumn="1" w:lastColumn="0" w:noHBand="0" w:noVBand="1"/>
      </w:tblPr>
      <w:tblGrid>
        <w:gridCol w:w="908"/>
        <w:gridCol w:w="2798"/>
        <w:gridCol w:w="422"/>
        <w:gridCol w:w="423"/>
        <w:gridCol w:w="422"/>
        <w:gridCol w:w="423"/>
        <w:gridCol w:w="422"/>
        <w:gridCol w:w="423"/>
        <w:gridCol w:w="422"/>
        <w:gridCol w:w="423"/>
        <w:gridCol w:w="422"/>
        <w:gridCol w:w="423"/>
        <w:gridCol w:w="423"/>
        <w:gridCol w:w="222"/>
      </w:tblGrid>
      <w:tr w:rsidR="006772C9" w:rsidRPr="006772C9" w:rsidTr="006772C9">
        <w:trPr>
          <w:gridAfter w:val="1"/>
          <w:wAfter w:w="211" w:type="dxa"/>
          <w:trHeight w:val="302"/>
        </w:trPr>
        <w:tc>
          <w:tcPr>
            <w:tcW w:w="908" w:type="dxa"/>
            <w:vMerge w:val="restart"/>
            <w:tcBorders>
              <w:top w:val="double" w:sz="6" w:space="0" w:color="auto"/>
              <w:left w:val="double" w:sz="6" w:space="0" w:color="auto"/>
              <w:bottom w:val="single" w:sz="12" w:space="0" w:color="000000"/>
              <w:right w:val="single" w:sz="4" w:space="0" w:color="auto"/>
            </w:tcBorders>
            <w:noWrap/>
            <w:vAlign w:val="bottom"/>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Item</w:t>
            </w:r>
          </w:p>
        </w:tc>
        <w:tc>
          <w:tcPr>
            <w:tcW w:w="2798" w:type="dxa"/>
            <w:vMerge w:val="restart"/>
            <w:tcBorders>
              <w:top w:val="double" w:sz="6" w:space="0" w:color="auto"/>
              <w:left w:val="single" w:sz="4" w:space="0" w:color="auto"/>
              <w:bottom w:val="single" w:sz="12" w:space="0" w:color="000000"/>
              <w:right w:val="single" w:sz="4" w:space="0" w:color="auto"/>
            </w:tcBorders>
            <w:noWrap/>
            <w:vAlign w:val="bottom"/>
            <w:hideMark/>
          </w:tcPr>
          <w:p w:rsidR="006772C9" w:rsidRPr="006772C9" w:rsidRDefault="006772C9" w:rsidP="006772C9">
            <w:pPr>
              <w:spacing w:after="0" w:line="240" w:lineRule="auto"/>
              <w:jc w:val="center"/>
              <w:rPr>
                <w:rFonts w:ascii="Arial" w:eastAsia="Times New Roman" w:hAnsi="Arial" w:cs="Arial"/>
                <w:b/>
                <w:bCs/>
                <w:sz w:val="24"/>
                <w:szCs w:val="24"/>
              </w:rPr>
            </w:pPr>
            <w:r w:rsidRPr="006772C9">
              <w:rPr>
                <w:rFonts w:ascii="Arial" w:eastAsia="Times New Roman" w:hAnsi="Arial" w:cs="Arial"/>
                <w:b/>
                <w:bCs/>
                <w:sz w:val="24"/>
                <w:szCs w:val="24"/>
              </w:rPr>
              <w:t>COURSE OBJECTIVES</w:t>
            </w:r>
          </w:p>
        </w:tc>
        <w:tc>
          <w:tcPr>
            <w:tcW w:w="4647" w:type="dxa"/>
            <w:gridSpan w:val="11"/>
            <w:tcBorders>
              <w:top w:val="double" w:sz="6" w:space="0" w:color="auto"/>
              <w:left w:val="nil"/>
              <w:bottom w:val="single" w:sz="4" w:space="0" w:color="auto"/>
              <w:right w:val="single" w:sz="4" w:space="0" w:color="auto"/>
            </w:tcBorders>
            <w:noWrap/>
            <w:vAlign w:val="bottom"/>
            <w:hideMark/>
          </w:tcPr>
          <w:p w:rsidR="006772C9" w:rsidRPr="006772C9" w:rsidRDefault="006772C9" w:rsidP="006772C9">
            <w:pPr>
              <w:spacing w:after="0" w:line="240" w:lineRule="auto"/>
              <w:jc w:val="center"/>
              <w:rPr>
                <w:rFonts w:ascii="Arial" w:eastAsia="Times New Roman" w:hAnsi="Arial" w:cs="Arial"/>
                <w:b/>
                <w:bCs/>
                <w:sz w:val="24"/>
                <w:szCs w:val="24"/>
              </w:rPr>
            </w:pPr>
            <w:r w:rsidRPr="006772C9">
              <w:rPr>
                <w:rFonts w:ascii="Arial" w:eastAsia="Times New Roman" w:hAnsi="Arial" w:cs="Arial"/>
                <w:b/>
                <w:bCs/>
                <w:sz w:val="24"/>
                <w:szCs w:val="24"/>
              </w:rPr>
              <w:t>OUTCOMES</w:t>
            </w:r>
          </w:p>
        </w:tc>
      </w:tr>
      <w:tr w:rsidR="006772C9" w:rsidRPr="006772C9" w:rsidTr="006772C9">
        <w:trPr>
          <w:trHeight w:val="247"/>
        </w:trPr>
        <w:tc>
          <w:tcPr>
            <w:tcW w:w="0" w:type="auto"/>
            <w:vMerge/>
            <w:tcBorders>
              <w:top w:val="double" w:sz="6" w:space="0" w:color="auto"/>
              <w:left w:val="double" w:sz="6" w:space="0" w:color="auto"/>
              <w:bottom w:val="single" w:sz="12" w:space="0" w:color="000000"/>
              <w:right w:val="single" w:sz="4" w:space="0" w:color="auto"/>
            </w:tcBorders>
            <w:vAlign w:val="center"/>
            <w:hideMark/>
          </w:tcPr>
          <w:p w:rsidR="006772C9" w:rsidRPr="006772C9" w:rsidRDefault="006772C9" w:rsidP="006772C9">
            <w:pPr>
              <w:spacing w:after="0" w:line="240" w:lineRule="auto"/>
              <w:rPr>
                <w:rFonts w:ascii="Arial" w:eastAsia="Times New Roman" w:hAnsi="Arial" w:cs="Arial"/>
                <w:sz w:val="20"/>
                <w:szCs w:val="20"/>
              </w:rPr>
            </w:pPr>
          </w:p>
        </w:tc>
        <w:tc>
          <w:tcPr>
            <w:tcW w:w="0" w:type="auto"/>
            <w:vMerge/>
            <w:tcBorders>
              <w:top w:val="double" w:sz="6" w:space="0" w:color="auto"/>
              <w:left w:val="single" w:sz="4" w:space="0" w:color="auto"/>
              <w:bottom w:val="single" w:sz="12" w:space="0" w:color="000000"/>
              <w:right w:val="single" w:sz="4" w:space="0" w:color="auto"/>
            </w:tcBorders>
            <w:vAlign w:val="center"/>
            <w:hideMark/>
          </w:tcPr>
          <w:p w:rsidR="006772C9" w:rsidRPr="006772C9" w:rsidRDefault="006772C9" w:rsidP="006772C9">
            <w:pPr>
              <w:spacing w:after="0" w:line="240" w:lineRule="auto"/>
              <w:rPr>
                <w:rFonts w:ascii="Arial" w:eastAsia="Times New Roman" w:hAnsi="Arial" w:cs="Arial"/>
                <w:b/>
                <w:bCs/>
                <w:sz w:val="24"/>
                <w:szCs w:val="24"/>
              </w:rPr>
            </w:pPr>
          </w:p>
        </w:tc>
        <w:tc>
          <w:tcPr>
            <w:tcW w:w="422" w:type="dxa"/>
            <w:tcBorders>
              <w:top w:val="nil"/>
              <w:left w:val="nil"/>
              <w:bottom w:val="single" w:sz="12" w:space="0" w:color="auto"/>
              <w:right w:val="single" w:sz="4" w:space="0" w:color="auto"/>
            </w:tcBorders>
            <w:noWrap/>
            <w:vAlign w:val="bottom"/>
            <w:hideMark/>
          </w:tcPr>
          <w:p w:rsidR="006772C9" w:rsidRPr="006772C9" w:rsidRDefault="006772C9" w:rsidP="006772C9">
            <w:pPr>
              <w:spacing w:after="0" w:line="240" w:lineRule="auto"/>
              <w:jc w:val="center"/>
              <w:rPr>
                <w:rFonts w:ascii="Arial" w:eastAsia="Times New Roman" w:hAnsi="Arial" w:cs="Arial"/>
                <w:b/>
                <w:bCs/>
                <w:sz w:val="20"/>
                <w:szCs w:val="20"/>
              </w:rPr>
            </w:pPr>
            <w:r w:rsidRPr="006772C9">
              <w:rPr>
                <w:rFonts w:ascii="Arial" w:eastAsia="Times New Roman" w:hAnsi="Arial" w:cs="Arial"/>
                <w:b/>
                <w:bCs/>
                <w:sz w:val="20"/>
                <w:szCs w:val="20"/>
              </w:rPr>
              <w:t>A</w:t>
            </w:r>
          </w:p>
        </w:tc>
        <w:tc>
          <w:tcPr>
            <w:tcW w:w="423" w:type="dxa"/>
            <w:tcBorders>
              <w:top w:val="nil"/>
              <w:left w:val="nil"/>
              <w:bottom w:val="single" w:sz="12" w:space="0" w:color="auto"/>
              <w:right w:val="single" w:sz="4" w:space="0" w:color="auto"/>
            </w:tcBorders>
            <w:noWrap/>
            <w:vAlign w:val="bottom"/>
            <w:hideMark/>
          </w:tcPr>
          <w:p w:rsidR="006772C9" w:rsidRPr="006772C9" w:rsidRDefault="006772C9" w:rsidP="006772C9">
            <w:pPr>
              <w:spacing w:after="0" w:line="240" w:lineRule="auto"/>
              <w:jc w:val="center"/>
              <w:rPr>
                <w:rFonts w:ascii="Arial" w:eastAsia="Times New Roman" w:hAnsi="Arial" w:cs="Arial"/>
                <w:b/>
                <w:bCs/>
                <w:sz w:val="20"/>
                <w:szCs w:val="20"/>
              </w:rPr>
            </w:pPr>
            <w:r w:rsidRPr="006772C9">
              <w:rPr>
                <w:rFonts w:ascii="Arial" w:eastAsia="Times New Roman" w:hAnsi="Arial" w:cs="Arial"/>
                <w:b/>
                <w:bCs/>
                <w:sz w:val="20"/>
                <w:szCs w:val="20"/>
              </w:rPr>
              <w:t>B</w:t>
            </w:r>
          </w:p>
        </w:tc>
        <w:tc>
          <w:tcPr>
            <w:tcW w:w="422" w:type="dxa"/>
            <w:tcBorders>
              <w:top w:val="nil"/>
              <w:left w:val="nil"/>
              <w:bottom w:val="single" w:sz="12" w:space="0" w:color="auto"/>
              <w:right w:val="single" w:sz="4" w:space="0" w:color="auto"/>
            </w:tcBorders>
            <w:noWrap/>
            <w:vAlign w:val="bottom"/>
            <w:hideMark/>
          </w:tcPr>
          <w:p w:rsidR="006772C9" w:rsidRPr="006772C9" w:rsidRDefault="006772C9" w:rsidP="006772C9">
            <w:pPr>
              <w:spacing w:after="0" w:line="240" w:lineRule="auto"/>
              <w:jc w:val="center"/>
              <w:rPr>
                <w:rFonts w:ascii="Arial" w:eastAsia="Times New Roman" w:hAnsi="Arial" w:cs="Arial"/>
                <w:b/>
                <w:bCs/>
                <w:sz w:val="20"/>
                <w:szCs w:val="20"/>
              </w:rPr>
            </w:pPr>
            <w:r w:rsidRPr="006772C9">
              <w:rPr>
                <w:rFonts w:ascii="Arial" w:eastAsia="Times New Roman" w:hAnsi="Arial" w:cs="Arial"/>
                <w:b/>
                <w:bCs/>
                <w:sz w:val="20"/>
                <w:szCs w:val="20"/>
              </w:rPr>
              <w:t>C</w:t>
            </w:r>
          </w:p>
        </w:tc>
        <w:tc>
          <w:tcPr>
            <w:tcW w:w="423" w:type="dxa"/>
            <w:tcBorders>
              <w:top w:val="nil"/>
              <w:left w:val="nil"/>
              <w:bottom w:val="single" w:sz="12" w:space="0" w:color="auto"/>
              <w:right w:val="single" w:sz="4" w:space="0" w:color="auto"/>
            </w:tcBorders>
            <w:noWrap/>
            <w:vAlign w:val="bottom"/>
            <w:hideMark/>
          </w:tcPr>
          <w:p w:rsidR="006772C9" w:rsidRPr="006772C9" w:rsidRDefault="006772C9" w:rsidP="006772C9">
            <w:pPr>
              <w:spacing w:after="0" w:line="240" w:lineRule="auto"/>
              <w:jc w:val="center"/>
              <w:rPr>
                <w:rFonts w:ascii="Arial" w:eastAsia="Times New Roman" w:hAnsi="Arial" w:cs="Arial"/>
                <w:b/>
                <w:bCs/>
                <w:sz w:val="20"/>
                <w:szCs w:val="20"/>
              </w:rPr>
            </w:pPr>
            <w:r w:rsidRPr="006772C9">
              <w:rPr>
                <w:rFonts w:ascii="Arial" w:eastAsia="Times New Roman" w:hAnsi="Arial" w:cs="Arial"/>
                <w:b/>
                <w:bCs/>
                <w:sz w:val="20"/>
                <w:szCs w:val="20"/>
              </w:rPr>
              <w:t>D</w:t>
            </w:r>
          </w:p>
        </w:tc>
        <w:tc>
          <w:tcPr>
            <w:tcW w:w="422" w:type="dxa"/>
            <w:tcBorders>
              <w:top w:val="nil"/>
              <w:left w:val="nil"/>
              <w:bottom w:val="single" w:sz="12" w:space="0" w:color="auto"/>
              <w:right w:val="single" w:sz="4" w:space="0" w:color="auto"/>
            </w:tcBorders>
            <w:noWrap/>
            <w:vAlign w:val="bottom"/>
            <w:hideMark/>
          </w:tcPr>
          <w:p w:rsidR="006772C9" w:rsidRPr="006772C9" w:rsidRDefault="006772C9" w:rsidP="006772C9">
            <w:pPr>
              <w:spacing w:after="0" w:line="240" w:lineRule="auto"/>
              <w:jc w:val="center"/>
              <w:rPr>
                <w:rFonts w:ascii="Arial" w:eastAsia="Times New Roman" w:hAnsi="Arial" w:cs="Arial"/>
                <w:b/>
                <w:bCs/>
                <w:sz w:val="20"/>
                <w:szCs w:val="20"/>
              </w:rPr>
            </w:pPr>
            <w:r w:rsidRPr="006772C9">
              <w:rPr>
                <w:rFonts w:ascii="Arial" w:eastAsia="Times New Roman" w:hAnsi="Arial" w:cs="Arial"/>
                <w:b/>
                <w:bCs/>
                <w:sz w:val="20"/>
                <w:szCs w:val="20"/>
              </w:rPr>
              <w:t>E</w:t>
            </w:r>
          </w:p>
        </w:tc>
        <w:tc>
          <w:tcPr>
            <w:tcW w:w="423" w:type="dxa"/>
            <w:tcBorders>
              <w:top w:val="nil"/>
              <w:left w:val="nil"/>
              <w:bottom w:val="single" w:sz="12" w:space="0" w:color="auto"/>
              <w:right w:val="single" w:sz="4" w:space="0" w:color="auto"/>
            </w:tcBorders>
            <w:noWrap/>
            <w:vAlign w:val="bottom"/>
            <w:hideMark/>
          </w:tcPr>
          <w:p w:rsidR="006772C9" w:rsidRPr="006772C9" w:rsidRDefault="006772C9" w:rsidP="006772C9">
            <w:pPr>
              <w:spacing w:after="0" w:line="240" w:lineRule="auto"/>
              <w:jc w:val="center"/>
              <w:rPr>
                <w:rFonts w:ascii="Arial" w:eastAsia="Times New Roman" w:hAnsi="Arial" w:cs="Arial"/>
                <w:b/>
                <w:bCs/>
                <w:sz w:val="20"/>
                <w:szCs w:val="20"/>
              </w:rPr>
            </w:pPr>
            <w:r w:rsidRPr="006772C9">
              <w:rPr>
                <w:rFonts w:ascii="Arial" w:eastAsia="Times New Roman" w:hAnsi="Arial" w:cs="Arial"/>
                <w:b/>
                <w:bCs/>
                <w:sz w:val="20"/>
                <w:szCs w:val="20"/>
              </w:rPr>
              <w:t>F</w:t>
            </w:r>
          </w:p>
        </w:tc>
        <w:tc>
          <w:tcPr>
            <w:tcW w:w="422" w:type="dxa"/>
            <w:tcBorders>
              <w:top w:val="nil"/>
              <w:left w:val="nil"/>
              <w:bottom w:val="single" w:sz="12" w:space="0" w:color="auto"/>
              <w:right w:val="single" w:sz="4" w:space="0" w:color="auto"/>
            </w:tcBorders>
            <w:noWrap/>
            <w:vAlign w:val="bottom"/>
            <w:hideMark/>
          </w:tcPr>
          <w:p w:rsidR="006772C9" w:rsidRPr="006772C9" w:rsidRDefault="006772C9" w:rsidP="006772C9">
            <w:pPr>
              <w:spacing w:after="0" w:line="240" w:lineRule="auto"/>
              <w:jc w:val="center"/>
              <w:rPr>
                <w:rFonts w:ascii="Arial" w:eastAsia="Times New Roman" w:hAnsi="Arial" w:cs="Arial"/>
                <w:b/>
                <w:bCs/>
                <w:sz w:val="20"/>
                <w:szCs w:val="20"/>
              </w:rPr>
            </w:pPr>
            <w:r w:rsidRPr="006772C9">
              <w:rPr>
                <w:rFonts w:ascii="Arial" w:eastAsia="Times New Roman" w:hAnsi="Arial" w:cs="Arial"/>
                <w:b/>
                <w:bCs/>
                <w:sz w:val="20"/>
                <w:szCs w:val="20"/>
              </w:rPr>
              <w:t>G</w:t>
            </w:r>
          </w:p>
        </w:tc>
        <w:tc>
          <w:tcPr>
            <w:tcW w:w="423" w:type="dxa"/>
            <w:tcBorders>
              <w:top w:val="nil"/>
              <w:left w:val="nil"/>
              <w:bottom w:val="single" w:sz="12" w:space="0" w:color="auto"/>
              <w:right w:val="single" w:sz="4" w:space="0" w:color="auto"/>
            </w:tcBorders>
            <w:noWrap/>
            <w:vAlign w:val="bottom"/>
            <w:hideMark/>
          </w:tcPr>
          <w:p w:rsidR="006772C9" w:rsidRPr="006772C9" w:rsidRDefault="006772C9" w:rsidP="006772C9">
            <w:pPr>
              <w:spacing w:after="0" w:line="240" w:lineRule="auto"/>
              <w:jc w:val="center"/>
              <w:rPr>
                <w:rFonts w:ascii="Arial" w:eastAsia="Times New Roman" w:hAnsi="Arial" w:cs="Arial"/>
                <w:b/>
                <w:bCs/>
                <w:sz w:val="20"/>
                <w:szCs w:val="20"/>
              </w:rPr>
            </w:pPr>
            <w:r w:rsidRPr="006772C9">
              <w:rPr>
                <w:rFonts w:ascii="Arial" w:eastAsia="Times New Roman" w:hAnsi="Arial" w:cs="Arial"/>
                <w:b/>
                <w:bCs/>
                <w:sz w:val="20"/>
                <w:szCs w:val="20"/>
              </w:rPr>
              <w:t>H</w:t>
            </w:r>
          </w:p>
        </w:tc>
        <w:tc>
          <w:tcPr>
            <w:tcW w:w="422" w:type="dxa"/>
            <w:tcBorders>
              <w:top w:val="nil"/>
              <w:left w:val="nil"/>
              <w:bottom w:val="single" w:sz="12" w:space="0" w:color="auto"/>
              <w:right w:val="single" w:sz="4" w:space="0" w:color="auto"/>
            </w:tcBorders>
            <w:noWrap/>
            <w:vAlign w:val="bottom"/>
            <w:hideMark/>
          </w:tcPr>
          <w:p w:rsidR="006772C9" w:rsidRPr="006772C9" w:rsidRDefault="006772C9" w:rsidP="006772C9">
            <w:pPr>
              <w:spacing w:after="0" w:line="240" w:lineRule="auto"/>
              <w:jc w:val="center"/>
              <w:rPr>
                <w:rFonts w:ascii="Arial" w:eastAsia="Times New Roman" w:hAnsi="Arial" w:cs="Arial"/>
                <w:b/>
                <w:bCs/>
                <w:sz w:val="20"/>
                <w:szCs w:val="20"/>
              </w:rPr>
            </w:pPr>
            <w:r w:rsidRPr="006772C9">
              <w:rPr>
                <w:rFonts w:ascii="Arial" w:eastAsia="Times New Roman" w:hAnsi="Arial" w:cs="Arial"/>
                <w:b/>
                <w:bCs/>
                <w:sz w:val="20"/>
                <w:szCs w:val="20"/>
              </w:rPr>
              <w:t>I</w:t>
            </w:r>
          </w:p>
        </w:tc>
        <w:tc>
          <w:tcPr>
            <w:tcW w:w="423" w:type="dxa"/>
            <w:tcBorders>
              <w:top w:val="nil"/>
              <w:left w:val="nil"/>
              <w:bottom w:val="single" w:sz="12" w:space="0" w:color="auto"/>
              <w:right w:val="single" w:sz="4" w:space="0" w:color="auto"/>
            </w:tcBorders>
            <w:noWrap/>
            <w:vAlign w:val="bottom"/>
            <w:hideMark/>
          </w:tcPr>
          <w:p w:rsidR="006772C9" w:rsidRPr="006772C9" w:rsidRDefault="006772C9" w:rsidP="006772C9">
            <w:pPr>
              <w:spacing w:after="0" w:line="240" w:lineRule="auto"/>
              <w:jc w:val="center"/>
              <w:rPr>
                <w:rFonts w:ascii="Arial" w:eastAsia="Times New Roman" w:hAnsi="Arial" w:cs="Arial"/>
                <w:b/>
                <w:bCs/>
                <w:sz w:val="20"/>
                <w:szCs w:val="20"/>
              </w:rPr>
            </w:pPr>
            <w:r w:rsidRPr="006772C9">
              <w:rPr>
                <w:rFonts w:ascii="Arial" w:eastAsia="Times New Roman" w:hAnsi="Arial" w:cs="Arial"/>
                <w:b/>
                <w:bCs/>
                <w:sz w:val="20"/>
                <w:szCs w:val="20"/>
              </w:rPr>
              <w:t>J</w:t>
            </w:r>
          </w:p>
        </w:tc>
        <w:tc>
          <w:tcPr>
            <w:tcW w:w="423" w:type="dxa"/>
            <w:tcBorders>
              <w:top w:val="nil"/>
              <w:left w:val="nil"/>
              <w:bottom w:val="single" w:sz="12" w:space="0" w:color="auto"/>
              <w:right w:val="single" w:sz="4" w:space="0" w:color="auto"/>
            </w:tcBorders>
            <w:noWrap/>
            <w:vAlign w:val="bottom"/>
            <w:hideMark/>
          </w:tcPr>
          <w:p w:rsidR="006772C9" w:rsidRPr="006772C9" w:rsidRDefault="006772C9" w:rsidP="006772C9">
            <w:pPr>
              <w:spacing w:after="0" w:line="240" w:lineRule="auto"/>
              <w:jc w:val="center"/>
              <w:rPr>
                <w:rFonts w:ascii="Arial" w:eastAsia="Times New Roman" w:hAnsi="Arial" w:cs="Arial"/>
                <w:b/>
                <w:bCs/>
                <w:sz w:val="20"/>
                <w:szCs w:val="20"/>
              </w:rPr>
            </w:pPr>
            <w:r w:rsidRPr="006772C9">
              <w:rPr>
                <w:rFonts w:ascii="Arial" w:eastAsia="Times New Roman" w:hAnsi="Arial" w:cs="Arial"/>
                <w:b/>
                <w:bCs/>
                <w:sz w:val="20"/>
                <w:szCs w:val="20"/>
              </w:rPr>
              <w:t>K</w:t>
            </w:r>
          </w:p>
        </w:tc>
        <w:tc>
          <w:tcPr>
            <w:tcW w:w="210" w:type="dxa"/>
            <w:noWrap/>
            <w:vAlign w:val="bottom"/>
            <w:hideMark/>
          </w:tcPr>
          <w:p w:rsidR="006772C9" w:rsidRPr="006772C9" w:rsidRDefault="006772C9" w:rsidP="006772C9">
            <w:pPr>
              <w:spacing w:after="0" w:line="240" w:lineRule="auto"/>
              <w:rPr>
                <w:rFonts w:ascii="Times New Roman" w:eastAsia="Times New Roman" w:hAnsi="Times New Roman" w:cs="Times New Roman"/>
                <w:sz w:val="20"/>
                <w:szCs w:val="20"/>
              </w:rPr>
            </w:pPr>
          </w:p>
        </w:tc>
      </w:tr>
      <w:tr w:rsidR="006772C9" w:rsidRPr="006772C9" w:rsidTr="006772C9">
        <w:trPr>
          <w:trHeight w:val="659"/>
        </w:trPr>
        <w:tc>
          <w:tcPr>
            <w:tcW w:w="908" w:type="dxa"/>
            <w:tcBorders>
              <w:top w:val="nil"/>
              <w:left w:val="double" w:sz="6" w:space="0" w:color="auto"/>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18"/>
                <w:szCs w:val="18"/>
              </w:rPr>
            </w:pPr>
            <w:r w:rsidRPr="006772C9">
              <w:rPr>
                <w:rFonts w:ascii="Arial" w:eastAsia="Times New Roman" w:hAnsi="Arial" w:cs="Arial"/>
                <w:sz w:val="18"/>
                <w:szCs w:val="18"/>
              </w:rPr>
              <w:t>1</w:t>
            </w:r>
          </w:p>
        </w:tc>
        <w:tc>
          <w:tcPr>
            <w:tcW w:w="2798" w:type="dxa"/>
            <w:tcBorders>
              <w:top w:val="nil"/>
              <w:left w:val="nil"/>
              <w:bottom w:val="single" w:sz="4" w:space="0" w:color="auto"/>
              <w:right w:val="single" w:sz="4" w:space="0" w:color="auto"/>
            </w:tcBorders>
            <w:vAlign w:val="center"/>
            <w:hideMark/>
          </w:tcPr>
          <w:p w:rsidR="006772C9" w:rsidRPr="006772C9" w:rsidRDefault="006772C9" w:rsidP="006772C9">
            <w:pPr>
              <w:spacing w:after="0" w:line="240" w:lineRule="auto"/>
              <w:rPr>
                <w:rFonts w:ascii="Arial" w:eastAsia="Times New Roman" w:hAnsi="Arial" w:cs="Arial"/>
                <w:sz w:val="18"/>
                <w:szCs w:val="18"/>
              </w:rPr>
            </w:pPr>
            <w:r w:rsidRPr="006772C9">
              <w:rPr>
                <w:rFonts w:ascii="Arial" w:eastAsia="Times New Roman" w:hAnsi="Arial" w:cs="Arial"/>
                <w:sz w:val="18"/>
                <w:szCs w:val="18"/>
              </w:rPr>
              <w:t>Introduction to basic concepts of feedback.</w:t>
            </w:r>
          </w:p>
        </w:tc>
        <w:tc>
          <w:tcPr>
            <w:tcW w:w="422"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18"/>
                <w:szCs w:val="18"/>
              </w:rPr>
            </w:pPr>
            <w:r w:rsidRPr="006772C9">
              <w:rPr>
                <w:rFonts w:ascii="Arial" w:eastAsia="Times New Roman" w:hAnsi="Arial" w:cs="Arial"/>
                <w:sz w:val="18"/>
                <w:szCs w:val="18"/>
              </w:rPr>
              <w:t>1</w:t>
            </w:r>
          </w:p>
        </w:tc>
        <w:tc>
          <w:tcPr>
            <w:tcW w:w="423"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18"/>
                <w:szCs w:val="18"/>
              </w:rPr>
            </w:pPr>
            <w:r w:rsidRPr="006772C9">
              <w:rPr>
                <w:rFonts w:ascii="Arial" w:eastAsia="Times New Roman" w:hAnsi="Arial" w:cs="Arial"/>
                <w:sz w:val="18"/>
                <w:szCs w:val="18"/>
              </w:rPr>
              <w:t> </w:t>
            </w:r>
          </w:p>
        </w:tc>
        <w:tc>
          <w:tcPr>
            <w:tcW w:w="422"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18"/>
                <w:szCs w:val="18"/>
              </w:rPr>
            </w:pPr>
            <w:r w:rsidRPr="006772C9">
              <w:rPr>
                <w:rFonts w:ascii="Arial" w:eastAsia="Times New Roman" w:hAnsi="Arial" w:cs="Arial"/>
                <w:sz w:val="18"/>
                <w:szCs w:val="18"/>
              </w:rPr>
              <w:t> </w:t>
            </w:r>
          </w:p>
        </w:tc>
        <w:tc>
          <w:tcPr>
            <w:tcW w:w="423"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18"/>
                <w:szCs w:val="18"/>
              </w:rPr>
            </w:pPr>
            <w:r w:rsidRPr="006772C9">
              <w:rPr>
                <w:rFonts w:ascii="Arial" w:eastAsia="Times New Roman" w:hAnsi="Arial" w:cs="Arial"/>
                <w:sz w:val="18"/>
                <w:szCs w:val="18"/>
              </w:rPr>
              <w:t> </w:t>
            </w:r>
          </w:p>
        </w:tc>
        <w:tc>
          <w:tcPr>
            <w:tcW w:w="422"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18"/>
                <w:szCs w:val="18"/>
              </w:rPr>
            </w:pPr>
            <w:r w:rsidRPr="006772C9">
              <w:rPr>
                <w:rFonts w:ascii="Arial" w:eastAsia="Times New Roman" w:hAnsi="Arial" w:cs="Arial"/>
                <w:sz w:val="18"/>
                <w:szCs w:val="18"/>
              </w:rPr>
              <w:t> </w:t>
            </w:r>
          </w:p>
        </w:tc>
        <w:tc>
          <w:tcPr>
            <w:tcW w:w="423"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18"/>
                <w:szCs w:val="18"/>
              </w:rPr>
            </w:pPr>
            <w:r w:rsidRPr="006772C9">
              <w:rPr>
                <w:rFonts w:ascii="Arial" w:eastAsia="Times New Roman" w:hAnsi="Arial" w:cs="Arial"/>
                <w:sz w:val="18"/>
                <w:szCs w:val="18"/>
              </w:rPr>
              <w:t> </w:t>
            </w:r>
          </w:p>
        </w:tc>
        <w:tc>
          <w:tcPr>
            <w:tcW w:w="422"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18"/>
                <w:szCs w:val="18"/>
              </w:rPr>
            </w:pPr>
            <w:r w:rsidRPr="006772C9">
              <w:rPr>
                <w:rFonts w:ascii="Arial" w:eastAsia="Times New Roman" w:hAnsi="Arial" w:cs="Arial"/>
                <w:sz w:val="18"/>
                <w:szCs w:val="18"/>
              </w:rPr>
              <w:t> </w:t>
            </w:r>
          </w:p>
        </w:tc>
        <w:tc>
          <w:tcPr>
            <w:tcW w:w="423"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18"/>
                <w:szCs w:val="18"/>
              </w:rPr>
            </w:pPr>
            <w:r w:rsidRPr="006772C9">
              <w:rPr>
                <w:rFonts w:ascii="Arial" w:eastAsia="Times New Roman" w:hAnsi="Arial" w:cs="Arial"/>
                <w:sz w:val="18"/>
                <w:szCs w:val="18"/>
              </w:rPr>
              <w:t> </w:t>
            </w:r>
          </w:p>
        </w:tc>
        <w:tc>
          <w:tcPr>
            <w:tcW w:w="422"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18"/>
                <w:szCs w:val="18"/>
              </w:rPr>
            </w:pPr>
            <w:r w:rsidRPr="006772C9">
              <w:rPr>
                <w:rFonts w:ascii="Arial" w:eastAsia="Times New Roman" w:hAnsi="Arial" w:cs="Arial"/>
                <w:sz w:val="18"/>
                <w:szCs w:val="18"/>
              </w:rPr>
              <w:t> </w:t>
            </w:r>
          </w:p>
        </w:tc>
        <w:tc>
          <w:tcPr>
            <w:tcW w:w="423"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18"/>
                <w:szCs w:val="18"/>
              </w:rPr>
            </w:pPr>
            <w:r w:rsidRPr="006772C9">
              <w:rPr>
                <w:rFonts w:ascii="Arial" w:eastAsia="Times New Roman" w:hAnsi="Arial" w:cs="Arial"/>
                <w:sz w:val="18"/>
                <w:szCs w:val="18"/>
              </w:rPr>
              <w:t> </w:t>
            </w:r>
          </w:p>
        </w:tc>
        <w:tc>
          <w:tcPr>
            <w:tcW w:w="423"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18"/>
                <w:szCs w:val="18"/>
              </w:rPr>
            </w:pPr>
            <w:r w:rsidRPr="006772C9">
              <w:rPr>
                <w:rFonts w:ascii="Arial" w:eastAsia="Times New Roman" w:hAnsi="Arial" w:cs="Arial"/>
                <w:sz w:val="18"/>
                <w:szCs w:val="18"/>
              </w:rPr>
              <w:t> </w:t>
            </w:r>
          </w:p>
        </w:tc>
        <w:tc>
          <w:tcPr>
            <w:tcW w:w="210" w:type="dxa"/>
            <w:noWrap/>
            <w:vAlign w:val="bottom"/>
            <w:hideMark/>
          </w:tcPr>
          <w:p w:rsidR="006772C9" w:rsidRPr="006772C9" w:rsidRDefault="006772C9" w:rsidP="006772C9">
            <w:pPr>
              <w:spacing w:after="0" w:line="240" w:lineRule="auto"/>
              <w:rPr>
                <w:rFonts w:ascii="Times New Roman" w:eastAsia="Times New Roman" w:hAnsi="Times New Roman" w:cs="Times New Roman"/>
                <w:sz w:val="20"/>
                <w:szCs w:val="20"/>
              </w:rPr>
            </w:pPr>
          </w:p>
        </w:tc>
      </w:tr>
      <w:tr w:rsidR="006772C9" w:rsidRPr="006772C9" w:rsidTr="006772C9">
        <w:trPr>
          <w:trHeight w:val="659"/>
        </w:trPr>
        <w:tc>
          <w:tcPr>
            <w:tcW w:w="908" w:type="dxa"/>
            <w:tcBorders>
              <w:top w:val="nil"/>
              <w:left w:val="double" w:sz="6" w:space="0" w:color="auto"/>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2</w:t>
            </w:r>
          </w:p>
        </w:tc>
        <w:tc>
          <w:tcPr>
            <w:tcW w:w="2798" w:type="dxa"/>
            <w:tcBorders>
              <w:top w:val="nil"/>
              <w:left w:val="nil"/>
              <w:bottom w:val="single" w:sz="4" w:space="0" w:color="auto"/>
              <w:right w:val="single" w:sz="4" w:space="0" w:color="auto"/>
            </w:tcBorders>
            <w:vAlign w:val="center"/>
            <w:hideMark/>
          </w:tcPr>
          <w:p w:rsidR="006772C9" w:rsidRPr="006772C9" w:rsidRDefault="006772C9" w:rsidP="006772C9">
            <w:pPr>
              <w:spacing w:after="0" w:line="240" w:lineRule="auto"/>
              <w:rPr>
                <w:rFonts w:ascii="Arial" w:eastAsia="Times New Roman" w:hAnsi="Arial" w:cs="Arial"/>
                <w:sz w:val="18"/>
                <w:szCs w:val="18"/>
              </w:rPr>
            </w:pPr>
            <w:r w:rsidRPr="006772C9">
              <w:rPr>
                <w:rFonts w:ascii="Arial" w:eastAsia="Times New Roman" w:hAnsi="Arial" w:cs="Arial"/>
                <w:sz w:val="18"/>
                <w:szCs w:val="18"/>
              </w:rPr>
              <w:t>Introduction to basic concepts of frequency response.</w:t>
            </w:r>
          </w:p>
        </w:tc>
        <w:tc>
          <w:tcPr>
            <w:tcW w:w="422"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1</w:t>
            </w:r>
          </w:p>
        </w:tc>
        <w:tc>
          <w:tcPr>
            <w:tcW w:w="423"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 </w:t>
            </w:r>
          </w:p>
        </w:tc>
        <w:tc>
          <w:tcPr>
            <w:tcW w:w="422"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 </w:t>
            </w:r>
          </w:p>
        </w:tc>
        <w:tc>
          <w:tcPr>
            <w:tcW w:w="423"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 </w:t>
            </w:r>
          </w:p>
        </w:tc>
        <w:tc>
          <w:tcPr>
            <w:tcW w:w="422"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 </w:t>
            </w:r>
          </w:p>
        </w:tc>
        <w:tc>
          <w:tcPr>
            <w:tcW w:w="423"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 </w:t>
            </w:r>
          </w:p>
        </w:tc>
        <w:tc>
          <w:tcPr>
            <w:tcW w:w="422"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 </w:t>
            </w:r>
          </w:p>
        </w:tc>
        <w:tc>
          <w:tcPr>
            <w:tcW w:w="423"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 </w:t>
            </w:r>
          </w:p>
        </w:tc>
        <w:tc>
          <w:tcPr>
            <w:tcW w:w="422"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 </w:t>
            </w:r>
          </w:p>
        </w:tc>
        <w:tc>
          <w:tcPr>
            <w:tcW w:w="423"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 </w:t>
            </w:r>
          </w:p>
        </w:tc>
        <w:tc>
          <w:tcPr>
            <w:tcW w:w="423"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 </w:t>
            </w:r>
          </w:p>
        </w:tc>
        <w:tc>
          <w:tcPr>
            <w:tcW w:w="210" w:type="dxa"/>
            <w:noWrap/>
            <w:vAlign w:val="bottom"/>
            <w:hideMark/>
          </w:tcPr>
          <w:p w:rsidR="006772C9" w:rsidRPr="006772C9" w:rsidRDefault="006772C9" w:rsidP="006772C9">
            <w:pPr>
              <w:spacing w:after="0" w:line="240" w:lineRule="auto"/>
              <w:rPr>
                <w:rFonts w:ascii="Times New Roman" w:eastAsia="Times New Roman" w:hAnsi="Times New Roman" w:cs="Times New Roman"/>
                <w:sz w:val="20"/>
                <w:szCs w:val="20"/>
              </w:rPr>
            </w:pPr>
          </w:p>
        </w:tc>
      </w:tr>
      <w:tr w:rsidR="006772C9" w:rsidRPr="006772C9" w:rsidTr="006772C9">
        <w:trPr>
          <w:trHeight w:val="659"/>
        </w:trPr>
        <w:tc>
          <w:tcPr>
            <w:tcW w:w="908" w:type="dxa"/>
            <w:tcBorders>
              <w:top w:val="nil"/>
              <w:left w:val="double" w:sz="6" w:space="0" w:color="auto"/>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18"/>
                <w:szCs w:val="18"/>
              </w:rPr>
            </w:pPr>
            <w:r w:rsidRPr="006772C9">
              <w:rPr>
                <w:rFonts w:ascii="Arial" w:eastAsia="Times New Roman" w:hAnsi="Arial" w:cs="Arial"/>
                <w:sz w:val="18"/>
                <w:szCs w:val="18"/>
              </w:rPr>
              <w:t>3</w:t>
            </w:r>
          </w:p>
        </w:tc>
        <w:tc>
          <w:tcPr>
            <w:tcW w:w="2798" w:type="dxa"/>
            <w:tcBorders>
              <w:top w:val="nil"/>
              <w:left w:val="nil"/>
              <w:bottom w:val="single" w:sz="4" w:space="0" w:color="auto"/>
              <w:right w:val="single" w:sz="4" w:space="0" w:color="auto"/>
            </w:tcBorders>
            <w:vAlign w:val="center"/>
            <w:hideMark/>
          </w:tcPr>
          <w:p w:rsidR="006772C9" w:rsidRPr="006772C9" w:rsidRDefault="006772C9" w:rsidP="006772C9">
            <w:pPr>
              <w:spacing w:after="0" w:line="240" w:lineRule="auto"/>
              <w:rPr>
                <w:rFonts w:ascii="Arial" w:eastAsia="Times New Roman" w:hAnsi="Arial" w:cs="Arial"/>
                <w:sz w:val="18"/>
                <w:szCs w:val="18"/>
              </w:rPr>
            </w:pPr>
            <w:r w:rsidRPr="006772C9">
              <w:rPr>
                <w:rFonts w:ascii="Arial" w:eastAsia="Times New Roman" w:hAnsi="Arial" w:cs="Arial"/>
                <w:sz w:val="18"/>
                <w:szCs w:val="18"/>
              </w:rPr>
              <w:t>Understanding the role of diodes, transistors and operational-amplifies in devices.</w:t>
            </w:r>
          </w:p>
        </w:tc>
        <w:tc>
          <w:tcPr>
            <w:tcW w:w="422"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1</w:t>
            </w:r>
          </w:p>
        </w:tc>
        <w:tc>
          <w:tcPr>
            <w:tcW w:w="423"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1 </w:t>
            </w:r>
          </w:p>
        </w:tc>
        <w:tc>
          <w:tcPr>
            <w:tcW w:w="422"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 </w:t>
            </w:r>
          </w:p>
        </w:tc>
        <w:tc>
          <w:tcPr>
            <w:tcW w:w="423"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 </w:t>
            </w:r>
          </w:p>
        </w:tc>
        <w:tc>
          <w:tcPr>
            <w:tcW w:w="422"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 1</w:t>
            </w:r>
          </w:p>
        </w:tc>
        <w:tc>
          <w:tcPr>
            <w:tcW w:w="423"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 </w:t>
            </w:r>
          </w:p>
        </w:tc>
        <w:tc>
          <w:tcPr>
            <w:tcW w:w="422"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 </w:t>
            </w:r>
          </w:p>
        </w:tc>
        <w:tc>
          <w:tcPr>
            <w:tcW w:w="423"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 </w:t>
            </w:r>
          </w:p>
        </w:tc>
        <w:tc>
          <w:tcPr>
            <w:tcW w:w="422"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 </w:t>
            </w:r>
          </w:p>
        </w:tc>
        <w:tc>
          <w:tcPr>
            <w:tcW w:w="423"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 </w:t>
            </w:r>
          </w:p>
        </w:tc>
        <w:tc>
          <w:tcPr>
            <w:tcW w:w="423"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 </w:t>
            </w:r>
          </w:p>
        </w:tc>
        <w:tc>
          <w:tcPr>
            <w:tcW w:w="210" w:type="dxa"/>
            <w:noWrap/>
            <w:vAlign w:val="bottom"/>
            <w:hideMark/>
          </w:tcPr>
          <w:p w:rsidR="006772C9" w:rsidRPr="006772C9" w:rsidRDefault="006772C9" w:rsidP="006772C9">
            <w:pPr>
              <w:spacing w:after="0" w:line="240" w:lineRule="auto"/>
              <w:rPr>
                <w:rFonts w:ascii="Times New Roman" w:eastAsia="Times New Roman" w:hAnsi="Times New Roman" w:cs="Times New Roman"/>
                <w:sz w:val="20"/>
                <w:szCs w:val="20"/>
              </w:rPr>
            </w:pPr>
          </w:p>
        </w:tc>
      </w:tr>
      <w:tr w:rsidR="006772C9" w:rsidRPr="006772C9" w:rsidTr="006772C9">
        <w:trPr>
          <w:trHeight w:val="659"/>
        </w:trPr>
        <w:tc>
          <w:tcPr>
            <w:tcW w:w="908" w:type="dxa"/>
            <w:tcBorders>
              <w:top w:val="nil"/>
              <w:left w:val="double" w:sz="6" w:space="0" w:color="auto"/>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4</w:t>
            </w:r>
          </w:p>
        </w:tc>
        <w:tc>
          <w:tcPr>
            <w:tcW w:w="2798" w:type="dxa"/>
            <w:tcBorders>
              <w:top w:val="nil"/>
              <w:left w:val="nil"/>
              <w:bottom w:val="single" w:sz="4" w:space="0" w:color="auto"/>
              <w:right w:val="single" w:sz="4" w:space="0" w:color="auto"/>
            </w:tcBorders>
            <w:vAlign w:val="center"/>
            <w:hideMark/>
          </w:tcPr>
          <w:p w:rsidR="006772C9" w:rsidRPr="006772C9" w:rsidRDefault="006772C9" w:rsidP="006772C9">
            <w:pPr>
              <w:spacing w:after="0" w:line="240" w:lineRule="auto"/>
              <w:rPr>
                <w:rFonts w:ascii="Arial" w:eastAsia="Times New Roman" w:hAnsi="Arial" w:cs="Arial"/>
                <w:sz w:val="18"/>
                <w:szCs w:val="18"/>
              </w:rPr>
            </w:pPr>
            <w:r w:rsidRPr="006772C9">
              <w:rPr>
                <w:rFonts w:ascii="Arial" w:eastAsia="Times New Roman" w:hAnsi="Arial" w:cs="Arial"/>
                <w:sz w:val="18"/>
                <w:szCs w:val="18"/>
              </w:rPr>
              <w:t>Integration of amplifiers, oscillators, and filters in practical applications.</w:t>
            </w:r>
          </w:p>
        </w:tc>
        <w:tc>
          <w:tcPr>
            <w:tcW w:w="422"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1</w:t>
            </w:r>
          </w:p>
        </w:tc>
        <w:tc>
          <w:tcPr>
            <w:tcW w:w="423"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1 </w:t>
            </w:r>
          </w:p>
        </w:tc>
        <w:tc>
          <w:tcPr>
            <w:tcW w:w="422"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 </w:t>
            </w:r>
          </w:p>
        </w:tc>
        <w:tc>
          <w:tcPr>
            <w:tcW w:w="423"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 </w:t>
            </w:r>
          </w:p>
        </w:tc>
        <w:tc>
          <w:tcPr>
            <w:tcW w:w="422"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1</w:t>
            </w:r>
          </w:p>
        </w:tc>
        <w:tc>
          <w:tcPr>
            <w:tcW w:w="423"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 </w:t>
            </w:r>
          </w:p>
        </w:tc>
        <w:tc>
          <w:tcPr>
            <w:tcW w:w="422"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 </w:t>
            </w:r>
          </w:p>
        </w:tc>
        <w:tc>
          <w:tcPr>
            <w:tcW w:w="423"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 </w:t>
            </w:r>
          </w:p>
        </w:tc>
        <w:tc>
          <w:tcPr>
            <w:tcW w:w="422"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 </w:t>
            </w:r>
          </w:p>
        </w:tc>
        <w:tc>
          <w:tcPr>
            <w:tcW w:w="423"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 </w:t>
            </w:r>
          </w:p>
        </w:tc>
        <w:tc>
          <w:tcPr>
            <w:tcW w:w="423"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 </w:t>
            </w:r>
          </w:p>
        </w:tc>
        <w:tc>
          <w:tcPr>
            <w:tcW w:w="210" w:type="dxa"/>
            <w:noWrap/>
            <w:vAlign w:val="bottom"/>
            <w:hideMark/>
          </w:tcPr>
          <w:p w:rsidR="006772C9" w:rsidRPr="006772C9" w:rsidRDefault="006772C9" w:rsidP="006772C9">
            <w:pPr>
              <w:spacing w:after="0" w:line="240" w:lineRule="auto"/>
              <w:rPr>
                <w:rFonts w:ascii="Times New Roman" w:eastAsia="Times New Roman" w:hAnsi="Times New Roman" w:cs="Times New Roman"/>
                <w:sz w:val="20"/>
                <w:szCs w:val="20"/>
              </w:rPr>
            </w:pPr>
          </w:p>
        </w:tc>
      </w:tr>
      <w:tr w:rsidR="006772C9" w:rsidRPr="006772C9" w:rsidTr="006772C9">
        <w:trPr>
          <w:trHeight w:val="527"/>
        </w:trPr>
        <w:tc>
          <w:tcPr>
            <w:tcW w:w="908" w:type="dxa"/>
            <w:tcBorders>
              <w:top w:val="nil"/>
              <w:left w:val="double" w:sz="6" w:space="0" w:color="auto"/>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18"/>
                <w:szCs w:val="18"/>
              </w:rPr>
            </w:pPr>
            <w:r w:rsidRPr="006772C9">
              <w:rPr>
                <w:rFonts w:ascii="Arial" w:eastAsia="Times New Roman" w:hAnsi="Arial" w:cs="Arial"/>
                <w:sz w:val="18"/>
                <w:szCs w:val="18"/>
              </w:rPr>
              <w:t>5</w:t>
            </w:r>
          </w:p>
        </w:tc>
        <w:tc>
          <w:tcPr>
            <w:tcW w:w="2798" w:type="dxa"/>
            <w:tcBorders>
              <w:top w:val="nil"/>
              <w:left w:val="nil"/>
              <w:bottom w:val="single" w:sz="4" w:space="0" w:color="auto"/>
              <w:right w:val="single" w:sz="4" w:space="0" w:color="auto"/>
            </w:tcBorders>
            <w:vAlign w:val="center"/>
            <w:hideMark/>
          </w:tcPr>
          <w:p w:rsidR="006772C9" w:rsidRPr="006772C9" w:rsidRDefault="006772C9" w:rsidP="006772C9">
            <w:pPr>
              <w:spacing w:after="0" w:line="240" w:lineRule="auto"/>
              <w:rPr>
                <w:rFonts w:ascii="Arial" w:eastAsia="Times New Roman" w:hAnsi="Arial" w:cs="Arial"/>
                <w:sz w:val="18"/>
                <w:szCs w:val="18"/>
              </w:rPr>
            </w:pPr>
            <w:r w:rsidRPr="006772C9">
              <w:rPr>
                <w:rFonts w:ascii="Arial" w:eastAsia="Times New Roman" w:hAnsi="Arial" w:cs="Arial"/>
                <w:sz w:val="18"/>
                <w:szCs w:val="18"/>
              </w:rPr>
              <w:t>Exposure to problem solving and circuit design via SPICE simulation.</w:t>
            </w:r>
          </w:p>
        </w:tc>
        <w:tc>
          <w:tcPr>
            <w:tcW w:w="422"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1</w:t>
            </w:r>
          </w:p>
        </w:tc>
        <w:tc>
          <w:tcPr>
            <w:tcW w:w="423"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1 </w:t>
            </w:r>
          </w:p>
        </w:tc>
        <w:tc>
          <w:tcPr>
            <w:tcW w:w="422"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 </w:t>
            </w:r>
          </w:p>
        </w:tc>
        <w:tc>
          <w:tcPr>
            <w:tcW w:w="423"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 </w:t>
            </w:r>
          </w:p>
        </w:tc>
        <w:tc>
          <w:tcPr>
            <w:tcW w:w="422"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 </w:t>
            </w:r>
          </w:p>
        </w:tc>
        <w:tc>
          <w:tcPr>
            <w:tcW w:w="423"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 </w:t>
            </w:r>
          </w:p>
        </w:tc>
        <w:tc>
          <w:tcPr>
            <w:tcW w:w="422"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 </w:t>
            </w:r>
          </w:p>
        </w:tc>
        <w:tc>
          <w:tcPr>
            <w:tcW w:w="423"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 </w:t>
            </w:r>
          </w:p>
        </w:tc>
        <w:tc>
          <w:tcPr>
            <w:tcW w:w="422"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 </w:t>
            </w:r>
          </w:p>
        </w:tc>
        <w:tc>
          <w:tcPr>
            <w:tcW w:w="423"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 </w:t>
            </w:r>
          </w:p>
        </w:tc>
        <w:tc>
          <w:tcPr>
            <w:tcW w:w="423"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 </w:t>
            </w:r>
          </w:p>
        </w:tc>
        <w:tc>
          <w:tcPr>
            <w:tcW w:w="210" w:type="dxa"/>
            <w:noWrap/>
            <w:vAlign w:val="bottom"/>
            <w:hideMark/>
          </w:tcPr>
          <w:p w:rsidR="006772C9" w:rsidRPr="006772C9" w:rsidRDefault="006772C9" w:rsidP="006772C9">
            <w:pPr>
              <w:spacing w:after="0" w:line="240" w:lineRule="auto"/>
              <w:rPr>
                <w:rFonts w:ascii="Times New Roman" w:eastAsia="Times New Roman" w:hAnsi="Times New Roman" w:cs="Times New Roman"/>
                <w:sz w:val="20"/>
                <w:szCs w:val="20"/>
              </w:rPr>
            </w:pPr>
          </w:p>
        </w:tc>
      </w:tr>
      <w:tr w:rsidR="006772C9" w:rsidRPr="006772C9" w:rsidTr="006772C9">
        <w:trPr>
          <w:trHeight w:val="659"/>
        </w:trPr>
        <w:tc>
          <w:tcPr>
            <w:tcW w:w="908" w:type="dxa"/>
            <w:tcBorders>
              <w:top w:val="nil"/>
              <w:left w:val="double" w:sz="6" w:space="0" w:color="auto"/>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6</w:t>
            </w:r>
          </w:p>
        </w:tc>
        <w:tc>
          <w:tcPr>
            <w:tcW w:w="2798" w:type="dxa"/>
            <w:tcBorders>
              <w:top w:val="nil"/>
              <w:left w:val="nil"/>
              <w:bottom w:val="single" w:sz="4" w:space="0" w:color="auto"/>
              <w:right w:val="single" w:sz="4" w:space="0" w:color="auto"/>
            </w:tcBorders>
            <w:vAlign w:val="center"/>
            <w:hideMark/>
          </w:tcPr>
          <w:p w:rsidR="006772C9" w:rsidRPr="006772C9" w:rsidRDefault="006772C9" w:rsidP="006772C9">
            <w:pPr>
              <w:spacing w:after="0" w:line="240" w:lineRule="auto"/>
              <w:rPr>
                <w:rFonts w:ascii="Arial" w:eastAsia="Times New Roman" w:hAnsi="Arial" w:cs="Arial"/>
                <w:sz w:val="18"/>
                <w:szCs w:val="18"/>
              </w:rPr>
            </w:pPr>
            <w:r w:rsidRPr="006772C9">
              <w:rPr>
                <w:rFonts w:ascii="Arial" w:eastAsia="Times New Roman" w:hAnsi="Arial" w:cs="Arial"/>
                <w:sz w:val="18"/>
                <w:szCs w:val="18"/>
              </w:rPr>
              <w:t>Ability to independently solve problems in circuit design for real life applications.</w:t>
            </w:r>
          </w:p>
        </w:tc>
        <w:tc>
          <w:tcPr>
            <w:tcW w:w="422"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1</w:t>
            </w:r>
          </w:p>
        </w:tc>
        <w:tc>
          <w:tcPr>
            <w:tcW w:w="423"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 1</w:t>
            </w:r>
          </w:p>
        </w:tc>
        <w:tc>
          <w:tcPr>
            <w:tcW w:w="422"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 </w:t>
            </w:r>
          </w:p>
        </w:tc>
        <w:tc>
          <w:tcPr>
            <w:tcW w:w="423"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 </w:t>
            </w:r>
          </w:p>
        </w:tc>
        <w:tc>
          <w:tcPr>
            <w:tcW w:w="422"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1 </w:t>
            </w:r>
          </w:p>
        </w:tc>
        <w:tc>
          <w:tcPr>
            <w:tcW w:w="423"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 </w:t>
            </w:r>
          </w:p>
        </w:tc>
        <w:tc>
          <w:tcPr>
            <w:tcW w:w="422"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 </w:t>
            </w:r>
          </w:p>
        </w:tc>
        <w:tc>
          <w:tcPr>
            <w:tcW w:w="423"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 </w:t>
            </w:r>
          </w:p>
        </w:tc>
        <w:tc>
          <w:tcPr>
            <w:tcW w:w="422"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 </w:t>
            </w:r>
          </w:p>
        </w:tc>
        <w:tc>
          <w:tcPr>
            <w:tcW w:w="423"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 </w:t>
            </w:r>
          </w:p>
        </w:tc>
        <w:tc>
          <w:tcPr>
            <w:tcW w:w="423" w:type="dxa"/>
            <w:tcBorders>
              <w:top w:val="nil"/>
              <w:left w:val="nil"/>
              <w:bottom w:val="single" w:sz="4" w:space="0" w:color="auto"/>
              <w:right w:val="single" w:sz="4" w:space="0" w:color="auto"/>
            </w:tcBorders>
            <w:noWrap/>
            <w:vAlign w:val="center"/>
            <w:hideMark/>
          </w:tcPr>
          <w:p w:rsidR="006772C9" w:rsidRPr="006772C9" w:rsidRDefault="006772C9" w:rsidP="006772C9">
            <w:pPr>
              <w:spacing w:after="0" w:line="240" w:lineRule="auto"/>
              <w:jc w:val="center"/>
              <w:rPr>
                <w:rFonts w:ascii="Arial" w:eastAsia="Times New Roman" w:hAnsi="Arial" w:cs="Arial"/>
                <w:sz w:val="20"/>
                <w:szCs w:val="20"/>
              </w:rPr>
            </w:pPr>
            <w:r w:rsidRPr="006772C9">
              <w:rPr>
                <w:rFonts w:ascii="Arial" w:eastAsia="Times New Roman" w:hAnsi="Arial" w:cs="Arial"/>
                <w:sz w:val="20"/>
                <w:szCs w:val="20"/>
              </w:rPr>
              <w:t> 1</w:t>
            </w:r>
          </w:p>
        </w:tc>
        <w:tc>
          <w:tcPr>
            <w:tcW w:w="210" w:type="dxa"/>
            <w:noWrap/>
            <w:vAlign w:val="bottom"/>
            <w:hideMark/>
          </w:tcPr>
          <w:p w:rsidR="006772C9" w:rsidRPr="006772C9" w:rsidRDefault="006772C9" w:rsidP="006772C9">
            <w:pPr>
              <w:spacing w:after="0" w:line="240" w:lineRule="auto"/>
              <w:rPr>
                <w:rFonts w:ascii="Times New Roman" w:eastAsia="Times New Roman" w:hAnsi="Times New Roman" w:cs="Times New Roman"/>
                <w:sz w:val="20"/>
                <w:szCs w:val="20"/>
              </w:rPr>
            </w:pPr>
          </w:p>
        </w:tc>
      </w:tr>
    </w:tbl>
    <w:p w:rsidR="006772C9" w:rsidRDefault="006772C9" w:rsidP="006772C9">
      <w:pPr>
        <w:widowControl w:val="0"/>
        <w:tabs>
          <w:tab w:val="left" w:pos="540"/>
        </w:tabs>
        <w:overflowPunct w:val="0"/>
        <w:adjustRightInd w:val="0"/>
        <w:spacing w:after="0" w:line="240" w:lineRule="auto"/>
        <w:jc w:val="both"/>
        <w:rPr>
          <w:rFonts w:ascii="Times New Roman" w:eastAsia="Times New Roman" w:hAnsi="Times New Roman" w:cs="Times New Roman"/>
          <w:b/>
          <w:bCs/>
          <w:sz w:val="24"/>
          <w:szCs w:val="24"/>
          <w:highlight w:val="magenta"/>
        </w:rPr>
      </w:pPr>
    </w:p>
    <w:p w:rsidR="006772C9" w:rsidRPr="006772C9" w:rsidRDefault="006772C9" w:rsidP="006772C9">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6772C9">
        <w:rPr>
          <w:rFonts w:ascii="Times New Roman" w:eastAsia="Times New Roman" w:hAnsi="Times New Roman" w:cs="Times New Roman"/>
          <w:kern w:val="28"/>
          <w:sz w:val="24"/>
          <w:szCs w:val="24"/>
        </w:rPr>
        <w:t>A.</w:t>
      </w:r>
      <w:r w:rsidRPr="006772C9">
        <w:rPr>
          <w:rFonts w:ascii="Times New Roman" w:eastAsia="Times New Roman" w:hAnsi="Times New Roman" w:cs="Times New Roman"/>
          <w:kern w:val="28"/>
          <w:sz w:val="24"/>
          <w:szCs w:val="24"/>
        </w:rPr>
        <w:tab/>
        <w:t>Ability to apply knowledge of mathematics, science and engineering</w:t>
      </w:r>
    </w:p>
    <w:p w:rsidR="006772C9" w:rsidRPr="006772C9" w:rsidRDefault="006772C9" w:rsidP="006772C9">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6772C9">
        <w:rPr>
          <w:rFonts w:ascii="Times New Roman" w:eastAsia="Times New Roman" w:hAnsi="Times New Roman" w:cs="Times New Roman"/>
          <w:kern w:val="28"/>
          <w:sz w:val="24"/>
          <w:szCs w:val="24"/>
        </w:rPr>
        <w:t>B.</w:t>
      </w:r>
      <w:r w:rsidRPr="006772C9">
        <w:rPr>
          <w:rFonts w:ascii="Times New Roman" w:eastAsia="Times New Roman" w:hAnsi="Times New Roman" w:cs="Times New Roman"/>
          <w:kern w:val="28"/>
          <w:sz w:val="24"/>
          <w:szCs w:val="24"/>
        </w:rPr>
        <w:tab/>
        <w:t>Ability to design and conduct experiments, as well as, analyze and interpret data.</w:t>
      </w:r>
    </w:p>
    <w:p w:rsidR="006772C9" w:rsidRPr="006772C9" w:rsidRDefault="006772C9" w:rsidP="006772C9">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6772C9">
        <w:rPr>
          <w:rFonts w:ascii="Times New Roman" w:eastAsia="Times New Roman" w:hAnsi="Times New Roman" w:cs="Times New Roman"/>
          <w:kern w:val="28"/>
          <w:sz w:val="24"/>
          <w:szCs w:val="24"/>
        </w:rPr>
        <w:t>C.</w:t>
      </w:r>
      <w:r w:rsidRPr="006772C9">
        <w:rPr>
          <w:rFonts w:ascii="Times New Roman" w:eastAsia="Times New Roman" w:hAnsi="Times New Roman" w:cs="Times New Roman"/>
          <w:kern w:val="28"/>
          <w:sz w:val="24"/>
          <w:szCs w:val="24"/>
        </w:rPr>
        <w:tab/>
        <w:t>Ability to design a system, component, or process to meet desired needs.</w:t>
      </w:r>
    </w:p>
    <w:p w:rsidR="006772C9" w:rsidRPr="006772C9" w:rsidRDefault="006772C9" w:rsidP="006772C9">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6772C9">
        <w:rPr>
          <w:rFonts w:ascii="Times New Roman" w:eastAsia="Times New Roman" w:hAnsi="Times New Roman" w:cs="Times New Roman"/>
          <w:kern w:val="28"/>
          <w:sz w:val="24"/>
          <w:szCs w:val="24"/>
        </w:rPr>
        <w:t>D.</w:t>
      </w:r>
      <w:r w:rsidRPr="006772C9">
        <w:rPr>
          <w:rFonts w:ascii="Times New Roman" w:eastAsia="Times New Roman" w:hAnsi="Times New Roman" w:cs="Times New Roman"/>
          <w:kern w:val="28"/>
          <w:sz w:val="24"/>
          <w:szCs w:val="24"/>
        </w:rPr>
        <w:tab/>
        <w:t>Ability to function on multidisciplinary teams.</w:t>
      </w:r>
    </w:p>
    <w:p w:rsidR="006772C9" w:rsidRPr="006772C9" w:rsidRDefault="006772C9" w:rsidP="006772C9">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6772C9">
        <w:rPr>
          <w:rFonts w:ascii="Times New Roman" w:eastAsia="Times New Roman" w:hAnsi="Times New Roman" w:cs="Times New Roman"/>
          <w:kern w:val="28"/>
          <w:sz w:val="24"/>
          <w:szCs w:val="24"/>
        </w:rPr>
        <w:t>E.</w:t>
      </w:r>
      <w:r w:rsidRPr="006772C9">
        <w:rPr>
          <w:rFonts w:ascii="Times New Roman" w:eastAsia="Times New Roman" w:hAnsi="Times New Roman" w:cs="Times New Roman"/>
          <w:kern w:val="28"/>
          <w:sz w:val="24"/>
          <w:szCs w:val="24"/>
        </w:rPr>
        <w:tab/>
        <w:t>Ability to identify, formulate and solve engineering problems.</w:t>
      </w:r>
    </w:p>
    <w:p w:rsidR="006772C9" w:rsidRPr="006772C9" w:rsidRDefault="006772C9" w:rsidP="006772C9">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6772C9">
        <w:rPr>
          <w:rFonts w:ascii="Times New Roman" w:eastAsia="Times New Roman" w:hAnsi="Times New Roman" w:cs="Times New Roman"/>
          <w:kern w:val="28"/>
          <w:sz w:val="24"/>
          <w:szCs w:val="24"/>
        </w:rPr>
        <w:t>F.</w:t>
      </w:r>
      <w:r w:rsidRPr="006772C9">
        <w:rPr>
          <w:rFonts w:ascii="Times New Roman" w:eastAsia="Times New Roman" w:hAnsi="Times New Roman" w:cs="Times New Roman"/>
          <w:kern w:val="28"/>
          <w:sz w:val="24"/>
          <w:szCs w:val="24"/>
        </w:rPr>
        <w:tab/>
        <w:t>Understanding of professional and ethical responsibility.</w:t>
      </w:r>
    </w:p>
    <w:p w:rsidR="006772C9" w:rsidRPr="006772C9" w:rsidRDefault="006772C9" w:rsidP="006772C9">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6772C9">
        <w:rPr>
          <w:rFonts w:ascii="Times New Roman" w:eastAsia="Times New Roman" w:hAnsi="Times New Roman" w:cs="Times New Roman"/>
          <w:kern w:val="28"/>
          <w:sz w:val="24"/>
          <w:szCs w:val="24"/>
        </w:rPr>
        <w:t>G.</w:t>
      </w:r>
      <w:r w:rsidRPr="006772C9">
        <w:rPr>
          <w:rFonts w:ascii="Times New Roman" w:eastAsia="Times New Roman" w:hAnsi="Times New Roman" w:cs="Times New Roman"/>
          <w:kern w:val="28"/>
          <w:sz w:val="24"/>
          <w:szCs w:val="24"/>
        </w:rPr>
        <w:tab/>
        <w:t>Ability to communicate effectively.</w:t>
      </w:r>
    </w:p>
    <w:p w:rsidR="006772C9" w:rsidRPr="006772C9" w:rsidRDefault="006772C9" w:rsidP="006772C9">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6772C9">
        <w:rPr>
          <w:rFonts w:ascii="Times New Roman" w:eastAsia="Times New Roman" w:hAnsi="Times New Roman" w:cs="Times New Roman"/>
          <w:kern w:val="28"/>
          <w:sz w:val="24"/>
          <w:szCs w:val="24"/>
        </w:rPr>
        <w:t>H.</w:t>
      </w:r>
      <w:r w:rsidRPr="006772C9">
        <w:rPr>
          <w:rFonts w:ascii="Times New Roman" w:eastAsia="Times New Roman" w:hAnsi="Times New Roman" w:cs="Times New Roman"/>
          <w:kern w:val="28"/>
          <w:sz w:val="24"/>
          <w:szCs w:val="24"/>
        </w:rPr>
        <w:tab/>
        <w:t>Broad education necessary to understand the impact of engineering solutions in a global and societal context.</w:t>
      </w:r>
    </w:p>
    <w:p w:rsidR="006772C9" w:rsidRPr="006772C9" w:rsidRDefault="006772C9" w:rsidP="006772C9">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6772C9">
        <w:rPr>
          <w:rFonts w:ascii="Times New Roman" w:eastAsia="Times New Roman" w:hAnsi="Times New Roman" w:cs="Times New Roman"/>
          <w:kern w:val="28"/>
          <w:sz w:val="24"/>
          <w:szCs w:val="24"/>
        </w:rPr>
        <w:t>I.</w:t>
      </w:r>
      <w:r w:rsidRPr="006772C9">
        <w:rPr>
          <w:rFonts w:ascii="Times New Roman" w:eastAsia="Times New Roman" w:hAnsi="Times New Roman" w:cs="Times New Roman"/>
          <w:kern w:val="28"/>
          <w:sz w:val="24"/>
          <w:szCs w:val="24"/>
        </w:rPr>
        <w:tab/>
        <w:t>Recognition of the need for and an ability to engage in lifelong learning.</w:t>
      </w:r>
    </w:p>
    <w:p w:rsidR="006772C9" w:rsidRPr="006772C9" w:rsidRDefault="006772C9" w:rsidP="006772C9">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6772C9">
        <w:rPr>
          <w:rFonts w:ascii="Times New Roman" w:eastAsia="Times New Roman" w:hAnsi="Times New Roman" w:cs="Times New Roman"/>
          <w:kern w:val="28"/>
          <w:sz w:val="24"/>
          <w:szCs w:val="24"/>
        </w:rPr>
        <w:t>J.</w:t>
      </w:r>
      <w:r w:rsidRPr="006772C9">
        <w:rPr>
          <w:rFonts w:ascii="Times New Roman" w:eastAsia="Times New Roman" w:hAnsi="Times New Roman" w:cs="Times New Roman"/>
          <w:kern w:val="28"/>
          <w:sz w:val="24"/>
          <w:szCs w:val="24"/>
        </w:rPr>
        <w:tab/>
        <w:t>Knowledge of contemporary issues.</w:t>
      </w:r>
    </w:p>
    <w:p w:rsidR="006772C9" w:rsidRPr="006772C9" w:rsidRDefault="006772C9" w:rsidP="006772C9">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6772C9">
        <w:rPr>
          <w:rFonts w:ascii="Times New Roman" w:eastAsia="Times New Roman" w:hAnsi="Times New Roman" w:cs="Times New Roman"/>
          <w:kern w:val="28"/>
          <w:sz w:val="24"/>
          <w:szCs w:val="24"/>
        </w:rPr>
        <w:t>K.</w:t>
      </w:r>
      <w:r w:rsidRPr="006772C9">
        <w:rPr>
          <w:rFonts w:ascii="Times New Roman" w:eastAsia="Times New Roman" w:hAnsi="Times New Roman" w:cs="Times New Roman"/>
          <w:kern w:val="28"/>
          <w:sz w:val="24"/>
          <w:szCs w:val="24"/>
        </w:rPr>
        <w:tab/>
        <w:t>Ability to use techniques, skills, and modern engineering tools necessary for engineering practice.</w:t>
      </w:r>
    </w:p>
    <w:p w:rsidR="008D10D3" w:rsidRPr="006772C9" w:rsidRDefault="008D10D3" w:rsidP="006772C9">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6772C9">
        <w:rPr>
          <w:rFonts w:ascii="Times New Roman" w:eastAsia="Times New Roman" w:hAnsi="Times New Roman" w:cs="Times New Roman"/>
          <w:b/>
          <w:bCs/>
          <w:sz w:val="24"/>
          <w:szCs w:val="24"/>
          <w:highlight w:val="magenta"/>
        </w:rPr>
        <w:br w:type="page"/>
      </w:r>
      <w:r w:rsidRPr="006772C9">
        <w:rPr>
          <w:rFonts w:ascii="Times New Roman" w:eastAsia="Times New Roman" w:hAnsi="Times New Roman" w:cs="Times New Roman"/>
          <w:b/>
          <w:sz w:val="24"/>
          <w:szCs w:val="24"/>
        </w:rPr>
        <w:lastRenderedPageBreak/>
        <w:t>EE 105:</w:t>
      </w:r>
      <w:r w:rsidRPr="006772C9">
        <w:rPr>
          <w:rFonts w:ascii="Times New Roman" w:eastAsia="Times New Roman" w:hAnsi="Times New Roman" w:cs="Times New Roman"/>
          <w:sz w:val="24"/>
          <w:szCs w:val="24"/>
        </w:rPr>
        <w:t xml:space="preserve"> </w:t>
      </w:r>
      <w:r w:rsidRPr="006772C9">
        <w:rPr>
          <w:rFonts w:ascii="Times New Roman" w:eastAsia="Times New Roman" w:hAnsi="Times New Roman" w:cs="Times New Roman"/>
          <w:b/>
          <w:sz w:val="24"/>
          <w:szCs w:val="24"/>
        </w:rPr>
        <w:t>MODELING AND SIMULATION OF DYNAMIC SYSTEMS</w:t>
      </w:r>
      <w:r w:rsidRPr="006772C9">
        <w:rPr>
          <w:rFonts w:ascii="Times New Roman" w:eastAsia="Times New Roman" w:hAnsi="Times New Roman" w:cs="Times New Roman"/>
          <w:sz w:val="24"/>
          <w:szCs w:val="24"/>
        </w:rPr>
        <w:t xml:space="preserve"> </w:t>
      </w:r>
    </w:p>
    <w:p w:rsidR="008D10D3" w:rsidRPr="008D10D3" w:rsidRDefault="008D10D3" w:rsidP="008D10D3">
      <w:pPr>
        <w:spacing w:after="0" w:line="240" w:lineRule="auto"/>
        <w:ind w:right="-260"/>
        <w:rPr>
          <w:rFonts w:ascii="Times New Roman" w:eastAsia="Times New Roman" w:hAnsi="Times New Roman" w:cs="Times New Roman"/>
          <w:sz w:val="24"/>
          <w:szCs w:val="24"/>
        </w:rPr>
      </w:pPr>
    </w:p>
    <w:p w:rsidR="008D10D3" w:rsidRPr="008D10D3" w:rsidRDefault="008D10D3" w:rsidP="008D10D3">
      <w:pPr>
        <w:spacing w:after="0" w:line="240" w:lineRule="auto"/>
        <w:ind w:right="-260"/>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Credits and Contact Hours</w:t>
      </w:r>
    </w:p>
    <w:p w:rsidR="008D10D3" w:rsidRPr="008D10D3" w:rsidRDefault="008D10D3" w:rsidP="008D10D3">
      <w:pPr>
        <w:spacing w:after="0" w:line="240" w:lineRule="auto"/>
        <w:ind w:right="-26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4.0 Units</w:t>
      </w:r>
    </w:p>
    <w:p w:rsidR="008D10D3" w:rsidRPr="008D10D3" w:rsidRDefault="008D10D3" w:rsidP="008D10D3">
      <w:pPr>
        <w:spacing w:after="0" w:line="240" w:lineRule="auto"/>
        <w:ind w:right="-26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Lecture:</w:t>
      </w:r>
      <w:r w:rsidRPr="008D10D3">
        <w:rPr>
          <w:rFonts w:ascii="Times New Roman" w:eastAsia="Times New Roman" w:hAnsi="Times New Roman" w:cs="Times New Roman"/>
          <w:sz w:val="24"/>
          <w:szCs w:val="24"/>
        </w:rPr>
        <w:tab/>
        <w:t>MWF</w:t>
      </w:r>
      <w:r w:rsidRPr="008D10D3">
        <w:rPr>
          <w:rFonts w:ascii="Times New Roman" w:eastAsia="Times New Roman" w:hAnsi="Times New Roman" w:cs="Times New Roman"/>
          <w:sz w:val="24"/>
          <w:szCs w:val="24"/>
        </w:rPr>
        <w:tab/>
        <w:t xml:space="preserve">    8:10 –    9:00 </w:t>
      </w:r>
      <w:r w:rsidRPr="008D10D3">
        <w:rPr>
          <w:rFonts w:ascii="Times New Roman" w:eastAsia="Times New Roman" w:hAnsi="Times New Roman" w:cs="Times New Roman"/>
          <w:sz w:val="24"/>
          <w:szCs w:val="24"/>
        </w:rPr>
        <w:tab/>
        <w:t>WCH 138</w:t>
      </w:r>
    </w:p>
    <w:p w:rsidR="008D10D3" w:rsidRPr="008D10D3" w:rsidRDefault="008D10D3" w:rsidP="008D10D3">
      <w:pPr>
        <w:spacing w:after="0" w:line="240" w:lineRule="auto"/>
        <w:ind w:right="-26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Lab:</w:t>
      </w:r>
      <w:r w:rsidRPr="008D10D3">
        <w:rPr>
          <w:rFonts w:ascii="Times New Roman" w:eastAsia="Times New Roman" w:hAnsi="Times New Roman" w:cs="Times New Roman"/>
          <w:sz w:val="24"/>
          <w:szCs w:val="24"/>
        </w:rPr>
        <w:tab/>
      </w:r>
      <w:r w:rsidRPr="008D10D3">
        <w:rPr>
          <w:rFonts w:ascii="Times New Roman" w:eastAsia="Times New Roman" w:hAnsi="Times New Roman" w:cs="Times New Roman"/>
          <w:sz w:val="24"/>
          <w:szCs w:val="24"/>
        </w:rPr>
        <w:tab/>
        <w:t>Mon.</w:t>
      </w:r>
      <w:r w:rsidRPr="008D10D3">
        <w:rPr>
          <w:rFonts w:ascii="Times New Roman" w:eastAsia="Times New Roman" w:hAnsi="Times New Roman" w:cs="Times New Roman"/>
          <w:sz w:val="24"/>
          <w:szCs w:val="24"/>
        </w:rPr>
        <w:tab/>
        <w:t xml:space="preserve">  11:10 –    2:00</w:t>
      </w:r>
      <w:r w:rsidRPr="008D10D3">
        <w:rPr>
          <w:rFonts w:ascii="Times New Roman" w:eastAsia="Times New Roman" w:hAnsi="Times New Roman" w:cs="Times New Roman"/>
          <w:sz w:val="24"/>
          <w:szCs w:val="24"/>
        </w:rPr>
        <w:tab/>
        <w:t xml:space="preserve">ENGR II  </w:t>
      </w:r>
      <w:proofErr w:type="spellStart"/>
      <w:r w:rsidRPr="008D10D3">
        <w:rPr>
          <w:rFonts w:ascii="Times New Roman" w:eastAsia="Times New Roman" w:hAnsi="Times New Roman" w:cs="Times New Roman"/>
          <w:sz w:val="24"/>
          <w:szCs w:val="24"/>
        </w:rPr>
        <w:t>Rm</w:t>
      </w:r>
      <w:proofErr w:type="spellEnd"/>
      <w:r w:rsidRPr="008D10D3">
        <w:rPr>
          <w:rFonts w:ascii="Times New Roman" w:eastAsia="Times New Roman" w:hAnsi="Times New Roman" w:cs="Times New Roman"/>
          <w:sz w:val="24"/>
          <w:szCs w:val="24"/>
        </w:rPr>
        <w:t xml:space="preserve"> 125</w:t>
      </w:r>
    </w:p>
    <w:p w:rsidR="008D10D3" w:rsidRPr="008D10D3" w:rsidRDefault="008D10D3" w:rsidP="008D10D3">
      <w:pPr>
        <w:spacing w:after="0" w:line="240" w:lineRule="auto"/>
        <w:ind w:right="-26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Lab:</w:t>
      </w:r>
      <w:r w:rsidRPr="008D10D3">
        <w:rPr>
          <w:rFonts w:ascii="Times New Roman" w:eastAsia="Times New Roman" w:hAnsi="Times New Roman" w:cs="Times New Roman"/>
          <w:sz w:val="24"/>
          <w:szCs w:val="24"/>
        </w:rPr>
        <w:tab/>
      </w:r>
      <w:r w:rsidRPr="008D10D3">
        <w:rPr>
          <w:rFonts w:ascii="Times New Roman" w:eastAsia="Times New Roman" w:hAnsi="Times New Roman" w:cs="Times New Roman"/>
          <w:sz w:val="24"/>
          <w:szCs w:val="24"/>
        </w:rPr>
        <w:tab/>
        <w:t>Weds.</w:t>
      </w:r>
      <w:r w:rsidRPr="008D10D3">
        <w:rPr>
          <w:rFonts w:ascii="Times New Roman" w:eastAsia="Times New Roman" w:hAnsi="Times New Roman" w:cs="Times New Roman"/>
          <w:sz w:val="24"/>
          <w:szCs w:val="24"/>
        </w:rPr>
        <w:tab/>
        <w:t xml:space="preserve">  11:10 –    2:00</w:t>
      </w:r>
      <w:r w:rsidRPr="008D10D3">
        <w:rPr>
          <w:rFonts w:ascii="Times New Roman" w:eastAsia="Times New Roman" w:hAnsi="Times New Roman" w:cs="Times New Roman"/>
          <w:sz w:val="24"/>
          <w:szCs w:val="24"/>
        </w:rPr>
        <w:tab/>
        <w:t xml:space="preserve">ENGR II  </w:t>
      </w:r>
      <w:proofErr w:type="spellStart"/>
      <w:r w:rsidRPr="008D10D3">
        <w:rPr>
          <w:rFonts w:ascii="Times New Roman" w:eastAsia="Times New Roman" w:hAnsi="Times New Roman" w:cs="Times New Roman"/>
          <w:sz w:val="24"/>
          <w:szCs w:val="24"/>
        </w:rPr>
        <w:t>Rm</w:t>
      </w:r>
      <w:proofErr w:type="spellEnd"/>
      <w:r w:rsidRPr="008D10D3">
        <w:rPr>
          <w:rFonts w:ascii="Times New Roman" w:eastAsia="Times New Roman" w:hAnsi="Times New Roman" w:cs="Times New Roman"/>
          <w:sz w:val="24"/>
          <w:szCs w:val="24"/>
        </w:rPr>
        <w:t xml:space="preserve"> 125</w:t>
      </w:r>
    </w:p>
    <w:p w:rsidR="008D10D3" w:rsidRPr="008D10D3" w:rsidRDefault="008D10D3" w:rsidP="008D10D3">
      <w:pPr>
        <w:spacing w:after="0" w:line="240" w:lineRule="auto"/>
        <w:ind w:right="-260"/>
        <w:rPr>
          <w:rFonts w:ascii="Times New Roman" w:eastAsia="Times New Roman" w:hAnsi="Times New Roman" w:cs="Times New Roman"/>
          <w:sz w:val="24"/>
          <w:szCs w:val="24"/>
        </w:rPr>
      </w:pPr>
    </w:p>
    <w:p w:rsidR="008D10D3" w:rsidRPr="008D10D3" w:rsidRDefault="008D10D3" w:rsidP="008D10D3">
      <w:pPr>
        <w:spacing w:after="0" w:line="240" w:lineRule="auto"/>
        <w:ind w:right="-260"/>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Office Hours</w:t>
      </w:r>
    </w:p>
    <w:p w:rsidR="008D10D3" w:rsidRPr="008D10D3" w:rsidRDefault="008D10D3" w:rsidP="008D10D3">
      <w:pPr>
        <w:spacing w:after="0" w:line="240" w:lineRule="auto"/>
        <w:ind w:right="-260"/>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rPr>
        <w:t>Instructor:</w:t>
      </w:r>
      <w:r w:rsidRPr="008D10D3">
        <w:rPr>
          <w:rFonts w:ascii="Times New Roman" w:eastAsia="Times New Roman" w:hAnsi="Times New Roman" w:cs="Times New Roman"/>
          <w:sz w:val="24"/>
          <w:szCs w:val="24"/>
        </w:rPr>
        <w:tab/>
        <w:t>Weds. 1-2 PM, Fri. 12-1 PM, or by appointment</w:t>
      </w:r>
    </w:p>
    <w:p w:rsidR="008D10D3" w:rsidRPr="008D10D3" w:rsidRDefault="008D10D3" w:rsidP="008D10D3">
      <w:pPr>
        <w:spacing w:after="0" w:line="240" w:lineRule="auto"/>
        <w:ind w:right="-26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TA: </w:t>
      </w:r>
      <w:r w:rsidRPr="008D10D3">
        <w:rPr>
          <w:rFonts w:ascii="Times New Roman" w:eastAsia="Times New Roman" w:hAnsi="Times New Roman" w:cs="Times New Roman"/>
          <w:sz w:val="24"/>
          <w:szCs w:val="24"/>
        </w:rPr>
        <w:tab/>
      </w:r>
      <w:r w:rsidRPr="008D10D3">
        <w:rPr>
          <w:rFonts w:ascii="Times New Roman" w:eastAsia="Times New Roman" w:hAnsi="Times New Roman" w:cs="Times New Roman"/>
          <w:sz w:val="24"/>
          <w:szCs w:val="24"/>
        </w:rPr>
        <w:tab/>
        <w:t>F 9-10 AM or by request</w:t>
      </w:r>
    </w:p>
    <w:p w:rsidR="008D10D3" w:rsidRPr="008D10D3" w:rsidRDefault="008D10D3" w:rsidP="008D10D3">
      <w:pPr>
        <w:spacing w:after="0" w:line="240" w:lineRule="auto"/>
        <w:ind w:right="-260"/>
        <w:rPr>
          <w:rFonts w:ascii="Times New Roman" w:eastAsia="Times New Roman" w:hAnsi="Times New Roman" w:cs="Times New Roman"/>
          <w:sz w:val="24"/>
          <w:szCs w:val="24"/>
        </w:rPr>
      </w:pPr>
    </w:p>
    <w:p w:rsidR="008D10D3" w:rsidRPr="008D10D3" w:rsidRDefault="008D10D3" w:rsidP="008D10D3">
      <w:pPr>
        <w:spacing w:after="0" w:line="240" w:lineRule="auto"/>
        <w:ind w:right="-260"/>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Instructor and TA</w:t>
      </w:r>
    </w:p>
    <w:p w:rsidR="008D10D3" w:rsidRPr="008D10D3" w:rsidRDefault="008D10D3" w:rsidP="008D10D3">
      <w:pPr>
        <w:spacing w:after="0" w:line="240" w:lineRule="auto"/>
        <w:ind w:right="-26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Jay A. Farrell, Professor, Dept. of Electrical Engineering</w:t>
      </w:r>
      <w:r w:rsidRPr="008D10D3">
        <w:rPr>
          <w:rFonts w:ascii="Times New Roman" w:eastAsia="Times New Roman" w:hAnsi="Times New Roman" w:cs="Times New Roman"/>
          <w:sz w:val="24"/>
          <w:szCs w:val="24"/>
        </w:rPr>
        <w:tab/>
        <w:t>WCH 341</w:t>
      </w:r>
    </w:p>
    <w:p w:rsidR="008D10D3" w:rsidRPr="008D10D3" w:rsidRDefault="008D10D3" w:rsidP="008D10D3">
      <w:pPr>
        <w:spacing w:after="0" w:line="240" w:lineRule="auto"/>
        <w:ind w:right="-26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TA: </w:t>
      </w:r>
      <w:proofErr w:type="spellStart"/>
      <w:r w:rsidRPr="008D10D3">
        <w:rPr>
          <w:rFonts w:ascii="Times New Roman" w:eastAsia="Times New Roman" w:hAnsi="Times New Roman" w:cs="Times New Roman"/>
          <w:sz w:val="24"/>
          <w:szCs w:val="24"/>
        </w:rPr>
        <w:t>Yiming</w:t>
      </w:r>
      <w:proofErr w:type="spellEnd"/>
      <w:r w:rsidRPr="008D10D3">
        <w:rPr>
          <w:rFonts w:ascii="Times New Roman" w:eastAsia="Times New Roman" w:hAnsi="Times New Roman" w:cs="Times New Roman"/>
          <w:sz w:val="24"/>
          <w:szCs w:val="24"/>
        </w:rPr>
        <w:t xml:space="preserve"> Chen, WCH 369</w:t>
      </w:r>
    </w:p>
    <w:p w:rsidR="008D10D3" w:rsidRPr="008D10D3" w:rsidRDefault="008D10D3" w:rsidP="008D10D3">
      <w:pPr>
        <w:spacing w:after="0" w:line="240" w:lineRule="auto"/>
        <w:ind w:right="-260"/>
        <w:rPr>
          <w:rFonts w:ascii="Times New Roman" w:eastAsia="Times New Roman" w:hAnsi="Times New Roman" w:cs="Times New Roman"/>
          <w:sz w:val="24"/>
          <w:szCs w:val="24"/>
        </w:rPr>
      </w:pPr>
    </w:p>
    <w:p w:rsidR="008D10D3" w:rsidRPr="008D10D3" w:rsidRDefault="008D10D3" w:rsidP="008D10D3">
      <w:pPr>
        <w:spacing w:after="0" w:line="240" w:lineRule="auto"/>
        <w:ind w:right="-260"/>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Textbooks and Related Materials</w:t>
      </w:r>
    </w:p>
    <w:p w:rsidR="008D10D3" w:rsidRPr="008D10D3" w:rsidRDefault="008D10D3" w:rsidP="008D10D3">
      <w:pPr>
        <w:spacing w:after="0" w:line="240" w:lineRule="auto"/>
        <w:ind w:right="-26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The following books are on reserve at the Science Library.</w:t>
      </w:r>
    </w:p>
    <w:p w:rsidR="008D10D3" w:rsidRPr="008D10D3" w:rsidRDefault="008D10D3" w:rsidP="008D10D3">
      <w:pPr>
        <w:numPr>
          <w:ilvl w:val="0"/>
          <w:numId w:val="22"/>
        </w:numPr>
        <w:spacing w:after="0" w:line="240" w:lineRule="auto"/>
        <w:ind w:right="-26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Systems Dynamics Modeling And Simulation of Mechatronic Systems, by D. </w:t>
      </w:r>
      <w:proofErr w:type="spellStart"/>
      <w:r w:rsidRPr="008D10D3">
        <w:rPr>
          <w:rFonts w:ascii="Times New Roman" w:eastAsia="Times New Roman" w:hAnsi="Times New Roman" w:cs="Times New Roman"/>
          <w:sz w:val="24"/>
          <w:szCs w:val="24"/>
        </w:rPr>
        <w:t>Karnopp</w:t>
      </w:r>
      <w:proofErr w:type="spellEnd"/>
      <w:r w:rsidRPr="008D10D3">
        <w:rPr>
          <w:rFonts w:ascii="Times New Roman" w:eastAsia="Times New Roman" w:hAnsi="Times New Roman" w:cs="Times New Roman"/>
          <w:sz w:val="24"/>
          <w:szCs w:val="24"/>
        </w:rPr>
        <w:t>, D. Margolis, R. C. Rosenberg, 2005, ISBN: 0471709654, 4th Ed., John Wiley &amp; Sons Inc.</w:t>
      </w:r>
    </w:p>
    <w:p w:rsidR="008D10D3" w:rsidRPr="008D10D3" w:rsidRDefault="008D10D3" w:rsidP="008D10D3">
      <w:pPr>
        <w:numPr>
          <w:ilvl w:val="0"/>
          <w:numId w:val="22"/>
        </w:numPr>
        <w:spacing w:after="0" w:line="240" w:lineRule="auto"/>
        <w:ind w:right="-26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Mechatronic Modeling and Simulation Using Bond Graphs, </w:t>
      </w:r>
      <w:proofErr w:type="spellStart"/>
      <w:r w:rsidRPr="008D10D3">
        <w:rPr>
          <w:rFonts w:ascii="Times New Roman" w:eastAsia="Times New Roman" w:hAnsi="Times New Roman" w:cs="Times New Roman"/>
          <w:sz w:val="24"/>
          <w:szCs w:val="24"/>
        </w:rPr>
        <w:t>Shuvra</w:t>
      </w:r>
      <w:proofErr w:type="spellEnd"/>
      <w:r w:rsidRPr="008D10D3">
        <w:rPr>
          <w:rFonts w:ascii="Times New Roman" w:eastAsia="Times New Roman" w:hAnsi="Times New Roman" w:cs="Times New Roman"/>
          <w:sz w:val="24"/>
          <w:szCs w:val="24"/>
        </w:rPr>
        <w:t xml:space="preserve"> Das, CRC Press, 2009, ISBN 1420073141.</w:t>
      </w:r>
    </w:p>
    <w:p w:rsidR="008D10D3" w:rsidRPr="008D10D3" w:rsidRDefault="008D10D3" w:rsidP="008D10D3">
      <w:pPr>
        <w:spacing w:after="0" w:line="240" w:lineRule="auto"/>
        <w:ind w:right="-26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Neither will be used for homework assignment.  The course is taught from my notes, which use the notation and approach of the </w:t>
      </w:r>
      <w:proofErr w:type="spellStart"/>
      <w:r w:rsidRPr="008D10D3">
        <w:rPr>
          <w:rFonts w:ascii="Times New Roman" w:eastAsia="Times New Roman" w:hAnsi="Times New Roman" w:cs="Times New Roman"/>
          <w:sz w:val="24"/>
          <w:szCs w:val="24"/>
        </w:rPr>
        <w:t>Karnopp</w:t>
      </w:r>
      <w:proofErr w:type="spellEnd"/>
      <w:r w:rsidRPr="008D10D3">
        <w:rPr>
          <w:rFonts w:ascii="Times New Roman" w:eastAsia="Times New Roman" w:hAnsi="Times New Roman" w:cs="Times New Roman"/>
          <w:sz w:val="24"/>
          <w:szCs w:val="24"/>
        </w:rPr>
        <w:t xml:space="preserve"> text.  My notes, all homework, and all labs will be distributed via </w:t>
      </w:r>
      <w:proofErr w:type="spellStart"/>
      <w:r w:rsidRPr="008D10D3">
        <w:rPr>
          <w:rFonts w:ascii="Times New Roman" w:eastAsia="Times New Roman" w:hAnsi="Times New Roman" w:cs="Times New Roman"/>
          <w:sz w:val="24"/>
          <w:szCs w:val="24"/>
        </w:rPr>
        <w:t>ILearn</w:t>
      </w:r>
      <w:proofErr w:type="spellEnd"/>
      <w:r w:rsidRPr="008D10D3">
        <w:rPr>
          <w:rFonts w:ascii="Times New Roman" w:eastAsia="Times New Roman" w:hAnsi="Times New Roman" w:cs="Times New Roman"/>
          <w:sz w:val="24"/>
          <w:szCs w:val="24"/>
        </w:rPr>
        <w:t>.  The lecture will cover and explain much more than the notes, include many more examples, and give hints for exams. Skip lecture at your own peril.</w:t>
      </w:r>
    </w:p>
    <w:p w:rsidR="008D10D3" w:rsidRPr="008D10D3" w:rsidRDefault="008D10D3" w:rsidP="008D10D3">
      <w:pPr>
        <w:spacing w:after="0" w:line="240" w:lineRule="auto"/>
        <w:ind w:right="-260"/>
        <w:rPr>
          <w:rFonts w:ascii="Times New Roman" w:eastAsia="Times New Roman" w:hAnsi="Times New Roman" w:cs="Times New Roman"/>
          <w:b/>
          <w:sz w:val="24"/>
          <w:szCs w:val="24"/>
          <w:u w:val="single"/>
        </w:rPr>
      </w:pPr>
    </w:p>
    <w:p w:rsidR="008D10D3" w:rsidRPr="008D10D3" w:rsidRDefault="008D10D3" w:rsidP="008D10D3">
      <w:pPr>
        <w:spacing w:after="0" w:line="240" w:lineRule="auto"/>
        <w:ind w:right="-260"/>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Description (Catalog Description)</w:t>
      </w:r>
    </w:p>
    <w:p w:rsidR="008D10D3" w:rsidRPr="008D10D3" w:rsidRDefault="008D10D3" w:rsidP="008D10D3">
      <w:pPr>
        <w:spacing w:after="0" w:line="240" w:lineRule="auto"/>
        <w:ind w:right="-26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Introduction to the mathematical modeling of dynamical systems and their methods of solution. Advanced techniques and concepts for analytical modeling and study of various electrical, electronic, and electromechanical systems based upon physical laws. Emphasis on the formulation of problems via differential equations. Numerical methods for integration and matrix analysis problems. Case studies. Digital computer simulation.</w:t>
      </w:r>
    </w:p>
    <w:p w:rsidR="008D10D3" w:rsidRPr="008D10D3" w:rsidRDefault="008D10D3" w:rsidP="008D10D3">
      <w:pPr>
        <w:spacing w:after="0" w:line="240" w:lineRule="auto"/>
        <w:ind w:right="-260"/>
        <w:rPr>
          <w:rFonts w:ascii="Times New Roman" w:eastAsia="Times New Roman" w:hAnsi="Times New Roman" w:cs="Times New Roman"/>
          <w:sz w:val="24"/>
          <w:szCs w:val="24"/>
        </w:rPr>
      </w:pPr>
    </w:p>
    <w:p w:rsidR="008D10D3" w:rsidRPr="008D10D3" w:rsidRDefault="008D10D3" w:rsidP="008D10D3">
      <w:pPr>
        <w:spacing w:after="0" w:line="240" w:lineRule="auto"/>
        <w:ind w:right="-260"/>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Prerequisite(s)</w:t>
      </w:r>
    </w:p>
    <w:p w:rsidR="008D10D3" w:rsidRPr="008D10D3" w:rsidRDefault="008D10D3" w:rsidP="008D10D3">
      <w:pPr>
        <w:spacing w:after="0" w:line="240" w:lineRule="auto"/>
        <w:ind w:right="-26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CS 010, EE 001A, MATH 046 or consent of instructor</w:t>
      </w:r>
    </w:p>
    <w:p w:rsidR="008D10D3" w:rsidRPr="008D10D3" w:rsidRDefault="008D10D3" w:rsidP="008D10D3">
      <w:pPr>
        <w:spacing w:after="0" w:line="240" w:lineRule="auto"/>
        <w:ind w:right="-260"/>
        <w:rPr>
          <w:rFonts w:ascii="Times New Roman" w:eastAsia="Times New Roman" w:hAnsi="Times New Roman" w:cs="Times New Roman"/>
          <w:sz w:val="24"/>
          <w:szCs w:val="24"/>
        </w:rPr>
      </w:pPr>
    </w:p>
    <w:p w:rsidR="008D10D3" w:rsidRPr="008D10D3" w:rsidRDefault="008D10D3" w:rsidP="008D10D3">
      <w:pPr>
        <w:spacing w:after="0" w:line="240" w:lineRule="auto"/>
        <w:ind w:right="-260"/>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Type</w:t>
      </w:r>
    </w:p>
    <w:p w:rsidR="008D10D3" w:rsidRPr="008D10D3" w:rsidRDefault="008D10D3" w:rsidP="008D10D3">
      <w:pPr>
        <w:spacing w:after="0" w:line="240" w:lineRule="auto"/>
        <w:ind w:right="-26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Electrical Engineering, required.</w:t>
      </w:r>
    </w:p>
    <w:p w:rsidR="008D10D3" w:rsidRPr="008D10D3" w:rsidRDefault="008D10D3" w:rsidP="008D10D3">
      <w:pPr>
        <w:spacing w:after="0" w:line="240" w:lineRule="auto"/>
        <w:ind w:right="-260"/>
        <w:rPr>
          <w:rFonts w:ascii="Times New Roman" w:eastAsia="Times New Roman" w:hAnsi="Times New Roman" w:cs="Times New Roman"/>
          <w:sz w:val="24"/>
          <w:szCs w:val="24"/>
        </w:rPr>
      </w:pPr>
    </w:p>
    <w:p w:rsidR="008D10D3" w:rsidRPr="008D10D3" w:rsidRDefault="008D10D3" w:rsidP="008D10D3">
      <w:pPr>
        <w:spacing w:after="0" w:line="240" w:lineRule="auto"/>
        <w:ind w:right="-260"/>
        <w:jc w:val="both"/>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Objectives</w:t>
      </w:r>
    </w:p>
    <w:p w:rsidR="008D10D3" w:rsidRPr="008D10D3" w:rsidRDefault="008D10D3" w:rsidP="008D10D3">
      <w:pPr>
        <w:spacing w:after="0" w:line="240" w:lineRule="auto"/>
        <w:ind w:right="-260"/>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Development of the</w:t>
      </w:r>
    </w:p>
    <w:p w:rsidR="008D10D3" w:rsidRPr="008D10D3" w:rsidRDefault="008D10D3" w:rsidP="008D10D3">
      <w:pPr>
        <w:numPr>
          <w:ilvl w:val="0"/>
          <w:numId w:val="16"/>
        </w:numPr>
        <w:spacing w:after="0" w:line="240" w:lineRule="auto"/>
        <w:ind w:right="-260"/>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construct ODE and TF models of physical systems</w:t>
      </w:r>
    </w:p>
    <w:p w:rsidR="008D10D3" w:rsidRPr="008D10D3" w:rsidRDefault="008D10D3" w:rsidP="008D10D3">
      <w:pPr>
        <w:numPr>
          <w:ilvl w:val="0"/>
          <w:numId w:val="16"/>
        </w:numPr>
        <w:spacing w:after="0" w:line="240" w:lineRule="auto"/>
        <w:ind w:right="-260"/>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translate between alternative forms of system models: transfer function, ODE, state space</w:t>
      </w:r>
    </w:p>
    <w:p w:rsidR="008D10D3" w:rsidRPr="008D10D3" w:rsidRDefault="008D10D3" w:rsidP="008D10D3">
      <w:pPr>
        <w:numPr>
          <w:ilvl w:val="0"/>
          <w:numId w:val="16"/>
        </w:numPr>
        <w:spacing w:after="0" w:line="240" w:lineRule="auto"/>
        <w:ind w:right="-260"/>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lastRenderedPageBreak/>
        <w:t>Ability to analyze and manipulate state space models using linear algebra</w:t>
      </w:r>
    </w:p>
    <w:p w:rsidR="008D10D3" w:rsidRPr="008D10D3" w:rsidRDefault="008D10D3" w:rsidP="008D10D3">
      <w:pPr>
        <w:numPr>
          <w:ilvl w:val="0"/>
          <w:numId w:val="16"/>
        </w:numPr>
        <w:spacing w:after="0" w:line="240" w:lineRule="auto"/>
        <w:ind w:right="-260"/>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construct state space models for dynamic systems from physical principles</w:t>
      </w:r>
    </w:p>
    <w:p w:rsidR="008D10D3" w:rsidRPr="008D10D3" w:rsidRDefault="008D10D3" w:rsidP="008D10D3">
      <w:pPr>
        <w:numPr>
          <w:ilvl w:val="0"/>
          <w:numId w:val="16"/>
        </w:numPr>
        <w:spacing w:after="0" w:line="240" w:lineRule="auto"/>
        <w:ind w:right="-260"/>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apply and interpret frequency response analysis</w:t>
      </w:r>
    </w:p>
    <w:p w:rsidR="008D10D3" w:rsidRPr="008D10D3" w:rsidRDefault="008D10D3" w:rsidP="008D10D3">
      <w:pPr>
        <w:numPr>
          <w:ilvl w:val="0"/>
          <w:numId w:val="16"/>
        </w:numPr>
        <w:spacing w:after="0" w:line="240" w:lineRule="auto"/>
        <w:ind w:right="-260"/>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implement a numeric simulation for a physical system</w:t>
      </w:r>
    </w:p>
    <w:p w:rsidR="008D10D3" w:rsidRPr="008D10D3" w:rsidRDefault="008D10D3" w:rsidP="008D10D3">
      <w:pPr>
        <w:numPr>
          <w:ilvl w:val="0"/>
          <w:numId w:val="16"/>
        </w:numPr>
        <w:spacing w:after="0" w:line="240" w:lineRule="auto"/>
        <w:ind w:right="-260"/>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analyze physical system dynamics using block diagram simulation</w:t>
      </w:r>
    </w:p>
    <w:p w:rsidR="008D10D3" w:rsidRPr="008D10D3" w:rsidRDefault="008D10D3" w:rsidP="008D10D3">
      <w:pPr>
        <w:numPr>
          <w:ilvl w:val="0"/>
          <w:numId w:val="16"/>
        </w:numPr>
        <w:spacing w:after="0" w:line="240" w:lineRule="auto"/>
        <w:ind w:right="-260"/>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work in MATLAB</w:t>
      </w:r>
    </w:p>
    <w:p w:rsidR="008D10D3" w:rsidRPr="008D10D3" w:rsidRDefault="008D10D3" w:rsidP="008D10D3">
      <w:pPr>
        <w:numPr>
          <w:ilvl w:val="0"/>
          <w:numId w:val="16"/>
        </w:numPr>
        <w:spacing w:after="0" w:line="240" w:lineRule="auto"/>
        <w:ind w:right="-260"/>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analyze, construct, and understand bond graphs and their relation to dynamic system modeling</w:t>
      </w:r>
    </w:p>
    <w:p w:rsidR="008D10D3" w:rsidRPr="008D10D3" w:rsidRDefault="008D10D3" w:rsidP="008D10D3">
      <w:pPr>
        <w:spacing w:after="0" w:line="240" w:lineRule="auto"/>
        <w:ind w:right="-260"/>
        <w:jc w:val="both"/>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Student Outcomes</w:t>
      </w:r>
    </w:p>
    <w:tbl>
      <w:tblPr>
        <w:tblW w:w="10908" w:type="dxa"/>
        <w:tblInd w:w="-1332" w:type="dxa"/>
        <w:tblLayout w:type="fixed"/>
        <w:tblLook w:val="04A0" w:firstRow="1" w:lastRow="0" w:firstColumn="1" w:lastColumn="0" w:noHBand="0" w:noVBand="1"/>
      </w:tblPr>
      <w:tblGrid>
        <w:gridCol w:w="872"/>
        <w:gridCol w:w="6008"/>
        <w:gridCol w:w="291"/>
        <w:gridCol w:w="582"/>
        <w:gridCol w:w="291"/>
        <w:gridCol w:w="291"/>
        <w:gridCol w:w="291"/>
        <w:gridCol w:w="388"/>
        <w:gridCol w:w="291"/>
        <w:gridCol w:w="388"/>
        <w:gridCol w:w="291"/>
        <w:gridCol w:w="388"/>
        <w:gridCol w:w="280"/>
        <w:gridCol w:w="256"/>
      </w:tblGrid>
      <w:tr w:rsidR="008D10D3" w:rsidRPr="008D10D3" w:rsidTr="003E1B56">
        <w:trPr>
          <w:gridAfter w:val="1"/>
          <w:wAfter w:w="256" w:type="dxa"/>
          <w:trHeight w:val="307"/>
        </w:trPr>
        <w:tc>
          <w:tcPr>
            <w:tcW w:w="872" w:type="dxa"/>
            <w:vMerge w:val="restart"/>
            <w:tcBorders>
              <w:top w:val="double" w:sz="6" w:space="0" w:color="auto"/>
              <w:left w:val="double" w:sz="6" w:space="0" w:color="auto"/>
              <w:bottom w:val="single" w:sz="12" w:space="0" w:color="000000"/>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Item</w:t>
            </w:r>
          </w:p>
        </w:tc>
        <w:tc>
          <w:tcPr>
            <w:tcW w:w="6010" w:type="dxa"/>
            <w:vMerge w:val="restart"/>
            <w:tcBorders>
              <w:top w:val="double" w:sz="6" w:space="0" w:color="auto"/>
              <w:left w:val="single" w:sz="4" w:space="0" w:color="auto"/>
              <w:bottom w:val="single" w:sz="12" w:space="0" w:color="000000"/>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COURSE OBJECTIVES</w:t>
            </w:r>
          </w:p>
        </w:tc>
        <w:tc>
          <w:tcPr>
            <w:tcW w:w="3770" w:type="dxa"/>
            <w:gridSpan w:val="11"/>
            <w:tcBorders>
              <w:top w:val="double" w:sz="6" w:space="0" w:color="auto"/>
              <w:left w:val="nil"/>
              <w:bottom w:val="single" w:sz="4"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OUTCOMES</w:t>
            </w:r>
          </w:p>
        </w:tc>
      </w:tr>
      <w:tr w:rsidR="003E1B56" w:rsidRPr="008D10D3" w:rsidTr="003E1B56">
        <w:trPr>
          <w:trHeight w:val="252"/>
        </w:trPr>
        <w:tc>
          <w:tcPr>
            <w:tcW w:w="872" w:type="dxa"/>
            <w:vMerge/>
            <w:tcBorders>
              <w:top w:val="double" w:sz="6" w:space="0" w:color="auto"/>
              <w:left w:val="double" w:sz="6" w:space="0" w:color="auto"/>
              <w:bottom w:val="single" w:sz="12" w:space="0" w:color="000000"/>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p>
        </w:tc>
        <w:tc>
          <w:tcPr>
            <w:tcW w:w="6010" w:type="dxa"/>
            <w:vMerge/>
            <w:tcBorders>
              <w:top w:val="double" w:sz="6" w:space="0" w:color="auto"/>
              <w:left w:val="single" w:sz="4" w:space="0" w:color="auto"/>
              <w:bottom w:val="single" w:sz="12" w:space="0" w:color="000000"/>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b/>
                <w:bCs/>
                <w:sz w:val="24"/>
                <w:szCs w:val="24"/>
              </w:rPr>
            </w:pPr>
          </w:p>
        </w:tc>
        <w:tc>
          <w:tcPr>
            <w:tcW w:w="291"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A</w:t>
            </w:r>
          </w:p>
        </w:tc>
        <w:tc>
          <w:tcPr>
            <w:tcW w:w="582"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B</w:t>
            </w:r>
          </w:p>
        </w:tc>
        <w:tc>
          <w:tcPr>
            <w:tcW w:w="291"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C</w:t>
            </w:r>
          </w:p>
        </w:tc>
        <w:tc>
          <w:tcPr>
            <w:tcW w:w="291"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D</w:t>
            </w:r>
          </w:p>
        </w:tc>
        <w:tc>
          <w:tcPr>
            <w:tcW w:w="291"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E</w:t>
            </w:r>
          </w:p>
        </w:tc>
        <w:tc>
          <w:tcPr>
            <w:tcW w:w="388"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F</w:t>
            </w:r>
          </w:p>
        </w:tc>
        <w:tc>
          <w:tcPr>
            <w:tcW w:w="291"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G</w:t>
            </w:r>
          </w:p>
        </w:tc>
        <w:tc>
          <w:tcPr>
            <w:tcW w:w="388"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H</w:t>
            </w:r>
          </w:p>
        </w:tc>
        <w:tc>
          <w:tcPr>
            <w:tcW w:w="291"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I</w:t>
            </w:r>
          </w:p>
        </w:tc>
        <w:tc>
          <w:tcPr>
            <w:tcW w:w="388"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J</w:t>
            </w:r>
          </w:p>
        </w:tc>
        <w:tc>
          <w:tcPr>
            <w:tcW w:w="280"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K</w:t>
            </w:r>
          </w:p>
        </w:tc>
        <w:tc>
          <w:tcPr>
            <w:tcW w:w="254"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3E1B56" w:rsidRPr="008D10D3" w:rsidTr="003E1B56">
        <w:trPr>
          <w:trHeight w:val="350"/>
        </w:trPr>
        <w:tc>
          <w:tcPr>
            <w:tcW w:w="872" w:type="dxa"/>
            <w:tcBorders>
              <w:top w:val="nil"/>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6010" w:type="dxa"/>
            <w:tcBorders>
              <w:top w:val="nil"/>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Ability to construct ODE and TF models of physical systems </w:t>
            </w:r>
          </w:p>
        </w:tc>
        <w:tc>
          <w:tcPr>
            <w:tcW w:w="291"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X</w:t>
            </w:r>
          </w:p>
        </w:tc>
        <w:tc>
          <w:tcPr>
            <w:tcW w:w="582"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91"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91"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91"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X</w:t>
            </w:r>
          </w:p>
        </w:tc>
        <w:tc>
          <w:tcPr>
            <w:tcW w:w="388"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91"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388"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91"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388"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80"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54" w:type="dxa"/>
            <w:tcBorders>
              <w:bottom w:val="single" w:sz="4" w:space="0" w:color="auto"/>
            </w:tcBorders>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3E1B56" w:rsidRPr="008D10D3" w:rsidTr="003E1B56">
        <w:trPr>
          <w:trHeight w:val="410"/>
        </w:trPr>
        <w:tc>
          <w:tcPr>
            <w:tcW w:w="872" w:type="dxa"/>
            <w:tcBorders>
              <w:top w:val="single" w:sz="4" w:space="0" w:color="auto"/>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2</w:t>
            </w:r>
          </w:p>
        </w:tc>
        <w:tc>
          <w:tcPr>
            <w:tcW w:w="6010" w:type="dxa"/>
            <w:tcBorders>
              <w:top w:val="single" w:sz="4" w:space="0" w:color="auto"/>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translate between alternative forms of system models: transfer function, ODE, state space</w:t>
            </w: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X</w:t>
            </w:r>
          </w:p>
        </w:tc>
        <w:tc>
          <w:tcPr>
            <w:tcW w:w="582"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X</w:t>
            </w:r>
          </w:p>
        </w:tc>
        <w:tc>
          <w:tcPr>
            <w:tcW w:w="388"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388"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388"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80"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54" w:type="dxa"/>
            <w:tcBorders>
              <w:top w:val="single" w:sz="4" w:space="0" w:color="auto"/>
              <w:bottom w:val="single" w:sz="4" w:space="0" w:color="auto"/>
            </w:tcBorders>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3E1B56" w:rsidRPr="008D10D3" w:rsidTr="003E1B56">
        <w:trPr>
          <w:trHeight w:val="769"/>
        </w:trPr>
        <w:tc>
          <w:tcPr>
            <w:tcW w:w="872" w:type="dxa"/>
            <w:tcBorders>
              <w:top w:val="single" w:sz="4" w:space="0" w:color="auto"/>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3</w:t>
            </w:r>
          </w:p>
        </w:tc>
        <w:tc>
          <w:tcPr>
            <w:tcW w:w="6010" w:type="dxa"/>
            <w:tcBorders>
              <w:top w:val="single" w:sz="4" w:space="0" w:color="auto"/>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analyze and manipulate state space models using linear algebra</w:t>
            </w: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X</w:t>
            </w:r>
          </w:p>
        </w:tc>
        <w:tc>
          <w:tcPr>
            <w:tcW w:w="582"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X</w:t>
            </w:r>
          </w:p>
        </w:tc>
        <w:tc>
          <w:tcPr>
            <w:tcW w:w="388"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388"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388"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80"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54" w:type="dxa"/>
            <w:tcBorders>
              <w:top w:val="single" w:sz="4" w:space="0" w:color="auto"/>
              <w:bottom w:val="single" w:sz="4" w:space="0" w:color="auto"/>
            </w:tcBorders>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3E1B56" w:rsidRPr="008D10D3" w:rsidTr="003E1B56">
        <w:trPr>
          <w:trHeight w:val="769"/>
        </w:trPr>
        <w:tc>
          <w:tcPr>
            <w:tcW w:w="872" w:type="dxa"/>
            <w:tcBorders>
              <w:top w:val="single" w:sz="4" w:space="0" w:color="auto"/>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4</w:t>
            </w:r>
          </w:p>
        </w:tc>
        <w:tc>
          <w:tcPr>
            <w:tcW w:w="6010" w:type="dxa"/>
            <w:tcBorders>
              <w:top w:val="single" w:sz="4" w:space="0" w:color="auto"/>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construct state space models for dynamic systems from physical principles</w:t>
            </w: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X</w:t>
            </w:r>
          </w:p>
        </w:tc>
        <w:tc>
          <w:tcPr>
            <w:tcW w:w="582"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X</w:t>
            </w:r>
          </w:p>
        </w:tc>
        <w:tc>
          <w:tcPr>
            <w:tcW w:w="388"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388"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388"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80"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54" w:type="dxa"/>
            <w:tcBorders>
              <w:top w:val="single" w:sz="4" w:space="0" w:color="auto"/>
              <w:bottom w:val="single" w:sz="4" w:space="0" w:color="auto"/>
            </w:tcBorders>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3E1B56" w:rsidRPr="008D10D3" w:rsidTr="003E1B56">
        <w:trPr>
          <w:trHeight w:val="518"/>
        </w:trPr>
        <w:tc>
          <w:tcPr>
            <w:tcW w:w="872" w:type="dxa"/>
            <w:tcBorders>
              <w:top w:val="single" w:sz="4" w:space="0" w:color="auto"/>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5</w:t>
            </w:r>
          </w:p>
        </w:tc>
        <w:tc>
          <w:tcPr>
            <w:tcW w:w="6010" w:type="dxa"/>
            <w:tcBorders>
              <w:top w:val="single" w:sz="4" w:space="0" w:color="auto"/>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apply and interpret frequency response analysis</w:t>
            </w: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X</w:t>
            </w:r>
          </w:p>
        </w:tc>
        <w:tc>
          <w:tcPr>
            <w:tcW w:w="582"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X</w:t>
            </w:r>
          </w:p>
        </w:tc>
        <w:tc>
          <w:tcPr>
            <w:tcW w:w="388"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388"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388"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80"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54" w:type="dxa"/>
            <w:tcBorders>
              <w:top w:val="single" w:sz="4" w:space="0" w:color="auto"/>
              <w:bottom w:val="single" w:sz="4" w:space="0" w:color="auto"/>
            </w:tcBorders>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3E1B56" w:rsidRPr="008D10D3" w:rsidTr="003E1B56">
        <w:trPr>
          <w:trHeight w:val="503"/>
        </w:trPr>
        <w:tc>
          <w:tcPr>
            <w:tcW w:w="872" w:type="dxa"/>
            <w:tcBorders>
              <w:top w:val="single" w:sz="4" w:space="0" w:color="auto"/>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6</w:t>
            </w:r>
          </w:p>
        </w:tc>
        <w:tc>
          <w:tcPr>
            <w:tcW w:w="6010" w:type="dxa"/>
            <w:tcBorders>
              <w:top w:val="single" w:sz="4" w:space="0" w:color="auto"/>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implement a numeric simulation for a physical system</w:t>
            </w: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X</w:t>
            </w:r>
          </w:p>
        </w:tc>
        <w:tc>
          <w:tcPr>
            <w:tcW w:w="582"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X</w:t>
            </w:r>
          </w:p>
        </w:tc>
        <w:tc>
          <w:tcPr>
            <w:tcW w:w="388"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388"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388"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80"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54" w:type="dxa"/>
            <w:tcBorders>
              <w:top w:val="single" w:sz="4" w:space="0" w:color="auto"/>
              <w:bottom w:val="single" w:sz="4" w:space="0" w:color="auto"/>
            </w:tcBorders>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3E1B56" w:rsidRPr="008D10D3" w:rsidTr="003E1B56">
        <w:trPr>
          <w:trHeight w:val="769"/>
        </w:trPr>
        <w:tc>
          <w:tcPr>
            <w:tcW w:w="872" w:type="dxa"/>
            <w:tcBorders>
              <w:top w:val="single" w:sz="4" w:space="0" w:color="auto"/>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7</w:t>
            </w:r>
          </w:p>
        </w:tc>
        <w:tc>
          <w:tcPr>
            <w:tcW w:w="6010" w:type="dxa"/>
            <w:tcBorders>
              <w:top w:val="single" w:sz="4" w:space="0" w:color="auto"/>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analyze physical system dynamics using block diagram simulation</w:t>
            </w: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X</w:t>
            </w:r>
          </w:p>
        </w:tc>
        <w:tc>
          <w:tcPr>
            <w:tcW w:w="582"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X</w:t>
            </w:r>
          </w:p>
        </w:tc>
        <w:tc>
          <w:tcPr>
            <w:tcW w:w="388"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388"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388"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80"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54" w:type="dxa"/>
            <w:tcBorders>
              <w:top w:val="single" w:sz="4" w:space="0" w:color="auto"/>
              <w:bottom w:val="single" w:sz="4" w:space="0" w:color="auto"/>
            </w:tcBorders>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3E1B56" w:rsidRPr="008D10D3" w:rsidTr="003E1B56">
        <w:trPr>
          <w:trHeight w:val="252"/>
        </w:trPr>
        <w:tc>
          <w:tcPr>
            <w:tcW w:w="872" w:type="dxa"/>
            <w:tcBorders>
              <w:top w:val="single" w:sz="4" w:space="0" w:color="auto"/>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8</w:t>
            </w:r>
          </w:p>
        </w:tc>
        <w:tc>
          <w:tcPr>
            <w:tcW w:w="6010" w:type="dxa"/>
            <w:tcBorders>
              <w:top w:val="single" w:sz="4" w:space="0" w:color="auto"/>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work in MATLAB</w:t>
            </w: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X</w:t>
            </w:r>
          </w:p>
        </w:tc>
        <w:tc>
          <w:tcPr>
            <w:tcW w:w="582"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X</w:t>
            </w:r>
          </w:p>
        </w:tc>
        <w:tc>
          <w:tcPr>
            <w:tcW w:w="388"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388"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388"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80"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54" w:type="dxa"/>
            <w:tcBorders>
              <w:top w:val="single" w:sz="4" w:space="0" w:color="auto"/>
              <w:bottom w:val="single" w:sz="4" w:space="0" w:color="auto"/>
            </w:tcBorders>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3E1B56" w:rsidRPr="008D10D3" w:rsidTr="003E1B56">
        <w:trPr>
          <w:trHeight w:val="1035"/>
        </w:trPr>
        <w:tc>
          <w:tcPr>
            <w:tcW w:w="872" w:type="dxa"/>
            <w:tcBorders>
              <w:top w:val="single" w:sz="4" w:space="0" w:color="auto"/>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9</w:t>
            </w:r>
          </w:p>
        </w:tc>
        <w:tc>
          <w:tcPr>
            <w:tcW w:w="6010" w:type="dxa"/>
            <w:tcBorders>
              <w:top w:val="single" w:sz="4" w:space="0" w:color="auto"/>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analyze, construct and understand bond graphs and their relation to dynamic system modeling.</w:t>
            </w: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X</w:t>
            </w:r>
          </w:p>
        </w:tc>
        <w:tc>
          <w:tcPr>
            <w:tcW w:w="582"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X</w:t>
            </w:r>
          </w:p>
        </w:tc>
        <w:tc>
          <w:tcPr>
            <w:tcW w:w="388"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388"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91"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388"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80"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54" w:type="dxa"/>
            <w:tcBorders>
              <w:top w:val="single" w:sz="4" w:space="0" w:color="auto"/>
            </w:tcBorders>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bl>
    <w:p w:rsidR="008D10D3" w:rsidRPr="008D10D3" w:rsidRDefault="008D10D3" w:rsidP="008D10D3">
      <w:pPr>
        <w:numPr>
          <w:ilvl w:val="0"/>
          <w:numId w:val="1"/>
        </w:numPr>
        <w:spacing w:after="0" w:line="240" w:lineRule="auto"/>
        <w:ind w:right="-260"/>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apply knowledge of mathematics, science and engineering</w:t>
      </w:r>
    </w:p>
    <w:p w:rsidR="008D10D3" w:rsidRPr="008D10D3" w:rsidRDefault="008D10D3" w:rsidP="008D10D3">
      <w:pPr>
        <w:numPr>
          <w:ilvl w:val="0"/>
          <w:numId w:val="1"/>
        </w:numPr>
        <w:spacing w:after="0" w:line="240" w:lineRule="auto"/>
        <w:ind w:right="-260"/>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design and conduct experiments, as well as, analyze and interpret data.</w:t>
      </w:r>
    </w:p>
    <w:p w:rsidR="008D10D3" w:rsidRPr="008D10D3" w:rsidRDefault="008D10D3" w:rsidP="008D10D3">
      <w:pPr>
        <w:numPr>
          <w:ilvl w:val="0"/>
          <w:numId w:val="1"/>
        </w:numPr>
        <w:spacing w:after="0" w:line="240" w:lineRule="auto"/>
        <w:ind w:right="-260"/>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design a system, component, or process to meet desired needs.</w:t>
      </w:r>
    </w:p>
    <w:p w:rsidR="008D10D3" w:rsidRPr="008D10D3" w:rsidRDefault="008D10D3" w:rsidP="008D10D3">
      <w:pPr>
        <w:numPr>
          <w:ilvl w:val="0"/>
          <w:numId w:val="1"/>
        </w:numPr>
        <w:spacing w:after="0" w:line="240" w:lineRule="auto"/>
        <w:ind w:right="-260"/>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function on multidisciplinary teams.</w:t>
      </w:r>
    </w:p>
    <w:p w:rsidR="008D10D3" w:rsidRPr="008D10D3" w:rsidRDefault="008D10D3" w:rsidP="008D10D3">
      <w:pPr>
        <w:numPr>
          <w:ilvl w:val="0"/>
          <w:numId w:val="1"/>
        </w:numPr>
        <w:spacing w:after="0" w:line="240" w:lineRule="auto"/>
        <w:ind w:right="-260"/>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identify, formulate and solve engineering problems.</w:t>
      </w:r>
    </w:p>
    <w:p w:rsidR="008D10D3" w:rsidRPr="008D10D3" w:rsidRDefault="008D10D3" w:rsidP="008D10D3">
      <w:pPr>
        <w:numPr>
          <w:ilvl w:val="0"/>
          <w:numId w:val="1"/>
        </w:numPr>
        <w:spacing w:after="0" w:line="240" w:lineRule="auto"/>
        <w:ind w:right="-260"/>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Understanding of professional and ethical responsibility.</w:t>
      </w:r>
    </w:p>
    <w:p w:rsidR="008D10D3" w:rsidRPr="008D10D3" w:rsidRDefault="008D10D3" w:rsidP="008D10D3">
      <w:pPr>
        <w:numPr>
          <w:ilvl w:val="0"/>
          <w:numId w:val="1"/>
        </w:numPr>
        <w:spacing w:after="0" w:line="240" w:lineRule="auto"/>
        <w:ind w:right="-260"/>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communicate effectively.</w:t>
      </w:r>
    </w:p>
    <w:p w:rsidR="008D10D3" w:rsidRPr="008D10D3" w:rsidRDefault="008D10D3" w:rsidP="008D10D3">
      <w:pPr>
        <w:numPr>
          <w:ilvl w:val="0"/>
          <w:numId w:val="1"/>
        </w:numPr>
        <w:spacing w:after="0" w:line="240" w:lineRule="auto"/>
        <w:ind w:right="-260"/>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Broad education necessary to understand the impact of engineering solutions in a global and societal context.</w:t>
      </w:r>
    </w:p>
    <w:p w:rsidR="008D10D3" w:rsidRPr="008D10D3" w:rsidRDefault="008D10D3" w:rsidP="008D10D3">
      <w:pPr>
        <w:numPr>
          <w:ilvl w:val="0"/>
          <w:numId w:val="1"/>
        </w:numPr>
        <w:spacing w:after="0" w:line="240" w:lineRule="auto"/>
        <w:ind w:right="-260"/>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Recognition of the need for and an ability to engage in lifelong learning.</w:t>
      </w:r>
    </w:p>
    <w:p w:rsidR="008D10D3" w:rsidRPr="008D10D3" w:rsidRDefault="008D10D3" w:rsidP="008D10D3">
      <w:pPr>
        <w:numPr>
          <w:ilvl w:val="0"/>
          <w:numId w:val="1"/>
        </w:numPr>
        <w:spacing w:after="0" w:line="240" w:lineRule="auto"/>
        <w:ind w:right="-260"/>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Knowledge of contemporary issues.</w:t>
      </w:r>
    </w:p>
    <w:p w:rsidR="008D10D3" w:rsidRPr="008D10D3" w:rsidRDefault="008D10D3" w:rsidP="008D10D3">
      <w:pPr>
        <w:numPr>
          <w:ilvl w:val="0"/>
          <w:numId w:val="1"/>
        </w:numPr>
        <w:spacing w:after="0" w:line="240" w:lineRule="auto"/>
        <w:ind w:right="-260"/>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use techniques, skills, and modern engineering tools necessary for engineering practice.</w:t>
      </w:r>
    </w:p>
    <w:p w:rsidR="008D10D3" w:rsidRPr="008D10D3" w:rsidRDefault="008D10D3" w:rsidP="008D10D3">
      <w:pPr>
        <w:tabs>
          <w:tab w:val="left" w:pos="4680"/>
        </w:tabs>
        <w:spacing w:after="0" w:line="240" w:lineRule="auto"/>
        <w:rPr>
          <w:rFonts w:ascii="Times New Roman" w:eastAsia="Calibri" w:hAnsi="Times New Roman" w:cs="Times New Roman"/>
          <w:b/>
          <w:bCs/>
          <w:sz w:val="24"/>
          <w:szCs w:val="24"/>
          <w:lang w:eastAsia="zh-CN"/>
        </w:rPr>
      </w:pPr>
      <w:r w:rsidRPr="008D10D3">
        <w:rPr>
          <w:rFonts w:ascii="Times New Roman" w:eastAsia="Calibri" w:hAnsi="Times New Roman" w:cs="Times New Roman"/>
          <w:sz w:val="24"/>
          <w:szCs w:val="24"/>
        </w:rPr>
        <w:br w:type="page"/>
      </w:r>
      <w:r w:rsidRPr="008D10D3">
        <w:rPr>
          <w:rFonts w:ascii="Times New Roman" w:eastAsia="MS Mincho" w:hAnsi="Times New Roman" w:cs="Times New Roman"/>
          <w:b/>
          <w:bCs/>
          <w:sz w:val="24"/>
          <w:szCs w:val="24"/>
        </w:rPr>
        <w:lastRenderedPageBreak/>
        <w:t>EE110A:</w:t>
      </w:r>
      <w:r w:rsidRPr="008D10D3">
        <w:rPr>
          <w:rFonts w:ascii="Times New Roman" w:eastAsia="Calibri" w:hAnsi="Times New Roman" w:cs="Times New Roman"/>
          <w:b/>
          <w:bCs/>
          <w:sz w:val="24"/>
          <w:szCs w:val="24"/>
          <w:lang w:eastAsia="zh-CN"/>
        </w:rPr>
        <w:t xml:space="preserve"> CONTINUOUS-TIME SIGNALS AND SYSTEMS</w:t>
      </w:r>
    </w:p>
    <w:p w:rsidR="008D10D3" w:rsidRPr="008D10D3" w:rsidRDefault="008D10D3" w:rsidP="008D10D3">
      <w:pPr>
        <w:spacing w:after="0" w:line="240" w:lineRule="auto"/>
        <w:jc w:val="both"/>
        <w:rPr>
          <w:rFonts w:ascii="Times New Roman" w:eastAsia="MS Mincho"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Credits and Contact Hours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4.0 Units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Lecture: </w:t>
      </w:r>
      <w:r w:rsidRPr="008D10D3">
        <w:rPr>
          <w:rFonts w:ascii="Times New Roman" w:eastAsia="MS Mincho" w:hAnsi="Times New Roman" w:cs="Times New Roman"/>
          <w:sz w:val="24"/>
          <w:szCs w:val="24"/>
        </w:rPr>
        <w:t>TR</w:t>
      </w:r>
      <w:r w:rsidRPr="008D10D3">
        <w:rPr>
          <w:rFonts w:ascii="Times New Roman" w:eastAsia="Times New Roman" w:hAnsi="Times New Roman" w:cs="Times New Roman"/>
          <w:color w:val="000000"/>
          <w:sz w:val="24"/>
          <w:szCs w:val="24"/>
        </w:rPr>
        <w:t> 2:10pm – 3:30pm, SPTH 1222</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Lab: </w:t>
      </w:r>
      <w:r w:rsidRPr="008D10D3">
        <w:rPr>
          <w:rFonts w:ascii="Times New Roman" w:eastAsia="Times New Roman" w:hAnsi="Times New Roman" w:cs="Times New Roman"/>
          <w:color w:val="000000"/>
          <w:sz w:val="24"/>
          <w:szCs w:val="24"/>
        </w:rPr>
        <w:t>F 11:10am – 2:00pm, WCH 125</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Office Hours: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Instructor: R 11:00am – 12:00pm</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TA: F 10am – 12 pm</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Instructor and TA</w:t>
      </w:r>
    </w:p>
    <w:p w:rsidR="008D10D3" w:rsidRPr="008D10D3" w:rsidRDefault="008D10D3" w:rsidP="008D10D3">
      <w:pPr>
        <w:spacing w:after="0" w:line="240" w:lineRule="auto"/>
        <w:rPr>
          <w:rFonts w:ascii="Times New Roman" w:eastAsia="Times New Roman" w:hAnsi="Times New Roman" w:cs="Times New Roman"/>
          <w:sz w:val="24"/>
          <w:szCs w:val="24"/>
        </w:rPr>
      </w:pPr>
      <w:proofErr w:type="spellStart"/>
      <w:r w:rsidRPr="008D10D3">
        <w:rPr>
          <w:rFonts w:ascii="Times New Roman" w:eastAsia="Times New Roman" w:hAnsi="Times New Roman" w:cs="Times New Roman"/>
          <w:sz w:val="24"/>
          <w:szCs w:val="24"/>
        </w:rPr>
        <w:t>Feras</w:t>
      </w:r>
      <w:proofErr w:type="spellEnd"/>
      <w:r w:rsidRPr="008D10D3">
        <w:rPr>
          <w:rFonts w:ascii="Times New Roman" w:eastAsia="Times New Roman" w:hAnsi="Times New Roman" w:cs="Times New Roman"/>
          <w:sz w:val="24"/>
          <w:szCs w:val="24"/>
        </w:rPr>
        <w:t xml:space="preserve"> </w:t>
      </w:r>
      <w:proofErr w:type="spellStart"/>
      <w:r w:rsidRPr="008D10D3">
        <w:rPr>
          <w:rFonts w:ascii="Times New Roman" w:eastAsia="Times New Roman" w:hAnsi="Times New Roman" w:cs="Times New Roman"/>
          <w:sz w:val="24"/>
          <w:szCs w:val="24"/>
        </w:rPr>
        <w:t>Abou-Galala</w:t>
      </w:r>
      <w:proofErr w:type="spellEnd"/>
      <w:r w:rsidRPr="008D10D3">
        <w:rPr>
          <w:rFonts w:ascii="Times New Roman" w:eastAsia="Times New Roman" w:hAnsi="Times New Roman" w:cs="Times New Roman"/>
          <w:sz w:val="24"/>
          <w:szCs w:val="24"/>
        </w:rPr>
        <w:t>, Lecturer, Dept. of Electrical Engineering, WCH411</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TA: Yang </w:t>
      </w:r>
      <w:proofErr w:type="spellStart"/>
      <w:r w:rsidRPr="008D10D3">
        <w:rPr>
          <w:rFonts w:ascii="Times New Roman" w:eastAsia="Times New Roman" w:hAnsi="Times New Roman" w:cs="Times New Roman"/>
          <w:sz w:val="24"/>
          <w:szCs w:val="24"/>
        </w:rPr>
        <w:t>Gao</w:t>
      </w:r>
      <w:proofErr w:type="spellEnd"/>
      <w:r w:rsidRPr="008D10D3">
        <w:rPr>
          <w:rFonts w:ascii="Times New Roman" w:eastAsia="Times New Roman" w:hAnsi="Times New Roman" w:cs="Times New Roman"/>
          <w:sz w:val="24"/>
          <w:szCs w:val="24"/>
        </w:rPr>
        <w:t>, WCH 109</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Textbooks and Related Materials</w:t>
      </w:r>
    </w:p>
    <w:p w:rsidR="008D10D3" w:rsidRPr="008D10D3" w:rsidRDefault="008D10D3" w:rsidP="008D10D3">
      <w:pPr>
        <w:numPr>
          <w:ilvl w:val="0"/>
          <w:numId w:val="21"/>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(Text) Alan V. Oppenheim and A. S. </w:t>
      </w:r>
      <w:proofErr w:type="spellStart"/>
      <w:r w:rsidRPr="008D10D3">
        <w:rPr>
          <w:rFonts w:ascii="Times New Roman" w:eastAsia="Times New Roman" w:hAnsi="Times New Roman" w:cs="Times New Roman"/>
          <w:sz w:val="24"/>
          <w:szCs w:val="24"/>
        </w:rPr>
        <w:t>Willsky</w:t>
      </w:r>
      <w:proofErr w:type="spellEnd"/>
      <w:r w:rsidRPr="008D10D3">
        <w:rPr>
          <w:rFonts w:ascii="Times New Roman" w:eastAsia="Times New Roman" w:hAnsi="Times New Roman" w:cs="Times New Roman"/>
          <w:sz w:val="24"/>
          <w:szCs w:val="24"/>
        </w:rPr>
        <w:t xml:space="preserve">, </w:t>
      </w:r>
      <w:r w:rsidRPr="008D10D3">
        <w:rPr>
          <w:rFonts w:ascii="Times New Roman" w:eastAsia="Times New Roman" w:hAnsi="Times New Roman" w:cs="Times New Roman"/>
          <w:i/>
          <w:sz w:val="24"/>
          <w:szCs w:val="24"/>
        </w:rPr>
        <w:t xml:space="preserve">Signals and Systems, </w:t>
      </w:r>
      <w:r w:rsidRPr="008D10D3">
        <w:rPr>
          <w:rFonts w:ascii="Times New Roman" w:eastAsia="Times New Roman" w:hAnsi="Times New Roman" w:cs="Times New Roman"/>
          <w:sz w:val="24"/>
          <w:szCs w:val="24"/>
        </w:rPr>
        <w:t>2</w:t>
      </w:r>
      <w:r w:rsidRPr="008D10D3">
        <w:rPr>
          <w:rFonts w:ascii="Times New Roman" w:eastAsia="Times New Roman" w:hAnsi="Times New Roman" w:cs="Times New Roman"/>
          <w:sz w:val="24"/>
          <w:szCs w:val="24"/>
          <w:vertAlign w:val="superscript"/>
        </w:rPr>
        <w:t>nd</w:t>
      </w:r>
      <w:r w:rsidRPr="008D10D3">
        <w:rPr>
          <w:rFonts w:ascii="Times New Roman" w:eastAsia="Times New Roman" w:hAnsi="Times New Roman" w:cs="Times New Roman"/>
          <w:sz w:val="24"/>
          <w:szCs w:val="24"/>
        </w:rPr>
        <w:t xml:space="preserve"> ed., Prentice-Hall 1997</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Description (Catalog Description)</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To provide an introduction to fundamental concepts and tools for analysis of signals and systems</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Prerequisite(s)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EE001B, MATH09C, MATH046 or consent of instructor</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Type</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Electrical Engineering, required. </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Objectives</w:t>
      </w:r>
    </w:p>
    <w:p w:rsidR="008D10D3" w:rsidRPr="008D10D3" w:rsidRDefault="008D10D3" w:rsidP="008D10D3">
      <w:pPr>
        <w:numPr>
          <w:ilvl w:val="0"/>
          <w:numId w:val="17"/>
        </w:numPr>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sz w:val="24"/>
          <w:szCs w:val="24"/>
        </w:rPr>
        <w:t>Basic skills of sketching continuous-time signals and simple operations</w:t>
      </w:r>
    </w:p>
    <w:p w:rsidR="008D10D3" w:rsidRPr="008D10D3" w:rsidRDefault="008D10D3" w:rsidP="008D10D3">
      <w:pPr>
        <w:numPr>
          <w:ilvl w:val="0"/>
          <w:numId w:val="17"/>
        </w:numPr>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Calibri" w:hAnsi="Times New Roman" w:cs="Times New Roman"/>
          <w:sz w:val="24"/>
          <w:szCs w:val="24"/>
        </w:rPr>
        <w:t>Understand the meaning, purpose, and utility of continuous-time Fourier Series and Transform</w:t>
      </w:r>
    </w:p>
    <w:p w:rsidR="008D10D3" w:rsidRPr="008D10D3" w:rsidRDefault="008D10D3" w:rsidP="008D10D3">
      <w:pPr>
        <w:numPr>
          <w:ilvl w:val="0"/>
          <w:numId w:val="17"/>
        </w:numPr>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Calibri" w:hAnsi="Times New Roman" w:cs="Times New Roman"/>
          <w:sz w:val="24"/>
          <w:szCs w:val="24"/>
        </w:rPr>
        <w:t>Basic skills of performing continuous-time Fourier Transform</w:t>
      </w:r>
    </w:p>
    <w:p w:rsidR="008D10D3" w:rsidRPr="008D10D3" w:rsidRDefault="008D10D3" w:rsidP="008D10D3">
      <w:pPr>
        <w:numPr>
          <w:ilvl w:val="0"/>
          <w:numId w:val="17"/>
        </w:numPr>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sz w:val="24"/>
          <w:szCs w:val="24"/>
        </w:rPr>
        <w:t>Calculate system’s response via convolution</w:t>
      </w:r>
    </w:p>
    <w:p w:rsidR="008D10D3" w:rsidRPr="008D10D3" w:rsidRDefault="008D10D3" w:rsidP="008D10D3">
      <w:pPr>
        <w:numPr>
          <w:ilvl w:val="0"/>
          <w:numId w:val="17"/>
        </w:numPr>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Calibri" w:hAnsi="Times New Roman" w:cs="Times New Roman"/>
          <w:sz w:val="24"/>
          <w:szCs w:val="24"/>
        </w:rPr>
        <w:t>Understanding the basic properties of continuous-time linear time-invariant systems</w:t>
      </w:r>
    </w:p>
    <w:p w:rsidR="008D10D3" w:rsidRPr="008D10D3" w:rsidRDefault="008D10D3" w:rsidP="008D10D3">
      <w:pPr>
        <w:numPr>
          <w:ilvl w:val="0"/>
          <w:numId w:val="17"/>
        </w:numPr>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Calibri" w:hAnsi="Times New Roman" w:cs="Times New Roman"/>
          <w:sz w:val="24"/>
          <w:szCs w:val="24"/>
        </w:rPr>
        <w:t>Understanding the basic properties of continuous-time Fourier transform and how to use them to simplify analysis</w:t>
      </w:r>
    </w:p>
    <w:p w:rsidR="008D10D3" w:rsidRPr="008D10D3" w:rsidRDefault="008D10D3" w:rsidP="008D10D3">
      <w:pPr>
        <w:numPr>
          <w:ilvl w:val="0"/>
          <w:numId w:val="17"/>
        </w:numPr>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Calibri" w:hAnsi="Times New Roman" w:cs="Times New Roman"/>
          <w:sz w:val="24"/>
          <w:szCs w:val="24"/>
        </w:rPr>
        <w:t>Calculate Fourier Series and generate harmonics using MATLAB</w:t>
      </w:r>
    </w:p>
    <w:p w:rsidR="008D10D3" w:rsidRPr="008D10D3" w:rsidRDefault="008D10D3" w:rsidP="008D10D3">
      <w:pPr>
        <w:numPr>
          <w:ilvl w:val="0"/>
          <w:numId w:val="17"/>
        </w:numPr>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Calibri" w:hAnsi="Times New Roman" w:cs="Times New Roman"/>
          <w:sz w:val="24"/>
          <w:szCs w:val="24"/>
        </w:rPr>
        <w:t>Calculate Fourier Transform and perform computation using  MATLAB</w:t>
      </w:r>
    </w:p>
    <w:p w:rsidR="008D10D3" w:rsidRPr="008D10D3" w:rsidRDefault="008D10D3" w:rsidP="008D10D3">
      <w:pPr>
        <w:numPr>
          <w:ilvl w:val="0"/>
          <w:numId w:val="17"/>
        </w:numPr>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Calibri" w:hAnsi="Times New Roman" w:cs="Times New Roman"/>
          <w:sz w:val="24"/>
          <w:szCs w:val="24"/>
        </w:rPr>
        <w:t>Understand and can explain the basic concepts an utilities of filters</w:t>
      </w:r>
    </w:p>
    <w:p w:rsidR="008D10D3" w:rsidRPr="008D10D3" w:rsidRDefault="008D10D3" w:rsidP="008D10D3">
      <w:pPr>
        <w:numPr>
          <w:ilvl w:val="0"/>
          <w:numId w:val="17"/>
        </w:numPr>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sz w:val="24"/>
          <w:szCs w:val="24"/>
        </w:rPr>
        <w:t>Relating Communication Systems to Fourier Transform and understanding AM modulation/demodulation basics</w:t>
      </w:r>
    </w:p>
    <w:p w:rsidR="008D10D3" w:rsidRPr="008D10D3" w:rsidRDefault="008D10D3" w:rsidP="008D10D3">
      <w:pPr>
        <w:autoSpaceDE w:val="0"/>
        <w:autoSpaceDN w:val="0"/>
        <w:adjustRightInd w:val="0"/>
        <w:spacing w:after="0" w:line="240" w:lineRule="auto"/>
        <w:ind w:left="360"/>
        <w:rPr>
          <w:rFonts w:ascii="Times New Roman" w:eastAsia="Times New Roman" w:hAnsi="Times New Roman" w:cs="Times New Roman"/>
          <w:color w:val="000000"/>
          <w:sz w:val="24"/>
          <w:szCs w:val="24"/>
        </w:rPr>
      </w:pPr>
    </w:p>
    <w:p w:rsidR="008D10D3" w:rsidRPr="008D10D3" w:rsidRDefault="008D10D3" w:rsidP="008D10D3">
      <w:pPr>
        <w:rPr>
          <w:rFonts w:ascii="Times New Roman" w:eastAsia="Times New Roman" w:hAnsi="Times New Roman" w:cs="Times New Roman"/>
          <w:b/>
          <w:kern w:val="28"/>
          <w:sz w:val="24"/>
          <w:szCs w:val="24"/>
        </w:rPr>
      </w:pPr>
      <w:r w:rsidRPr="008D10D3">
        <w:rPr>
          <w:rFonts w:ascii="Times New Roman" w:eastAsia="Times New Roman" w:hAnsi="Times New Roman" w:cs="Times New Roman"/>
          <w:b/>
          <w:kern w:val="28"/>
          <w:sz w:val="24"/>
          <w:szCs w:val="24"/>
        </w:rPr>
        <w:br w:type="page"/>
      </w:r>
    </w:p>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b/>
          <w:kern w:val="28"/>
          <w:sz w:val="24"/>
          <w:szCs w:val="24"/>
        </w:rPr>
      </w:pPr>
      <w:r w:rsidRPr="008D10D3">
        <w:rPr>
          <w:rFonts w:ascii="Times New Roman" w:eastAsia="Times New Roman" w:hAnsi="Times New Roman" w:cs="Times New Roman"/>
          <w:b/>
          <w:kern w:val="28"/>
          <w:sz w:val="24"/>
          <w:szCs w:val="24"/>
        </w:rPr>
        <w:lastRenderedPageBreak/>
        <w:t>Student Outcomes Addressed</w:t>
      </w:r>
    </w:p>
    <w:tbl>
      <w:tblPr>
        <w:tblW w:w="9619" w:type="dxa"/>
        <w:tblInd w:w="85" w:type="dxa"/>
        <w:tblLayout w:type="fixed"/>
        <w:tblLook w:val="04A0" w:firstRow="1" w:lastRow="0" w:firstColumn="1" w:lastColumn="0" w:noHBand="0" w:noVBand="1"/>
      </w:tblPr>
      <w:tblGrid>
        <w:gridCol w:w="743"/>
        <w:gridCol w:w="3420"/>
        <w:gridCol w:w="474"/>
        <w:gridCol w:w="475"/>
        <w:gridCol w:w="474"/>
        <w:gridCol w:w="475"/>
        <w:gridCol w:w="474"/>
        <w:gridCol w:w="475"/>
        <w:gridCol w:w="474"/>
        <w:gridCol w:w="475"/>
        <w:gridCol w:w="474"/>
        <w:gridCol w:w="475"/>
        <w:gridCol w:w="475"/>
        <w:gridCol w:w="236"/>
      </w:tblGrid>
      <w:tr w:rsidR="008D10D3" w:rsidRPr="008D10D3" w:rsidTr="00253585">
        <w:trPr>
          <w:gridAfter w:val="1"/>
          <w:wAfter w:w="236" w:type="dxa"/>
        </w:trPr>
        <w:tc>
          <w:tcPr>
            <w:tcW w:w="743" w:type="dxa"/>
            <w:vMerge w:val="restart"/>
            <w:tcBorders>
              <w:top w:val="double" w:sz="6" w:space="0" w:color="auto"/>
              <w:left w:val="double" w:sz="6" w:space="0" w:color="auto"/>
              <w:bottom w:val="single" w:sz="12" w:space="0" w:color="000000"/>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Item</w:t>
            </w:r>
          </w:p>
        </w:tc>
        <w:tc>
          <w:tcPr>
            <w:tcW w:w="3420" w:type="dxa"/>
            <w:vMerge w:val="restart"/>
            <w:tcBorders>
              <w:top w:val="double" w:sz="6" w:space="0" w:color="auto"/>
              <w:left w:val="single" w:sz="4" w:space="0" w:color="auto"/>
              <w:bottom w:val="single" w:sz="12" w:space="0" w:color="000000"/>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COURSE OBJECTIVES</w:t>
            </w:r>
          </w:p>
        </w:tc>
        <w:tc>
          <w:tcPr>
            <w:tcW w:w="5220" w:type="dxa"/>
            <w:gridSpan w:val="11"/>
            <w:tcBorders>
              <w:top w:val="double" w:sz="6" w:space="0" w:color="auto"/>
              <w:left w:val="nil"/>
              <w:bottom w:val="single" w:sz="4"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OUTCOMES</w:t>
            </w:r>
          </w:p>
        </w:tc>
      </w:tr>
      <w:tr w:rsidR="008D10D3" w:rsidRPr="008D10D3" w:rsidTr="00253585">
        <w:tc>
          <w:tcPr>
            <w:tcW w:w="743" w:type="dxa"/>
            <w:vMerge/>
            <w:tcBorders>
              <w:top w:val="double" w:sz="6" w:space="0" w:color="auto"/>
              <w:left w:val="double" w:sz="6" w:space="0" w:color="auto"/>
              <w:bottom w:val="single" w:sz="12" w:space="0" w:color="000000"/>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p>
        </w:tc>
        <w:tc>
          <w:tcPr>
            <w:tcW w:w="3420" w:type="dxa"/>
            <w:vMerge/>
            <w:tcBorders>
              <w:top w:val="double" w:sz="6" w:space="0" w:color="auto"/>
              <w:left w:val="single" w:sz="4" w:space="0" w:color="auto"/>
              <w:bottom w:val="single" w:sz="12" w:space="0" w:color="000000"/>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b/>
                <w:bCs/>
                <w:sz w:val="24"/>
                <w:szCs w:val="24"/>
              </w:rPr>
            </w:pP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A</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B</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C</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D</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E</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F</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G</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H</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I</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J</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K</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743"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3420"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Basic skills of sketching continuous-time signals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r w:rsidR="00E7275E">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743"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2</w:t>
            </w:r>
          </w:p>
        </w:tc>
        <w:tc>
          <w:tcPr>
            <w:tcW w:w="3420" w:type="dxa"/>
            <w:tcBorders>
              <w:top w:val="nil"/>
              <w:left w:val="nil"/>
              <w:bottom w:val="single" w:sz="4" w:space="0" w:color="auto"/>
              <w:right w:val="single" w:sz="4" w:space="0" w:color="auto"/>
            </w:tcBorders>
            <w:vAlign w:val="center"/>
            <w:hideMark/>
          </w:tcPr>
          <w:p w:rsidR="008D10D3" w:rsidRPr="008D10D3" w:rsidRDefault="008D10D3" w:rsidP="008D10D3">
            <w:pPr>
              <w:autoSpaceDE w:val="0"/>
              <w:autoSpaceDN w:val="0"/>
              <w:adjustRightInd w:val="0"/>
              <w:spacing w:after="0" w:line="240" w:lineRule="auto"/>
              <w:rPr>
                <w:rFonts w:ascii="Times New Roman" w:eastAsia="Times New Roman" w:hAnsi="Times New Roman" w:cs="Times New Roman"/>
                <w:sz w:val="24"/>
                <w:szCs w:val="24"/>
              </w:rPr>
            </w:pPr>
            <w:r w:rsidRPr="008D10D3">
              <w:rPr>
                <w:rFonts w:ascii="Times New Roman" w:eastAsia="Calibri" w:hAnsi="Times New Roman" w:cs="Times New Roman"/>
                <w:sz w:val="24"/>
                <w:szCs w:val="24"/>
              </w:rPr>
              <w:t xml:space="preserve">Understand </w:t>
            </w:r>
            <w:r w:rsidR="00E7275E">
              <w:rPr>
                <w:rFonts w:ascii="Times New Roman" w:eastAsia="Calibri" w:hAnsi="Times New Roman" w:cs="Times New Roman"/>
                <w:sz w:val="24"/>
                <w:szCs w:val="24"/>
              </w:rPr>
              <w:t>c</w:t>
            </w:r>
            <w:r w:rsidRPr="008D10D3">
              <w:rPr>
                <w:rFonts w:ascii="Times New Roman" w:eastAsia="Calibri" w:hAnsi="Times New Roman" w:cs="Times New Roman"/>
                <w:sz w:val="24"/>
                <w:szCs w:val="24"/>
              </w:rPr>
              <w:t>ontinuous-time Fourier Series and Transform</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E7275E" w:rsidP="008D10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743"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3</w:t>
            </w:r>
          </w:p>
        </w:tc>
        <w:tc>
          <w:tcPr>
            <w:tcW w:w="3420"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Calibri" w:hAnsi="Times New Roman" w:cs="Times New Roman"/>
                <w:sz w:val="24"/>
                <w:szCs w:val="24"/>
              </w:rPr>
              <w:t>Performing continuous-time Fourier Transform</w:t>
            </w:r>
            <w:r w:rsidRPr="008D10D3">
              <w:rPr>
                <w:rFonts w:ascii="Times New Roman" w:eastAsia="Times New Roman" w:hAnsi="Times New Roman" w:cs="Times New Roman"/>
                <w:sz w:val="24"/>
                <w:szCs w:val="24"/>
              </w:rPr>
              <w:t xml:space="preserve">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E7275E" w:rsidP="008D10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743"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4</w:t>
            </w:r>
          </w:p>
        </w:tc>
        <w:tc>
          <w:tcPr>
            <w:tcW w:w="3420"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Calculate system’s response via convolution</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E7275E" w:rsidP="008D10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743"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5</w:t>
            </w:r>
          </w:p>
        </w:tc>
        <w:tc>
          <w:tcPr>
            <w:tcW w:w="3420"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Calibri" w:hAnsi="Times New Roman" w:cs="Times New Roman"/>
                <w:sz w:val="24"/>
                <w:szCs w:val="24"/>
              </w:rPr>
              <w:t>Understanding the basics of continuous-time linear time-invariant systems</w:t>
            </w:r>
            <w:r w:rsidRPr="008D10D3">
              <w:rPr>
                <w:rFonts w:ascii="Times New Roman" w:eastAsia="Times New Roman" w:hAnsi="Times New Roman" w:cs="Times New Roman"/>
                <w:sz w:val="24"/>
                <w:szCs w:val="24"/>
              </w:rPr>
              <w:t xml:space="preserve">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r w:rsidR="00E7275E">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743" w:type="dxa"/>
            <w:tcBorders>
              <w:top w:val="nil"/>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6</w:t>
            </w:r>
          </w:p>
        </w:tc>
        <w:tc>
          <w:tcPr>
            <w:tcW w:w="3420" w:type="dxa"/>
            <w:tcBorders>
              <w:top w:val="nil"/>
              <w:left w:val="nil"/>
              <w:bottom w:val="single" w:sz="4" w:space="0" w:color="auto"/>
              <w:right w:val="single" w:sz="4" w:space="0" w:color="auto"/>
            </w:tcBorders>
            <w:vAlign w:val="center"/>
          </w:tcPr>
          <w:p w:rsidR="008D10D3" w:rsidRPr="008D10D3" w:rsidRDefault="008D10D3" w:rsidP="008D10D3">
            <w:pPr>
              <w:autoSpaceDE w:val="0"/>
              <w:autoSpaceDN w:val="0"/>
              <w:adjustRightInd w:val="0"/>
              <w:spacing w:after="0" w:line="240" w:lineRule="auto"/>
              <w:rPr>
                <w:rFonts w:ascii="Times New Roman" w:eastAsia="Times New Roman" w:hAnsi="Times New Roman" w:cs="Times New Roman"/>
                <w:sz w:val="24"/>
                <w:szCs w:val="24"/>
              </w:rPr>
            </w:pPr>
            <w:r w:rsidRPr="008D10D3">
              <w:rPr>
                <w:rFonts w:ascii="Times New Roman" w:eastAsia="Calibri" w:hAnsi="Times New Roman" w:cs="Times New Roman"/>
                <w:sz w:val="24"/>
                <w:szCs w:val="24"/>
              </w:rPr>
              <w:t>Understand the basics of continuous-time Fourier transform to simplify analysis</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r w:rsidR="00E7275E">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743" w:type="dxa"/>
            <w:tcBorders>
              <w:top w:val="nil"/>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7</w:t>
            </w:r>
          </w:p>
        </w:tc>
        <w:tc>
          <w:tcPr>
            <w:tcW w:w="3420" w:type="dxa"/>
            <w:tcBorders>
              <w:top w:val="nil"/>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Calibri" w:hAnsi="Times New Roman" w:cs="Times New Roman"/>
                <w:sz w:val="24"/>
                <w:szCs w:val="24"/>
              </w:rPr>
              <w:t>Calculate Fourier Series and generate harmonics using MATLAB</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E7275E" w:rsidP="008D10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743" w:type="dxa"/>
            <w:tcBorders>
              <w:top w:val="nil"/>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8</w:t>
            </w:r>
          </w:p>
        </w:tc>
        <w:tc>
          <w:tcPr>
            <w:tcW w:w="3420" w:type="dxa"/>
            <w:tcBorders>
              <w:top w:val="nil"/>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Calibri" w:hAnsi="Times New Roman" w:cs="Times New Roman"/>
                <w:sz w:val="24"/>
                <w:szCs w:val="24"/>
              </w:rPr>
              <w:t>Calculate Fourier Transform and perform computation using  MATLAB</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E7275E" w:rsidP="008D10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743" w:type="dxa"/>
            <w:tcBorders>
              <w:top w:val="nil"/>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9</w:t>
            </w:r>
          </w:p>
        </w:tc>
        <w:tc>
          <w:tcPr>
            <w:tcW w:w="3420" w:type="dxa"/>
            <w:tcBorders>
              <w:top w:val="nil"/>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Calibri" w:hAnsi="Times New Roman" w:cs="Times New Roman"/>
                <w:sz w:val="24"/>
                <w:szCs w:val="24"/>
              </w:rPr>
              <w:t>Understand and explain the basic concepts an</w:t>
            </w:r>
            <w:r w:rsidR="00E7275E">
              <w:rPr>
                <w:rFonts w:ascii="Times New Roman" w:eastAsia="Calibri" w:hAnsi="Times New Roman" w:cs="Times New Roman"/>
                <w:sz w:val="24"/>
                <w:szCs w:val="24"/>
              </w:rPr>
              <w:t>d</w:t>
            </w:r>
            <w:r w:rsidRPr="008D10D3">
              <w:rPr>
                <w:rFonts w:ascii="Times New Roman" w:eastAsia="Calibri" w:hAnsi="Times New Roman" w:cs="Times New Roman"/>
                <w:sz w:val="24"/>
                <w:szCs w:val="24"/>
              </w:rPr>
              <w:t xml:space="preserve"> utilities of filters</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E7275E" w:rsidP="008D10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743" w:type="dxa"/>
            <w:tcBorders>
              <w:top w:val="nil"/>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10</w:t>
            </w:r>
          </w:p>
        </w:tc>
        <w:tc>
          <w:tcPr>
            <w:tcW w:w="3420" w:type="dxa"/>
            <w:tcBorders>
              <w:top w:val="nil"/>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Relating Communication Systems to Fourier Transform and understanding AM modulation/demodulation basics</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E7275E" w:rsidP="008D10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bl>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b/>
          <w:kern w:val="28"/>
          <w:sz w:val="24"/>
          <w:szCs w:val="24"/>
        </w:rPr>
      </w:pPr>
    </w:p>
    <w:p w:rsidR="008D10D3" w:rsidRPr="008D10D3" w:rsidRDefault="008D10D3" w:rsidP="008D10D3">
      <w:pPr>
        <w:widowControl w:val="0"/>
        <w:numPr>
          <w:ilvl w:val="0"/>
          <w:numId w:val="18"/>
        </w:numPr>
        <w:tabs>
          <w:tab w:val="left" w:pos="72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Ability to apply knowledge of mathematics, science and engineering</w:t>
      </w:r>
    </w:p>
    <w:p w:rsidR="008D10D3" w:rsidRPr="008D10D3" w:rsidRDefault="008D10D3" w:rsidP="008D10D3">
      <w:pPr>
        <w:widowControl w:val="0"/>
        <w:numPr>
          <w:ilvl w:val="0"/>
          <w:numId w:val="18"/>
        </w:numPr>
        <w:tabs>
          <w:tab w:val="left" w:pos="72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Ability to design and conduct experiments, as well as, analyze and interpret data.</w:t>
      </w:r>
    </w:p>
    <w:p w:rsidR="008D10D3" w:rsidRPr="008D10D3" w:rsidRDefault="008D10D3" w:rsidP="008D10D3">
      <w:pPr>
        <w:widowControl w:val="0"/>
        <w:numPr>
          <w:ilvl w:val="0"/>
          <w:numId w:val="18"/>
        </w:numPr>
        <w:tabs>
          <w:tab w:val="left" w:pos="72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Ability to design a system, component, or process to meet desired needs.</w:t>
      </w:r>
    </w:p>
    <w:p w:rsidR="008D10D3" w:rsidRPr="008D10D3" w:rsidRDefault="008D10D3" w:rsidP="008D10D3">
      <w:pPr>
        <w:widowControl w:val="0"/>
        <w:numPr>
          <w:ilvl w:val="0"/>
          <w:numId w:val="18"/>
        </w:numPr>
        <w:tabs>
          <w:tab w:val="left" w:pos="72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Ability to function on multidisciplinary teams.</w:t>
      </w:r>
    </w:p>
    <w:p w:rsidR="008D10D3" w:rsidRPr="008D10D3" w:rsidRDefault="008D10D3" w:rsidP="008D10D3">
      <w:pPr>
        <w:widowControl w:val="0"/>
        <w:numPr>
          <w:ilvl w:val="0"/>
          <w:numId w:val="18"/>
        </w:numPr>
        <w:tabs>
          <w:tab w:val="left" w:pos="72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Ability to identify, formulate and solve engineering problems.</w:t>
      </w:r>
    </w:p>
    <w:p w:rsidR="008D10D3" w:rsidRPr="008D10D3" w:rsidRDefault="008D10D3" w:rsidP="008D10D3">
      <w:pPr>
        <w:widowControl w:val="0"/>
        <w:numPr>
          <w:ilvl w:val="0"/>
          <w:numId w:val="18"/>
        </w:numPr>
        <w:tabs>
          <w:tab w:val="left" w:pos="72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Understanding of professional and ethical responsibility.</w:t>
      </w:r>
    </w:p>
    <w:p w:rsidR="008D10D3" w:rsidRPr="008D10D3" w:rsidRDefault="008D10D3" w:rsidP="008D10D3">
      <w:pPr>
        <w:widowControl w:val="0"/>
        <w:numPr>
          <w:ilvl w:val="0"/>
          <w:numId w:val="18"/>
        </w:numPr>
        <w:tabs>
          <w:tab w:val="left" w:pos="72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Ability to communicate effectively.</w:t>
      </w:r>
    </w:p>
    <w:p w:rsidR="008D10D3" w:rsidRPr="008D10D3" w:rsidRDefault="008D10D3" w:rsidP="008D10D3">
      <w:pPr>
        <w:widowControl w:val="0"/>
        <w:numPr>
          <w:ilvl w:val="0"/>
          <w:numId w:val="18"/>
        </w:numPr>
        <w:tabs>
          <w:tab w:val="left" w:pos="72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Broad education necessary to understand the impact of engineering solutions in a global and societal context.</w:t>
      </w:r>
    </w:p>
    <w:p w:rsidR="008D10D3" w:rsidRPr="008D10D3" w:rsidRDefault="008D10D3" w:rsidP="008D10D3">
      <w:pPr>
        <w:widowControl w:val="0"/>
        <w:numPr>
          <w:ilvl w:val="0"/>
          <w:numId w:val="18"/>
        </w:numPr>
        <w:tabs>
          <w:tab w:val="left" w:pos="72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Recognition of the need for and an ability to engage in lifelong learning.</w:t>
      </w:r>
    </w:p>
    <w:p w:rsidR="008D10D3" w:rsidRPr="008D10D3" w:rsidRDefault="008D10D3" w:rsidP="008D10D3">
      <w:pPr>
        <w:widowControl w:val="0"/>
        <w:numPr>
          <w:ilvl w:val="0"/>
          <w:numId w:val="18"/>
        </w:numPr>
        <w:tabs>
          <w:tab w:val="left" w:pos="72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Knowledge of contemporary issues.</w:t>
      </w:r>
    </w:p>
    <w:p w:rsidR="008D10D3" w:rsidRPr="008D10D3" w:rsidRDefault="008D10D3" w:rsidP="008D10D3">
      <w:pPr>
        <w:widowControl w:val="0"/>
        <w:numPr>
          <w:ilvl w:val="0"/>
          <w:numId w:val="18"/>
        </w:numPr>
        <w:tabs>
          <w:tab w:val="left" w:pos="720"/>
        </w:tabs>
        <w:overflowPunct w:val="0"/>
        <w:adjustRightInd w:val="0"/>
        <w:spacing w:after="0" w:line="240" w:lineRule="auto"/>
        <w:jc w:val="both"/>
        <w:rPr>
          <w:rFonts w:ascii="Times New Roman" w:eastAsia="MS Mincho" w:hAnsi="Times New Roman" w:cs="Times New Roman"/>
          <w:bCs/>
          <w:sz w:val="24"/>
          <w:szCs w:val="24"/>
        </w:rPr>
      </w:pPr>
      <w:r w:rsidRPr="008D10D3">
        <w:rPr>
          <w:rFonts w:ascii="Times New Roman" w:eastAsia="Times New Roman" w:hAnsi="Times New Roman" w:cs="Times New Roman"/>
          <w:kern w:val="28"/>
          <w:sz w:val="24"/>
          <w:szCs w:val="24"/>
        </w:rPr>
        <w:t>Ability to use techniques, skills, and modern engineering tools necessary for engineering practice.</w:t>
      </w:r>
    </w:p>
    <w:p w:rsidR="008D10D3" w:rsidRPr="008D10D3" w:rsidRDefault="008D10D3" w:rsidP="008D10D3">
      <w:pPr>
        <w:tabs>
          <w:tab w:val="left" w:pos="4680"/>
        </w:tabs>
        <w:spacing w:after="0" w:line="240" w:lineRule="auto"/>
        <w:rPr>
          <w:rFonts w:ascii="Times New Roman" w:eastAsia="Calibri" w:hAnsi="Times New Roman" w:cs="Times New Roman"/>
          <w:b/>
          <w:bCs/>
          <w:sz w:val="24"/>
          <w:szCs w:val="24"/>
          <w:lang w:eastAsia="zh-CN"/>
        </w:rPr>
      </w:pPr>
      <w:r w:rsidRPr="008D10D3">
        <w:rPr>
          <w:rFonts w:ascii="Times New Roman" w:eastAsia="Calibri" w:hAnsi="Times New Roman" w:cs="Times New Roman"/>
          <w:sz w:val="24"/>
          <w:szCs w:val="24"/>
        </w:rPr>
        <w:br w:type="page"/>
      </w:r>
      <w:r w:rsidRPr="008D10D3">
        <w:rPr>
          <w:rFonts w:ascii="Times New Roman" w:eastAsia="MS Mincho" w:hAnsi="Times New Roman" w:cs="Times New Roman"/>
          <w:b/>
          <w:bCs/>
          <w:sz w:val="24"/>
          <w:szCs w:val="24"/>
        </w:rPr>
        <w:lastRenderedPageBreak/>
        <w:t>EE110B:</w:t>
      </w:r>
      <w:r w:rsidRPr="008D10D3">
        <w:rPr>
          <w:rFonts w:ascii="Times New Roman" w:eastAsia="Calibri" w:hAnsi="Times New Roman" w:cs="Times New Roman"/>
          <w:b/>
          <w:bCs/>
          <w:sz w:val="24"/>
          <w:szCs w:val="24"/>
          <w:lang w:eastAsia="zh-CN"/>
        </w:rPr>
        <w:t xml:space="preserve"> DISCRETE-TIME SIGNALS AND SYSTEMS</w:t>
      </w:r>
    </w:p>
    <w:p w:rsidR="008D10D3" w:rsidRPr="008D10D3" w:rsidRDefault="008D10D3" w:rsidP="008D10D3">
      <w:pPr>
        <w:spacing w:after="0" w:line="240" w:lineRule="auto"/>
        <w:jc w:val="both"/>
        <w:rPr>
          <w:rFonts w:ascii="Times New Roman" w:eastAsia="MS Mincho"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Credits and Contact Hours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4.0 Units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Lecture: </w:t>
      </w:r>
      <w:r w:rsidRPr="008D10D3">
        <w:rPr>
          <w:rFonts w:ascii="Times New Roman" w:eastAsia="MS Mincho" w:hAnsi="Times New Roman" w:cs="Times New Roman"/>
          <w:sz w:val="24"/>
          <w:szCs w:val="24"/>
        </w:rPr>
        <w:t>TR</w:t>
      </w:r>
      <w:r w:rsidRPr="008D10D3">
        <w:rPr>
          <w:rFonts w:ascii="Times New Roman" w:eastAsia="Times New Roman" w:hAnsi="Times New Roman" w:cs="Times New Roman"/>
          <w:color w:val="000000"/>
          <w:sz w:val="24"/>
          <w:szCs w:val="24"/>
        </w:rPr>
        <w:t> 12:40pm – 2:00pm, MSE 103</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Lab: </w:t>
      </w:r>
      <w:r w:rsidRPr="008D10D3">
        <w:rPr>
          <w:rFonts w:ascii="Times New Roman" w:eastAsia="Times New Roman" w:hAnsi="Times New Roman" w:cs="Times New Roman"/>
          <w:color w:val="000000"/>
          <w:sz w:val="24"/>
          <w:szCs w:val="24"/>
        </w:rPr>
        <w:t>Check classes.ucr.edu for times, CHUNG 125</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Office Hours: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Instructor: TR 11:00am – 12:00pm</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TA: TBA</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Instructor and TA</w:t>
      </w:r>
    </w:p>
    <w:p w:rsidR="008D10D3" w:rsidRPr="008D10D3" w:rsidRDefault="008D10D3" w:rsidP="008D10D3">
      <w:pPr>
        <w:spacing w:after="0" w:line="240" w:lineRule="auto"/>
        <w:rPr>
          <w:rFonts w:ascii="Times New Roman" w:eastAsia="Times New Roman" w:hAnsi="Times New Roman" w:cs="Times New Roman"/>
          <w:sz w:val="24"/>
          <w:szCs w:val="24"/>
        </w:rPr>
      </w:pPr>
      <w:proofErr w:type="spellStart"/>
      <w:r w:rsidRPr="008D10D3">
        <w:rPr>
          <w:rFonts w:ascii="Times New Roman" w:eastAsia="Times New Roman" w:hAnsi="Times New Roman" w:cs="Times New Roman"/>
          <w:sz w:val="24"/>
          <w:szCs w:val="24"/>
        </w:rPr>
        <w:t>Feras</w:t>
      </w:r>
      <w:proofErr w:type="spellEnd"/>
      <w:r w:rsidRPr="008D10D3">
        <w:rPr>
          <w:rFonts w:ascii="Times New Roman" w:eastAsia="Times New Roman" w:hAnsi="Times New Roman" w:cs="Times New Roman"/>
          <w:sz w:val="24"/>
          <w:szCs w:val="24"/>
        </w:rPr>
        <w:t xml:space="preserve"> </w:t>
      </w:r>
      <w:proofErr w:type="spellStart"/>
      <w:r w:rsidRPr="008D10D3">
        <w:rPr>
          <w:rFonts w:ascii="Times New Roman" w:eastAsia="Times New Roman" w:hAnsi="Times New Roman" w:cs="Times New Roman"/>
          <w:sz w:val="24"/>
          <w:szCs w:val="24"/>
        </w:rPr>
        <w:t>Abou-Galala</w:t>
      </w:r>
      <w:proofErr w:type="spellEnd"/>
      <w:r w:rsidRPr="008D10D3">
        <w:rPr>
          <w:rFonts w:ascii="Times New Roman" w:eastAsia="Times New Roman" w:hAnsi="Times New Roman" w:cs="Times New Roman"/>
          <w:sz w:val="24"/>
          <w:szCs w:val="24"/>
        </w:rPr>
        <w:t>, Lecturer, Dept. of Electrical Engineering, WCH411</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TA: Ali </w:t>
      </w:r>
      <w:proofErr w:type="spellStart"/>
      <w:r w:rsidRPr="008D10D3">
        <w:rPr>
          <w:rFonts w:ascii="Times New Roman" w:eastAsia="Times New Roman" w:hAnsi="Times New Roman" w:cs="Times New Roman"/>
          <w:sz w:val="24"/>
          <w:szCs w:val="24"/>
        </w:rPr>
        <w:t>Cirik</w:t>
      </w:r>
      <w:proofErr w:type="spellEnd"/>
      <w:r w:rsidRPr="008D10D3">
        <w:rPr>
          <w:rFonts w:ascii="Times New Roman" w:eastAsia="Times New Roman" w:hAnsi="Times New Roman" w:cs="Times New Roman"/>
          <w:sz w:val="24"/>
          <w:szCs w:val="24"/>
        </w:rPr>
        <w:t>, WCH 109</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Textbooks and Related Materials</w:t>
      </w:r>
    </w:p>
    <w:p w:rsidR="008D10D3" w:rsidRPr="008D10D3" w:rsidRDefault="008D10D3" w:rsidP="008D10D3">
      <w:pPr>
        <w:numPr>
          <w:ilvl w:val="0"/>
          <w:numId w:val="20"/>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(Text) Alan V. Oppenheim and A. S. </w:t>
      </w:r>
      <w:proofErr w:type="spellStart"/>
      <w:r w:rsidRPr="008D10D3">
        <w:rPr>
          <w:rFonts w:ascii="Times New Roman" w:eastAsia="Times New Roman" w:hAnsi="Times New Roman" w:cs="Times New Roman"/>
          <w:sz w:val="24"/>
          <w:szCs w:val="24"/>
        </w:rPr>
        <w:t>Willsky</w:t>
      </w:r>
      <w:proofErr w:type="spellEnd"/>
      <w:r w:rsidRPr="008D10D3">
        <w:rPr>
          <w:rFonts w:ascii="Times New Roman" w:eastAsia="Times New Roman" w:hAnsi="Times New Roman" w:cs="Times New Roman"/>
          <w:sz w:val="24"/>
          <w:szCs w:val="24"/>
        </w:rPr>
        <w:t xml:space="preserve">, </w:t>
      </w:r>
      <w:r w:rsidRPr="008D10D3">
        <w:rPr>
          <w:rFonts w:ascii="Times New Roman" w:eastAsia="Times New Roman" w:hAnsi="Times New Roman" w:cs="Times New Roman"/>
          <w:i/>
          <w:sz w:val="24"/>
          <w:szCs w:val="24"/>
        </w:rPr>
        <w:t xml:space="preserve">Signals and Systems, </w:t>
      </w:r>
      <w:r w:rsidRPr="008D10D3">
        <w:rPr>
          <w:rFonts w:ascii="Times New Roman" w:eastAsia="Times New Roman" w:hAnsi="Times New Roman" w:cs="Times New Roman"/>
          <w:sz w:val="24"/>
          <w:szCs w:val="24"/>
        </w:rPr>
        <w:t>2</w:t>
      </w:r>
      <w:r w:rsidRPr="008D10D3">
        <w:rPr>
          <w:rFonts w:ascii="Times New Roman" w:eastAsia="Times New Roman" w:hAnsi="Times New Roman" w:cs="Times New Roman"/>
          <w:sz w:val="24"/>
          <w:szCs w:val="24"/>
          <w:vertAlign w:val="superscript"/>
        </w:rPr>
        <w:t>nd</w:t>
      </w:r>
      <w:r w:rsidRPr="008D10D3">
        <w:rPr>
          <w:rFonts w:ascii="Times New Roman" w:eastAsia="Times New Roman" w:hAnsi="Times New Roman" w:cs="Times New Roman"/>
          <w:sz w:val="24"/>
          <w:szCs w:val="24"/>
        </w:rPr>
        <w:t xml:space="preserve"> ed., Prentice-Hall 1997</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Description (Catalog Description)</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As a continuation to EE110A, this course is intended to provide an introduction to fundamental concepts and tools for analysis of discrete-time signals and systems</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Prerequisite(s)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EE110A or consent of instructor</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Type</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Electrical Engineering, required. </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Objectives</w:t>
      </w:r>
    </w:p>
    <w:p w:rsidR="008D10D3" w:rsidRPr="008D10D3" w:rsidRDefault="008D10D3" w:rsidP="008D10D3">
      <w:pPr>
        <w:numPr>
          <w:ilvl w:val="0"/>
          <w:numId w:val="19"/>
        </w:numPr>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sz w:val="24"/>
          <w:szCs w:val="24"/>
        </w:rPr>
        <w:t>Basic skills of sketching discrete-time signals and simple operations</w:t>
      </w:r>
    </w:p>
    <w:p w:rsidR="008D10D3" w:rsidRPr="008D10D3" w:rsidRDefault="008D10D3" w:rsidP="008D10D3">
      <w:pPr>
        <w:numPr>
          <w:ilvl w:val="0"/>
          <w:numId w:val="19"/>
        </w:numPr>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Calibri" w:hAnsi="Times New Roman" w:cs="Times New Roman"/>
          <w:sz w:val="24"/>
          <w:szCs w:val="24"/>
        </w:rPr>
        <w:t>Understand the meaning, purpose, and utility of discrete-time Fourier Series and Transform</w:t>
      </w:r>
    </w:p>
    <w:p w:rsidR="008D10D3" w:rsidRPr="008D10D3" w:rsidRDefault="008D10D3" w:rsidP="008D10D3">
      <w:pPr>
        <w:numPr>
          <w:ilvl w:val="0"/>
          <w:numId w:val="19"/>
        </w:numPr>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Calibri" w:hAnsi="Times New Roman" w:cs="Times New Roman"/>
          <w:sz w:val="24"/>
          <w:szCs w:val="24"/>
        </w:rPr>
        <w:t>Basic skills of performing discrete-time Fourier Transform</w:t>
      </w:r>
    </w:p>
    <w:p w:rsidR="008D10D3" w:rsidRPr="008D10D3" w:rsidRDefault="008D10D3" w:rsidP="008D10D3">
      <w:pPr>
        <w:numPr>
          <w:ilvl w:val="0"/>
          <w:numId w:val="19"/>
        </w:numPr>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Calibri" w:hAnsi="Times New Roman" w:cs="Times New Roman"/>
          <w:sz w:val="24"/>
          <w:szCs w:val="24"/>
        </w:rPr>
        <w:t>Understanding the connections and distinctions between continuous-time and discrete-time Fourier transform</w:t>
      </w:r>
    </w:p>
    <w:p w:rsidR="008D10D3" w:rsidRPr="008D10D3" w:rsidRDefault="008D10D3" w:rsidP="008D10D3">
      <w:pPr>
        <w:numPr>
          <w:ilvl w:val="0"/>
          <w:numId w:val="19"/>
        </w:numPr>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Calibri" w:hAnsi="Times New Roman" w:cs="Times New Roman"/>
          <w:sz w:val="24"/>
          <w:szCs w:val="24"/>
        </w:rPr>
        <w:t>Understanding the basic properties of discrete-time linear time-invariant systems</w:t>
      </w:r>
    </w:p>
    <w:p w:rsidR="008D10D3" w:rsidRPr="008D10D3" w:rsidRDefault="008D10D3" w:rsidP="008D10D3">
      <w:pPr>
        <w:numPr>
          <w:ilvl w:val="0"/>
          <w:numId w:val="19"/>
        </w:numPr>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Calibri" w:hAnsi="Times New Roman" w:cs="Times New Roman"/>
          <w:sz w:val="24"/>
          <w:szCs w:val="24"/>
        </w:rPr>
        <w:t>Understanding the basic properties of discrete-time Fourier transform</w:t>
      </w:r>
    </w:p>
    <w:p w:rsidR="008D10D3" w:rsidRPr="008D10D3" w:rsidRDefault="008D10D3" w:rsidP="008D10D3">
      <w:pPr>
        <w:numPr>
          <w:ilvl w:val="0"/>
          <w:numId w:val="19"/>
        </w:numPr>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Calibri" w:hAnsi="Times New Roman" w:cs="Times New Roman"/>
          <w:sz w:val="24"/>
          <w:szCs w:val="24"/>
        </w:rPr>
        <w:t>Understanding the meaning, purpose, and utility of Z-transform</w:t>
      </w:r>
    </w:p>
    <w:p w:rsidR="008D10D3" w:rsidRPr="008D10D3" w:rsidRDefault="008D10D3" w:rsidP="008D10D3">
      <w:pPr>
        <w:numPr>
          <w:ilvl w:val="0"/>
          <w:numId w:val="19"/>
        </w:numPr>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sz w:val="24"/>
          <w:szCs w:val="24"/>
        </w:rPr>
        <w:t>Basic skills of performing Z-transforms and inverse Z-transforms</w:t>
      </w:r>
    </w:p>
    <w:p w:rsidR="008D10D3" w:rsidRPr="008D10D3" w:rsidRDefault="008D10D3" w:rsidP="008D10D3">
      <w:pPr>
        <w:numPr>
          <w:ilvl w:val="0"/>
          <w:numId w:val="19"/>
        </w:numPr>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Calibri" w:hAnsi="Times New Roman" w:cs="Times New Roman"/>
          <w:sz w:val="24"/>
          <w:szCs w:val="24"/>
        </w:rPr>
        <w:t>Understanding the basic properties of discrete-time Z-transforms</w:t>
      </w:r>
    </w:p>
    <w:p w:rsidR="008D10D3" w:rsidRPr="008D10D3" w:rsidRDefault="008D10D3" w:rsidP="008D10D3">
      <w:pPr>
        <w:numPr>
          <w:ilvl w:val="0"/>
          <w:numId w:val="19"/>
        </w:numPr>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sz w:val="24"/>
          <w:szCs w:val="24"/>
        </w:rPr>
        <w:t>Understanding the concept of the Sampling theorem and aliasing</w:t>
      </w:r>
    </w:p>
    <w:p w:rsidR="008D10D3" w:rsidRPr="008D10D3" w:rsidRDefault="008D10D3" w:rsidP="008D10D3">
      <w:pPr>
        <w:rPr>
          <w:rFonts w:ascii="Times New Roman" w:eastAsia="Times New Roman" w:hAnsi="Times New Roman" w:cs="Times New Roman"/>
          <w:b/>
          <w:kern w:val="28"/>
          <w:sz w:val="24"/>
          <w:szCs w:val="24"/>
        </w:rPr>
      </w:pPr>
    </w:p>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u w:val="single"/>
        </w:rPr>
      </w:pPr>
      <w:r w:rsidRPr="008D10D3">
        <w:rPr>
          <w:rFonts w:ascii="Times New Roman" w:eastAsia="Times New Roman" w:hAnsi="Times New Roman" w:cs="Times New Roman"/>
          <w:kern w:val="28"/>
          <w:sz w:val="24"/>
          <w:szCs w:val="24"/>
          <w:u w:val="single"/>
        </w:rPr>
        <w:t>Student Outcomes Addressed</w:t>
      </w:r>
    </w:p>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A.</w:t>
      </w:r>
      <w:r w:rsidRPr="008D10D3">
        <w:rPr>
          <w:rFonts w:ascii="Times New Roman" w:eastAsia="Times New Roman" w:hAnsi="Times New Roman" w:cs="Times New Roman"/>
          <w:kern w:val="28"/>
          <w:sz w:val="24"/>
          <w:szCs w:val="24"/>
        </w:rPr>
        <w:tab/>
        <w:t>Ability to apply knowledge of mathematics, science and engineering</w:t>
      </w:r>
    </w:p>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B.</w:t>
      </w:r>
      <w:r w:rsidRPr="008D10D3">
        <w:rPr>
          <w:rFonts w:ascii="Times New Roman" w:eastAsia="Times New Roman" w:hAnsi="Times New Roman" w:cs="Times New Roman"/>
          <w:kern w:val="28"/>
          <w:sz w:val="24"/>
          <w:szCs w:val="24"/>
        </w:rPr>
        <w:tab/>
        <w:t>Ability to design and conduct experiments, as well as, analyze and interpret data.</w:t>
      </w:r>
    </w:p>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C.</w:t>
      </w:r>
      <w:r w:rsidRPr="008D10D3">
        <w:rPr>
          <w:rFonts w:ascii="Times New Roman" w:eastAsia="Times New Roman" w:hAnsi="Times New Roman" w:cs="Times New Roman"/>
          <w:kern w:val="28"/>
          <w:sz w:val="24"/>
          <w:szCs w:val="24"/>
        </w:rPr>
        <w:tab/>
        <w:t>Ability to design a system, component, or process to meet desired needs.</w:t>
      </w:r>
    </w:p>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lastRenderedPageBreak/>
        <w:t>D.</w:t>
      </w:r>
      <w:r w:rsidRPr="008D10D3">
        <w:rPr>
          <w:rFonts w:ascii="Times New Roman" w:eastAsia="Times New Roman" w:hAnsi="Times New Roman" w:cs="Times New Roman"/>
          <w:kern w:val="28"/>
          <w:sz w:val="24"/>
          <w:szCs w:val="24"/>
        </w:rPr>
        <w:tab/>
        <w:t>Ability to function on multidisciplinary teams.</w:t>
      </w:r>
    </w:p>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E.</w:t>
      </w:r>
      <w:r w:rsidRPr="008D10D3">
        <w:rPr>
          <w:rFonts w:ascii="Times New Roman" w:eastAsia="Times New Roman" w:hAnsi="Times New Roman" w:cs="Times New Roman"/>
          <w:kern w:val="28"/>
          <w:sz w:val="24"/>
          <w:szCs w:val="24"/>
        </w:rPr>
        <w:tab/>
        <w:t xml:space="preserve">Ability to identify, </w:t>
      </w:r>
      <w:proofErr w:type="spellStart"/>
      <w:r w:rsidRPr="008D10D3">
        <w:rPr>
          <w:rFonts w:ascii="Times New Roman" w:eastAsia="Times New Roman" w:hAnsi="Times New Roman" w:cs="Times New Roman"/>
          <w:kern w:val="28"/>
          <w:sz w:val="24"/>
          <w:szCs w:val="24"/>
        </w:rPr>
        <w:t>formulat</w:t>
      </w:r>
      <w:proofErr w:type="spellEnd"/>
      <w:r w:rsidRPr="008D10D3">
        <w:rPr>
          <w:rFonts w:ascii="Times New Roman" w:eastAsia="Times New Roman" w:hAnsi="Times New Roman" w:cs="Times New Roman"/>
          <w:kern w:val="28"/>
          <w:sz w:val="24"/>
          <w:szCs w:val="24"/>
        </w:rPr>
        <w:t xml:space="preserve"> e and solve engineering problems.</w:t>
      </w:r>
    </w:p>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F.</w:t>
      </w:r>
      <w:r w:rsidRPr="008D10D3">
        <w:rPr>
          <w:rFonts w:ascii="Times New Roman" w:eastAsia="Times New Roman" w:hAnsi="Times New Roman" w:cs="Times New Roman"/>
          <w:kern w:val="28"/>
          <w:sz w:val="24"/>
          <w:szCs w:val="24"/>
        </w:rPr>
        <w:tab/>
        <w:t>Understanding of professional and ethical responsibility.</w:t>
      </w:r>
    </w:p>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G.</w:t>
      </w:r>
      <w:r w:rsidRPr="008D10D3">
        <w:rPr>
          <w:rFonts w:ascii="Times New Roman" w:eastAsia="Times New Roman" w:hAnsi="Times New Roman" w:cs="Times New Roman"/>
          <w:kern w:val="28"/>
          <w:sz w:val="24"/>
          <w:szCs w:val="24"/>
        </w:rPr>
        <w:tab/>
        <w:t>Ability to communicate effectively.</w:t>
      </w:r>
    </w:p>
    <w:p w:rsidR="008D10D3" w:rsidRPr="008D10D3" w:rsidRDefault="008D10D3" w:rsidP="008D10D3">
      <w:pPr>
        <w:widowControl w:val="0"/>
        <w:tabs>
          <w:tab w:val="left" w:pos="540"/>
        </w:tabs>
        <w:overflowPunct w:val="0"/>
        <w:adjustRightInd w:val="0"/>
        <w:spacing w:after="0" w:line="240" w:lineRule="auto"/>
        <w:ind w:left="540" w:hanging="540"/>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H.</w:t>
      </w:r>
      <w:r w:rsidRPr="008D10D3">
        <w:rPr>
          <w:rFonts w:ascii="Times New Roman" w:eastAsia="Times New Roman" w:hAnsi="Times New Roman" w:cs="Times New Roman"/>
          <w:kern w:val="28"/>
          <w:sz w:val="24"/>
          <w:szCs w:val="24"/>
        </w:rPr>
        <w:tab/>
        <w:t>Broad education necessary to understand the impact of engineering solutions in a global and societal context.</w:t>
      </w:r>
    </w:p>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I.</w:t>
      </w:r>
      <w:r w:rsidRPr="008D10D3">
        <w:rPr>
          <w:rFonts w:ascii="Times New Roman" w:eastAsia="Times New Roman" w:hAnsi="Times New Roman" w:cs="Times New Roman"/>
          <w:kern w:val="28"/>
          <w:sz w:val="24"/>
          <w:szCs w:val="24"/>
        </w:rPr>
        <w:tab/>
        <w:t>Recognition of the need for and an ability to engage in lifelong learning.</w:t>
      </w:r>
    </w:p>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J.</w:t>
      </w:r>
      <w:r w:rsidRPr="008D10D3">
        <w:rPr>
          <w:rFonts w:ascii="Times New Roman" w:eastAsia="Times New Roman" w:hAnsi="Times New Roman" w:cs="Times New Roman"/>
          <w:kern w:val="28"/>
          <w:sz w:val="24"/>
          <w:szCs w:val="24"/>
        </w:rPr>
        <w:tab/>
        <w:t>Knowledge of contemporary issues.</w:t>
      </w:r>
    </w:p>
    <w:p w:rsidR="008D10D3" w:rsidRPr="008D10D3" w:rsidRDefault="008D10D3" w:rsidP="008D10D3">
      <w:pPr>
        <w:widowControl w:val="0"/>
        <w:tabs>
          <w:tab w:val="left" w:pos="540"/>
        </w:tabs>
        <w:overflowPunct w:val="0"/>
        <w:adjustRightInd w:val="0"/>
        <w:spacing w:after="0" w:line="240" w:lineRule="auto"/>
        <w:ind w:left="540" w:hanging="540"/>
        <w:jc w:val="both"/>
        <w:rPr>
          <w:rFonts w:ascii="Times New Roman" w:eastAsia="MS Mincho" w:hAnsi="Times New Roman" w:cs="Times New Roman"/>
          <w:b/>
          <w:bCs/>
          <w:sz w:val="24"/>
          <w:szCs w:val="24"/>
        </w:rPr>
      </w:pPr>
      <w:r w:rsidRPr="008D10D3">
        <w:rPr>
          <w:rFonts w:ascii="Times New Roman" w:eastAsia="Times New Roman" w:hAnsi="Times New Roman" w:cs="Times New Roman"/>
          <w:kern w:val="28"/>
          <w:sz w:val="24"/>
          <w:szCs w:val="24"/>
        </w:rPr>
        <w:t>K.</w:t>
      </w:r>
      <w:r w:rsidRPr="008D10D3">
        <w:rPr>
          <w:rFonts w:ascii="Times New Roman" w:eastAsia="Times New Roman" w:hAnsi="Times New Roman" w:cs="Times New Roman"/>
          <w:kern w:val="28"/>
          <w:sz w:val="24"/>
          <w:szCs w:val="24"/>
        </w:rPr>
        <w:tab/>
        <w:t>Ability to use techniques, skills, and modern engineering tools necessary for engineering practice.</w:t>
      </w:r>
    </w:p>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b/>
          <w:kern w:val="28"/>
          <w:sz w:val="24"/>
          <w:szCs w:val="24"/>
        </w:rPr>
      </w:pPr>
    </w:p>
    <w:tbl>
      <w:tblPr>
        <w:tblW w:w="9619" w:type="dxa"/>
        <w:tblInd w:w="85" w:type="dxa"/>
        <w:tblLayout w:type="fixed"/>
        <w:tblLook w:val="04A0" w:firstRow="1" w:lastRow="0" w:firstColumn="1" w:lastColumn="0" w:noHBand="0" w:noVBand="1"/>
      </w:tblPr>
      <w:tblGrid>
        <w:gridCol w:w="743"/>
        <w:gridCol w:w="3420"/>
        <w:gridCol w:w="474"/>
        <w:gridCol w:w="475"/>
        <w:gridCol w:w="474"/>
        <w:gridCol w:w="475"/>
        <w:gridCol w:w="474"/>
        <w:gridCol w:w="475"/>
        <w:gridCol w:w="474"/>
        <w:gridCol w:w="475"/>
        <w:gridCol w:w="474"/>
        <w:gridCol w:w="475"/>
        <w:gridCol w:w="475"/>
        <w:gridCol w:w="236"/>
      </w:tblGrid>
      <w:tr w:rsidR="008D10D3" w:rsidRPr="008D10D3" w:rsidTr="00253585">
        <w:trPr>
          <w:gridAfter w:val="1"/>
          <w:wAfter w:w="236" w:type="dxa"/>
        </w:trPr>
        <w:tc>
          <w:tcPr>
            <w:tcW w:w="743" w:type="dxa"/>
            <w:vMerge w:val="restart"/>
            <w:tcBorders>
              <w:top w:val="double" w:sz="6" w:space="0" w:color="auto"/>
              <w:left w:val="double" w:sz="6" w:space="0" w:color="auto"/>
              <w:bottom w:val="single" w:sz="12" w:space="0" w:color="000000"/>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Item</w:t>
            </w:r>
          </w:p>
        </w:tc>
        <w:tc>
          <w:tcPr>
            <w:tcW w:w="3420" w:type="dxa"/>
            <w:vMerge w:val="restart"/>
            <w:tcBorders>
              <w:top w:val="double" w:sz="6" w:space="0" w:color="auto"/>
              <w:left w:val="single" w:sz="4" w:space="0" w:color="auto"/>
              <w:bottom w:val="single" w:sz="12" w:space="0" w:color="000000"/>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COURSE OBJECTIVES</w:t>
            </w:r>
          </w:p>
        </w:tc>
        <w:tc>
          <w:tcPr>
            <w:tcW w:w="5220" w:type="dxa"/>
            <w:gridSpan w:val="11"/>
            <w:tcBorders>
              <w:top w:val="double" w:sz="6" w:space="0" w:color="auto"/>
              <w:left w:val="nil"/>
              <w:bottom w:val="single" w:sz="4"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OUTCOMES</w:t>
            </w:r>
          </w:p>
        </w:tc>
      </w:tr>
      <w:tr w:rsidR="008D10D3" w:rsidRPr="008D10D3" w:rsidTr="00253585">
        <w:tc>
          <w:tcPr>
            <w:tcW w:w="743" w:type="dxa"/>
            <w:vMerge/>
            <w:tcBorders>
              <w:top w:val="double" w:sz="6" w:space="0" w:color="auto"/>
              <w:left w:val="double" w:sz="6" w:space="0" w:color="auto"/>
              <w:bottom w:val="single" w:sz="12" w:space="0" w:color="000000"/>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p>
        </w:tc>
        <w:tc>
          <w:tcPr>
            <w:tcW w:w="3420" w:type="dxa"/>
            <w:vMerge/>
            <w:tcBorders>
              <w:top w:val="double" w:sz="6" w:space="0" w:color="auto"/>
              <w:left w:val="single" w:sz="4" w:space="0" w:color="auto"/>
              <w:bottom w:val="single" w:sz="12" w:space="0" w:color="000000"/>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b/>
                <w:bCs/>
                <w:sz w:val="24"/>
                <w:szCs w:val="24"/>
              </w:rPr>
            </w:pP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A</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B</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C</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D</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E</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F</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G</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H</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I</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J</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K</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743"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3420"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Basic skills of sketching discrete-time signals and simple operations</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564816" w:rsidP="008D10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8D10D3"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743"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2</w:t>
            </w:r>
          </w:p>
        </w:tc>
        <w:tc>
          <w:tcPr>
            <w:tcW w:w="3420"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Calibri" w:hAnsi="Times New Roman" w:cs="Times New Roman"/>
                <w:sz w:val="24"/>
                <w:szCs w:val="24"/>
              </w:rPr>
              <w:t>Understand the meaning, purpose, and utility of discrete-time Fourier Series and Transform</w:t>
            </w:r>
            <w:r w:rsidRPr="008D10D3">
              <w:rPr>
                <w:rFonts w:ascii="Times New Roman" w:eastAsia="Times New Roman" w:hAnsi="Times New Roman" w:cs="Times New Roman"/>
                <w:sz w:val="24"/>
                <w:szCs w:val="24"/>
              </w:rPr>
              <w:t xml:space="preserve">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r w:rsidR="00564816">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743"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3</w:t>
            </w:r>
          </w:p>
        </w:tc>
        <w:tc>
          <w:tcPr>
            <w:tcW w:w="3420"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Calibri" w:hAnsi="Times New Roman" w:cs="Times New Roman"/>
                <w:sz w:val="24"/>
                <w:szCs w:val="24"/>
              </w:rPr>
              <w:t>Basic skills of performing discrete-time Fourier Transform</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564816" w:rsidP="008D10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8D10D3"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743"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4</w:t>
            </w:r>
          </w:p>
        </w:tc>
        <w:tc>
          <w:tcPr>
            <w:tcW w:w="3420"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Calibri" w:hAnsi="Times New Roman" w:cs="Times New Roman"/>
                <w:sz w:val="24"/>
                <w:szCs w:val="24"/>
              </w:rPr>
              <w:t>Understanding the connections and distinctions between continuous-time and discrete-time Fourier transform</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564816" w:rsidP="008D10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743"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5</w:t>
            </w:r>
          </w:p>
        </w:tc>
        <w:tc>
          <w:tcPr>
            <w:tcW w:w="3420"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Calibri" w:hAnsi="Times New Roman" w:cs="Times New Roman"/>
                <w:sz w:val="24"/>
                <w:szCs w:val="24"/>
              </w:rPr>
              <w:t>Understanding the basic properties of discrete-time linear time-invariant systems</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r w:rsidR="00564816">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743" w:type="dxa"/>
            <w:tcBorders>
              <w:top w:val="nil"/>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6</w:t>
            </w:r>
          </w:p>
        </w:tc>
        <w:tc>
          <w:tcPr>
            <w:tcW w:w="3420" w:type="dxa"/>
            <w:tcBorders>
              <w:top w:val="nil"/>
              <w:left w:val="nil"/>
              <w:bottom w:val="single" w:sz="4" w:space="0" w:color="auto"/>
              <w:right w:val="single" w:sz="4" w:space="0" w:color="auto"/>
            </w:tcBorders>
            <w:vAlign w:val="center"/>
          </w:tcPr>
          <w:p w:rsidR="008D10D3" w:rsidRPr="008D10D3" w:rsidRDefault="008D10D3" w:rsidP="008D10D3">
            <w:pPr>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Calibri" w:hAnsi="Times New Roman" w:cs="Times New Roman"/>
                <w:sz w:val="24"/>
                <w:szCs w:val="24"/>
              </w:rPr>
              <w:t>Understanding the basic properties of discrete-time Fourier transform</w:t>
            </w:r>
          </w:p>
          <w:p w:rsidR="008D10D3" w:rsidRPr="008D10D3" w:rsidRDefault="008D10D3" w:rsidP="008D10D3">
            <w:pPr>
              <w:spacing w:after="0" w:line="240" w:lineRule="auto"/>
              <w:ind w:firstLineChars="100" w:firstLine="240"/>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r w:rsidR="00564816">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743" w:type="dxa"/>
            <w:tcBorders>
              <w:top w:val="nil"/>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7</w:t>
            </w:r>
          </w:p>
        </w:tc>
        <w:tc>
          <w:tcPr>
            <w:tcW w:w="3420" w:type="dxa"/>
            <w:tcBorders>
              <w:top w:val="nil"/>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Calibri" w:hAnsi="Times New Roman" w:cs="Times New Roman"/>
                <w:sz w:val="24"/>
                <w:szCs w:val="24"/>
              </w:rPr>
              <w:t>Understanding the meaning, purpose, and utility of Z-transform</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564816" w:rsidP="008D10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743" w:type="dxa"/>
            <w:tcBorders>
              <w:top w:val="nil"/>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8</w:t>
            </w:r>
          </w:p>
        </w:tc>
        <w:tc>
          <w:tcPr>
            <w:tcW w:w="3420" w:type="dxa"/>
            <w:tcBorders>
              <w:top w:val="nil"/>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Basic skills of performing Z-transforms and inverse Z-transforms</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564816" w:rsidP="008D10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743" w:type="dxa"/>
            <w:tcBorders>
              <w:top w:val="nil"/>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9</w:t>
            </w:r>
          </w:p>
        </w:tc>
        <w:tc>
          <w:tcPr>
            <w:tcW w:w="3420" w:type="dxa"/>
            <w:tcBorders>
              <w:top w:val="nil"/>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Calibri" w:hAnsi="Times New Roman" w:cs="Times New Roman"/>
                <w:sz w:val="24"/>
                <w:szCs w:val="24"/>
              </w:rPr>
              <w:t>Understanding the basic properties of discrete-time Z-transforms</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564816" w:rsidP="008D10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743" w:type="dxa"/>
            <w:tcBorders>
              <w:top w:val="nil"/>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10</w:t>
            </w:r>
          </w:p>
        </w:tc>
        <w:tc>
          <w:tcPr>
            <w:tcW w:w="3420" w:type="dxa"/>
            <w:tcBorders>
              <w:top w:val="nil"/>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Understanding the concept of the Sampling theorem and aliasing</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564816" w:rsidP="008D10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bl>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b/>
          <w:kern w:val="28"/>
          <w:sz w:val="24"/>
          <w:szCs w:val="24"/>
        </w:rPr>
      </w:pPr>
    </w:p>
    <w:p w:rsidR="008D10D3" w:rsidRPr="008D10D3" w:rsidRDefault="008D10D3" w:rsidP="008D10D3">
      <w:pPr>
        <w:spacing w:after="0" w:line="240" w:lineRule="auto"/>
        <w:rPr>
          <w:rFonts w:ascii="Times New Roman" w:eastAsia="Times New Roman" w:hAnsi="Times New Roman" w:cs="Times New Roman"/>
          <w:b/>
          <w:sz w:val="24"/>
          <w:szCs w:val="24"/>
        </w:rPr>
      </w:pPr>
      <w:r w:rsidRPr="008D10D3">
        <w:rPr>
          <w:rFonts w:ascii="Times New Roman" w:eastAsia="Times New Roman" w:hAnsi="Times New Roman" w:cs="Times New Roman"/>
          <w:sz w:val="24"/>
          <w:szCs w:val="24"/>
        </w:rPr>
        <w:br w:type="page"/>
      </w:r>
      <w:r w:rsidRPr="008D10D3">
        <w:rPr>
          <w:rFonts w:ascii="Times New Roman" w:eastAsia="Times New Roman" w:hAnsi="Times New Roman" w:cs="Times New Roman"/>
          <w:b/>
          <w:sz w:val="24"/>
          <w:szCs w:val="24"/>
        </w:rPr>
        <w:lastRenderedPageBreak/>
        <w:t>EE 114: PROBABILITY, RANDOM VARIABLES, AND RANDOM PROCESSES IN ELECTRICAL ENGINEERING</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Credits and Contact Hours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4.0 Units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Lecture: MWF 2.10 pm – 3pm; OLMH 1208</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Discussion: W 5.10 pm – 6.00 pm; OLMH 1212</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Office Hours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Instructor: M 1-2pm, W 10-11am </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TA: T 4-5pm, W 3-4pm</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Instructor and TA</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Amit K. Roy-Chowdhury, Associate Professor, Dept. of Electrical Engineering, </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WCH 431</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TA: </w:t>
      </w:r>
      <w:proofErr w:type="spellStart"/>
      <w:r w:rsidRPr="008D10D3">
        <w:rPr>
          <w:rFonts w:ascii="Times New Roman" w:eastAsia="Times New Roman" w:hAnsi="Times New Roman" w:cs="Times New Roman"/>
          <w:sz w:val="24"/>
          <w:szCs w:val="24"/>
        </w:rPr>
        <w:t>Shu</w:t>
      </w:r>
      <w:proofErr w:type="spellEnd"/>
      <w:r w:rsidRPr="008D10D3">
        <w:rPr>
          <w:rFonts w:ascii="Times New Roman" w:eastAsia="Times New Roman" w:hAnsi="Times New Roman" w:cs="Times New Roman"/>
          <w:sz w:val="24"/>
          <w:szCs w:val="24"/>
        </w:rPr>
        <w:t xml:space="preserve"> Zhang, WCH 371</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Textbooks and Related Materials</w:t>
      </w:r>
    </w:p>
    <w:p w:rsidR="008D10D3" w:rsidRPr="008D10D3" w:rsidRDefault="008D10D3" w:rsidP="008D10D3">
      <w:pPr>
        <w:numPr>
          <w:ilvl w:val="0"/>
          <w:numId w:val="51"/>
        </w:numPr>
        <w:spacing w:after="0" w:line="240" w:lineRule="auto"/>
        <w:contextualSpacing/>
        <w:rPr>
          <w:rFonts w:ascii="Times New Roman" w:eastAsia="Calibri" w:hAnsi="Times New Roman" w:cs="Times New Roman"/>
          <w:sz w:val="24"/>
          <w:szCs w:val="24"/>
        </w:rPr>
      </w:pPr>
      <w:r w:rsidRPr="008D10D3">
        <w:rPr>
          <w:rFonts w:ascii="Times New Roman" w:eastAsia="Calibri" w:hAnsi="Times New Roman" w:cs="Times New Roman"/>
          <w:sz w:val="24"/>
          <w:szCs w:val="24"/>
        </w:rPr>
        <w:t>(Text) Roy D. Yates and David J. Goodman, “Probability and Stochastic Processes – A Friendly Introduction for Electrical and Computer Engineers”, 2nd Edition, John Wiley and Sons Inc.</w:t>
      </w:r>
    </w:p>
    <w:p w:rsidR="008D10D3" w:rsidRPr="008D10D3" w:rsidRDefault="008D10D3" w:rsidP="008D10D3">
      <w:pPr>
        <w:numPr>
          <w:ilvl w:val="0"/>
          <w:numId w:val="51"/>
        </w:numPr>
        <w:spacing w:after="0" w:line="240" w:lineRule="auto"/>
        <w:contextualSpacing/>
        <w:rPr>
          <w:rFonts w:ascii="Times New Roman" w:eastAsia="Calibri" w:hAnsi="Times New Roman" w:cs="Times New Roman"/>
          <w:sz w:val="24"/>
          <w:szCs w:val="24"/>
        </w:rPr>
      </w:pPr>
      <w:r w:rsidRPr="008D10D3">
        <w:rPr>
          <w:rFonts w:ascii="Times New Roman" w:eastAsia="Calibri" w:hAnsi="Times New Roman" w:cs="Times New Roman"/>
          <w:sz w:val="24"/>
          <w:szCs w:val="24"/>
        </w:rPr>
        <w:t>(Reference) A. Leon-Garcia, “Probability and Random Processes for Electrical Engineering”, 2nd Edition, Addison Wesley Longman.</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Description (Catalog Description)</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Covers fundamentals of probability theory, random variables, and random processes with applications to Electrical and Computer Engineering. Topics include probability theory, random variables, densities, functions of random variables, expectations and moments, multivariate distributions, random processes, autocorrelation function, spectral analysis of random signals, linear systems with random inputs.</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Prerequisite(s)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EE110A or consent of instructor</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Type</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Electrical Engineering, required. </w:t>
      </w:r>
    </w:p>
    <w:p w:rsidR="008D10D3" w:rsidRPr="008D10D3" w:rsidRDefault="008D10D3" w:rsidP="008D10D3">
      <w:pPr>
        <w:spacing w:after="0" w:line="240" w:lineRule="auto"/>
        <w:rPr>
          <w:rFonts w:ascii="Times New Roman" w:eastAsia="Times New Roman" w:hAnsi="Times New Roman" w:cs="Times New Roman"/>
          <w:b/>
          <w:sz w:val="24"/>
          <w:szCs w:val="24"/>
          <w:u w:val="single"/>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Objectives:</w:t>
      </w:r>
    </w:p>
    <w:p w:rsidR="008D10D3" w:rsidRPr="008D10D3" w:rsidRDefault="008D10D3" w:rsidP="008D10D3">
      <w:pPr>
        <w:widowControl w:val="0"/>
        <w:numPr>
          <w:ilvl w:val="0"/>
          <w:numId w:val="4"/>
        </w:numPr>
        <w:tabs>
          <w:tab w:val="left" w:pos="540"/>
        </w:tabs>
        <w:overflowPunct w:val="0"/>
        <w:adjustRightInd w:val="0"/>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 Introduction to basic concepts of probability.</w:t>
      </w:r>
    </w:p>
    <w:p w:rsidR="008D10D3" w:rsidRPr="008D10D3" w:rsidRDefault="008D10D3" w:rsidP="008D10D3">
      <w:pPr>
        <w:widowControl w:val="0"/>
        <w:numPr>
          <w:ilvl w:val="0"/>
          <w:numId w:val="4"/>
        </w:numPr>
        <w:tabs>
          <w:tab w:val="clear" w:pos="360"/>
          <w:tab w:val="left" w:pos="540"/>
          <w:tab w:val="num" w:pos="720"/>
        </w:tabs>
        <w:overflowPunct w:val="0"/>
        <w:adjustRightInd w:val="0"/>
        <w:spacing w:after="0" w:line="240" w:lineRule="auto"/>
        <w:ind w:left="720"/>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 Introduction to basic concepts of random variables.</w:t>
      </w:r>
    </w:p>
    <w:p w:rsidR="008D10D3" w:rsidRPr="008D10D3" w:rsidRDefault="008D10D3" w:rsidP="008D10D3">
      <w:pPr>
        <w:widowControl w:val="0"/>
        <w:numPr>
          <w:ilvl w:val="0"/>
          <w:numId w:val="4"/>
        </w:numPr>
        <w:tabs>
          <w:tab w:val="clear" w:pos="360"/>
          <w:tab w:val="left" w:pos="540"/>
          <w:tab w:val="num" w:pos="720"/>
        </w:tabs>
        <w:overflowPunct w:val="0"/>
        <w:adjustRightInd w:val="0"/>
        <w:spacing w:after="0" w:line="240" w:lineRule="auto"/>
        <w:ind w:left="720"/>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 Understanding the role of probability and statistics in real life applications.</w:t>
      </w:r>
    </w:p>
    <w:p w:rsidR="008D10D3" w:rsidRPr="008D10D3" w:rsidRDefault="008D10D3" w:rsidP="008D10D3">
      <w:pPr>
        <w:widowControl w:val="0"/>
        <w:numPr>
          <w:ilvl w:val="0"/>
          <w:numId w:val="4"/>
        </w:numPr>
        <w:tabs>
          <w:tab w:val="clear" w:pos="360"/>
          <w:tab w:val="left" w:pos="540"/>
          <w:tab w:val="num" w:pos="720"/>
        </w:tabs>
        <w:overflowPunct w:val="0"/>
        <w:adjustRightInd w:val="0"/>
        <w:spacing w:after="0" w:line="240" w:lineRule="auto"/>
        <w:ind w:left="720"/>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 Applications of probability and random variables in electrical and computer engineering.</w:t>
      </w:r>
    </w:p>
    <w:p w:rsidR="008D10D3" w:rsidRPr="008D10D3" w:rsidRDefault="008D10D3" w:rsidP="008D10D3">
      <w:pPr>
        <w:widowControl w:val="0"/>
        <w:numPr>
          <w:ilvl w:val="0"/>
          <w:numId w:val="4"/>
        </w:numPr>
        <w:tabs>
          <w:tab w:val="clear" w:pos="360"/>
          <w:tab w:val="left" w:pos="540"/>
          <w:tab w:val="num" w:pos="720"/>
        </w:tabs>
        <w:overflowPunct w:val="0"/>
        <w:adjustRightInd w:val="0"/>
        <w:spacing w:after="0" w:line="240" w:lineRule="auto"/>
        <w:ind w:left="720"/>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 Introduction to multiple random variables, joint distributions, independence and correlation.</w:t>
      </w:r>
    </w:p>
    <w:p w:rsidR="008D10D3" w:rsidRPr="008D10D3" w:rsidRDefault="008D10D3" w:rsidP="008D10D3">
      <w:pPr>
        <w:widowControl w:val="0"/>
        <w:numPr>
          <w:ilvl w:val="0"/>
          <w:numId w:val="4"/>
        </w:numPr>
        <w:tabs>
          <w:tab w:val="clear" w:pos="360"/>
          <w:tab w:val="left" w:pos="540"/>
          <w:tab w:val="num" w:pos="720"/>
        </w:tabs>
        <w:overflowPunct w:val="0"/>
        <w:adjustRightInd w:val="0"/>
        <w:spacing w:after="0" w:line="240" w:lineRule="auto"/>
        <w:ind w:left="720"/>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 Introduction to random processes and their applications.</w:t>
      </w:r>
    </w:p>
    <w:p w:rsidR="008D10D3" w:rsidRPr="008D10D3" w:rsidRDefault="008D10D3" w:rsidP="008D10D3">
      <w:pPr>
        <w:widowControl w:val="0"/>
        <w:numPr>
          <w:ilvl w:val="0"/>
          <w:numId w:val="4"/>
        </w:numPr>
        <w:tabs>
          <w:tab w:val="clear" w:pos="360"/>
          <w:tab w:val="left" w:pos="540"/>
          <w:tab w:val="num" w:pos="720"/>
        </w:tabs>
        <w:overflowPunct w:val="0"/>
        <w:adjustRightInd w:val="0"/>
        <w:spacing w:after="0" w:line="240" w:lineRule="auto"/>
        <w:ind w:left="720"/>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lastRenderedPageBreak/>
        <w:t xml:space="preserve"> Ability to independently solve problems in probability, random variables and random processes.</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b/>
          <w:sz w:val="24"/>
          <w:szCs w:val="24"/>
        </w:rPr>
      </w:pPr>
      <w:r w:rsidRPr="008D10D3">
        <w:rPr>
          <w:rFonts w:ascii="Times New Roman" w:eastAsia="Times New Roman" w:hAnsi="Times New Roman" w:cs="Times New Roman"/>
          <w:b/>
          <w:sz w:val="24"/>
          <w:szCs w:val="24"/>
        </w:rPr>
        <w:t>Student Outcomes Addressed</w:t>
      </w:r>
    </w:p>
    <w:tbl>
      <w:tblPr>
        <w:tblW w:w="9619" w:type="dxa"/>
        <w:tblInd w:w="85" w:type="dxa"/>
        <w:tblLook w:val="04A0" w:firstRow="1" w:lastRow="0" w:firstColumn="1" w:lastColumn="0" w:noHBand="0" w:noVBand="1"/>
      </w:tblPr>
      <w:tblGrid>
        <w:gridCol w:w="1020"/>
        <w:gridCol w:w="3143"/>
        <w:gridCol w:w="474"/>
        <w:gridCol w:w="475"/>
        <w:gridCol w:w="474"/>
        <w:gridCol w:w="475"/>
        <w:gridCol w:w="474"/>
        <w:gridCol w:w="475"/>
        <w:gridCol w:w="474"/>
        <w:gridCol w:w="475"/>
        <w:gridCol w:w="474"/>
        <w:gridCol w:w="475"/>
        <w:gridCol w:w="475"/>
        <w:gridCol w:w="236"/>
      </w:tblGrid>
      <w:tr w:rsidR="008D10D3" w:rsidRPr="008D10D3" w:rsidTr="00253585">
        <w:trPr>
          <w:gridAfter w:val="1"/>
          <w:wAfter w:w="236" w:type="dxa"/>
        </w:trPr>
        <w:tc>
          <w:tcPr>
            <w:tcW w:w="1020" w:type="dxa"/>
            <w:vMerge w:val="restart"/>
            <w:tcBorders>
              <w:top w:val="double" w:sz="6" w:space="0" w:color="auto"/>
              <w:left w:val="double" w:sz="6" w:space="0" w:color="auto"/>
              <w:bottom w:val="single" w:sz="12" w:space="0" w:color="000000"/>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Item</w:t>
            </w:r>
          </w:p>
        </w:tc>
        <w:tc>
          <w:tcPr>
            <w:tcW w:w="3143" w:type="dxa"/>
            <w:vMerge w:val="restart"/>
            <w:tcBorders>
              <w:top w:val="double" w:sz="6" w:space="0" w:color="auto"/>
              <w:left w:val="single" w:sz="4" w:space="0" w:color="auto"/>
              <w:bottom w:val="single" w:sz="12" w:space="0" w:color="000000"/>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COURSE OBJECTIVES</w:t>
            </w:r>
          </w:p>
        </w:tc>
        <w:tc>
          <w:tcPr>
            <w:tcW w:w="5220" w:type="dxa"/>
            <w:gridSpan w:val="11"/>
            <w:tcBorders>
              <w:top w:val="double" w:sz="6" w:space="0" w:color="auto"/>
              <w:left w:val="nil"/>
              <w:bottom w:val="single" w:sz="4"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OUTCOMES</w:t>
            </w:r>
          </w:p>
        </w:tc>
      </w:tr>
      <w:tr w:rsidR="008D10D3" w:rsidRPr="008D10D3" w:rsidTr="00253585">
        <w:tc>
          <w:tcPr>
            <w:tcW w:w="0" w:type="auto"/>
            <w:vMerge/>
            <w:tcBorders>
              <w:top w:val="double" w:sz="6" w:space="0" w:color="auto"/>
              <w:left w:val="double" w:sz="6" w:space="0" w:color="auto"/>
              <w:bottom w:val="single" w:sz="12" w:space="0" w:color="000000"/>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p>
        </w:tc>
        <w:tc>
          <w:tcPr>
            <w:tcW w:w="0" w:type="auto"/>
            <w:vMerge/>
            <w:tcBorders>
              <w:top w:val="double" w:sz="6" w:space="0" w:color="auto"/>
              <w:left w:val="single" w:sz="4" w:space="0" w:color="auto"/>
              <w:bottom w:val="single" w:sz="12" w:space="0" w:color="000000"/>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b/>
                <w:bCs/>
                <w:sz w:val="24"/>
                <w:szCs w:val="24"/>
              </w:rPr>
            </w:pP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A</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B</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C</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D</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E</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F</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G</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H</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I</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J</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K</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102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3143"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ind w:firstLineChars="100" w:firstLine="24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Introduction to basic concepts of probability</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102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2</w:t>
            </w:r>
          </w:p>
        </w:tc>
        <w:tc>
          <w:tcPr>
            <w:tcW w:w="3143"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ind w:firstLineChars="100" w:firstLine="24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Introduction to basic concepts of random variables</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102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3</w:t>
            </w:r>
          </w:p>
        </w:tc>
        <w:tc>
          <w:tcPr>
            <w:tcW w:w="3143"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ind w:firstLineChars="100" w:firstLine="24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Understanding the role of probability and statistics in real life applications</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102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4</w:t>
            </w:r>
          </w:p>
        </w:tc>
        <w:tc>
          <w:tcPr>
            <w:tcW w:w="3143"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ind w:firstLineChars="100" w:firstLine="24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Applications of probability and random variables in electrical and computer engineering.</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102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5</w:t>
            </w:r>
          </w:p>
        </w:tc>
        <w:tc>
          <w:tcPr>
            <w:tcW w:w="3143"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ind w:firstLineChars="100" w:firstLine="24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Introduction to multiple random variables, joint distributions, independence and correlation</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102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6</w:t>
            </w:r>
          </w:p>
        </w:tc>
        <w:tc>
          <w:tcPr>
            <w:tcW w:w="3143"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ind w:firstLineChars="100" w:firstLine="24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Introduction to random processes and their applications</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102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7</w:t>
            </w:r>
          </w:p>
        </w:tc>
        <w:tc>
          <w:tcPr>
            <w:tcW w:w="3143"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ind w:firstLineChars="100" w:firstLine="24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independently solve problems in probability, random variables and random processes</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bl>
    <w:p w:rsidR="008D10D3" w:rsidRPr="008D10D3" w:rsidRDefault="008D10D3" w:rsidP="008D10D3">
      <w:pPr>
        <w:spacing w:after="0" w:line="240" w:lineRule="auto"/>
        <w:rPr>
          <w:rFonts w:ascii="Times New Roman" w:eastAsia="Times New Roman" w:hAnsi="Times New Roman" w:cs="Times New Roman"/>
          <w:b/>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w:t>
      </w:r>
      <w:r w:rsidRPr="008D10D3">
        <w:rPr>
          <w:rFonts w:ascii="Times New Roman" w:eastAsia="Times New Roman" w:hAnsi="Times New Roman" w:cs="Times New Roman"/>
          <w:sz w:val="24"/>
          <w:szCs w:val="24"/>
        </w:rPr>
        <w:tab/>
        <w:t>Ability to apply knowledge of mathematics, science and engineering</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B.</w:t>
      </w:r>
      <w:r w:rsidRPr="008D10D3">
        <w:rPr>
          <w:rFonts w:ascii="Times New Roman" w:eastAsia="Times New Roman" w:hAnsi="Times New Roman" w:cs="Times New Roman"/>
          <w:sz w:val="24"/>
          <w:szCs w:val="24"/>
        </w:rPr>
        <w:tab/>
        <w:t>Ability to design and conduct experiments, as well as, analyze and interpret data.</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C.</w:t>
      </w:r>
      <w:r w:rsidRPr="008D10D3">
        <w:rPr>
          <w:rFonts w:ascii="Times New Roman" w:eastAsia="Times New Roman" w:hAnsi="Times New Roman" w:cs="Times New Roman"/>
          <w:sz w:val="24"/>
          <w:szCs w:val="24"/>
        </w:rPr>
        <w:tab/>
        <w:t>Ability to design a system, component, or process to meet desired needs.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D.</w:t>
      </w:r>
      <w:r w:rsidRPr="008D10D3">
        <w:rPr>
          <w:rFonts w:ascii="Times New Roman" w:eastAsia="Times New Roman" w:hAnsi="Times New Roman" w:cs="Times New Roman"/>
          <w:sz w:val="24"/>
          <w:szCs w:val="24"/>
        </w:rPr>
        <w:tab/>
        <w:t>Ability to function on multidisciplinary teams.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E.</w:t>
      </w:r>
      <w:r w:rsidRPr="008D10D3">
        <w:rPr>
          <w:rFonts w:ascii="Times New Roman" w:eastAsia="Times New Roman" w:hAnsi="Times New Roman" w:cs="Times New Roman"/>
          <w:sz w:val="24"/>
          <w:szCs w:val="24"/>
        </w:rPr>
        <w:tab/>
        <w:t>Ability to identify, formulate and solve engineering problems.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F.</w:t>
      </w:r>
      <w:r w:rsidRPr="008D10D3">
        <w:rPr>
          <w:rFonts w:ascii="Times New Roman" w:eastAsia="Times New Roman" w:hAnsi="Times New Roman" w:cs="Times New Roman"/>
          <w:sz w:val="24"/>
          <w:szCs w:val="24"/>
        </w:rPr>
        <w:tab/>
        <w:t>Understanding of professional and ethical responsibility.</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G.</w:t>
      </w:r>
      <w:r w:rsidRPr="008D10D3">
        <w:rPr>
          <w:rFonts w:ascii="Times New Roman" w:eastAsia="Times New Roman" w:hAnsi="Times New Roman" w:cs="Times New Roman"/>
          <w:sz w:val="24"/>
          <w:szCs w:val="24"/>
        </w:rPr>
        <w:tab/>
        <w:t>Ability to communicate effectively.</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H.</w:t>
      </w:r>
      <w:r w:rsidRPr="008D10D3">
        <w:rPr>
          <w:rFonts w:ascii="Times New Roman" w:eastAsia="Times New Roman" w:hAnsi="Times New Roman" w:cs="Times New Roman"/>
          <w:sz w:val="24"/>
          <w:szCs w:val="24"/>
        </w:rPr>
        <w:tab/>
        <w:t>Broad education necessary to understand the impact of engineering solutions in a global and societal context.</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I.</w:t>
      </w:r>
      <w:r w:rsidRPr="008D10D3">
        <w:rPr>
          <w:rFonts w:ascii="Times New Roman" w:eastAsia="Times New Roman" w:hAnsi="Times New Roman" w:cs="Times New Roman"/>
          <w:sz w:val="24"/>
          <w:szCs w:val="24"/>
        </w:rPr>
        <w:tab/>
        <w:t>Recognition of the need for and an ability to engage in lifelong learning.</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J.</w:t>
      </w:r>
      <w:r w:rsidRPr="008D10D3">
        <w:rPr>
          <w:rFonts w:ascii="Times New Roman" w:eastAsia="Times New Roman" w:hAnsi="Times New Roman" w:cs="Times New Roman"/>
          <w:sz w:val="24"/>
          <w:szCs w:val="24"/>
        </w:rPr>
        <w:tab/>
        <w:t>Knowledge of contemporary issues.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K.</w:t>
      </w:r>
      <w:r w:rsidRPr="008D10D3">
        <w:rPr>
          <w:rFonts w:ascii="Times New Roman" w:eastAsia="Times New Roman" w:hAnsi="Times New Roman" w:cs="Times New Roman"/>
          <w:sz w:val="24"/>
          <w:szCs w:val="24"/>
        </w:rPr>
        <w:tab/>
        <w:t>Ability to use techniques, skills, and modern engineering tools necessary for engineering practice.</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br w:type="page"/>
      </w:r>
      <w:r w:rsidRPr="008D10D3">
        <w:rPr>
          <w:rFonts w:ascii="Times New Roman" w:eastAsia="Times New Roman" w:hAnsi="Times New Roman" w:cs="Times New Roman"/>
          <w:b/>
          <w:sz w:val="24"/>
          <w:szCs w:val="24"/>
        </w:rPr>
        <w:lastRenderedPageBreak/>
        <w:t>EE 115: INTRODUCTION TO COMMUNICATION SYSTEMS</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ind w:left="-180" w:firstLine="18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u w:val="single"/>
        </w:rPr>
        <w:t>Credits and Contact Hours</w:t>
      </w:r>
    </w:p>
    <w:p w:rsidR="008D10D3" w:rsidRPr="008D10D3" w:rsidRDefault="008D10D3" w:rsidP="008D10D3">
      <w:pPr>
        <w:tabs>
          <w:tab w:val="center" w:pos="4320"/>
          <w:tab w:val="right" w:pos="8640"/>
        </w:tabs>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4.0 Units</w:t>
      </w:r>
    </w:p>
    <w:p w:rsidR="008D10D3" w:rsidRPr="008D10D3" w:rsidRDefault="008D10D3" w:rsidP="008D10D3">
      <w:pPr>
        <w:tabs>
          <w:tab w:val="center" w:pos="4320"/>
          <w:tab w:val="right" w:pos="8640"/>
        </w:tabs>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Lectures: TR 11:10 am -12:30 pm, MSE 113</w:t>
      </w:r>
    </w:p>
    <w:p w:rsidR="008D10D3" w:rsidRPr="008D10D3" w:rsidRDefault="008D10D3" w:rsidP="008D10D3">
      <w:pPr>
        <w:tabs>
          <w:tab w:val="center" w:pos="4320"/>
          <w:tab w:val="right" w:pos="8640"/>
        </w:tabs>
        <w:spacing w:after="0" w:line="240" w:lineRule="auto"/>
        <w:rPr>
          <w:rFonts w:ascii="Times New Roman" w:eastAsia="MS Mincho" w:hAnsi="Times New Roman" w:cs="Times New Roman"/>
          <w:sz w:val="24"/>
          <w:szCs w:val="24"/>
        </w:rPr>
      </w:pPr>
      <w:proofErr w:type="spellStart"/>
      <w:r w:rsidRPr="008D10D3">
        <w:rPr>
          <w:rFonts w:ascii="Times New Roman" w:eastAsia="MS Mincho" w:hAnsi="Times New Roman" w:cs="Times New Roman"/>
          <w:bCs/>
          <w:color w:val="000000"/>
          <w:sz w:val="24"/>
          <w:szCs w:val="24"/>
        </w:rPr>
        <w:t>Lab:R</w:t>
      </w:r>
      <w:proofErr w:type="spellEnd"/>
      <w:r w:rsidRPr="008D10D3">
        <w:rPr>
          <w:rFonts w:ascii="Times New Roman" w:eastAsia="MS Mincho" w:hAnsi="Times New Roman" w:cs="Times New Roman"/>
          <w:bCs/>
          <w:color w:val="000000"/>
          <w:sz w:val="24"/>
          <w:szCs w:val="24"/>
        </w:rPr>
        <w:t xml:space="preserve">   8:10 am - 11 am   </w:t>
      </w:r>
      <w:r w:rsidRPr="008D10D3">
        <w:rPr>
          <w:rFonts w:ascii="Times New Roman" w:eastAsia="Times New Roman" w:hAnsi="Times New Roman" w:cs="Times New Roman"/>
          <w:color w:val="000000"/>
          <w:sz w:val="24"/>
          <w:szCs w:val="24"/>
        </w:rPr>
        <w:t>ENGR2 128</w:t>
      </w:r>
      <w:r w:rsidRPr="008D10D3">
        <w:rPr>
          <w:rFonts w:ascii="Times New Roman" w:eastAsia="MS Mincho" w:hAnsi="Times New Roman" w:cs="Times New Roman"/>
          <w:bCs/>
          <w:color w:val="000000"/>
          <w:sz w:val="24"/>
          <w:szCs w:val="24"/>
        </w:rPr>
        <w:t xml:space="preserve"> </w:t>
      </w:r>
    </w:p>
    <w:p w:rsidR="008D10D3" w:rsidRPr="008D10D3" w:rsidRDefault="008D10D3" w:rsidP="008D10D3">
      <w:pPr>
        <w:tabs>
          <w:tab w:val="center" w:pos="4320"/>
          <w:tab w:val="right" w:pos="8640"/>
        </w:tabs>
        <w:spacing w:after="0" w:line="240" w:lineRule="auto"/>
        <w:rPr>
          <w:rFonts w:ascii="Times New Roman" w:eastAsia="Times New Roman" w:hAnsi="Times New Roman" w:cs="Times New Roman"/>
          <w:b/>
          <w:bCs/>
          <w:color w:val="333399"/>
          <w:sz w:val="24"/>
          <w:szCs w:val="24"/>
          <w:u w:val="single"/>
        </w:rPr>
      </w:pPr>
    </w:p>
    <w:p w:rsidR="008D10D3" w:rsidRPr="008D10D3" w:rsidRDefault="008D10D3" w:rsidP="008D10D3">
      <w:pPr>
        <w:tabs>
          <w:tab w:val="center" w:pos="4320"/>
          <w:tab w:val="right" w:pos="8640"/>
        </w:tabs>
        <w:spacing w:after="0" w:line="240" w:lineRule="auto"/>
        <w:rPr>
          <w:rFonts w:ascii="Times New Roman" w:eastAsia="MS Mincho" w:hAnsi="Times New Roman" w:cs="Times New Roman"/>
          <w:bCs/>
          <w:color w:val="000000"/>
          <w:sz w:val="24"/>
          <w:szCs w:val="24"/>
        </w:rPr>
      </w:pPr>
      <w:r w:rsidRPr="008D10D3">
        <w:rPr>
          <w:rFonts w:ascii="Times New Roman" w:eastAsia="MS Mincho" w:hAnsi="Times New Roman" w:cs="Times New Roman"/>
          <w:bCs/>
          <w:color w:val="000000"/>
          <w:sz w:val="24"/>
          <w:szCs w:val="24"/>
        </w:rPr>
        <w:t>Office Hours</w:t>
      </w:r>
    </w:p>
    <w:p w:rsidR="008D10D3" w:rsidRPr="008D10D3" w:rsidRDefault="008D10D3" w:rsidP="008D10D3">
      <w:pPr>
        <w:tabs>
          <w:tab w:val="center" w:pos="4320"/>
          <w:tab w:val="right" w:pos="8640"/>
        </w:tabs>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Instructor: R 1 – 2:00pm</w:t>
      </w:r>
    </w:p>
    <w:p w:rsidR="008D10D3" w:rsidRPr="008D10D3" w:rsidRDefault="008D10D3" w:rsidP="008D10D3">
      <w:pPr>
        <w:tabs>
          <w:tab w:val="center" w:pos="4320"/>
          <w:tab w:val="right" w:pos="8640"/>
        </w:tabs>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TA: T 4 – 6:00pm</w:t>
      </w:r>
    </w:p>
    <w:p w:rsidR="008D10D3" w:rsidRPr="008D10D3" w:rsidRDefault="008D10D3" w:rsidP="008D10D3">
      <w:pPr>
        <w:tabs>
          <w:tab w:val="center" w:pos="4320"/>
          <w:tab w:val="right" w:pos="8640"/>
        </w:tabs>
        <w:spacing w:after="0" w:line="240" w:lineRule="auto"/>
        <w:rPr>
          <w:rFonts w:ascii="Times New Roman" w:eastAsia="Times New Roman" w:hAnsi="Times New Roman" w:cs="Times New Roman"/>
          <w:color w:val="000000"/>
          <w:sz w:val="24"/>
          <w:szCs w:val="24"/>
        </w:rPr>
      </w:pPr>
    </w:p>
    <w:p w:rsidR="008D10D3" w:rsidRPr="008D10D3" w:rsidRDefault="008D10D3" w:rsidP="008D10D3">
      <w:pPr>
        <w:tabs>
          <w:tab w:val="center" w:pos="4320"/>
          <w:tab w:val="right" w:pos="8640"/>
        </w:tabs>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Instructor and TA</w:t>
      </w:r>
    </w:p>
    <w:p w:rsidR="008D10D3" w:rsidRPr="008D10D3" w:rsidRDefault="008D10D3" w:rsidP="008D10D3">
      <w:pPr>
        <w:tabs>
          <w:tab w:val="center" w:pos="4320"/>
          <w:tab w:val="right" w:pos="8640"/>
        </w:tabs>
        <w:spacing w:after="0" w:line="240" w:lineRule="auto"/>
        <w:rPr>
          <w:rFonts w:ascii="Times New Roman" w:eastAsia="MS Mincho" w:hAnsi="Times New Roman" w:cs="Times New Roman"/>
          <w:sz w:val="24"/>
          <w:szCs w:val="24"/>
          <w:lang w:val="sv-SE"/>
        </w:rPr>
      </w:pPr>
      <w:r w:rsidRPr="008D10D3">
        <w:rPr>
          <w:rFonts w:ascii="Times New Roman" w:eastAsia="MS Mincho" w:hAnsi="Times New Roman" w:cs="Times New Roman"/>
          <w:sz w:val="24"/>
          <w:szCs w:val="24"/>
          <w:lang w:val="sv-SE"/>
        </w:rPr>
        <w:t>Ilya Dumer, Professor, Dept. Of Electrical Engineering, WCH 427</w:t>
      </w:r>
    </w:p>
    <w:p w:rsidR="008D10D3" w:rsidRPr="008D10D3" w:rsidRDefault="008D10D3" w:rsidP="008D10D3">
      <w:pPr>
        <w:tabs>
          <w:tab w:val="center" w:pos="4320"/>
          <w:tab w:val="right" w:pos="8640"/>
        </w:tabs>
        <w:spacing w:after="0" w:line="240" w:lineRule="auto"/>
        <w:rPr>
          <w:rFonts w:ascii="Times New Roman" w:eastAsia="MS Mincho" w:hAnsi="Times New Roman" w:cs="Times New Roman"/>
          <w:sz w:val="24"/>
          <w:szCs w:val="24"/>
          <w:lang w:val="sv-SE"/>
        </w:rPr>
      </w:pPr>
      <w:r w:rsidRPr="008D10D3">
        <w:rPr>
          <w:rFonts w:ascii="Times New Roman" w:eastAsia="MS Mincho" w:hAnsi="Times New Roman" w:cs="Times New Roman"/>
          <w:sz w:val="24"/>
          <w:szCs w:val="24"/>
          <w:lang w:val="sv-SE"/>
        </w:rPr>
        <w:t>TA: Yiming Ma, WCH 109</w:t>
      </w:r>
    </w:p>
    <w:p w:rsidR="008D10D3" w:rsidRPr="008D10D3" w:rsidRDefault="008D10D3" w:rsidP="008D10D3">
      <w:pPr>
        <w:spacing w:after="0" w:line="240" w:lineRule="auto"/>
        <w:ind w:right="-630"/>
        <w:jc w:val="both"/>
        <w:rPr>
          <w:rFonts w:ascii="Times New Roman" w:eastAsia="Times New Roman" w:hAnsi="Times New Roman" w:cs="Times New Roman"/>
          <w:sz w:val="24"/>
          <w:szCs w:val="24"/>
        </w:rPr>
      </w:pPr>
    </w:p>
    <w:p w:rsidR="008D10D3" w:rsidRPr="008D10D3" w:rsidRDefault="008D10D3" w:rsidP="008D10D3">
      <w:pPr>
        <w:spacing w:after="0" w:line="240" w:lineRule="auto"/>
        <w:ind w:right="-630"/>
        <w:jc w:val="both"/>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Textbooks and Related Materials</w:t>
      </w:r>
    </w:p>
    <w:p w:rsidR="008D10D3" w:rsidRPr="008D10D3" w:rsidRDefault="008D10D3" w:rsidP="008D10D3">
      <w:pPr>
        <w:spacing w:after="0" w:line="240" w:lineRule="auto"/>
        <w:ind w:right="-630"/>
        <w:rPr>
          <w:rFonts w:ascii="Times New Roman" w:eastAsia="Times New Roman" w:hAnsi="Times New Roman" w:cs="Times New Roman"/>
          <w:bCs/>
          <w:color w:val="000000"/>
          <w:sz w:val="24"/>
          <w:szCs w:val="24"/>
        </w:rPr>
      </w:pPr>
      <w:r w:rsidRPr="008D10D3">
        <w:rPr>
          <w:rFonts w:ascii="Times New Roman" w:eastAsia="Times New Roman" w:hAnsi="Times New Roman" w:cs="Times New Roman"/>
          <w:sz w:val="24"/>
          <w:szCs w:val="24"/>
        </w:rPr>
        <w:t>Syllabus, course materials, lab manuals, homework assignments are posted on</w:t>
      </w:r>
      <w:r w:rsidRPr="008D10D3">
        <w:rPr>
          <w:rFonts w:ascii="Times New Roman" w:eastAsia="Times New Roman" w:hAnsi="Times New Roman" w:cs="Times New Roman"/>
          <w:bCs/>
          <w:color w:val="FF0000"/>
          <w:sz w:val="24"/>
          <w:szCs w:val="24"/>
        </w:rPr>
        <w:t xml:space="preserve"> </w:t>
      </w:r>
      <w:hyperlink r:id="rId10" w:history="1">
        <w:r w:rsidRPr="008D10D3">
          <w:rPr>
            <w:rFonts w:ascii="Times New Roman" w:eastAsia="Times New Roman" w:hAnsi="Times New Roman" w:cs="Times New Roman"/>
            <w:bCs/>
            <w:color w:val="000000"/>
            <w:sz w:val="24"/>
            <w:szCs w:val="24"/>
          </w:rPr>
          <w:t>http://www.ilearn.ucr.edu/</w:t>
        </w:r>
      </w:hyperlink>
    </w:p>
    <w:p w:rsidR="008D10D3" w:rsidRPr="008D10D3" w:rsidRDefault="008D10D3" w:rsidP="008D10D3">
      <w:pPr>
        <w:spacing w:after="0" w:line="240" w:lineRule="auto"/>
        <w:rPr>
          <w:rFonts w:ascii="Times New Roman" w:eastAsia="Times New Roman" w:hAnsi="Times New Roman" w:cs="Times New Roman"/>
          <w:b/>
          <w:sz w:val="24"/>
          <w:szCs w:val="24"/>
        </w:rPr>
      </w:pPr>
      <w:r w:rsidRPr="008D10D3">
        <w:rPr>
          <w:rFonts w:ascii="Times New Roman" w:eastAsia="Times New Roman" w:hAnsi="Times New Roman" w:cs="Times New Roman"/>
          <w:b/>
          <w:sz w:val="24"/>
          <w:szCs w:val="24"/>
        </w:rPr>
        <w:t xml:space="preserve">Textbook: </w:t>
      </w:r>
    </w:p>
    <w:p w:rsidR="008D10D3" w:rsidRPr="008D10D3" w:rsidRDefault="008D10D3" w:rsidP="008D10D3">
      <w:pPr>
        <w:numPr>
          <w:ilvl w:val="0"/>
          <w:numId w:val="26"/>
        </w:numPr>
        <w:spacing w:after="0" w:line="240" w:lineRule="auto"/>
        <w:ind w:right="-96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B.P. </w:t>
      </w:r>
      <w:proofErr w:type="spellStart"/>
      <w:r w:rsidRPr="008D10D3">
        <w:rPr>
          <w:rFonts w:ascii="Times New Roman" w:eastAsia="Times New Roman" w:hAnsi="Times New Roman" w:cs="Times New Roman"/>
          <w:sz w:val="24"/>
          <w:szCs w:val="24"/>
        </w:rPr>
        <w:t>Lathi</w:t>
      </w:r>
      <w:proofErr w:type="spellEnd"/>
      <w:r w:rsidRPr="008D10D3">
        <w:rPr>
          <w:rFonts w:ascii="Times New Roman" w:eastAsia="Times New Roman" w:hAnsi="Times New Roman" w:cs="Times New Roman"/>
          <w:sz w:val="24"/>
          <w:szCs w:val="24"/>
        </w:rPr>
        <w:t>,  Modern Digital and Analog Comm. Systems, 3rd Ed.; Oxford, 1998 (ISBN 019511009-9) or :</w:t>
      </w:r>
    </w:p>
    <w:p w:rsidR="008D10D3" w:rsidRPr="008D10D3" w:rsidRDefault="008D10D3" w:rsidP="008D10D3">
      <w:pPr>
        <w:numPr>
          <w:ilvl w:val="0"/>
          <w:numId w:val="26"/>
        </w:numPr>
        <w:spacing w:after="0" w:line="240" w:lineRule="auto"/>
        <w:ind w:right="-96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B.P. </w:t>
      </w:r>
      <w:proofErr w:type="spellStart"/>
      <w:r w:rsidRPr="008D10D3">
        <w:rPr>
          <w:rFonts w:ascii="Times New Roman" w:eastAsia="Times New Roman" w:hAnsi="Times New Roman" w:cs="Times New Roman"/>
          <w:sz w:val="24"/>
          <w:szCs w:val="24"/>
        </w:rPr>
        <w:t>Lathi</w:t>
      </w:r>
      <w:proofErr w:type="spellEnd"/>
      <w:r w:rsidRPr="008D10D3">
        <w:rPr>
          <w:rFonts w:ascii="Times New Roman" w:eastAsia="Times New Roman" w:hAnsi="Times New Roman" w:cs="Times New Roman"/>
          <w:sz w:val="24"/>
          <w:szCs w:val="24"/>
        </w:rPr>
        <w:t xml:space="preserve"> and </w:t>
      </w:r>
      <w:proofErr w:type="spellStart"/>
      <w:r w:rsidRPr="008D10D3">
        <w:rPr>
          <w:rFonts w:ascii="Times New Roman" w:eastAsia="Times New Roman" w:hAnsi="Times New Roman" w:cs="Times New Roman"/>
          <w:sz w:val="24"/>
          <w:szCs w:val="24"/>
        </w:rPr>
        <w:t>Zhi</w:t>
      </w:r>
      <w:proofErr w:type="spellEnd"/>
      <w:r w:rsidRPr="008D10D3">
        <w:rPr>
          <w:rFonts w:ascii="Times New Roman" w:eastAsia="Times New Roman" w:hAnsi="Times New Roman" w:cs="Times New Roman"/>
          <w:sz w:val="24"/>
          <w:szCs w:val="24"/>
        </w:rPr>
        <w:t xml:space="preserve"> Ding. Modern Digital and Analog Comm. Systems, 4</w:t>
      </w:r>
      <w:r w:rsidRPr="008D10D3">
        <w:rPr>
          <w:rFonts w:ascii="Times New Roman" w:eastAsia="Times New Roman" w:hAnsi="Times New Roman" w:cs="Times New Roman"/>
          <w:sz w:val="24"/>
          <w:szCs w:val="24"/>
          <w:vertAlign w:val="superscript"/>
        </w:rPr>
        <w:t>th</w:t>
      </w:r>
      <w:r w:rsidRPr="008D10D3">
        <w:rPr>
          <w:rFonts w:ascii="Times New Roman" w:eastAsia="Times New Roman" w:hAnsi="Times New Roman" w:cs="Times New Roman"/>
          <w:sz w:val="24"/>
          <w:szCs w:val="24"/>
        </w:rPr>
        <w:t xml:space="preserve">  ed. Oxford, 2009  (ISBN 0195331451)</w:t>
      </w:r>
    </w:p>
    <w:p w:rsidR="008D10D3" w:rsidRPr="008D10D3" w:rsidRDefault="008D10D3" w:rsidP="008D10D3">
      <w:pPr>
        <w:spacing w:after="0" w:line="240" w:lineRule="auto"/>
        <w:rPr>
          <w:rFonts w:ascii="Times New Roman" w:eastAsia="Times New Roman" w:hAnsi="Times New Roman" w:cs="Times New Roman"/>
          <w:b/>
          <w:sz w:val="24"/>
          <w:szCs w:val="24"/>
        </w:rPr>
      </w:pPr>
      <w:r w:rsidRPr="008D10D3">
        <w:rPr>
          <w:rFonts w:ascii="Times New Roman" w:eastAsia="Times New Roman" w:hAnsi="Times New Roman" w:cs="Times New Roman"/>
          <w:b/>
          <w:sz w:val="24"/>
          <w:szCs w:val="24"/>
        </w:rPr>
        <w:t>References:</w:t>
      </w:r>
    </w:p>
    <w:p w:rsidR="008D10D3" w:rsidRPr="008D10D3" w:rsidRDefault="008D10D3" w:rsidP="008D10D3">
      <w:pPr>
        <w:numPr>
          <w:ilvl w:val="0"/>
          <w:numId w:val="5"/>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Simon </w:t>
      </w:r>
      <w:proofErr w:type="spellStart"/>
      <w:r w:rsidRPr="008D10D3">
        <w:rPr>
          <w:rFonts w:ascii="Times New Roman" w:eastAsia="Times New Roman" w:hAnsi="Times New Roman" w:cs="Times New Roman"/>
          <w:sz w:val="24"/>
          <w:szCs w:val="24"/>
        </w:rPr>
        <w:t>Haykin</w:t>
      </w:r>
      <w:proofErr w:type="spellEnd"/>
      <w:r w:rsidRPr="008D10D3">
        <w:rPr>
          <w:rFonts w:ascii="Times New Roman" w:eastAsia="Times New Roman" w:hAnsi="Times New Roman" w:cs="Times New Roman"/>
          <w:sz w:val="24"/>
          <w:szCs w:val="24"/>
        </w:rPr>
        <w:t>,  Communication Systems,  Wiley, 4</w:t>
      </w:r>
      <w:r w:rsidRPr="008D10D3">
        <w:rPr>
          <w:rFonts w:ascii="Times New Roman" w:eastAsia="Times New Roman" w:hAnsi="Times New Roman" w:cs="Times New Roman"/>
          <w:sz w:val="24"/>
          <w:szCs w:val="24"/>
          <w:vertAlign w:val="superscript"/>
        </w:rPr>
        <w:t>th</w:t>
      </w:r>
      <w:r w:rsidRPr="008D10D3">
        <w:rPr>
          <w:rFonts w:ascii="Times New Roman" w:eastAsia="Times New Roman" w:hAnsi="Times New Roman" w:cs="Times New Roman"/>
          <w:sz w:val="24"/>
          <w:szCs w:val="24"/>
        </w:rPr>
        <w:t xml:space="preserve"> Edition, 2001 (ISBN 0-471-17869-1).</w:t>
      </w:r>
    </w:p>
    <w:p w:rsidR="008D10D3" w:rsidRPr="008D10D3" w:rsidRDefault="008D10D3" w:rsidP="008D10D3">
      <w:pPr>
        <w:numPr>
          <w:ilvl w:val="0"/>
          <w:numId w:val="5"/>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Leon W. Couch,  Digital and Analog Communication Systems.  Macmillan  Publishing  Co.,  4</w:t>
      </w:r>
      <w:r w:rsidRPr="008D10D3">
        <w:rPr>
          <w:rFonts w:ascii="Times New Roman" w:eastAsia="Times New Roman" w:hAnsi="Times New Roman" w:cs="Times New Roman"/>
          <w:sz w:val="24"/>
          <w:szCs w:val="24"/>
          <w:vertAlign w:val="superscript"/>
        </w:rPr>
        <w:t>th</w:t>
      </w:r>
      <w:r w:rsidRPr="008D10D3">
        <w:rPr>
          <w:rFonts w:ascii="Times New Roman" w:eastAsia="Times New Roman" w:hAnsi="Times New Roman" w:cs="Times New Roman"/>
          <w:sz w:val="24"/>
          <w:szCs w:val="24"/>
        </w:rPr>
        <w:t xml:space="preserve"> Edition, 1993.</w:t>
      </w:r>
    </w:p>
    <w:p w:rsidR="008D10D3" w:rsidRPr="008D10D3" w:rsidRDefault="008D10D3" w:rsidP="008D10D3">
      <w:pPr>
        <w:spacing w:after="0" w:line="240" w:lineRule="auto"/>
        <w:rPr>
          <w:rFonts w:ascii="Times New Roman" w:eastAsia="Times New Roman" w:hAnsi="Times New Roman" w:cs="Times New Roman"/>
          <w:b/>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Description (Catalog Description)</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Covers spectral density and correlation, modulation theory, amplitude, frequency, phase and analog pulse modulation and demodulation techniques, signal-to-noise ratios, and system performance calculations. Laboratory experiments involve techniques of modulation and demodulation.</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ind w:right="-960"/>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Prerequisites</w:t>
      </w:r>
    </w:p>
    <w:p w:rsidR="008D10D3" w:rsidRPr="008D10D3" w:rsidRDefault="008D10D3" w:rsidP="008D10D3">
      <w:pPr>
        <w:spacing w:after="0" w:line="240" w:lineRule="auto"/>
        <w:ind w:right="-96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EE 110 B</w:t>
      </w:r>
    </w:p>
    <w:p w:rsidR="008D10D3" w:rsidRPr="008D10D3" w:rsidRDefault="008D10D3" w:rsidP="008D10D3">
      <w:pPr>
        <w:spacing w:after="0" w:line="240" w:lineRule="auto"/>
        <w:ind w:right="-960"/>
        <w:rPr>
          <w:rFonts w:ascii="Times New Roman" w:eastAsia="Times New Roman" w:hAnsi="Times New Roman" w:cs="Times New Roman"/>
          <w:b/>
          <w:sz w:val="24"/>
          <w:szCs w:val="24"/>
        </w:rPr>
      </w:pPr>
    </w:p>
    <w:p w:rsidR="008D10D3" w:rsidRPr="008D10D3" w:rsidRDefault="008D10D3" w:rsidP="008D10D3">
      <w:pPr>
        <w:spacing w:after="0" w:line="240" w:lineRule="auto"/>
        <w:ind w:right="-960"/>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Type</w:t>
      </w:r>
    </w:p>
    <w:p w:rsidR="008D10D3" w:rsidRPr="008D10D3" w:rsidRDefault="008D10D3" w:rsidP="008D10D3">
      <w:pPr>
        <w:spacing w:after="0" w:line="240" w:lineRule="auto"/>
        <w:ind w:right="-96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Electrical Engineering, required.</w:t>
      </w:r>
    </w:p>
    <w:p w:rsidR="008D10D3" w:rsidRPr="008D10D3" w:rsidRDefault="008D10D3" w:rsidP="008D10D3">
      <w:pPr>
        <w:spacing w:after="0" w:line="240" w:lineRule="auto"/>
        <w:ind w:right="-960"/>
        <w:rPr>
          <w:rFonts w:ascii="Times New Roman" w:eastAsia="Times New Roman" w:hAnsi="Times New Roman" w:cs="Times New Roman"/>
          <w:b/>
          <w:sz w:val="24"/>
          <w:szCs w:val="24"/>
          <w:u w:val="single"/>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Objectives</w:t>
      </w:r>
    </w:p>
    <w:p w:rsidR="008D10D3" w:rsidRPr="008D10D3" w:rsidRDefault="008D10D3" w:rsidP="008D10D3">
      <w:pPr>
        <w:spacing w:after="0" w:line="240" w:lineRule="auto"/>
        <w:rPr>
          <w:rFonts w:ascii="Times New Roman" w:eastAsia="Times New Roman" w:hAnsi="Times New Roman" w:cs="Times New Roman"/>
          <w:b/>
          <w:sz w:val="24"/>
          <w:szCs w:val="24"/>
        </w:rPr>
      </w:pPr>
      <w:r w:rsidRPr="008D10D3">
        <w:rPr>
          <w:rFonts w:ascii="Times New Roman" w:eastAsia="Times New Roman" w:hAnsi="Times New Roman" w:cs="Times New Roman"/>
          <w:sz w:val="24"/>
          <w:szCs w:val="24"/>
        </w:rPr>
        <w:t>Introduction to basic techniques in continuous communication systems</w:t>
      </w:r>
      <w:r w:rsidRPr="008D10D3">
        <w:rPr>
          <w:rFonts w:ascii="Times New Roman" w:eastAsia="Times New Roman" w:hAnsi="Times New Roman" w:cs="Times New Roman"/>
          <w:b/>
          <w:sz w:val="24"/>
          <w:szCs w:val="24"/>
        </w:rPr>
        <w:t>.</w:t>
      </w:r>
    </w:p>
    <w:p w:rsidR="008D10D3" w:rsidRPr="008D10D3" w:rsidRDefault="008D10D3" w:rsidP="008D10D3">
      <w:pPr>
        <w:numPr>
          <w:ilvl w:val="0"/>
          <w:numId w:val="6"/>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Briefly explain what are Energy and Power spectral density, Bandwidth, Amplitude modulation, Frequency modulation.</w:t>
      </w:r>
    </w:p>
    <w:p w:rsidR="008D10D3" w:rsidRPr="008D10D3" w:rsidRDefault="008D10D3" w:rsidP="008D10D3">
      <w:pPr>
        <w:numPr>
          <w:ilvl w:val="0"/>
          <w:numId w:val="6"/>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lastRenderedPageBreak/>
        <w:t>Plot Fourier response of a power signal. Calculate the first-null bandwidth of base band signals.</w:t>
      </w:r>
    </w:p>
    <w:p w:rsidR="008D10D3" w:rsidRPr="008D10D3" w:rsidRDefault="008D10D3" w:rsidP="008D10D3">
      <w:pPr>
        <w:numPr>
          <w:ilvl w:val="0"/>
          <w:numId w:val="6"/>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Design of modulators/demodulators for AM and DSB-SC signals in software and hardware.</w:t>
      </w:r>
    </w:p>
    <w:p w:rsidR="008D10D3" w:rsidRPr="008D10D3" w:rsidRDefault="008D10D3" w:rsidP="008D10D3">
      <w:pPr>
        <w:numPr>
          <w:ilvl w:val="0"/>
          <w:numId w:val="6"/>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Design modulators and demodulators for phase-modulated and frequency-modulated signals.</w:t>
      </w:r>
    </w:p>
    <w:p w:rsidR="008D10D3" w:rsidRPr="008D10D3" w:rsidRDefault="008D10D3" w:rsidP="008D10D3">
      <w:pPr>
        <w:numPr>
          <w:ilvl w:val="0"/>
          <w:numId w:val="6"/>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Learn and use MATLAB for communication systems.</w:t>
      </w:r>
    </w:p>
    <w:tbl>
      <w:tblPr>
        <w:tblW w:w="0" w:type="auto"/>
        <w:tblLook w:val="0000" w:firstRow="0" w:lastRow="0" w:firstColumn="0" w:lastColumn="0" w:noHBand="0" w:noVBand="0"/>
      </w:tblPr>
      <w:tblGrid>
        <w:gridCol w:w="8856"/>
      </w:tblGrid>
      <w:tr w:rsidR="008D10D3" w:rsidRPr="008D10D3" w:rsidTr="00B61AD4">
        <w:tc>
          <w:tcPr>
            <w:tcW w:w="8856" w:type="dxa"/>
            <w:vAlign w:val="center"/>
          </w:tcPr>
          <w:p w:rsidR="008D10D3" w:rsidRPr="008D10D3" w:rsidRDefault="008D10D3" w:rsidP="008D10D3">
            <w:pPr>
              <w:widowControl w:val="0"/>
              <w:tabs>
                <w:tab w:val="left" w:pos="540"/>
              </w:tabs>
              <w:overflowPunct w:val="0"/>
              <w:adjustRightInd w:val="0"/>
              <w:spacing w:after="120" w:line="240" w:lineRule="auto"/>
              <w:jc w:val="both"/>
              <w:rPr>
                <w:rFonts w:ascii="Times New Roman" w:eastAsia="Times New Roman" w:hAnsi="Times New Roman" w:cs="Times New Roman"/>
                <w:kern w:val="28"/>
                <w:sz w:val="24"/>
                <w:szCs w:val="24"/>
                <w:u w:val="single"/>
              </w:rPr>
            </w:pPr>
            <w:r w:rsidRPr="008D10D3">
              <w:rPr>
                <w:rFonts w:ascii="Times New Roman" w:eastAsia="Times New Roman" w:hAnsi="Times New Roman" w:cs="Times New Roman"/>
                <w:kern w:val="28"/>
                <w:sz w:val="24"/>
                <w:szCs w:val="24"/>
                <w:u w:val="single"/>
              </w:rPr>
              <w:t>Student Outcomes Addressed</w:t>
            </w:r>
          </w:p>
          <w:tbl>
            <w:tblPr>
              <w:tblW w:w="8612" w:type="dxa"/>
              <w:tblLook w:val="04A0" w:firstRow="1" w:lastRow="0" w:firstColumn="1" w:lastColumn="0" w:noHBand="0" w:noVBand="1"/>
            </w:tblPr>
            <w:tblGrid>
              <w:gridCol w:w="966"/>
              <w:gridCol w:w="2841"/>
              <w:gridCol w:w="401"/>
              <w:gridCol w:w="401"/>
              <w:gridCol w:w="402"/>
              <w:gridCol w:w="402"/>
              <w:gridCol w:w="402"/>
              <w:gridCol w:w="402"/>
              <w:gridCol w:w="403"/>
              <w:gridCol w:w="403"/>
              <w:gridCol w:w="402"/>
              <w:gridCol w:w="402"/>
              <w:gridCol w:w="522"/>
              <w:gridCol w:w="263"/>
            </w:tblGrid>
            <w:tr w:rsidR="008D10D3" w:rsidRPr="008D10D3" w:rsidTr="00B61AD4">
              <w:trPr>
                <w:gridAfter w:val="1"/>
                <w:wAfter w:w="263" w:type="dxa"/>
                <w:trHeight w:val="292"/>
              </w:trPr>
              <w:tc>
                <w:tcPr>
                  <w:tcW w:w="967" w:type="dxa"/>
                  <w:vMerge w:val="restart"/>
                  <w:tcBorders>
                    <w:top w:val="double" w:sz="6" w:space="0" w:color="auto"/>
                    <w:left w:val="double" w:sz="6" w:space="0" w:color="auto"/>
                    <w:bottom w:val="single" w:sz="12" w:space="0" w:color="000000"/>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Item</w:t>
                  </w:r>
                </w:p>
              </w:tc>
              <w:tc>
                <w:tcPr>
                  <w:tcW w:w="2842" w:type="dxa"/>
                  <w:vMerge w:val="restart"/>
                  <w:tcBorders>
                    <w:top w:val="double" w:sz="6" w:space="0" w:color="auto"/>
                    <w:left w:val="single" w:sz="4" w:space="0" w:color="auto"/>
                    <w:bottom w:val="single" w:sz="12" w:space="0" w:color="000000"/>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COURSE OBJECTIVES</w:t>
                  </w:r>
                </w:p>
              </w:tc>
              <w:tc>
                <w:tcPr>
                  <w:tcW w:w="4540" w:type="dxa"/>
                  <w:gridSpan w:val="11"/>
                  <w:tcBorders>
                    <w:top w:val="double" w:sz="6" w:space="0" w:color="auto"/>
                    <w:left w:val="nil"/>
                    <w:bottom w:val="single" w:sz="4"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OUTCOMES</w:t>
                  </w:r>
                </w:p>
              </w:tc>
            </w:tr>
            <w:tr w:rsidR="00B61AD4" w:rsidRPr="008D10D3" w:rsidTr="00B61AD4">
              <w:trPr>
                <w:trHeight w:val="239"/>
              </w:trPr>
              <w:tc>
                <w:tcPr>
                  <w:tcW w:w="967" w:type="dxa"/>
                  <w:vMerge/>
                  <w:tcBorders>
                    <w:top w:val="double" w:sz="6" w:space="0" w:color="auto"/>
                    <w:left w:val="double" w:sz="6" w:space="0" w:color="auto"/>
                    <w:bottom w:val="single" w:sz="12" w:space="0" w:color="000000"/>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p>
              </w:tc>
              <w:tc>
                <w:tcPr>
                  <w:tcW w:w="2842" w:type="dxa"/>
                  <w:vMerge/>
                  <w:tcBorders>
                    <w:top w:val="double" w:sz="6" w:space="0" w:color="auto"/>
                    <w:left w:val="single" w:sz="4" w:space="0" w:color="auto"/>
                    <w:bottom w:val="single" w:sz="12" w:space="0" w:color="000000"/>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b/>
                      <w:bCs/>
                      <w:sz w:val="24"/>
                      <w:szCs w:val="24"/>
                    </w:rPr>
                  </w:pPr>
                </w:p>
              </w:tc>
              <w:tc>
                <w:tcPr>
                  <w:tcW w:w="401"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A</w:t>
                  </w:r>
                </w:p>
              </w:tc>
              <w:tc>
                <w:tcPr>
                  <w:tcW w:w="401"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B</w:t>
                  </w:r>
                </w:p>
              </w:tc>
              <w:tc>
                <w:tcPr>
                  <w:tcW w:w="402"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C</w:t>
                  </w:r>
                </w:p>
              </w:tc>
              <w:tc>
                <w:tcPr>
                  <w:tcW w:w="402"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D</w:t>
                  </w:r>
                </w:p>
              </w:tc>
              <w:tc>
                <w:tcPr>
                  <w:tcW w:w="402"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E</w:t>
                  </w:r>
                </w:p>
              </w:tc>
              <w:tc>
                <w:tcPr>
                  <w:tcW w:w="402"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F</w:t>
                  </w:r>
                </w:p>
              </w:tc>
              <w:tc>
                <w:tcPr>
                  <w:tcW w:w="402"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G</w:t>
                  </w:r>
                </w:p>
              </w:tc>
              <w:tc>
                <w:tcPr>
                  <w:tcW w:w="402"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H</w:t>
                  </w:r>
                </w:p>
              </w:tc>
              <w:tc>
                <w:tcPr>
                  <w:tcW w:w="402"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I</w:t>
                  </w:r>
                </w:p>
              </w:tc>
              <w:tc>
                <w:tcPr>
                  <w:tcW w:w="402"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J</w:t>
                  </w:r>
                </w:p>
              </w:tc>
              <w:tc>
                <w:tcPr>
                  <w:tcW w:w="522"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K</w:t>
                  </w:r>
                </w:p>
              </w:tc>
              <w:tc>
                <w:tcPr>
                  <w:tcW w:w="263"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B61AD4" w:rsidRPr="008D10D3" w:rsidTr="00B61AD4">
              <w:trPr>
                <w:trHeight w:val="636"/>
              </w:trPr>
              <w:tc>
                <w:tcPr>
                  <w:tcW w:w="967"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2842" w:type="dxa"/>
                  <w:tcBorders>
                    <w:top w:val="nil"/>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Briefly explain what are: Energy and Power spectral density, Bandwidth, Amplitude modulation; Frequency modulation</w:t>
                  </w:r>
                </w:p>
              </w:tc>
              <w:tc>
                <w:tcPr>
                  <w:tcW w:w="401"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2</w:t>
                  </w:r>
                </w:p>
              </w:tc>
              <w:tc>
                <w:tcPr>
                  <w:tcW w:w="401"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02"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02"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02"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2 </w:t>
                  </w:r>
                </w:p>
              </w:tc>
              <w:tc>
                <w:tcPr>
                  <w:tcW w:w="402"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02"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02"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02"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02"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522"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63"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B61AD4" w:rsidRPr="008D10D3" w:rsidTr="00B61AD4">
              <w:trPr>
                <w:trHeight w:val="636"/>
              </w:trPr>
              <w:tc>
                <w:tcPr>
                  <w:tcW w:w="967"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2</w:t>
                  </w:r>
                </w:p>
              </w:tc>
              <w:tc>
                <w:tcPr>
                  <w:tcW w:w="2842"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Plot Fourier response of a power signal. Calculate the first-null bandwidth of base band signals.</w:t>
                  </w:r>
                </w:p>
              </w:tc>
              <w:tc>
                <w:tcPr>
                  <w:tcW w:w="401"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2</w:t>
                  </w:r>
                </w:p>
              </w:tc>
              <w:tc>
                <w:tcPr>
                  <w:tcW w:w="401"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02"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02"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02"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2</w:t>
                  </w:r>
                </w:p>
              </w:tc>
              <w:tc>
                <w:tcPr>
                  <w:tcW w:w="402"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02"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02"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02"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02"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522"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63"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B61AD4" w:rsidRPr="008D10D3" w:rsidTr="00B61AD4">
              <w:trPr>
                <w:trHeight w:val="636"/>
              </w:trPr>
              <w:tc>
                <w:tcPr>
                  <w:tcW w:w="967"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3</w:t>
                  </w:r>
                </w:p>
              </w:tc>
              <w:tc>
                <w:tcPr>
                  <w:tcW w:w="2842" w:type="dxa"/>
                  <w:tcBorders>
                    <w:top w:val="nil"/>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Design of modulators/demodulators  for AM and DSB-SC signals in software and hardware.</w:t>
                  </w:r>
                </w:p>
              </w:tc>
              <w:tc>
                <w:tcPr>
                  <w:tcW w:w="401"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2</w:t>
                  </w:r>
                </w:p>
              </w:tc>
              <w:tc>
                <w:tcPr>
                  <w:tcW w:w="401"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2</w:t>
                  </w:r>
                </w:p>
              </w:tc>
              <w:tc>
                <w:tcPr>
                  <w:tcW w:w="402"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02"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02"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1</w:t>
                  </w:r>
                </w:p>
              </w:tc>
              <w:tc>
                <w:tcPr>
                  <w:tcW w:w="402"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02"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02"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02"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02"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522"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63"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B61AD4" w:rsidRPr="008D10D3" w:rsidTr="00B61AD4">
              <w:trPr>
                <w:trHeight w:val="636"/>
              </w:trPr>
              <w:tc>
                <w:tcPr>
                  <w:tcW w:w="967"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4</w:t>
                  </w:r>
                </w:p>
              </w:tc>
              <w:tc>
                <w:tcPr>
                  <w:tcW w:w="2842"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Design modulators and demodulators for phase-modulated and frequency-modulated signals.</w:t>
                  </w:r>
                </w:p>
              </w:tc>
              <w:tc>
                <w:tcPr>
                  <w:tcW w:w="401"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2 </w:t>
                  </w:r>
                </w:p>
              </w:tc>
              <w:tc>
                <w:tcPr>
                  <w:tcW w:w="401"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2</w:t>
                  </w:r>
                </w:p>
              </w:tc>
              <w:tc>
                <w:tcPr>
                  <w:tcW w:w="402"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02"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02"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02"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2</w:t>
                  </w:r>
                </w:p>
              </w:tc>
              <w:tc>
                <w:tcPr>
                  <w:tcW w:w="402"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02"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02"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02"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522"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63"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B61AD4" w:rsidRPr="008D10D3" w:rsidTr="00B61AD4">
              <w:trPr>
                <w:trHeight w:val="636"/>
              </w:trPr>
              <w:tc>
                <w:tcPr>
                  <w:tcW w:w="967"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5</w:t>
                  </w:r>
                </w:p>
              </w:tc>
              <w:tc>
                <w:tcPr>
                  <w:tcW w:w="2842" w:type="dxa"/>
                  <w:tcBorders>
                    <w:top w:val="nil"/>
                    <w:left w:val="nil"/>
                    <w:bottom w:val="single" w:sz="4" w:space="0" w:color="auto"/>
                    <w:right w:val="single" w:sz="4" w:space="0" w:color="auto"/>
                  </w:tcBorders>
                  <w:vAlign w:val="center"/>
                  <w:hideMark/>
                </w:tcPr>
                <w:p w:rsidR="008D10D3" w:rsidRPr="008D10D3" w:rsidRDefault="00B61AD4" w:rsidP="008D10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Learn and use MATLAB for </w:t>
                  </w:r>
                  <w:r w:rsidR="008D10D3" w:rsidRPr="008D10D3">
                    <w:rPr>
                      <w:rFonts w:ascii="Times New Roman" w:eastAsia="Times New Roman" w:hAnsi="Times New Roman" w:cs="Times New Roman"/>
                      <w:sz w:val="24"/>
                      <w:szCs w:val="24"/>
                    </w:rPr>
                    <w:t>communication systems</w:t>
                  </w:r>
                </w:p>
              </w:tc>
              <w:tc>
                <w:tcPr>
                  <w:tcW w:w="401"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01"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2</w:t>
                  </w:r>
                </w:p>
              </w:tc>
              <w:tc>
                <w:tcPr>
                  <w:tcW w:w="402"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02"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02"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02"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02"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02"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02"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02"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522"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63"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bl>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A.</w:t>
            </w:r>
            <w:r w:rsidRPr="008D10D3">
              <w:rPr>
                <w:rFonts w:ascii="Times New Roman" w:eastAsia="Times New Roman" w:hAnsi="Times New Roman" w:cs="Times New Roman"/>
                <w:kern w:val="28"/>
                <w:sz w:val="24"/>
                <w:szCs w:val="24"/>
              </w:rPr>
              <w:tab/>
              <w:t>Ability to apply knowledge of mathematics, science and engineering</w:t>
            </w:r>
          </w:p>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B.</w:t>
            </w:r>
            <w:r w:rsidRPr="008D10D3">
              <w:rPr>
                <w:rFonts w:ascii="Times New Roman" w:eastAsia="Times New Roman" w:hAnsi="Times New Roman" w:cs="Times New Roman"/>
                <w:kern w:val="28"/>
                <w:sz w:val="24"/>
                <w:szCs w:val="24"/>
              </w:rPr>
              <w:tab/>
              <w:t>Ability to design and conduct experiments, as well as, analyze and interpret data.</w:t>
            </w:r>
          </w:p>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C.</w:t>
            </w:r>
            <w:r w:rsidRPr="008D10D3">
              <w:rPr>
                <w:rFonts w:ascii="Times New Roman" w:eastAsia="Times New Roman" w:hAnsi="Times New Roman" w:cs="Times New Roman"/>
                <w:kern w:val="28"/>
                <w:sz w:val="24"/>
                <w:szCs w:val="24"/>
              </w:rPr>
              <w:tab/>
              <w:t>Ability to design a system, component, or process to meet desired needs.</w:t>
            </w:r>
          </w:p>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D.</w:t>
            </w:r>
            <w:r w:rsidRPr="008D10D3">
              <w:rPr>
                <w:rFonts w:ascii="Times New Roman" w:eastAsia="Times New Roman" w:hAnsi="Times New Roman" w:cs="Times New Roman"/>
                <w:kern w:val="28"/>
                <w:sz w:val="24"/>
                <w:szCs w:val="24"/>
              </w:rPr>
              <w:tab/>
              <w:t>Ability to function on multidisciplinary teams.</w:t>
            </w:r>
          </w:p>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E.</w:t>
            </w:r>
            <w:r w:rsidRPr="008D10D3">
              <w:rPr>
                <w:rFonts w:ascii="Times New Roman" w:eastAsia="Times New Roman" w:hAnsi="Times New Roman" w:cs="Times New Roman"/>
                <w:kern w:val="28"/>
                <w:sz w:val="24"/>
                <w:szCs w:val="24"/>
              </w:rPr>
              <w:tab/>
              <w:t>Ability to identify, formulate and solve engineering problems.</w:t>
            </w:r>
          </w:p>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F.</w:t>
            </w:r>
            <w:r w:rsidRPr="008D10D3">
              <w:rPr>
                <w:rFonts w:ascii="Times New Roman" w:eastAsia="Times New Roman" w:hAnsi="Times New Roman" w:cs="Times New Roman"/>
                <w:kern w:val="28"/>
                <w:sz w:val="24"/>
                <w:szCs w:val="24"/>
              </w:rPr>
              <w:tab/>
              <w:t>Understanding of professional and ethical responsibility.</w:t>
            </w:r>
          </w:p>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G.</w:t>
            </w:r>
            <w:r w:rsidRPr="008D10D3">
              <w:rPr>
                <w:rFonts w:ascii="Times New Roman" w:eastAsia="Times New Roman" w:hAnsi="Times New Roman" w:cs="Times New Roman"/>
                <w:kern w:val="28"/>
                <w:sz w:val="24"/>
                <w:szCs w:val="24"/>
              </w:rPr>
              <w:tab/>
              <w:t>Ability to communicate effectively.</w:t>
            </w:r>
          </w:p>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H.</w:t>
            </w:r>
            <w:r w:rsidRPr="008D10D3">
              <w:rPr>
                <w:rFonts w:ascii="Times New Roman" w:eastAsia="Times New Roman" w:hAnsi="Times New Roman" w:cs="Times New Roman"/>
                <w:kern w:val="28"/>
                <w:sz w:val="24"/>
                <w:szCs w:val="24"/>
              </w:rPr>
              <w:tab/>
              <w:t>Broad education necessary to understand the impact of engineering solutions in a global and societal     context.</w:t>
            </w:r>
          </w:p>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I.</w:t>
            </w:r>
            <w:r w:rsidRPr="008D10D3">
              <w:rPr>
                <w:rFonts w:ascii="Times New Roman" w:eastAsia="Times New Roman" w:hAnsi="Times New Roman" w:cs="Times New Roman"/>
                <w:kern w:val="28"/>
                <w:sz w:val="24"/>
                <w:szCs w:val="24"/>
              </w:rPr>
              <w:tab/>
              <w:t>Recognition of the need for and an ability to engage in lifelong learning.</w:t>
            </w:r>
          </w:p>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J.</w:t>
            </w:r>
            <w:r w:rsidRPr="008D10D3">
              <w:rPr>
                <w:rFonts w:ascii="Times New Roman" w:eastAsia="Times New Roman" w:hAnsi="Times New Roman" w:cs="Times New Roman"/>
                <w:kern w:val="28"/>
                <w:sz w:val="24"/>
                <w:szCs w:val="24"/>
              </w:rPr>
              <w:tab/>
              <w:t>Knowledge of contemporary issues.</w:t>
            </w:r>
          </w:p>
          <w:p w:rsidR="008D10D3" w:rsidRPr="008D10D3" w:rsidRDefault="008D10D3" w:rsidP="008D10D3">
            <w:pPr>
              <w:widowControl w:val="0"/>
              <w:tabs>
                <w:tab w:val="left" w:pos="540"/>
              </w:tabs>
              <w:overflowPunct w:val="0"/>
              <w:adjustRightInd w:val="0"/>
              <w:spacing w:after="0" w:line="240" w:lineRule="auto"/>
              <w:jc w:val="both"/>
              <w:rPr>
                <w:rFonts w:ascii="Times New Roman" w:eastAsia="Arial Unicode MS" w:hAnsi="Times New Roman" w:cs="Times New Roman"/>
                <w:sz w:val="24"/>
                <w:szCs w:val="24"/>
              </w:rPr>
            </w:pPr>
            <w:r w:rsidRPr="008D10D3">
              <w:rPr>
                <w:rFonts w:ascii="Times New Roman" w:eastAsia="Times New Roman" w:hAnsi="Times New Roman" w:cs="Times New Roman"/>
                <w:kern w:val="28"/>
                <w:sz w:val="24"/>
                <w:szCs w:val="24"/>
              </w:rPr>
              <w:t>K.</w:t>
            </w:r>
            <w:r w:rsidRPr="008D10D3">
              <w:rPr>
                <w:rFonts w:ascii="Times New Roman" w:eastAsia="Times New Roman" w:hAnsi="Times New Roman" w:cs="Times New Roman"/>
                <w:kern w:val="28"/>
                <w:sz w:val="24"/>
                <w:szCs w:val="24"/>
              </w:rPr>
              <w:tab/>
              <w:t>Ability to use techniques, skills, and modern engineering tools necessary for engineering practice.</w:t>
            </w:r>
          </w:p>
        </w:tc>
      </w:tr>
    </w:tbl>
    <w:p w:rsidR="00B61AD4" w:rsidRDefault="00B61AD4" w:rsidP="008D10D3">
      <w:pPr>
        <w:spacing w:after="0" w:line="240" w:lineRule="auto"/>
        <w:rPr>
          <w:rFonts w:ascii="Times New Roman" w:eastAsia="Times New Roman" w:hAnsi="Times New Roman" w:cs="Times New Roman"/>
          <w:b/>
          <w:sz w:val="24"/>
          <w:szCs w:val="24"/>
        </w:rPr>
      </w:pPr>
    </w:p>
    <w:p w:rsidR="008D10D3" w:rsidRPr="008D10D3" w:rsidRDefault="008D10D3" w:rsidP="008D10D3">
      <w:pPr>
        <w:spacing w:after="0" w:line="240" w:lineRule="auto"/>
        <w:rPr>
          <w:rFonts w:ascii="Times New Roman" w:eastAsia="Times New Roman" w:hAnsi="Times New Roman" w:cs="Times New Roman"/>
          <w:b/>
          <w:sz w:val="24"/>
          <w:szCs w:val="24"/>
        </w:rPr>
      </w:pPr>
      <w:r w:rsidRPr="008D10D3">
        <w:rPr>
          <w:rFonts w:ascii="Times New Roman" w:eastAsia="Times New Roman" w:hAnsi="Times New Roman" w:cs="Times New Roman"/>
          <w:b/>
          <w:sz w:val="24"/>
          <w:szCs w:val="24"/>
        </w:rPr>
        <w:lastRenderedPageBreak/>
        <w:t>EE 116: ENGINEERING ELECTROMAGNETICS</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Credits and Contact Hours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4.0 Units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Lecture: TR 11.10 am – 12.30pm; SPTH 1307</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Discussion: Section 021, W 3.10 pm – 4.00 pm, WCH 142; Section 022, W 4.10 pm – 5.00 pm, WCH 142</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Instructor and TA</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Roman Chomko, Lecturer, Dept. of Electrical Engineering; </w:t>
      </w:r>
    </w:p>
    <w:p w:rsidR="008D10D3" w:rsidRPr="008D10D3" w:rsidRDefault="008D10D3" w:rsidP="008D10D3">
      <w:pPr>
        <w:spacing w:after="0" w:line="240" w:lineRule="auto"/>
        <w:rPr>
          <w:rFonts w:ascii="Times New Roman" w:eastAsia="Times New Roman" w:hAnsi="Times New Roman" w:cs="Times New Roman"/>
          <w:sz w:val="24"/>
          <w:szCs w:val="24"/>
          <w:lang w:val="pl-PL"/>
        </w:rPr>
      </w:pPr>
      <w:r w:rsidRPr="008D10D3">
        <w:rPr>
          <w:rFonts w:ascii="Times New Roman" w:eastAsia="Times New Roman" w:hAnsi="Times New Roman" w:cs="Times New Roman"/>
          <w:sz w:val="24"/>
          <w:szCs w:val="24"/>
          <w:lang w:val="pl-PL"/>
        </w:rPr>
        <w:t>WCH 411</w:t>
      </w:r>
    </w:p>
    <w:p w:rsidR="008D10D3" w:rsidRPr="008D10D3" w:rsidRDefault="008D10D3" w:rsidP="008D10D3">
      <w:pPr>
        <w:spacing w:after="0" w:line="240" w:lineRule="auto"/>
        <w:rPr>
          <w:rFonts w:ascii="Times New Roman" w:eastAsia="Times New Roman" w:hAnsi="Times New Roman" w:cs="Times New Roman"/>
          <w:sz w:val="24"/>
          <w:szCs w:val="24"/>
          <w:lang w:val="pl-PL"/>
        </w:rPr>
      </w:pPr>
      <w:r w:rsidRPr="008D10D3">
        <w:rPr>
          <w:rFonts w:ascii="Times New Roman" w:eastAsia="Times New Roman" w:hAnsi="Times New Roman" w:cs="Times New Roman"/>
          <w:sz w:val="24"/>
          <w:szCs w:val="24"/>
          <w:lang w:val="pl-PL"/>
        </w:rPr>
        <w:t>TA: Zhong Yan, WCH 109</w:t>
      </w:r>
    </w:p>
    <w:p w:rsidR="008D10D3" w:rsidRPr="008D10D3" w:rsidRDefault="008D10D3" w:rsidP="008D10D3">
      <w:pPr>
        <w:spacing w:after="0" w:line="240" w:lineRule="auto"/>
        <w:rPr>
          <w:rFonts w:ascii="Times New Roman" w:eastAsia="Times New Roman" w:hAnsi="Times New Roman" w:cs="Times New Roman"/>
          <w:sz w:val="24"/>
          <w:szCs w:val="24"/>
          <w:lang w:val="pl-PL"/>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Textbooks and Related Materials</w:t>
      </w:r>
    </w:p>
    <w:p w:rsidR="008D10D3" w:rsidRPr="008D10D3" w:rsidRDefault="008D10D3" w:rsidP="008D10D3">
      <w:pPr>
        <w:numPr>
          <w:ilvl w:val="0"/>
          <w:numId w:val="51"/>
        </w:numPr>
        <w:spacing w:after="0" w:line="240" w:lineRule="auto"/>
        <w:contextualSpacing/>
        <w:rPr>
          <w:rFonts w:ascii="Times New Roman" w:eastAsia="Calibri" w:hAnsi="Times New Roman" w:cs="Times New Roman"/>
          <w:sz w:val="24"/>
          <w:szCs w:val="24"/>
        </w:rPr>
      </w:pPr>
      <w:r w:rsidRPr="008D10D3">
        <w:rPr>
          <w:rFonts w:ascii="Times New Roman" w:eastAsia="Calibri" w:hAnsi="Times New Roman" w:cs="Times New Roman"/>
          <w:sz w:val="24"/>
          <w:szCs w:val="24"/>
        </w:rPr>
        <w:t xml:space="preserve">(Text)  </w:t>
      </w:r>
      <w:proofErr w:type="spellStart"/>
      <w:r w:rsidRPr="008D10D3">
        <w:rPr>
          <w:rFonts w:ascii="Times New Roman" w:eastAsia="Calibri" w:hAnsi="Times New Roman" w:cs="Times New Roman"/>
          <w:sz w:val="24"/>
          <w:szCs w:val="24"/>
        </w:rPr>
        <w:t>Fawwaz</w:t>
      </w:r>
      <w:proofErr w:type="spellEnd"/>
      <w:r w:rsidRPr="008D10D3">
        <w:rPr>
          <w:rFonts w:ascii="Times New Roman" w:eastAsia="Calibri" w:hAnsi="Times New Roman" w:cs="Times New Roman"/>
          <w:sz w:val="24"/>
          <w:szCs w:val="24"/>
        </w:rPr>
        <w:t xml:space="preserve"> T. </w:t>
      </w:r>
      <w:proofErr w:type="spellStart"/>
      <w:r w:rsidRPr="008D10D3">
        <w:rPr>
          <w:rFonts w:ascii="Times New Roman" w:eastAsia="Calibri" w:hAnsi="Times New Roman" w:cs="Times New Roman"/>
          <w:sz w:val="24"/>
          <w:szCs w:val="24"/>
        </w:rPr>
        <w:t>Ulaby</w:t>
      </w:r>
      <w:proofErr w:type="spellEnd"/>
      <w:r w:rsidRPr="008D10D3">
        <w:rPr>
          <w:rFonts w:ascii="Times New Roman" w:eastAsia="Calibri" w:hAnsi="Times New Roman" w:cs="Times New Roman"/>
          <w:sz w:val="24"/>
          <w:szCs w:val="24"/>
        </w:rPr>
        <w:t>, “Fundamentals of Applied Electromagnetics”, 6</w:t>
      </w:r>
      <w:r w:rsidRPr="008D10D3">
        <w:rPr>
          <w:rFonts w:ascii="Times New Roman" w:eastAsia="Calibri" w:hAnsi="Times New Roman" w:cs="Times New Roman"/>
          <w:sz w:val="24"/>
          <w:szCs w:val="24"/>
          <w:vertAlign w:val="superscript"/>
        </w:rPr>
        <w:t>th</w:t>
      </w:r>
      <w:r w:rsidRPr="008D10D3">
        <w:rPr>
          <w:rFonts w:ascii="Times New Roman" w:eastAsia="Calibri" w:hAnsi="Times New Roman" w:cs="Times New Roman"/>
          <w:sz w:val="24"/>
          <w:szCs w:val="24"/>
        </w:rPr>
        <w:t xml:space="preserve"> edition, Prentice Hall, 2007</w:t>
      </w:r>
    </w:p>
    <w:p w:rsidR="008D10D3" w:rsidRPr="008D10D3" w:rsidRDefault="008D10D3" w:rsidP="008D10D3">
      <w:pPr>
        <w:spacing w:after="0" w:line="240" w:lineRule="auto"/>
        <w:rPr>
          <w:rFonts w:ascii="Times New Roman" w:eastAsia="Times New Roman" w:hAnsi="Times New Roman" w:cs="Times New Roman"/>
          <w:sz w:val="24"/>
          <w:szCs w:val="24"/>
          <w:u w:val="single"/>
          <w:lang w:val="fr-FR"/>
        </w:rPr>
      </w:pPr>
      <w:r w:rsidRPr="008D10D3">
        <w:rPr>
          <w:rFonts w:ascii="Times New Roman" w:eastAsia="Times New Roman" w:hAnsi="Times New Roman" w:cs="Times New Roman"/>
          <w:sz w:val="24"/>
          <w:szCs w:val="24"/>
          <w:u w:val="single"/>
          <w:lang w:val="fr-FR"/>
        </w:rPr>
        <w:t>Course Description (</w:t>
      </w:r>
      <w:proofErr w:type="spellStart"/>
      <w:r w:rsidRPr="008D10D3">
        <w:rPr>
          <w:rFonts w:ascii="Times New Roman" w:eastAsia="Times New Roman" w:hAnsi="Times New Roman" w:cs="Times New Roman"/>
          <w:sz w:val="24"/>
          <w:szCs w:val="24"/>
          <w:u w:val="single"/>
          <w:lang w:val="fr-FR"/>
        </w:rPr>
        <w:t>Catalog</w:t>
      </w:r>
      <w:proofErr w:type="spellEnd"/>
      <w:r w:rsidRPr="008D10D3">
        <w:rPr>
          <w:rFonts w:ascii="Times New Roman" w:eastAsia="Times New Roman" w:hAnsi="Times New Roman" w:cs="Times New Roman"/>
          <w:sz w:val="24"/>
          <w:szCs w:val="24"/>
          <w:u w:val="single"/>
          <w:lang w:val="fr-FR"/>
        </w:rPr>
        <w:t xml:space="preserve"> Description)</w:t>
      </w:r>
    </w:p>
    <w:p w:rsidR="008D10D3" w:rsidRPr="008D10D3" w:rsidRDefault="008D10D3" w:rsidP="008D10D3">
      <w:pPr>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xml:space="preserve">Transmission lines, fields and field operators, electrostatic and </w:t>
      </w:r>
      <w:proofErr w:type="spellStart"/>
      <w:r w:rsidRPr="008D10D3">
        <w:rPr>
          <w:rFonts w:ascii="Times New Roman" w:eastAsia="Times New Roman" w:hAnsi="Times New Roman" w:cs="Times New Roman"/>
          <w:color w:val="000000"/>
          <w:sz w:val="24"/>
          <w:szCs w:val="24"/>
        </w:rPr>
        <w:t>magnetostatic</w:t>
      </w:r>
      <w:proofErr w:type="spellEnd"/>
      <w:r w:rsidRPr="008D10D3">
        <w:rPr>
          <w:rFonts w:ascii="Times New Roman" w:eastAsia="Times New Roman" w:hAnsi="Times New Roman" w:cs="Times New Roman"/>
          <w:color w:val="000000"/>
          <w:sz w:val="24"/>
          <w:szCs w:val="24"/>
        </w:rPr>
        <w:t xml:space="preserve"> fields, time-varying fields, electrodynamics, electromagnetic waves, plane waves, guided waves, and applications to engineering problems.</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Prerequisite(s)</w:t>
      </w:r>
    </w:p>
    <w:p w:rsidR="008D10D3" w:rsidRPr="008D10D3" w:rsidRDefault="008D10D3" w:rsidP="008D10D3">
      <w:pPr>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EE1B</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Type</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Electrical Engineering, required. </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Objectives</w:t>
      </w:r>
    </w:p>
    <w:p w:rsidR="008D10D3" w:rsidRPr="008D10D3" w:rsidRDefault="008D10D3" w:rsidP="008D10D3">
      <w:pPr>
        <w:numPr>
          <w:ilvl w:val="0"/>
          <w:numId w:val="7"/>
        </w:numPr>
        <w:spacing w:after="0" w:line="240" w:lineRule="auto"/>
        <w:ind w:right="36"/>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Vector and Differential Analysis</w:t>
      </w:r>
    </w:p>
    <w:p w:rsidR="008D10D3" w:rsidRPr="008D10D3" w:rsidRDefault="008D10D3" w:rsidP="008D10D3">
      <w:pPr>
        <w:numPr>
          <w:ilvl w:val="0"/>
          <w:numId w:val="7"/>
        </w:numPr>
        <w:spacing w:after="0" w:line="240" w:lineRule="auto"/>
        <w:ind w:right="36"/>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Electrostatics, Electric Potential, Dielectrics and Applications</w:t>
      </w:r>
    </w:p>
    <w:p w:rsidR="008D10D3" w:rsidRPr="008D10D3" w:rsidRDefault="008D10D3" w:rsidP="008D10D3">
      <w:pPr>
        <w:numPr>
          <w:ilvl w:val="0"/>
          <w:numId w:val="7"/>
        </w:numPr>
        <w:spacing w:after="0" w:line="240" w:lineRule="auto"/>
        <w:ind w:right="36"/>
        <w:rPr>
          <w:rFonts w:ascii="Times New Roman" w:eastAsia="Times New Roman" w:hAnsi="Times New Roman" w:cs="Times New Roman"/>
          <w:color w:val="000000"/>
          <w:sz w:val="24"/>
          <w:szCs w:val="24"/>
        </w:rPr>
      </w:pPr>
      <w:proofErr w:type="spellStart"/>
      <w:r w:rsidRPr="008D10D3">
        <w:rPr>
          <w:rFonts w:ascii="Times New Roman" w:eastAsia="Times New Roman" w:hAnsi="Times New Roman" w:cs="Times New Roman"/>
          <w:color w:val="000000"/>
          <w:sz w:val="24"/>
          <w:szCs w:val="24"/>
        </w:rPr>
        <w:t>Magnetostatics</w:t>
      </w:r>
      <w:proofErr w:type="spellEnd"/>
      <w:r w:rsidRPr="008D10D3">
        <w:rPr>
          <w:rFonts w:ascii="Times New Roman" w:eastAsia="Times New Roman" w:hAnsi="Times New Roman" w:cs="Times New Roman"/>
          <w:color w:val="000000"/>
          <w:sz w:val="24"/>
          <w:szCs w:val="24"/>
        </w:rPr>
        <w:t xml:space="preserve"> and Applications</w:t>
      </w:r>
    </w:p>
    <w:p w:rsidR="008D10D3" w:rsidRPr="008D10D3" w:rsidRDefault="008D10D3" w:rsidP="008D10D3">
      <w:pPr>
        <w:numPr>
          <w:ilvl w:val="0"/>
          <w:numId w:val="7"/>
        </w:numPr>
        <w:spacing w:after="0" w:line="240" w:lineRule="auto"/>
        <w:ind w:right="36"/>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Magnetic Circuits, Magnetic Recording</w:t>
      </w:r>
    </w:p>
    <w:p w:rsidR="008D10D3" w:rsidRPr="008D10D3" w:rsidRDefault="008D10D3" w:rsidP="008D10D3">
      <w:pPr>
        <w:numPr>
          <w:ilvl w:val="0"/>
          <w:numId w:val="7"/>
        </w:numPr>
        <w:spacing w:after="0" w:line="240" w:lineRule="auto"/>
        <w:ind w:right="36"/>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Inductors and Transformers</w:t>
      </w:r>
    </w:p>
    <w:p w:rsidR="008D10D3" w:rsidRPr="008D10D3" w:rsidRDefault="008D10D3" w:rsidP="008D10D3">
      <w:pPr>
        <w:numPr>
          <w:ilvl w:val="0"/>
          <w:numId w:val="7"/>
        </w:numPr>
        <w:spacing w:after="0" w:line="240" w:lineRule="auto"/>
        <w:ind w:right="36"/>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Maxwell Equations</w:t>
      </w:r>
    </w:p>
    <w:p w:rsidR="008D10D3" w:rsidRPr="008D10D3" w:rsidRDefault="008D10D3" w:rsidP="008D10D3">
      <w:pPr>
        <w:numPr>
          <w:ilvl w:val="0"/>
          <w:numId w:val="7"/>
        </w:numPr>
        <w:spacing w:after="0" w:line="240" w:lineRule="auto"/>
        <w:ind w:right="36"/>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Electric Motors and Generators: DC and AC</w:t>
      </w:r>
    </w:p>
    <w:p w:rsidR="008D10D3" w:rsidRPr="008D10D3" w:rsidRDefault="008D10D3" w:rsidP="008D10D3">
      <w:pPr>
        <w:spacing w:after="0" w:line="240" w:lineRule="auto"/>
        <w:rPr>
          <w:rFonts w:ascii="Times New Roman" w:eastAsia="Times New Roman" w:hAnsi="Times New Roman" w:cs="Times New Roman"/>
          <w:b/>
          <w:sz w:val="24"/>
          <w:szCs w:val="24"/>
        </w:rPr>
      </w:pPr>
    </w:p>
    <w:p w:rsidR="00853120" w:rsidRDefault="0085312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br w:type="page"/>
      </w:r>
    </w:p>
    <w:p w:rsidR="008D10D3" w:rsidRPr="008D10D3" w:rsidRDefault="008D10D3" w:rsidP="008D10D3">
      <w:pPr>
        <w:spacing w:after="12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lastRenderedPageBreak/>
        <w:t>Student Outcomes Addressed</w:t>
      </w:r>
    </w:p>
    <w:tbl>
      <w:tblPr>
        <w:tblW w:w="10316" w:type="dxa"/>
        <w:tblInd w:w="-612" w:type="dxa"/>
        <w:tblLook w:val="04A0" w:firstRow="1" w:lastRow="0" w:firstColumn="1" w:lastColumn="0" w:noHBand="0" w:noVBand="1"/>
      </w:tblPr>
      <w:tblGrid>
        <w:gridCol w:w="1260"/>
        <w:gridCol w:w="3600"/>
        <w:gridCol w:w="474"/>
        <w:gridCol w:w="475"/>
        <w:gridCol w:w="474"/>
        <w:gridCol w:w="475"/>
        <w:gridCol w:w="474"/>
        <w:gridCol w:w="475"/>
        <w:gridCol w:w="474"/>
        <w:gridCol w:w="475"/>
        <w:gridCol w:w="474"/>
        <w:gridCol w:w="475"/>
        <w:gridCol w:w="475"/>
        <w:gridCol w:w="236"/>
      </w:tblGrid>
      <w:tr w:rsidR="008D10D3" w:rsidRPr="008D10D3" w:rsidTr="00853120">
        <w:trPr>
          <w:gridAfter w:val="1"/>
          <w:wAfter w:w="236" w:type="dxa"/>
        </w:trPr>
        <w:tc>
          <w:tcPr>
            <w:tcW w:w="1260" w:type="dxa"/>
            <w:vMerge w:val="restart"/>
            <w:tcBorders>
              <w:top w:val="double" w:sz="6" w:space="0" w:color="auto"/>
              <w:left w:val="double" w:sz="6" w:space="0" w:color="auto"/>
              <w:bottom w:val="single" w:sz="12" w:space="0" w:color="000000"/>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Item</w:t>
            </w:r>
          </w:p>
        </w:tc>
        <w:tc>
          <w:tcPr>
            <w:tcW w:w="3600" w:type="dxa"/>
            <w:vMerge w:val="restart"/>
            <w:tcBorders>
              <w:top w:val="double" w:sz="6" w:space="0" w:color="auto"/>
              <w:left w:val="single" w:sz="4" w:space="0" w:color="auto"/>
              <w:bottom w:val="single" w:sz="12" w:space="0" w:color="000000"/>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COURSE OBJECTIVES</w:t>
            </w:r>
          </w:p>
        </w:tc>
        <w:tc>
          <w:tcPr>
            <w:tcW w:w="5220" w:type="dxa"/>
            <w:gridSpan w:val="11"/>
            <w:tcBorders>
              <w:top w:val="double" w:sz="6" w:space="0" w:color="auto"/>
              <w:left w:val="nil"/>
              <w:bottom w:val="single" w:sz="4"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OUTCOMES</w:t>
            </w:r>
          </w:p>
        </w:tc>
      </w:tr>
      <w:tr w:rsidR="008D10D3" w:rsidRPr="008D10D3" w:rsidTr="00853120">
        <w:trPr>
          <w:trHeight w:val="360"/>
        </w:trPr>
        <w:tc>
          <w:tcPr>
            <w:tcW w:w="1260" w:type="dxa"/>
            <w:vMerge/>
            <w:tcBorders>
              <w:top w:val="double" w:sz="6" w:space="0" w:color="auto"/>
              <w:left w:val="double" w:sz="6" w:space="0" w:color="auto"/>
              <w:bottom w:val="single" w:sz="12" w:space="0" w:color="000000"/>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p>
        </w:tc>
        <w:tc>
          <w:tcPr>
            <w:tcW w:w="3600" w:type="dxa"/>
            <w:vMerge/>
            <w:tcBorders>
              <w:top w:val="double" w:sz="6" w:space="0" w:color="auto"/>
              <w:left w:val="single" w:sz="4" w:space="0" w:color="auto"/>
              <w:bottom w:val="single" w:sz="12" w:space="0" w:color="000000"/>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b/>
                <w:bCs/>
                <w:sz w:val="24"/>
                <w:szCs w:val="24"/>
              </w:rPr>
            </w:pPr>
          </w:p>
        </w:tc>
        <w:tc>
          <w:tcPr>
            <w:tcW w:w="474"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A</w:t>
            </w:r>
          </w:p>
        </w:tc>
        <w:tc>
          <w:tcPr>
            <w:tcW w:w="475"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B</w:t>
            </w:r>
          </w:p>
        </w:tc>
        <w:tc>
          <w:tcPr>
            <w:tcW w:w="474"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C</w:t>
            </w:r>
          </w:p>
        </w:tc>
        <w:tc>
          <w:tcPr>
            <w:tcW w:w="475"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D</w:t>
            </w:r>
          </w:p>
        </w:tc>
        <w:tc>
          <w:tcPr>
            <w:tcW w:w="474"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E</w:t>
            </w:r>
          </w:p>
        </w:tc>
        <w:tc>
          <w:tcPr>
            <w:tcW w:w="475"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F</w:t>
            </w:r>
          </w:p>
        </w:tc>
        <w:tc>
          <w:tcPr>
            <w:tcW w:w="474"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G</w:t>
            </w:r>
          </w:p>
        </w:tc>
        <w:tc>
          <w:tcPr>
            <w:tcW w:w="475"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H</w:t>
            </w:r>
          </w:p>
        </w:tc>
        <w:tc>
          <w:tcPr>
            <w:tcW w:w="474"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I</w:t>
            </w:r>
          </w:p>
        </w:tc>
        <w:tc>
          <w:tcPr>
            <w:tcW w:w="475"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J</w:t>
            </w:r>
          </w:p>
        </w:tc>
        <w:tc>
          <w:tcPr>
            <w:tcW w:w="475"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K</w:t>
            </w: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853120">
        <w:tc>
          <w:tcPr>
            <w:tcW w:w="1260" w:type="dxa"/>
            <w:tcBorders>
              <w:top w:val="nil"/>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3600" w:type="dxa"/>
            <w:tcBorders>
              <w:top w:val="nil"/>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Vector differential calculus</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853120">
        <w:tc>
          <w:tcPr>
            <w:tcW w:w="1260" w:type="dxa"/>
            <w:tcBorders>
              <w:top w:val="nil"/>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2</w:t>
            </w:r>
          </w:p>
        </w:tc>
        <w:tc>
          <w:tcPr>
            <w:tcW w:w="3600" w:type="dxa"/>
            <w:tcBorders>
              <w:top w:val="nil"/>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Coulomb’s Law, electric charges, electric field intensity, electric potential, potential energy and voltage, electric properties of materials, polarization</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853120">
        <w:tc>
          <w:tcPr>
            <w:tcW w:w="1260" w:type="dxa"/>
            <w:tcBorders>
              <w:top w:val="nil"/>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3</w:t>
            </w:r>
          </w:p>
        </w:tc>
        <w:tc>
          <w:tcPr>
            <w:tcW w:w="3600" w:type="dxa"/>
            <w:tcBorders>
              <w:top w:val="nil"/>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Understanding capacitance of devices and resistances</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853120">
        <w:tc>
          <w:tcPr>
            <w:tcW w:w="1260" w:type="dxa"/>
            <w:tcBorders>
              <w:top w:val="nil"/>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4</w:t>
            </w:r>
          </w:p>
        </w:tc>
        <w:tc>
          <w:tcPr>
            <w:tcW w:w="3600" w:type="dxa"/>
            <w:tcBorders>
              <w:top w:val="nil"/>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Understanding of Poisson and Laplace equation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853120">
        <w:tc>
          <w:tcPr>
            <w:tcW w:w="1260" w:type="dxa"/>
            <w:tcBorders>
              <w:top w:val="nil"/>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5</w:t>
            </w:r>
          </w:p>
        </w:tc>
        <w:tc>
          <w:tcPr>
            <w:tcW w:w="3600" w:type="dxa"/>
            <w:tcBorders>
              <w:top w:val="nil"/>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Understanding origin of magnetism</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853120">
        <w:tc>
          <w:tcPr>
            <w:tcW w:w="1260" w:type="dxa"/>
            <w:tcBorders>
              <w:top w:val="nil"/>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6</w:t>
            </w:r>
          </w:p>
        </w:tc>
        <w:tc>
          <w:tcPr>
            <w:tcW w:w="3600" w:type="dxa"/>
            <w:tcBorders>
              <w:top w:val="nil"/>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Understanding Ampere’s and Faraday’s Law; Lentz’s Principle; electromotive force (</w:t>
            </w:r>
            <w:proofErr w:type="spellStart"/>
            <w:r w:rsidRPr="008D10D3">
              <w:rPr>
                <w:rFonts w:ascii="Times New Roman" w:eastAsia="Times New Roman" w:hAnsi="Times New Roman" w:cs="Times New Roman"/>
                <w:sz w:val="24"/>
                <w:szCs w:val="24"/>
              </w:rPr>
              <w:t>e.m.f</w:t>
            </w:r>
            <w:proofErr w:type="spellEnd"/>
            <w:r w:rsidRPr="008D10D3">
              <w:rPr>
                <w:rFonts w:ascii="Times New Roman" w:eastAsia="Times New Roman" w:hAnsi="Times New Roman" w:cs="Times New Roman"/>
                <w:sz w:val="24"/>
                <w:szCs w:val="24"/>
              </w:rPr>
              <w:t>.)</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853120">
        <w:tc>
          <w:tcPr>
            <w:tcW w:w="1260" w:type="dxa"/>
            <w:tcBorders>
              <w:top w:val="single" w:sz="4" w:space="0" w:color="auto"/>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7</w:t>
            </w:r>
          </w:p>
        </w:tc>
        <w:tc>
          <w:tcPr>
            <w:tcW w:w="3600" w:type="dxa"/>
            <w:tcBorders>
              <w:top w:val="single" w:sz="4" w:space="0" w:color="auto"/>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Maxwell equation, derivation of equations </w:t>
            </w: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853120">
        <w:tc>
          <w:tcPr>
            <w:tcW w:w="1260" w:type="dxa"/>
            <w:tcBorders>
              <w:top w:val="single" w:sz="4" w:space="0" w:color="auto"/>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8</w:t>
            </w:r>
          </w:p>
        </w:tc>
        <w:tc>
          <w:tcPr>
            <w:tcW w:w="3600" w:type="dxa"/>
            <w:tcBorders>
              <w:top w:val="single" w:sz="4" w:space="0" w:color="auto"/>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Understanding of forces in electromagnetic fields</w:t>
            </w: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853120">
        <w:tc>
          <w:tcPr>
            <w:tcW w:w="1260" w:type="dxa"/>
            <w:tcBorders>
              <w:top w:val="single" w:sz="4" w:space="0" w:color="auto"/>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9</w:t>
            </w:r>
          </w:p>
        </w:tc>
        <w:tc>
          <w:tcPr>
            <w:tcW w:w="3600" w:type="dxa"/>
            <w:tcBorders>
              <w:top w:val="single" w:sz="4" w:space="0" w:color="auto"/>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Understanding of magnetic circuits, magnetic flux, </w:t>
            </w:r>
            <w:proofErr w:type="spellStart"/>
            <w:r w:rsidRPr="008D10D3">
              <w:rPr>
                <w:rFonts w:ascii="Times New Roman" w:eastAsia="Times New Roman" w:hAnsi="Times New Roman" w:cs="Times New Roman"/>
                <w:sz w:val="24"/>
                <w:szCs w:val="24"/>
              </w:rPr>
              <w:t>magnetomotive</w:t>
            </w:r>
            <w:proofErr w:type="spellEnd"/>
            <w:r w:rsidRPr="008D10D3">
              <w:rPr>
                <w:rFonts w:ascii="Times New Roman" w:eastAsia="Times New Roman" w:hAnsi="Times New Roman" w:cs="Times New Roman"/>
                <w:sz w:val="24"/>
                <w:szCs w:val="24"/>
              </w:rPr>
              <w:t xml:space="preserve"> force (</w:t>
            </w:r>
            <w:proofErr w:type="spellStart"/>
            <w:r w:rsidRPr="008D10D3">
              <w:rPr>
                <w:rFonts w:ascii="Times New Roman" w:eastAsia="Times New Roman" w:hAnsi="Times New Roman" w:cs="Times New Roman"/>
                <w:sz w:val="24"/>
                <w:szCs w:val="24"/>
              </w:rPr>
              <w:t>m.m.f</w:t>
            </w:r>
            <w:proofErr w:type="spellEnd"/>
            <w:r w:rsidRPr="008D10D3">
              <w:rPr>
                <w:rFonts w:ascii="Times New Roman" w:eastAsia="Times New Roman" w:hAnsi="Times New Roman" w:cs="Times New Roman"/>
                <w:sz w:val="24"/>
                <w:szCs w:val="24"/>
              </w:rPr>
              <w:t>.); Design and Analysis of transformers</w:t>
            </w: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853120">
        <w:tc>
          <w:tcPr>
            <w:tcW w:w="1260" w:type="dxa"/>
            <w:tcBorders>
              <w:top w:val="single" w:sz="4" w:space="0" w:color="auto"/>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10</w:t>
            </w:r>
          </w:p>
        </w:tc>
        <w:tc>
          <w:tcPr>
            <w:tcW w:w="3600" w:type="dxa"/>
            <w:tcBorders>
              <w:top w:val="single" w:sz="4" w:space="0" w:color="auto"/>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Understanding of principle of operation of DC motors and generators</w:t>
            </w: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bl>
    <w:p w:rsidR="008D10D3" w:rsidRPr="008D10D3" w:rsidRDefault="008D10D3" w:rsidP="008D10D3">
      <w:pPr>
        <w:spacing w:after="0" w:line="240" w:lineRule="auto"/>
        <w:rPr>
          <w:rFonts w:ascii="Times New Roman" w:eastAsia="Times New Roman" w:hAnsi="Times New Roman" w:cs="Times New Roman"/>
          <w:b/>
          <w:sz w:val="24"/>
          <w:szCs w:val="24"/>
        </w:rPr>
      </w:pPr>
    </w:p>
    <w:p w:rsidR="008D10D3" w:rsidRPr="008D10D3" w:rsidRDefault="008D10D3" w:rsidP="008D10D3">
      <w:pPr>
        <w:numPr>
          <w:ilvl w:val="0"/>
          <w:numId w:val="27"/>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apply knowledge of mathematics, science and engineering</w:t>
      </w:r>
    </w:p>
    <w:p w:rsidR="008D10D3" w:rsidRPr="008D10D3" w:rsidRDefault="008D10D3" w:rsidP="008D10D3">
      <w:pPr>
        <w:numPr>
          <w:ilvl w:val="0"/>
          <w:numId w:val="27"/>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design and conduct experiments, as well as, analyze and interpret data.</w:t>
      </w:r>
    </w:p>
    <w:p w:rsidR="008D10D3" w:rsidRPr="008D10D3" w:rsidRDefault="008D10D3" w:rsidP="008D10D3">
      <w:pPr>
        <w:numPr>
          <w:ilvl w:val="0"/>
          <w:numId w:val="27"/>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design a system, component, or process to meet desired needs.</w:t>
      </w:r>
    </w:p>
    <w:p w:rsidR="008D10D3" w:rsidRPr="008D10D3" w:rsidRDefault="008D10D3" w:rsidP="008D10D3">
      <w:pPr>
        <w:numPr>
          <w:ilvl w:val="0"/>
          <w:numId w:val="27"/>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function on multidisciplinary teams.</w:t>
      </w:r>
    </w:p>
    <w:p w:rsidR="008D10D3" w:rsidRPr="008D10D3" w:rsidRDefault="008D10D3" w:rsidP="008D10D3">
      <w:pPr>
        <w:numPr>
          <w:ilvl w:val="0"/>
          <w:numId w:val="27"/>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identify, formulate and solve engineering problems.</w:t>
      </w:r>
    </w:p>
    <w:p w:rsidR="008D10D3" w:rsidRPr="008D10D3" w:rsidRDefault="008D10D3" w:rsidP="008D10D3">
      <w:pPr>
        <w:numPr>
          <w:ilvl w:val="0"/>
          <w:numId w:val="27"/>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Understanding of professional and ethical responsibility.</w:t>
      </w:r>
    </w:p>
    <w:p w:rsidR="008D10D3" w:rsidRPr="008D10D3" w:rsidRDefault="008D10D3" w:rsidP="008D10D3">
      <w:pPr>
        <w:numPr>
          <w:ilvl w:val="0"/>
          <w:numId w:val="27"/>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communicate effectively.</w:t>
      </w:r>
    </w:p>
    <w:p w:rsidR="008D10D3" w:rsidRPr="008D10D3" w:rsidRDefault="008D10D3" w:rsidP="008D10D3">
      <w:pPr>
        <w:numPr>
          <w:ilvl w:val="0"/>
          <w:numId w:val="27"/>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Broad education necessary to understand the impact of engineering solutions in a global and societal context.</w:t>
      </w:r>
    </w:p>
    <w:p w:rsidR="008D10D3" w:rsidRPr="008D10D3" w:rsidRDefault="008D10D3" w:rsidP="008D10D3">
      <w:pPr>
        <w:numPr>
          <w:ilvl w:val="0"/>
          <w:numId w:val="27"/>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Recognition of the need for and an ability to engage in lifelong learning.</w:t>
      </w:r>
    </w:p>
    <w:p w:rsidR="008D10D3" w:rsidRPr="008D10D3" w:rsidRDefault="008D10D3" w:rsidP="008D10D3">
      <w:pPr>
        <w:numPr>
          <w:ilvl w:val="0"/>
          <w:numId w:val="27"/>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Knowledge of contemporary issues.</w:t>
      </w:r>
    </w:p>
    <w:p w:rsidR="008D10D3" w:rsidRPr="008D10D3" w:rsidRDefault="008D10D3" w:rsidP="008D10D3">
      <w:pPr>
        <w:numPr>
          <w:ilvl w:val="0"/>
          <w:numId w:val="27"/>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use techniques, skills, and modern engineering tools necessary for engineering practice.</w:t>
      </w:r>
    </w:p>
    <w:p w:rsidR="008D10D3" w:rsidRPr="008D10D3" w:rsidRDefault="008D10D3" w:rsidP="008D10D3">
      <w:pPr>
        <w:spacing w:after="0" w:line="240" w:lineRule="auto"/>
        <w:ind w:right="-1260"/>
        <w:rPr>
          <w:rFonts w:ascii="Times New Roman" w:eastAsia="Times New Roman" w:hAnsi="Times New Roman" w:cs="Times New Roman"/>
          <w:b/>
          <w:bCs/>
          <w:sz w:val="24"/>
          <w:szCs w:val="24"/>
        </w:rPr>
      </w:pPr>
      <w:r w:rsidRPr="008D10D3">
        <w:rPr>
          <w:rFonts w:ascii="Times New Roman" w:eastAsia="Times New Roman" w:hAnsi="Times New Roman" w:cs="Times New Roman"/>
          <w:color w:val="333333"/>
          <w:sz w:val="24"/>
          <w:szCs w:val="24"/>
        </w:rPr>
        <w:br w:type="page"/>
      </w:r>
      <w:r w:rsidRPr="008D10D3">
        <w:rPr>
          <w:rFonts w:ascii="Times New Roman" w:eastAsia="Times New Roman" w:hAnsi="Times New Roman" w:cs="Times New Roman"/>
          <w:b/>
          <w:bCs/>
          <w:sz w:val="24"/>
          <w:szCs w:val="24"/>
        </w:rPr>
        <w:lastRenderedPageBreak/>
        <w:t>EE/CS 120A: LOGIC DESIGN</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Credits and Contact Hours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4.0 Units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Lecture: MW 9:40am-11:00am; </w:t>
      </w:r>
      <w:proofErr w:type="spellStart"/>
      <w:r w:rsidRPr="008D10D3">
        <w:rPr>
          <w:rFonts w:ascii="Times New Roman" w:eastAsia="Times New Roman" w:hAnsi="Times New Roman" w:cs="Times New Roman"/>
          <w:sz w:val="24"/>
          <w:szCs w:val="24"/>
        </w:rPr>
        <w:t>Sproul</w:t>
      </w:r>
      <w:proofErr w:type="spellEnd"/>
      <w:r w:rsidRPr="008D10D3">
        <w:rPr>
          <w:rFonts w:ascii="Times New Roman" w:eastAsia="Times New Roman" w:hAnsi="Times New Roman" w:cs="Times New Roman"/>
          <w:sz w:val="24"/>
          <w:szCs w:val="24"/>
        </w:rPr>
        <w:t xml:space="preserve"> Hall 2339</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Lab Section 021: MW 8:10am to 11:00am; ENGR2 125</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Lab Section 022: MW 6:10pm to 09:00pm; ENGR2 125</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Instructor and TA</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Dr. Sheldon Tan, Professor, Dept. of Electrical Engineering; </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WCH 424</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TA: Eric </w:t>
      </w:r>
      <w:proofErr w:type="spellStart"/>
      <w:r w:rsidRPr="008D10D3">
        <w:rPr>
          <w:rFonts w:ascii="Times New Roman" w:eastAsia="Times New Roman" w:hAnsi="Times New Roman" w:cs="Times New Roman"/>
          <w:sz w:val="24"/>
          <w:szCs w:val="24"/>
        </w:rPr>
        <w:t>Mlinar</w:t>
      </w:r>
      <w:proofErr w:type="spellEnd"/>
      <w:r w:rsidRPr="008D10D3">
        <w:rPr>
          <w:rFonts w:ascii="Times New Roman" w:eastAsia="Times New Roman" w:hAnsi="Times New Roman" w:cs="Times New Roman"/>
          <w:sz w:val="24"/>
          <w:szCs w:val="24"/>
        </w:rPr>
        <w:t xml:space="preserve">, </w:t>
      </w:r>
      <w:proofErr w:type="spellStart"/>
      <w:r w:rsidRPr="008D10D3">
        <w:rPr>
          <w:rFonts w:ascii="Times New Roman" w:eastAsia="Times New Roman" w:hAnsi="Times New Roman" w:cs="Times New Roman"/>
          <w:sz w:val="24"/>
          <w:szCs w:val="24"/>
        </w:rPr>
        <w:t>Armen</w:t>
      </w:r>
      <w:proofErr w:type="spellEnd"/>
      <w:r w:rsidRPr="008D10D3">
        <w:rPr>
          <w:rFonts w:ascii="Times New Roman" w:eastAsia="Times New Roman" w:hAnsi="Times New Roman" w:cs="Times New Roman"/>
          <w:sz w:val="24"/>
          <w:szCs w:val="24"/>
        </w:rPr>
        <w:t xml:space="preserve"> </w:t>
      </w:r>
      <w:proofErr w:type="spellStart"/>
      <w:r w:rsidRPr="008D10D3">
        <w:rPr>
          <w:rFonts w:ascii="Times New Roman" w:eastAsia="Times New Roman" w:hAnsi="Times New Roman" w:cs="Times New Roman"/>
          <w:sz w:val="24"/>
          <w:szCs w:val="24"/>
        </w:rPr>
        <w:t>Gholian</w:t>
      </w:r>
      <w:proofErr w:type="spellEnd"/>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Textbooks and Related Materials</w:t>
      </w:r>
    </w:p>
    <w:p w:rsidR="008D10D3" w:rsidRPr="008D10D3" w:rsidRDefault="008D10D3" w:rsidP="008D10D3">
      <w:pPr>
        <w:numPr>
          <w:ilvl w:val="0"/>
          <w:numId w:val="51"/>
        </w:numPr>
        <w:spacing w:after="0" w:line="240" w:lineRule="auto"/>
        <w:contextualSpacing/>
        <w:rPr>
          <w:rFonts w:ascii="Times New Roman" w:eastAsia="Calibri" w:hAnsi="Times New Roman" w:cs="Times New Roman"/>
          <w:sz w:val="24"/>
          <w:szCs w:val="24"/>
          <w:u w:val="single"/>
        </w:rPr>
      </w:pPr>
      <w:r w:rsidRPr="008D10D3">
        <w:rPr>
          <w:rFonts w:ascii="Times New Roman" w:eastAsia="Calibri" w:hAnsi="Times New Roman" w:cs="Times New Roman"/>
          <w:sz w:val="24"/>
          <w:szCs w:val="24"/>
        </w:rPr>
        <w:t>(Text) Digital Design with RTL Design, VHDL, and Verilog, 2nd Edition by Prof. Frank Vahid (Prof. Vahid will not receive any royalty from the sale of this text book)</w:t>
      </w: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Description (Catalog Description)</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EE/CS120A introduces you to the exciting world of digital design. Digital circuits not only form the foundation of computers, but make possible many of the advances around us, like cell phones, video games, medical instruments, automotive systems, satellites, PDAs, music equipment, military equipment, store automation. You name it -- if it runs on electricity, it's probably got digital circuits (known as embedded systems) inside! 120A gets you up to speed on the basics; the follow-up course, 120B, teaches you to build a computer, and to build complete working embedded computing systems. EE/CS 120A and 120B are taught jointly by the EE and CS&amp;E departments.</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Prerequisite(s)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CS 061 or consent of instructor</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Type</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Electrical Engineering, required. </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Objectives</w:t>
      </w:r>
    </w:p>
    <w:p w:rsidR="008D10D3" w:rsidRPr="008D10D3" w:rsidRDefault="008D10D3" w:rsidP="008D10D3">
      <w:pPr>
        <w:widowControl w:val="0"/>
        <w:numPr>
          <w:ilvl w:val="0"/>
          <w:numId w:val="28"/>
        </w:numPr>
        <w:tabs>
          <w:tab w:val="left" w:pos="540"/>
        </w:tabs>
        <w:overflowPunct w:val="0"/>
        <w:adjustRightInd w:val="0"/>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color w:val="000000"/>
          <w:sz w:val="24"/>
          <w:szCs w:val="24"/>
        </w:rPr>
        <w:t xml:space="preserve">Able to perform the conversion among different number systems; Familiar with </w:t>
      </w:r>
      <w:proofErr w:type="spellStart"/>
      <w:r w:rsidRPr="008D10D3">
        <w:rPr>
          <w:rFonts w:ascii="Times New Roman" w:eastAsia="Times New Roman" w:hAnsi="Times New Roman" w:cs="Times New Roman"/>
          <w:color w:val="000000"/>
          <w:sz w:val="24"/>
          <w:szCs w:val="24"/>
        </w:rPr>
        <w:t>baisc</w:t>
      </w:r>
      <w:proofErr w:type="spellEnd"/>
      <w:r w:rsidRPr="008D10D3">
        <w:rPr>
          <w:rFonts w:ascii="Times New Roman" w:eastAsia="Times New Roman" w:hAnsi="Times New Roman" w:cs="Times New Roman"/>
          <w:color w:val="000000"/>
          <w:sz w:val="24"/>
          <w:szCs w:val="24"/>
        </w:rPr>
        <w:t xml:space="preserve"> logic gates -- AND, OR &amp; NOT, XOR, XNOR; Independently or work in team to  build simple logic circuits using basic gates.</w:t>
      </w:r>
    </w:p>
    <w:p w:rsidR="008D10D3" w:rsidRPr="008D10D3" w:rsidRDefault="008D10D3" w:rsidP="008D10D3">
      <w:pPr>
        <w:widowControl w:val="0"/>
        <w:numPr>
          <w:ilvl w:val="0"/>
          <w:numId w:val="28"/>
        </w:numPr>
        <w:tabs>
          <w:tab w:val="left" w:pos="540"/>
        </w:tabs>
        <w:overflowPunct w:val="0"/>
        <w:adjustRightInd w:val="0"/>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color w:val="000000"/>
          <w:sz w:val="24"/>
          <w:szCs w:val="24"/>
        </w:rPr>
        <w:t>Understand Boolean algebra and basic properties of Boolean algebra; able to simplify simple Boolean functions by using the basic Boolean properties.</w:t>
      </w:r>
    </w:p>
    <w:p w:rsidR="008D10D3" w:rsidRPr="008D10D3" w:rsidRDefault="008D10D3" w:rsidP="008D10D3">
      <w:pPr>
        <w:widowControl w:val="0"/>
        <w:numPr>
          <w:ilvl w:val="0"/>
          <w:numId w:val="28"/>
        </w:numPr>
        <w:tabs>
          <w:tab w:val="left" w:pos="540"/>
        </w:tabs>
        <w:overflowPunct w:val="0"/>
        <w:adjustRightInd w:val="0"/>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color w:val="000000"/>
          <w:sz w:val="24"/>
          <w:szCs w:val="24"/>
        </w:rPr>
        <w:t xml:space="preserve">Able to design simple combinational logics using </w:t>
      </w:r>
      <w:proofErr w:type="spellStart"/>
      <w:r w:rsidRPr="008D10D3">
        <w:rPr>
          <w:rFonts w:ascii="Times New Roman" w:eastAsia="Times New Roman" w:hAnsi="Times New Roman" w:cs="Times New Roman"/>
          <w:color w:val="000000"/>
          <w:sz w:val="24"/>
          <w:szCs w:val="24"/>
        </w:rPr>
        <w:t>baisc</w:t>
      </w:r>
      <w:proofErr w:type="spellEnd"/>
      <w:r w:rsidRPr="008D10D3">
        <w:rPr>
          <w:rFonts w:ascii="Times New Roman" w:eastAsia="Times New Roman" w:hAnsi="Times New Roman" w:cs="Times New Roman"/>
          <w:color w:val="000000"/>
          <w:sz w:val="24"/>
          <w:szCs w:val="24"/>
        </w:rPr>
        <w:t xml:space="preserve"> gates. Able to optimize simple logic using </w:t>
      </w:r>
      <w:proofErr w:type="spellStart"/>
      <w:r w:rsidRPr="008D10D3">
        <w:rPr>
          <w:rFonts w:ascii="Times New Roman" w:eastAsia="Times New Roman" w:hAnsi="Times New Roman" w:cs="Times New Roman"/>
          <w:color w:val="000000"/>
          <w:sz w:val="24"/>
          <w:szCs w:val="24"/>
        </w:rPr>
        <w:t>Karnaugh</w:t>
      </w:r>
      <w:proofErr w:type="spellEnd"/>
      <w:r w:rsidRPr="008D10D3">
        <w:rPr>
          <w:rFonts w:ascii="Times New Roman" w:eastAsia="Times New Roman" w:hAnsi="Times New Roman" w:cs="Times New Roman"/>
          <w:color w:val="000000"/>
          <w:sz w:val="24"/>
          <w:szCs w:val="24"/>
        </w:rPr>
        <w:t xml:space="preserve"> maps, understand "don't care".</w:t>
      </w:r>
    </w:p>
    <w:p w:rsidR="008D10D3" w:rsidRPr="008D10D3" w:rsidRDefault="008D10D3" w:rsidP="008D10D3">
      <w:pPr>
        <w:widowControl w:val="0"/>
        <w:numPr>
          <w:ilvl w:val="0"/>
          <w:numId w:val="28"/>
        </w:numPr>
        <w:tabs>
          <w:tab w:val="left" w:pos="540"/>
        </w:tabs>
        <w:overflowPunct w:val="0"/>
        <w:adjustRightInd w:val="0"/>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color w:val="000000"/>
          <w:sz w:val="24"/>
          <w:szCs w:val="24"/>
        </w:rPr>
        <w:t>Familiar with basic sequential logic components: SR Latch, D Flip-Flop and their usage and able to analyze sequential logic circuits.</w:t>
      </w:r>
    </w:p>
    <w:p w:rsidR="008D10D3" w:rsidRPr="008D10D3" w:rsidRDefault="008D10D3" w:rsidP="008D10D3">
      <w:pPr>
        <w:widowControl w:val="0"/>
        <w:numPr>
          <w:ilvl w:val="0"/>
          <w:numId w:val="28"/>
        </w:numPr>
        <w:tabs>
          <w:tab w:val="left" w:pos="540"/>
        </w:tabs>
        <w:overflowPunct w:val="0"/>
        <w:adjustRightInd w:val="0"/>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color w:val="000000"/>
          <w:sz w:val="24"/>
          <w:szCs w:val="24"/>
        </w:rPr>
        <w:t xml:space="preserve">Understand finite state machines (FSM) </w:t>
      </w:r>
      <w:proofErr w:type="spellStart"/>
      <w:r w:rsidRPr="008D10D3">
        <w:rPr>
          <w:rFonts w:ascii="Times New Roman" w:eastAsia="Times New Roman" w:hAnsi="Times New Roman" w:cs="Times New Roman"/>
          <w:color w:val="000000"/>
          <w:sz w:val="24"/>
          <w:szCs w:val="24"/>
        </w:rPr>
        <w:t>concepte</w:t>
      </w:r>
      <w:proofErr w:type="spellEnd"/>
      <w:r w:rsidRPr="008D10D3">
        <w:rPr>
          <w:rFonts w:ascii="Times New Roman" w:eastAsia="Times New Roman" w:hAnsi="Times New Roman" w:cs="Times New Roman"/>
          <w:color w:val="000000"/>
          <w:sz w:val="24"/>
          <w:szCs w:val="24"/>
        </w:rPr>
        <w:t xml:space="preserve"> and work in team to do sequence circuit design based FSM and state table using D-FFs.</w:t>
      </w:r>
    </w:p>
    <w:p w:rsidR="008D10D3" w:rsidRPr="008D10D3" w:rsidRDefault="008D10D3" w:rsidP="008D10D3">
      <w:pPr>
        <w:widowControl w:val="0"/>
        <w:numPr>
          <w:ilvl w:val="0"/>
          <w:numId w:val="28"/>
        </w:numPr>
        <w:tabs>
          <w:tab w:val="left" w:pos="540"/>
        </w:tabs>
        <w:overflowPunct w:val="0"/>
        <w:adjustRightInd w:val="0"/>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color w:val="000000"/>
          <w:sz w:val="24"/>
          <w:szCs w:val="24"/>
        </w:rPr>
        <w:t xml:space="preserve">Familiar with basic combinational and sequential components used in the typical </w:t>
      </w:r>
      <w:proofErr w:type="spellStart"/>
      <w:r w:rsidRPr="008D10D3">
        <w:rPr>
          <w:rFonts w:ascii="Times New Roman" w:eastAsia="Times New Roman" w:hAnsi="Times New Roman" w:cs="Times New Roman"/>
          <w:color w:val="000000"/>
          <w:sz w:val="24"/>
          <w:szCs w:val="24"/>
        </w:rPr>
        <w:lastRenderedPageBreak/>
        <w:t>datapath</w:t>
      </w:r>
      <w:proofErr w:type="spellEnd"/>
      <w:r w:rsidRPr="008D10D3">
        <w:rPr>
          <w:rFonts w:ascii="Times New Roman" w:eastAsia="Times New Roman" w:hAnsi="Times New Roman" w:cs="Times New Roman"/>
          <w:color w:val="000000"/>
          <w:sz w:val="24"/>
          <w:szCs w:val="24"/>
        </w:rPr>
        <w:t xml:space="preserve"> designs: Register, Adders, Shifters, Comparators; Counters, Multiplier, Arithmetic-Logic Units (ALUs), RAM. Able to do simple register-transfer level (RTL) design.</w:t>
      </w:r>
    </w:p>
    <w:p w:rsidR="008D10D3" w:rsidRPr="008D10D3" w:rsidRDefault="008D10D3" w:rsidP="008D10D3">
      <w:pPr>
        <w:widowControl w:val="0"/>
        <w:numPr>
          <w:ilvl w:val="0"/>
          <w:numId w:val="28"/>
        </w:numPr>
        <w:tabs>
          <w:tab w:val="left" w:pos="540"/>
        </w:tabs>
        <w:overflowPunct w:val="0"/>
        <w:adjustRightInd w:val="0"/>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color w:val="000000"/>
          <w:sz w:val="24"/>
          <w:szCs w:val="24"/>
        </w:rPr>
        <w:t>Understand that the design process for today's billion-transistor digital systems becomes a more programming based process than before and programming skills are important.</w:t>
      </w:r>
    </w:p>
    <w:p w:rsidR="008D10D3" w:rsidRPr="008D10D3" w:rsidRDefault="008D10D3" w:rsidP="008D10D3">
      <w:pPr>
        <w:spacing w:after="0" w:line="240" w:lineRule="auto"/>
        <w:rPr>
          <w:rFonts w:ascii="Times New Roman" w:eastAsia="Times New Roman" w:hAnsi="Times New Roman" w:cs="Times New Roman"/>
          <w:b/>
          <w:sz w:val="24"/>
          <w:szCs w:val="24"/>
        </w:rPr>
      </w:pPr>
    </w:p>
    <w:p w:rsidR="008D10D3" w:rsidRPr="008D10D3" w:rsidRDefault="008D10D3" w:rsidP="008D10D3">
      <w:pPr>
        <w:spacing w:after="12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Student Outcomes Addressed</w:t>
      </w:r>
    </w:p>
    <w:tbl>
      <w:tblPr>
        <w:tblW w:w="9650" w:type="dxa"/>
        <w:jc w:val="center"/>
        <w:tblInd w:w="-2512" w:type="dxa"/>
        <w:tblLayout w:type="fixed"/>
        <w:tblLook w:val="04A0" w:firstRow="1" w:lastRow="0" w:firstColumn="1" w:lastColumn="0" w:noHBand="0" w:noVBand="1"/>
      </w:tblPr>
      <w:tblGrid>
        <w:gridCol w:w="955"/>
        <w:gridCol w:w="4596"/>
        <w:gridCol w:w="322"/>
        <w:gridCol w:w="532"/>
        <w:gridCol w:w="321"/>
        <w:gridCol w:w="321"/>
        <w:gridCol w:w="321"/>
        <w:gridCol w:w="321"/>
        <w:gridCol w:w="321"/>
        <w:gridCol w:w="321"/>
        <w:gridCol w:w="321"/>
        <w:gridCol w:w="532"/>
        <w:gridCol w:w="466"/>
      </w:tblGrid>
      <w:tr w:rsidR="008D10D3" w:rsidRPr="008D10D3" w:rsidTr="00853120">
        <w:trPr>
          <w:trHeight w:val="263"/>
          <w:jc w:val="center"/>
        </w:trPr>
        <w:tc>
          <w:tcPr>
            <w:tcW w:w="955" w:type="dxa"/>
            <w:vMerge w:val="restart"/>
            <w:tcBorders>
              <w:top w:val="double" w:sz="6" w:space="0" w:color="auto"/>
              <w:left w:val="double" w:sz="6" w:space="0" w:color="auto"/>
              <w:bottom w:val="single" w:sz="12" w:space="0" w:color="000000"/>
              <w:right w:val="single" w:sz="4" w:space="0" w:color="auto"/>
            </w:tcBorders>
            <w:shd w:val="clear" w:color="auto" w:fill="auto"/>
            <w:noWrap/>
            <w:vAlign w:val="bottom"/>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Item</w:t>
            </w:r>
          </w:p>
        </w:tc>
        <w:tc>
          <w:tcPr>
            <w:tcW w:w="4596" w:type="dxa"/>
            <w:vMerge w:val="restart"/>
            <w:tcBorders>
              <w:top w:val="double" w:sz="6" w:space="0" w:color="auto"/>
              <w:left w:val="single" w:sz="4" w:space="0" w:color="auto"/>
              <w:bottom w:val="single" w:sz="12" w:space="0" w:color="000000"/>
              <w:right w:val="single" w:sz="4" w:space="0" w:color="auto"/>
            </w:tcBorders>
            <w:shd w:val="clear" w:color="auto" w:fill="auto"/>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OUTCOME-RELATED LEARNING OBJECTIVES</w:t>
            </w:r>
          </w:p>
        </w:tc>
        <w:tc>
          <w:tcPr>
            <w:tcW w:w="4099" w:type="dxa"/>
            <w:gridSpan w:val="11"/>
            <w:tcBorders>
              <w:top w:val="double" w:sz="6" w:space="0" w:color="auto"/>
              <w:left w:val="nil"/>
              <w:bottom w:val="single" w:sz="4" w:space="0" w:color="auto"/>
              <w:right w:val="double" w:sz="6" w:space="0" w:color="000000"/>
            </w:tcBorders>
            <w:shd w:val="clear" w:color="auto" w:fill="auto"/>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OUTCOMES</w:t>
            </w:r>
          </w:p>
        </w:tc>
      </w:tr>
      <w:tr w:rsidR="008D10D3" w:rsidRPr="008D10D3" w:rsidTr="00853120">
        <w:trPr>
          <w:trHeight w:val="209"/>
          <w:jc w:val="center"/>
        </w:trPr>
        <w:tc>
          <w:tcPr>
            <w:tcW w:w="955" w:type="dxa"/>
            <w:vMerge/>
            <w:tcBorders>
              <w:top w:val="double" w:sz="6" w:space="0" w:color="auto"/>
              <w:left w:val="double" w:sz="6" w:space="0" w:color="auto"/>
              <w:bottom w:val="single" w:sz="12" w:space="0" w:color="000000"/>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p>
        </w:tc>
        <w:tc>
          <w:tcPr>
            <w:tcW w:w="4596" w:type="dxa"/>
            <w:vMerge/>
            <w:tcBorders>
              <w:top w:val="double" w:sz="6" w:space="0" w:color="auto"/>
              <w:left w:val="single" w:sz="4" w:space="0" w:color="auto"/>
              <w:bottom w:val="single" w:sz="12" w:space="0" w:color="000000"/>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b/>
                <w:bCs/>
                <w:sz w:val="24"/>
                <w:szCs w:val="24"/>
              </w:rPr>
            </w:pPr>
          </w:p>
        </w:tc>
        <w:tc>
          <w:tcPr>
            <w:tcW w:w="322" w:type="dxa"/>
            <w:tcBorders>
              <w:top w:val="nil"/>
              <w:left w:val="nil"/>
              <w:bottom w:val="single" w:sz="12" w:space="0" w:color="auto"/>
              <w:right w:val="single" w:sz="4" w:space="0" w:color="auto"/>
            </w:tcBorders>
            <w:shd w:val="clear" w:color="auto" w:fill="auto"/>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A</w:t>
            </w:r>
          </w:p>
        </w:tc>
        <w:tc>
          <w:tcPr>
            <w:tcW w:w="532" w:type="dxa"/>
            <w:tcBorders>
              <w:top w:val="nil"/>
              <w:left w:val="nil"/>
              <w:bottom w:val="single" w:sz="12" w:space="0" w:color="auto"/>
              <w:right w:val="single" w:sz="4" w:space="0" w:color="auto"/>
            </w:tcBorders>
            <w:shd w:val="clear" w:color="auto" w:fill="auto"/>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B</w:t>
            </w:r>
          </w:p>
        </w:tc>
        <w:tc>
          <w:tcPr>
            <w:tcW w:w="321" w:type="dxa"/>
            <w:tcBorders>
              <w:top w:val="nil"/>
              <w:left w:val="nil"/>
              <w:bottom w:val="single" w:sz="12" w:space="0" w:color="auto"/>
              <w:right w:val="single" w:sz="4" w:space="0" w:color="auto"/>
            </w:tcBorders>
            <w:shd w:val="clear" w:color="auto" w:fill="auto"/>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C</w:t>
            </w:r>
          </w:p>
        </w:tc>
        <w:tc>
          <w:tcPr>
            <w:tcW w:w="321" w:type="dxa"/>
            <w:tcBorders>
              <w:top w:val="nil"/>
              <w:left w:val="nil"/>
              <w:bottom w:val="single" w:sz="12" w:space="0" w:color="auto"/>
              <w:right w:val="single" w:sz="4" w:space="0" w:color="auto"/>
            </w:tcBorders>
            <w:shd w:val="clear" w:color="auto" w:fill="auto"/>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D</w:t>
            </w:r>
          </w:p>
        </w:tc>
        <w:tc>
          <w:tcPr>
            <w:tcW w:w="321" w:type="dxa"/>
            <w:tcBorders>
              <w:top w:val="nil"/>
              <w:left w:val="nil"/>
              <w:bottom w:val="single" w:sz="12" w:space="0" w:color="auto"/>
              <w:right w:val="single" w:sz="4" w:space="0" w:color="auto"/>
            </w:tcBorders>
            <w:shd w:val="clear" w:color="auto" w:fill="auto"/>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E</w:t>
            </w:r>
          </w:p>
        </w:tc>
        <w:tc>
          <w:tcPr>
            <w:tcW w:w="321" w:type="dxa"/>
            <w:tcBorders>
              <w:top w:val="nil"/>
              <w:left w:val="nil"/>
              <w:bottom w:val="single" w:sz="12" w:space="0" w:color="auto"/>
              <w:right w:val="single" w:sz="4" w:space="0" w:color="auto"/>
            </w:tcBorders>
            <w:shd w:val="clear" w:color="auto" w:fill="auto"/>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F</w:t>
            </w:r>
          </w:p>
        </w:tc>
        <w:tc>
          <w:tcPr>
            <w:tcW w:w="321" w:type="dxa"/>
            <w:tcBorders>
              <w:top w:val="nil"/>
              <w:left w:val="nil"/>
              <w:bottom w:val="single" w:sz="12" w:space="0" w:color="auto"/>
              <w:right w:val="single" w:sz="4" w:space="0" w:color="auto"/>
            </w:tcBorders>
            <w:shd w:val="clear" w:color="auto" w:fill="auto"/>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G</w:t>
            </w:r>
          </w:p>
        </w:tc>
        <w:tc>
          <w:tcPr>
            <w:tcW w:w="321" w:type="dxa"/>
            <w:tcBorders>
              <w:top w:val="nil"/>
              <w:left w:val="nil"/>
              <w:bottom w:val="single" w:sz="12" w:space="0" w:color="auto"/>
              <w:right w:val="single" w:sz="4" w:space="0" w:color="auto"/>
            </w:tcBorders>
            <w:shd w:val="clear" w:color="auto" w:fill="auto"/>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H</w:t>
            </w:r>
          </w:p>
        </w:tc>
        <w:tc>
          <w:tcPr>
            <w:tcW w:w="321" w:type="dxa"/>
            <w:tcBorders>
              <w:top w:val="nil"/>
              <w:left w:val="nil"/>
              <w:bottom w:val="single" w:sz="12" w:space="0" w:color="auto"/>
              <w:right w:val="single" w:sz="4" w:space="0" w:color="auto"/>
            </w:tcBorders>
            <w:shd w:val="clear" w:color="auto" w:fill="auto"/>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I</w:t>
            </w:r>
          </w:p>
        </w:tc>
        <w:tc>
          <w:tcPr>
            <w:tcW w:w="532" w:type="dxa"/>
            <w:tcBorders>
              <w:top w:val="nil"/>
              <w:left w:val="nil"/>
              <w:bottom w:val="single" w:sz="12" w:space="0" w:color="auto"/>
              <w:right w:val="single" w:sz="4" w:space="0" w:color="auto"/>
            </w:tcBorders>
            <w:shd w:val="clear" w:color="auto" w:fill="auto"/>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J</w:t>
            </w:r>
          </w:p>
        </w:tc>
        <w:tc>
          <w:tcPr>
            <w:tcW w:w="466" w:type="dxa"/>
            <w:tcBorders>
              <w:top w:val="nil"/>
              <w:left w:val="nil"/>
              <w:bottom w:val="single" w:sz="12" w:space="0" w:color="auto"/>
              <w:right w:val="single" w:sz="4" w:space="0" w:color="auto"/>
            </w:tcBorders>
            <w:shd w:val="clear" w:color="auto" w:fill="auto"/>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K</w:t>
            </w:r>
          </w:p>
        </w:tc>
      </w:tr>
      <w:tr w:rsidR="008D10D3" w:rsidRPr="008D10D3" w:rsidTr="00853120">
        <w:trPr>
          <w:trHeight w:val="612"/>
          <w:jc w:val="center"/>
        </w:trPr>
        <w:tc>
          <w:tcPr>
            <w:tcW w:w="955" w:type="dxa"/>
            <w:tcBorders>
              <w:top w:val="nil"/>
              <w:left w:val="double" w:sz="6" w:space="0" w:color="auto"/>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596" w:type="dxa"/>
            <w:tcBorders>
              <w:top w:val="nil"/>
              <w:left w:val="nil"/>
              <w:bottom w:val="single" w:sz="4" w:space="0" w:color="auto"/>
              <w:right w:val="single" w:sz="4" w:space="0" w:color="auto"/>
            </w:tcBorders>
            <w:shd w:val="clear" w:color="auto" w:fill="auto"/>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Able to perform the conversion among different number systems</w:t>
            </w:r>
          </w:p>
        </w:tc>
        <w:tc>
          <w:tcPr>
            <w:tcW w:w="322"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3</w:t>
            </w:r>
          </w:p>
        </w:tc>
        <w:tc>
          <w:tcPr>
            <w:tcW w:w="532"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2</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2</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2</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532"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66"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r>
      <w:tr w:rsidR="008D10D3" w:rsidRPr="008D10D3" w:rsidTr="00853120">
        <w:trPr>
          <w:trHeight w:val="579"/>
          <w:jc w:val="center"/>
        </w:trPr>
        <w:tc>
          <w:tcPr>
            <w:tcW w:w="955" w:type="dxa"/>
            <w:tcBorders>
              <w:top w:val="nil"/>
              <w:left w:val="double" w:sz="6" w:space="0" w:color="auto"/>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2</w:t>
            </w:r>
          </w:p>
        </w:tc>
        <w:tc>
          <w:tcPr>
            <w:tcW w:w="4596" w:type="dxa"/>
            <w:tcBorders>
              <w:top w:val="nil"/>
              <w:left w:val="nil"/>
              <w:bottom w:val="single" w:sz="4" w:space="0" w:color="auto"/>
              <w:right w:val="single" w:sz="4" w:space="0" w:color="auto"/>
            </w:tcBorders>
            <w:shd w:val="clear" w:color="auto" w:fill="auto"/>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Understand Boolean algebra and basic properties of Boolean algebra; able to simplify simple Boolean functions by using the basic Boolean properties.</w:t>
            </w:r>
          </w:p>
        </w:tc>
        <w:tc>
          <w:tcPr>
            <w:tcW w:w="322"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532"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2</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532"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66"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r>
      <w:tr w:rsidR="008D10D3" w:rsidRPr="008D10D3" w:rsidTr="00853120">
        <w:trPr>
          <w:trHeight w:val="579"/>
          <w:jc w:val="center"/>
        </w:trPr>
        <w:tc>
          <w:tcPr>
            <w:tcW w:w="955" w:type="dxa"/>
            <w:tcBorders>
              <w:top w:val="nil"/>
              <w:left w:val="double" w:sz="6" w:space="0" w:color="auto"/>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3</w:t>
            </w:r>
          </w:p>
        </w:tc>
        <w:tc>
          <w:tcPr>
            <w:tcW w:w="4596" w:type="dxa"/>
            <w:tcBorders>
              <w:top w:val="nil"/>
              <w:left w:val="nil"/>
              <w:bottom w:val="single" w:sz="4" w:space="0" w:color="auto"/>
              <w:right w:val="single" w:sz="4" w:space="0" w:color="auto"/>
            </w:tcBorders>
            <w:shd w:val="clear" w:color="auto" w:fill="auto"/>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Able to design simple combinational logics using </w:t>
            </w:r>
            <w:proofErr w:type="spellStart"/>
            <w:r w:rsidRPr="008D10D3">
              <w:rPr>
                <w:rFonts w:ascii="Times New Roman" w:eastAsia="Times New Roman" w:hAnsi="Times New Roman" w:cs="Times New Roman"/>
                <w:sz w:val="24"/>
                <w:szCs w:val="24"/>
              </w:rPr>
              <w:t>baisc</w:t>
            </w:r>
            <w:proofErr w:type="spellEnd"/>
            <w:r w:rsidRPr="008D10D3">
              <w:rPr>
                <w:rFonts w:ascii="Times New Roman" w:eastAsia="Times New Roman" w:hAnsi="Times New Roman" w:cs="Times New Roman"/>
                <w:sz w:val="24"/>
                <w:szCs w:val="24"/>
              </w:rPr>
              <w:t xml:space="preserve"> gates. Able to optimize simple logic using </w:t>
            </w:r>
            <w:proofErr w:type="spellStart"/>
            <w:r w:rsidRPr="008D10D3">
              <w:rPr>
                <w:rFonts w:ascii="Times New Roman" w:eastAsia="Times New Roman" w:hAnsi="Times New Roman" w:cs="Times New Roman"/>
                <w:sz w:val="24"/>
                <w:szCs w:val="24"/>
              </w:rPr>
              <w:t>Karnaugh</w:t>
            </w:r>
            <w:proofErr w:type="spellEnd"/>
            <w:r w:rsidRPr="008D10D3">
              <w:rPr>
                <w:rFonts w:ascii="Times New Roman" w:eastAsia="Times New Roman" w:hAnsi="Times New Roman" w:cs="Times New Roman"/>
                <w:sz w:val="24"/>
                <w:szCs w:val="24"/>
              </w:rPr>
              <w:t xml:space="preserve"> maps, understand "don't care".</w:t>
            </w:r>
          </w:p>
        </w:tc>
        <w:tc>
          <w:tcPr>
            <w:tcW w:w="322"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2</w:t>
            </w:r>
          </w:p>
        </w:tc>
        <w:tc>
          <w:tcPr>
            <w:tcW w:w="532"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532"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66"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r>
      <w:tr w:rsidR="008D10D3" w:rsidRPr="008D10D3" w:rsidTr="00853120">
        <w:trPr>
          <w:trHeight w:val="579"/>
          <w:jc w:val="center"/>
        </w:trPr>
        <w:tc>
          <w:tcPr>
            <w:tcW w:w="955" w:type="dxa"/>
            <w:tcBorders>
              <w:top w:val="nil"/>
              <w:left w:val="double" w:sz="6" w:space="0" w:color="auto"/>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4</w:t>
            </w:r>
          </w:p>
        </w:tc>
        <w:tc>
          <w:tcPr>
            <w:tcW w:w="4596" w:type="dxa"/>
            <w:tcBorders>
              <w:top w:val="nil"/>
              <w:left w:val="nil"/>
              <w:bottom w:val="single" w:sz="4" w:space="0" w:color="auto"/>
              <w:right w:val="single" w:sz="4" w:space="0" w:color="auto"/>
            </w:tcBorders>
            <w:shd w:val="clear" w:color="auto" w:fill="auto"/>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Familiar with basic sequential logic components: SR Latch, D Flip-Flop and their usage and able to analyze sequential logic circuits.</w:t>
            </w:r>
          </w:p>
        </w:tc>
        <w:tc>
          <w:tcPr>
            <w:tcW w:w="322"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532"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3</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2</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532"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66"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r>
      <w:tr w:rsidR="008D10D3" w:rsidRPr="008D10D3" w:rsidTr="00853120">
        <w:trPr>
          <w:trHeight w:val="579"/>
          <w:jc w:val="center"/>
        </w:trPr>
        <w:tc>
          <w:tcPr>
            <w:tcW w:w="955" w:type="dxa"/>
            <w:tcBorders>
              <w:top w:val="nil"/>
              <w:left w:val="double" w:sz="6" w:space="0" w:color="auto"/>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5</w:t>
            </w:r>
          </w:p>
        </w:tc>
        <w:tc>
          <w:tcPr>
            <w:tcW w:w="4596" w:type="dxa"/>
            <w:tcBorders>
              <w:top w:val="nil"/>
              <w:left w:val="nil"/>
              <w:bottom w:val="single" w:sz="4" w:space="0" w:color="auto"/>
              <w:right w:val="single" w:sz="4" w:space="0" w:color="auto"/>
            </w:tcBorders>
            <w:shd w:val="clear" w:color="auto" w:fill="auto"/>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Understand finite state machines (FSM) </w:t>
            </w:r>
            <w:proofErr w:type="spellStart"/>
            <w:r w:rsidRPr="008D10D3">
              <w:rPr>
                <w:rFonts w:ascii="Times New Roman" w:eastAsia="Times New Roman" w:hAnsi="Times New Roman" w:cs="Times New Roman"/>
                <w:sz w:val="24"/>
                <w:szCs w:val="24"/>
              </w:rPr>
              <w:t>concepte</w:t>
            </w:r>
            <w:proofErr w:type="spellEnd"/>
            <w:r w:rsidRPr="008D10D3">
              <w:rPr>
                <w:rFonts w:ascii="Times New Roman" w:eastAsia="Times New Roman" w:hAnsi="Times New Roman" w:cs="Times New Roman"/>
                <w:sz w:val="24"/>
                <w:szCs w:val="24"/>
              </w:rPr>
              <w:t xml:space="preserve"> and work in team  to do sequence circuit design based FSM and state table using D-FFs.</w:t>
            </w:r>
          </w:p>
        </w:tc>
        <w:tc>
          <w:tcPr>
            <w:tcW w:w="322"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2</w:t>
            </w:r>
          </w:p>
        </w:tc>
        <w:tc>
          <w:tcPr>
            <w:tcW w:w="532"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2</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3</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2</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532"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66"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r>
      <w:tr w:rsidR="008D10D3" w:rsidRPr="008D10D3" w:rsidTr="00853120">
        <w:trPr>
          <w:trHeight w:val="579"/>
          <w:jc w:val="center"/>
        </w:trPr>
        <w:tc>
          <w:tcPr>
            <w:tcW w:w="955" w:type="dxa"/>
            <w:tcBorders>
              <w:top w:val="nil"/>
              <w:left w:val="double" w:sz="6" w:space="0" w:color="auto"/>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6</w:t>
            </w:r>
          </w:p>
        </w:tc>
        <w:tc>
          <w:tcPr>
            <w:tcW w:w="4596" w:type="dxa"/>
            <w:tcBorders>
              <w:top w:val="nil"/>
              <w:left w:val="nil"/>
              <w:bottom w:val="single" w:sz="4" w:space="0" w:color="auto"/>
              <w:right w:val="single" w:sz="4" w:space="0" w:color="auto"/>
            </w:tcBorders>
            <w:shd w:val="clear" w:color="auto" w:fill="auto"/>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Familiar with basic combinational and sequential  components used in the typical </w:t>
            </w:r>
            <w:proofErr w:type="spellStart"/>
            <w:r w:rsidRPr="008D10D3">
              <w:rPr>
                <w:rFonts w:ascii="Times New Roman" w:eastAsia="Times New Roman" w:hAnsi="Times New Roman" w:cs="Times New Roman"/>
                <w:sz w:val="24"/>
                <w:szCs w:val="24"/>
              </w:rPr>
              <w:t>datapath</w:t>
            </w:r>
            <w:proofErr w:type="spellEnd"/>
            <w:r w:rsidRPr="008D10D3">
              <w:rPr>
                <w:rFonts w:ascii="Times New Roman" w:eastAsia="Times New Roman" w:hAnsi="Times New Roman" w:cs="Times New Roman"/>
                <w:sz w:val="24"/>
                <w:szCs w:val="24"/>
              </w:rPr>
              <w:t xml:space="preserve"> designs: Register, Adders, Shifters, Comparators; Counters, Multiplier, Arithmetic-Logic Units (ALUs), RAM. Able to do simple register-transfer level (RTL) design.</w:t>
            </w:r>
          </w:p>
        </w:tc>
        <w:tc>
          <w:tcPr>
            <w:tcW w:w="322"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532"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3</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2</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2</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532"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66"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r>
      <w:tr w:rsidR="008D10D3" w:rsidRPr="008D10D3" w:rsidTr="00853120">
        <w:trPr>
          <w:trHeight w:val="579"/>
          <w:jc w:val="center"/>
        </w:trPr>
        <w:tc>
          <w:tcPr>
            <w:tcW w:w="955" w:type="dxa"/>
            <w:tcBorders>
              <w:top w:val="nil"/>
              <w:left w:val="double" w:sz="6" w:space="0" w:color="auto"/>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7</w:t>
            </w:r>
          </w:p>
        </w:tc>
        <w:tc>
          <w:tcPr>
            <w:tcW w:w="4596" w:type="dxa"/>
            <w:tcBorders>
              <w:top w:val="nil"/>
              <w:left w:val="nil"/>
              <w:bottom w:val="single" w:sz="4" w:space="0" w:color="auto"/>
              <w:right w:val="single" w:sz="4" w:space="0" w:color="auto"/>
            </w:tcBorders>
            <w:shd w:val="clear" w:color="auto" w:fill="auto"/>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Able to perform register-transfer level (RTL) design. Understand behavioral-level design.</w:t>
            </w:r>
          </w:p>
        </w:tc>
        <w:tc>
          <w:tcPr>
            <w:tcW w:w="322"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532"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2</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3</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532"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66"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r>
      <w:tr w:rsidR="008D10D3" w:rsidRPr="008D10D3" w:rsidTr="00853120">
        <w:trPr>
          <w:trHeight w:val="579"/>
          <w:jc w:val="center"/>
        </w:trPr>
        <w:tc>
          <w:tcPr>
            <w:tcW w:w="955" w:type="dxa"/>
            <w:tcBorders>
              <w:top w:val="nil"/>
              <w:left w:val="double" w:sz="6" w:space="0" w:color="auto"/>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8</w:t>
            </w:r>
          </w:p>
        </w:tc>
        <w:tc>
          <w:tcPr>
            <w:tcW w:w="4596" w:type="dxa"/>
            <w:tcBorders>
              <w:top w:val="nil"/>
              <w:left w:val="nil"/>
              <w:bottom w:val="single" w:sz="4" w:space="0" w:color="auto"/>
              <w:right w:val="single" w:sz="4" w:space="0" w:color="auto"/>
            </w:tcBorders>
            <w:shd w:val="clear" w:color="auto" w:fill="auto"/>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Understand that the design process for  today's billion-transistor digital systems becomes a more programming based process than before and programming skills are important.</w:t>
            </w:r>
          </w:p>
        </w:tc>
        <w:tc>
          <w:tcPr>
            <w:tcW w:w="322"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532"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2</w:t>
            </w:r>
          </w:p>
        </w:tc>
        <w:tc>
          <w:tcPr>
            <w:tcW w:w="321"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3</w:t>
            </w:r>
          </w:p>
        </w:tc>
        <w:tc>
          <w:tcPr>
            <w:tcW w:w="532"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3</w:t>
            </w:r>
          </w:p>
        </w:tc>
        <w:tc>
          <w:tcPr>
            <w:tcW w:w="466" w:type="dxa"/>
            <w:tcBorders>
              <w:top w:val="nil"/>
              <w:left w:val="nil"/>
              <w:bottom w:val="single" w:sz="4" w:space="0" w:color="auto"/>
              <w:right w:val="single" w:sz="4" w:space="0" w:color="auto"/>
            </w:tcBorders>
            <w:shd w:val="clear" w:color="auto" w:fill="auto"/>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2</w:t>
            </w:r>
          </w:p>
        </w:tc>
      </w:tr>
      <w:tr w:rsidR="008D10D3" w:rsidRPr="008D10D3" w:rsidTr="00853120">
        <w:trPr>
          <w:trHeight w:val="224"/>
          <w:jc w:val="center"/>
        </w:trPr>
        <w:tc>
          <w:tcPr>
            <w:tcW w:w="5551" w:type="dxa"/>
            <w:gridSpan w:val="2"/>
            <w:tcBorders>
              <w:top w:val="double" w:sz="6" w:space="0" w:color="auto"/>
              <w:left w:val="double" w:sz="6" w:space="0" w:color="auto"/>
              <w:bottom w:val="double" w:sz="6" w:space="0" w:color="auto"/>
              <w:right w:val="single" w:sz="4" w:space="0" w:color="000000"/>
            </w:tcBorders>
            <w:shd w:val="clear" w:color="auto" w:fill="auto"/>
            <w:noWrap/>
            <w:vAlign w:val="bottom"/>
            <w:hideMark/>
          </w:tcPr>
          <w:p w:rsidR="008D10D3" w:rsidRPr="008D10D3" w:rsidRDefault="008D10D3" w:rsidP="008D10D3">
            <w:pPr>
              <w:spacing w:after="0" w:line="240" w:lineRule="auto"/>
              <w:jc w:val="right"/>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SUBTOTALS</w:t>
            </w:r>
          </w:p>
        </w:tc>
        <w:tc>
          <w:tcPr>
            <w:tcW w:w="322" w:type="dxa"/>
            <w:tcBorders>
              <w:top w:val="nil"/>
              <w:left w:val="nil"/>
              <w:bottom w:val="double" w:sz="6" w:space="0" w:color="auto"/>
              <w:right w:val="single" w:sz="4" w:space="0" w:color="auto"/>
            </w:tcBorders>
            <w:shd w:val="clear" w:color="auto" w:fill="auto"/>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9</w:t>
            </w:r>
          </w:p>
        </w:tc>
        <w:tc>
          <w:tcPr>
            <w:tcW w:w="532" w:type="dxa"/>
            <w:tcBorders>
              <w:top w:val="nil"/>
              <w:left w:val="nil"/>
              <w:bottom w:val="double" w:sz="6" w:space="0" w:color="auto"/>
              <w:right w:val="single" w:sz="4" w:space="0" w:color="auto"/>
            </w:tcBorders>
            <w:shd w:val="clear" w:color="auto" w:fill="auto"/>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12</w:t>
            </w:r>
          </w:p>
        </w:tc>
        <w:tc>
          <w:tcPr>
            <w:tcW w:w="321" w:type="dxa"/>
            <w:tcBorders>
              <w:top w:val="nil"/>
              <w:left w:val="nil"/>
              <w:bottom w:val="double" w:sz="6" w:space="0" w:color="auto"/>
              <w:right w:val="single" w:sz="4" w:space="0" w:color="auto"/>
            </w:tcBorders>
            <w:shd w:val="clear" w:color="auto" w:fill="auto"/>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9</w:t>
            </w:r>
          </w:p>
        </w:tc>
        <w:tc>
          <w:tcPr>
            <w:tcW w:w="321" w:type="dxa"/>
            <w:tcBorders>
              <w:top w:val="nil"/>
              <w:left w:val="nil"/>
              <w:bottom w:val="double" w:sz="6" w:space="0" w:color="auto"/>
              <w:right w:val="single" w:sz="4" w:space="0" w:color="auto"/>
            </w:tcBorders>
            <w:shd w:val="clear" w:color="auto" w:fill="auto"/>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7</w:t>
            </w:r>
          </w:p>
        </w:tc>
        <w:tc>
          <w:tcPr>
            <w:tcW w:w="321" w:type="dxa"/>
            <w:tcBorders>
              <w:top w:val="nil"/>
              <w:left w:val="nil"/>
              <w:bottom w:val="double" w:sz="6" w:space="0" w:color="auto"/>
              <w:right w:val="single" w:sz="4" w:space="0" w:color="auto"/>
            </w:tcBorders>
            <w:shd w:val="clear" w:color="auto" w:fill="auto"/>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6</w:t>
            </w:r>
          </w:p>
        </w:tc>
        <w:tc>
          <w:tcPr>
            <w:tcW w:w="321" w:type="dxa"/>
            <w:tcBorders>
              <w:top w:val="nil"/>
              <w:left w:val="nil"/>
              <w:bottom w:val="double" w:sz="6" w:space="0" w:color="auto"/>
              <w:right w:val="single" w:sz="4" w:space="0" w:color="auto"/>
            </w:tcBorders>
            <w:shd w:val="clear" w:color="auto" w:fill="auto"/>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4</w:t>
            </w:r>
          </w:p>
        </w:tc>
        <w:tc>
          <w:tcPr>
            <w:tcW w:w="321" w:type="dxa"/>
            <w:tcBorders>
              <w:top w:val="nil"/>
              <w:left w:val="nil"/>
              <w:bottom w:val="double" w:sz="6" w:space="0" w:color="auto"/>
              <w:right w:val="single" w:sz="4" w:space="0" w:color="auto"/>
            </w:tcBorders>
            <w:shd w:val="clear" w:color="auto" w:fill="auto"/>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4</w:t>
            </w:r>
          </w:p>
        </w:tc>
        <w:tc>
          <w:tcPr>
            <w:tcW w:w="321" w:type="dxa"/>
            <w:tcBorders>
              <w:top w:val="nil"/>
              <w:left w:val="nil"/>
              <w:bottom w:val="double" w:sz="6" w:space="0" w:color="auto"/>
              <w:right w:val="single" w:sz="4" w:space="0" w:color="auto"/>
            </w:tcBorders>
            <w:shd w:val="clear" w:color="auto" w:fill="auto"/>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3</w:t>
            </w:r>
          </w:p>
        </w:tc>
        <w:tc>
          <w:tcPr>
            <w:tcW w:w="321" w:type="dxa"/>
            <w:tcBorders>
              <w:top w:val="nil"/>
              <w:left w:val="nil"/>
              <w:bottom w:val="double" w:sz="6" w:space="0" w:color="auto"/>
              <w:right w:val="single" w:sz="4" w:space="0" w:color="auto"/>
            </w:tcBorders>
            <w:shd w:val="clear" w:color="auto" w:fill="auto"/>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5</w:t>
            </w:r>
          </w:p>
        </w:tc>
        <w:tc>
          <w:tcPr>
            <w:tcW w:w="532" w:type="dxa"/>
            <w:tcBorders>
              <w:top w:val="nil"/>
              <w:left w:val="nil"/>
              <w:bottom w:val="double" w:sz="6" w:space="0" w:color="auto"/>
              <w:right w:val="single" w:sz="4" w:space="0" w:color="auto"/>
            </w:tcBorders>
            <w:shd w:val="clear" w:color="auto" w:fill="auto"/>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6</w:t>
            </w:r>
          </w:p>
        </w:tc>
        <w:tc>
          <w:tcPr>
            <w:tcW w:w="466" w:type="dxa"/>
            <w:tcBorders>
              <w:top w:val="nil"/>
              <w:left w:val="nil"/>
              <w:bottom w:val="double" w:sz="6" w:space="0" w:color="auto"/>
              <w:right w:val="single" w:sz="4" w:space="0" w:color="auto"/>
            </w:tcBorders>
            <w:shd w:val="clear" w:color="auto" w:fill="auto"/>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2</w:t>
            </w:r>
          </w:p>
        </w:tc>
      </w:tr>
    </w:tbl>
    <w:p w:rsidR="008D10D3" w:rsidRPr="008D10D3" w:rsidRDefault="008D10D3" w:rsidP="008D10D3">
      <w:pPr>
        <w:spacing w:after="0" w:line="240" w:lineRule="auto"/>
        <w:rPr>
          <w:rFonts w:ascii="Times New Roman" w:eastAsia="MS Mincho" w:hAnsi="Times New Roman" w:cs="Times New Roman"/>
          <w:sz w:val="24"/>
          <w:szCs w:val="24"/>
        </w:rPr>
      </w:pPr>
      <w:r w:rsidRPr="008D10D3">
        <w:rPr>
          <w:rFonts w:ascii="Times New Roman" w:eastAsia="MS Mincho" w:hAnsi="Times New Roman" w:cs="Times New Roman"/>
          <w:sz w:val="24"/>
          <w:szCs w:val="24"/>
        </w:rPr>
        <w:t>Objectives Addresses Outcome: SLIGHTLY – 1, MODERATELY – 2 SUBSTANTIALY – 3</w:t>
      </w:r>
    </w:p>
    <w:p w:rsidR="00C10575" w:rsidRPr="0068175A" w:rsidRDefault="008D10D3" w:rsidP="00C10575">
      <w:pPr>
        <w:spacing w:after="0" w:line="240" w:lineRule="auto"/>
        <w:rPr>
          <w:rFonts w:ascii="Times New Roman" w:hAnsi="Times New Roman" w:cs="Times New Roman"/>
          <w:b/>
          <w:sz w:val="24"/>
          <w:szCs w:val="24"/>
        </w:rPr>
      </w:pPr>
      <w:r w:rsidRPr="008D10D3">
        <w:rPr>
          <w:rFonts w:ascii="Times New Roman" w:eastAsia="Times New Roman" w:hAnsi="Times New Roman" w:cs="Times New Roman"/>
          <w:color w:val="000000"/>
          <w:sz w:val="20"/>
          <w:szCs w:val="20"/>
        </w:rPr>
        <w:br w:type="page"/>
      </w:r>
      <w:r w:rsidR="00C10575" w:rsidRPr="00C10575">
        <w:rPr>
          <w:rFonts w:ascii="Times New Roman" w:hAnsi="Times New Roman" w:cs="Times New Roman"/>
          <w:b/>
          <w:sz w:val="24"/>
          <w:szCs w:val="24"/>
        </w:rPr>
        <w:lastRenderedPageBreak/>
        <w:t>EE/</w:t>
      </w:r>
      <w:r w:rsidR="00C10575" w:rsidRPr="0068175A">
        <w:rPr>
          <w:rFonts w:ascii="Times New Roman" w:hAnsi="Times New Roman" w:cs="Times New Roman"/>
          <w:b/>
          <w:sz w:val="24"/>
          <w:szCs w:val="24"/>
        </w:rPr>
        <w:t>CS120B: INTRODUCTION TO EMBEDDED SYSTEMS</w:t>
      </w:r>
    </w:p>
    <w:p w:rsidR="00C10575" w:rsidRPr="0068175A" w:rsidRDefault="00C10575" w:rsidP="00C10575">
      <w:pPr>
        <w:pStyle w:val="ColorfulList-Accent11"/>
        <w:rPr>
          <w:u w:val="single"/>
        </w:rPr>
      </w:pPr>
    </w:p>
    <w:p w:rsidR="00C10575" w:rsidRPr="0068175A" w:rsidRDefault="00C10575" w:rsidP="00C10575">
      <w:pPr>
        <w:spacing w:after="0" w:line="240" w:lineRule="auto"/>
        <w:jc w:val="both"/>
        <w:rPr>
          <w:rFonts w:ascii="Times New Roman" w:hAnsi="Times New Roman" w:cs="Times New Roman"/>
          <w:sz w:val="24"/>
          <w:szCs w:val="24"/>
        </w:rPr>
      </w:pPr>
      <w:r w:rsidRPr="0068175A">
        <w:rPr>
          <w:rFonts w:ascii="Times New Roman" w:hAnsi="Times New Roman" w:cs="Times New Roman"/>
          <w:b/>
          <w:sz w:val="24"/>
          <w:szCs w:val="24"/>
        </w:rPr>
        <w:t xml:space="preserve">Lecture: </w:t>
      </w:r>
      <w:r w:rsidRPr="0068175A">
        <w:rPr>
          <w:rFonts w:ascii="Times New Roman" w:hAnsi="Times New Roman" w:cs="Times New Roman"/>
          <w:sz w:val="24"/>
          <w:szCs w:val="24"/>
        </w:rPr>
        <w:t xml:space="preserve">3 hours; </w:t>
      </w:r>
      <w:r w:rsidRPr="0068175A">
        <w:rPr>
          <w:rFonts w:ascii="Times New Roman" w:hAnsi="Times New Roman" w:cs="Times New Roman"/>
          <w:b/>
          <w:sz w:val="24"/>
          <w:szCs w:val="24"/>
        </w:rPr>
        <w:t>Laboratory</w:t>
      </w:r>
      <w:r w:rsidRPr="0068175A">
        <w:rPr>
          <w:rFonts w:ascii="Times New Roman" w:hAnsi="Times New Roman" w:cs="Times New Roman"/>
          <w:sz w:val="24"/>
          <w:szCs w:val="24"/>
        </w:rPr>
        <w:t xml:space="preserve">: 6 hours </w:t>
      </w:r>
    </w:p>
    <w:p w:rsidR="00C10575" w:rsidRPr="0068175A" w:rsidRDefault="00C10575" w:rsidP="00C10575">
      <w:pPr>
        <w:pStyle w:val="ColorfulList-Accent11"/>
        <w:jc w:val="both"/>
      </w:pPr>
    </w:p>
    <w:p w:rsidR="00C10575" w:rsidRPr="0068175A" w:rsidRDefault="00C10575" w:rsidP="00C10575">
      <w:pPr>
        <w:autoSpaceDE w:val="0"/>
        <w:autoSpaceDN w:val="0"/>
        <w:adjustRightInd w:val="0"/>
        <w:spacing w:after="0" w:line="240" w:lineRule="auto"/>
        <w:rPr>
          <w:rFonts w:ascii="Times New Roman" w:hAnsi="Times New Roman" w:cs="Times New Roman"/>
          <w:sz w:val="24"/>
          <w:szCs w:val="24"/>
        </w:rPr>
      </w:pPr>
      <w:r w:rsidRPr="0068175A">
        <w:rPr>
          <w:rFonts w:ascii="Times New Roman" w:hAnsi="Times New Roman" w:cs="Times New Roman"/>
          <w:b/>
          <w:sz w:val="24"/>
          <w:szCs w:val="24"/>
        </w:rPr>
        <w:t>Prerequisite</w:t>
      </w:r>
      <w:r w:rsidRPr="0068175A">
        <w:rPr>
          <w:rFonts w:ascii="Times New Roman" w:hAnsi="Times New Roman" w:cs="Times New Roman"/>
          <w:sz w:val="24"/>
          <w:szCs w:val="24"/>
        </w:rPr>
        <w:t>(s): Prerequisite(s): CS 120A/EE 120A.</w:t>
      </w:r>
    </w:p>
    <w:p w:rsidR="00C10575" w:rsidRPr="0068175A" w:rsidRDefault="00C10575" w:rsidP="00C10575">
      <w:pPr>
        <w:pStyle w:val="ColorfulList-Accent11"/>
        <w:ind w:left="0"/>
        <w:jc w:val="both"/>
        <w:rPr>
          <w:b/>
        </w:rPr>
      </w:pPr>
    </w:p>
    <w:p w:rsidR="00C10575" w:rsidRPr="0068175A" w:rsidRDefault="00C10575" w:rsidP="00C10575">
      <w:pPr>
        <w:pStyle w:val="ColorfulList-Accent11"/>
        <w:ind w:left="0"/>
        <w:jc w:val="both"/>
      </w:pPr>
      <w:r w:rsidRPr="0068175A">
        <w:rPr>
          <w:b/>
        </w:rPr>
        <w:t xml:space="preserve">Instructor: </w:t>
      </w:r>
      <w:r w:rsidRPr="0068175A">
        <w:t xml:space="preserve">In the last five years, the following instructors have taught this class: Frank Vahid, Philip Brisk, Scott </w:t>
      </w:r>
      <w:proofErr w:type="spellStart"/>
      <w:r w:rsidRPr="0068175A">
        <w:t>Sirowy</w:t>
      </w:r>
      <w:proofErr w:type="spellEnd"/>
      <w:r w:rsidRPr="0068175A">
        <w:t>, and Harry Hsieh.</w:t>
      </w:r>
    </w:p>
    <w:p w:rsidR="00C10575" w:rsidRPr="0068175A" w:rsidRDefault="00C10575" w:rsidP="00C10575">
      <w:pPr>
        <w:pStyle w:val="ColorfulList-Accent11"/>
        <w:ind w:left="0"/>
        <w:jc w:val="both"/>
      </w:pPr>
    </w:p>
    <w:p w:rsidR="00C10575" w:rsidRPr="0068175A" w:rsidRDefault="00C10575" w:rsidP="00C10575">
      <w:pPr>
        <w:pStyle w:val="ColorfulList-Accent11"/>
        <w:ind w:left="0"/>
        <w:contextualSpacing w:val="0"/>
        <w:jc w:val="both"/>
        <w:rPr>
          <w:b/>
        </w:rPr>
      </w:pPr>
      <w:r w:rsidRPr="0068175A">
        <w:rPr>
          <w:b/>
        </w:rPr>
        <w:t>Textbook(s):</w:t>
      </w:r>
    </w:p>
    <w:p w:rsidR="00C10575" w:rsidRPr="0068175A" w:rsidRDefault="00C10575" w:rsidP="00C10575">
      <w:pPr>
        <w:pStyle w:val="ColorfulList-Accent11"/>
        <w:numPr>
          <w:ilvl w:val="0"/>
          <w:numId w:val="146"/>
        </w:numPr>
        <w:jc w:val="both"/>
      </w:pPr>
      <w:r w:rsidRPr="0068175A">
        <w:t>The C Programming Language, 2</w:t>
      </w:r>
      <w:r w:rsidRPr="0068175A">
        <w:rPr>
          <w:vertAlign w:val="superscript"/>
        </w:rPr>
        <w:t>nd</w:t>
      </w:r>
      <w:r w:rsidRPr="0068175A">
        <w:t xml:space="preserve"> Edition, Kernighan and Ritchie, Prentice Hall, ISBN: 0-13-1103628</w:t>
      </w:r>
    </w:p>
    <w:p w:rsidR="00C10575" w:rsidRPr="0068175A" w:rsidRDefault="00C10575" w:rsidP="00C10575">
      <w:pPr>
        <w:pStyle w:val="ColorfulList-Accent11"/>
        <w:ind w:left="1440"/>
      </w:pPr>
    </w:p>
    <w:p w:rsidR="00C10575" w:rsidRPr="0068175A" w:rsidRDefault="00C10575" w:rsidP="00C10575">
      <w:pPr>
        <w:pStyle w:val="ColorfulList-Accent11"/>
        <w:ind w:left="0"/>
        <w:rPr>
          <w:b/>
        </w:rPr>
      </w:pPr>
      <w:r w:rsidRPr="0068175A">
        <w:rPr>
          <w:b/>
        </w:rPr>
        <w:t>Course Objectives with Mapping to Student Outcomes:</w:t>
      </w:r>
    </w:p>
    <w:p w:rsidR="00C10575" w:rsidRPr="0068175A" w:rsidRDefault="00C10575" w:rsidP="00C10575">
      <w:pPr>
        <w:pStyle w:val="ColorfulList-Accent11"/>
        <w:ind w:left="0"/>
        <w:rPr>
          <w:b/>
        </w:rPr>
      </w:pPr>
    </w:p>
    <w:tbl>
      <w:tblPr>
        <w:tblW w:w="11700" w:type="dxa"/>
        <w:tblInd w:w="-1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20"/>
        <w:gridCol w:w="450"/>
        <w:gridCol w:w="360"/>
        <w:gridCol w:w="450"/>
        <w:gridCol w:w="450"/>
        <w:gridCol w:w="360"/>
        <w:gridCol w:w="450"/>
        <w:gridCol w:w="450"/>
        <w:gridCol w:w="540"/>
        <w:gridCol w:w="360"/>
        <w:gridCol w:w="360"/>
        <w:gridCol w:w="540"/>
        <w:gridCol w:w="360"/>
        <w:gridCol w:w="450"/>
      </w:tblGrid>
      <w:tr w:rsidR="00C10575" w:rsidRPr="0068175A" w:rsidTr="00C10575">
        <w:tc>
          <w:tcPr>
            <w:tcW w:w="11700" w:type="dxa"/>
            <w:gridSpan w:val="14"/>
          </w:tcPr>
          <w:p w:rsidR="00C10575" w:rsidRPr="0068175A" w:rsidRDefault="00C10575" w:rsidP="00C10575">
            <w:pPr>
              <w:spacing w:after="0" w:line="240" w:lineRule="auto"/>
              <w:jc w:val="center"/>
              <w:rPr>
                <w:rFonts w:ascii="Times New Roman" w:hAnsi="Times New Roman" w:cs="Times New Roman"/>
                <w:sz w:val="24"/>
                <w:szCs w:val="24"/>
              </w:rPr>
            </w:pPr>
            <w:r w:rsidRPr="0068175A">
              <w:rPr>
                <w:rFonts w:ascii="Times New Roman" w:hAnsi="Times New Roman" w:cs="Times New Roman"/>
                <w:sz w:val="24"/>
                <w:szCs w:val="24"/>
              </w:rPr>
              <w:t>Objective Outcome Matrix</w:t>
            </w:r>
          </w:p>
        </w:tc>
      </w:tr>
      <w:tr w:rsidR="00C10575" w:rsidRPr="0068175A" w:rsidTr="00C10575">
        <w:tc>
          <w:tcPr>
            <w:tcW w:w="11700" w:type="dxa"/>
            <w:gridSpan w:val="14"/>
          </w:tcPr>
          <w:p w:rsidR="00C10575" w:rsidRPr="0068175A" w:rsidRDefault="00C10575" w:rsidP="00C10575">
            <w:pPr>
              <w:spacing w:after="0" w:line="240" w:lineRule="auto"/>
              <w:jc w:val="center"/>
              <w:rPr>
                <w:rFonts w:ascii="Times New Roman" w:hAnsi="Times New Roman" w:cs="Times New Roman"/>
                <w:sz w:val="24"/>
                <w:szCs w:val="24"/>
              </w:rPr>
            </w:pPr>
            <w:r w:rsidRPr="0068175A">
              <w:rPr>
                <w:rFonts w:ascii="Times New Roman" w:hAnsi="Times New Roman" w:cs="Times New Roman"/>
                <w:sz w:val="24"/>
                <w:szCs w:val="24"/>
              </w:rPr>
              <w:t>Objective Addresses Outcome: 1-slightly 2-moderately 3-substantially</w:t>
            </w:r>
          </w:p>
        </w:tc>
      </w:tr>
      <w:tr w:rsidR="00C10575" w:rsidRPr="0068175A" w:rsidTr="00C10575">
        <w:tc>
          <w:tcPr>
            <w:tcW w:w="6120" w:type="dxa"/>
          </w:tcPr>
          <w:p w:rsidR="00C10575" w:rsidRPr="0068175A" w:rsidRDefault="00C10575" w:rsidP="00C10575">
            <w:pPr>
              <w:spacing w:after="0" w:line="240" w:lineRule="auto"/>
              <w:jc w:val="center"/>
              <w:rPr>
                <w:rFonts w:ascii="Times New Roman" w:hAnsi="Times New Roman" w:cs="Times New Roman"/>
                <w:b/>
                <w:sz w:val="24"/>
                <w:szCs w:val="24"/>
              </w:rPr>
            </w:pPr>
            <w:r w:rsidRPr="0068175A">
              <w:rPr>
                <w:rFonts w:ascii="Times New Roman" w:hAnsi="Times New Roman" w:cs="Times New Roman"/>
                <w:b/>
                <w:sz w:val="24"/>
                <w:szCs w:val="24"/>
              </w:rPr>
              <w:t>Outcome Related Learning Objectives</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I</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II</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III</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IV</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V</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VI</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VII</w:t>
            </w:r>
          </w:p>
        </w:tc>
        <w:tc>
          <w:tcPr>
            <w:tcW w:w="54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VIII</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IX</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X</w:t>
            </w:r>
          </w:p>
        </w:tc>
        <w:tc>
          <w:tcPr>
            <w:tcW w:w="54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XI</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XII</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XIII</w:t>
            </w:r>
          </w:p>
        </w:tc>
      </w:tr>
      <w:tr w:rsidR="00C10575" w:rsidRPr="0068175A" w:rsidTr="00C10575">
        <w:tc>
          <w:tcPr>
            <w:tcW w:w="6120" w:type="dxa"/>
            <w:vAlign w:val="center"/>
          </w:tcPr>
          <w:p w:rsidR="00C10575" w:rsidRPr="0068175A" w:rsidRDefault="00C10575" w:rsidP="00C10575">
            <w:pPr>
              <w:autoSpaceDE w:val="0"/>
              <w:autoSpaceDN w:val="0"/>
              <w:adjustRightInd w:val="0"/>
              <w:spacing w:after="0" w:line="240" w:lineRule="auto"/>
              <w:rPr>
                <w:rFonts w:ascii="Times New Roman" w:hAnsi="Times New Roman" w:cs="Times New Roman"/>
                <w:sz w:val="24"/>
                <w:szCs w:val="24"/>
              </w:rPr>
            </w:pPr>
            <w:r w:rsidRPr="0068175A">
              <w:rPr>
                <w:rFonts w:ascii="Times New Roman" w:hAnsi="Times New Roman" w:cs="Times New Roman"/>
                <w:sz w:val="24"/>
                <w:szCs w:val="24"/>
              </w:rPr>
              <w:t>Understand chip technology trends Moore's law the nature of embedded computing the need to balance competing design factors and the growing productivity gap.</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54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54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2</w:t>
            </w:r>
          </w:p>
        </w:tc>
      </w:tr>
      <w:tr w:rsidR="00C10575" w:rsidRPr="0068175A" w:rsidTr="00C10575">
        <w:tc>
          <w:tcPr>
            <w:tcW w:w="6120" w:type="dxa"/>
            <w:vAlign w:val="center"/>
          </w:tcPr>
          <w:p w:rsidR="00C10575" w:rsidRPr="0068175A" w:rsidRDefault="00C10575" w:rsidP="00C10575">
            <w:pPr>
              <w:autoSpaceDE w:val="0"/>
              <w:autoSpaceDN w:val="0"/>
              <w:adjustRightInd w:val="0"/>
              <w:spacing w:after="0" w:line="240" w:lineRule="auto"/>
              <w:rPr>
                <w:rFonts w:ascii="Times New Roman" w:hAnsi="Times New Roman" w:cs="Times New Roman"/>
                <w:sz w:val="24"/>
                <w:szCs w:val="24"/>
              </w:rPr>
            </w:pPr>
            <w:r w:rsidRPr="0068175A">
              <w:rPr>
                <w:rFonts w:ascii="Times New Roman" w:hAnsi="Times New Roman" w:cs="Times New Roman"/>
                <w:sz w:val="24"/>
                <w:szCs w:val="24"/>
              </w:rPr>
              <w:t>Calculate estimated time and cost impacts of various design decisions</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1</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54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54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1</w:t>
            </w:r>
          </w:p>
        </w:tc>
      </w:tr>
      <w:tr w:rsidR="00C10575" w:rsidRPr="0068175A" w:rsidTr="00C10575">
        <w:tc>
          <w:tcPr>
            <w:tcW w:w="6120" w:type="dxa"/>
            <w:vAlign w:val="center"/>
          </w:tcPr>
          <w:p w:rsidR="00C10575" w:rsidRPr="0068175A" w:rsidRDefault="00C10575" w:rsidP="00C10575">
            <w:pPr>
              <w:autoSpaceDE w:val="0"/>
              <w:autoSpaceDN w:val="0"/>
              <w:adjustRightInd w:val="0"/>
              <w:spacing w:after="0" w:line="240" w:lineRule="auto"/>
              <w:rPr>
                <w:rFonts w:ascii="Times New Roman" w:hAnsi="Times New Roman" w:cs="Times New Roman"/>
                <w:sz w:val="24"/>
                <w:szCs w:val="24"/>
              </w:rPr>
            </w:pPr>
            <w:r w:rsidRPr="0068175A">
              <w:rPr>
                <w:rFonts w:ascii="Times New Roman" w:hAnsi="Times New Roman" w:cs="Times New Roman"/>
                <w:sz w:val="24"/>
                <w:szCs w:val="24"/>
              </w:rPr>
              <w:t>Describe system behavior as a state machine and design a</w:t>
            </w:r>
          </w:p>
          <w:p w:rsidR="00C10575" w:rsidRPr="0068175A" w:rsidRDefault="00C10575" w:rsidP="00C10575">
            <w:pPr>
              <w:autoSpaceDE w:val="0"/>
              <w:autoSpaceDN w:val="0"/>
              <w:adjustRightInd w:val="0"/>
              <w:spacing w:after="0" w:line="240" w:lineRule="auto"/>
              <w:rPr>
                <w:rFonts w:ascii="Times New Roman" w:hAnsi="Times New Roman" w:cs="Times New Roman"/>
                <w:sz w:val="24"/>
                <w:szCs w:val="24"/>
              </w:rPr>
            </w:pPr>
            <w:r w:rsidRPr="0068175A">
              <w:rPr>
                <w:rFonts w:ascii="Times New Roman" w:hAnsi="Times New Roman" w:cs="Times New Roman"/>
                <w:sz w:val="24"/>
                <w:szCs w:val="24"/>
              </w:rPr>
              <w:t>controller digital circuit implementation.</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54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54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r>
      <w:tr w:rsidR="00C10575" w:rsidRPr="0068175A" w:rsidTr="00C10575">
        <w:tc>
          <w:tcPr>
            <w:tcW w:w="6120" w:type="dxa"/>
            <w:vAlign w:val="center"/>
          </w:tcPr>
          <w:p w:rsidR="00C10575" w:rsidRPr="0068175A" w:rsidRDefault="00C10575" w:rsidP="00C10575">
            <w:pPr>
              <w:autoSpaceDE w:val="0"/>
              <w:autoSpaceDN w:val="0"/>
              <w:adjustRightInd w:val="0"/>
              <w:spacing w:after="0" w:line="240" w:lineRule="auto"/>
              <w:rPr>
                <w:rFonts w:ascii="Times New Roman" w:hAnsi="Times New Roman" w:cs="Times New Roman"/>
                <w:sz w:val="24"/>
                <w:szCs w:val="24"/>
              </w:rPr>
            </w:pPr>
            <w:r w:rsidRPr="0068175A">
              <w:rPr>
                <w:rFonts w:ascii="Times New Roman" w:hAnsi="Times New Roman" w:cs="Times New Roman"/>
                <w:sz w:val="24"/>
                <w:szCs w:val="24"/>
              </w:rPr>
              <w:t>Describe system behavior as extended state machines and</w:t>
            </w:r>
          </w:p>
          <w:p w:rsidR="00C10575" w:rsidRPr="0068175A" w:rsidRDefault="00C10575" w:rsidP="00C10575">
            <w:pPr>
              <w:autoSpaceDE w:val="0"/>
              <w:autoSpaceDN w:val="0"/>
              <w:adjustRightInd w:val="0"/>
              <w:spacing w:after="0" w:line="240" w:lineRule="auto"/>
              <w:rPr>
                <w:rFonts w:ascii="Times New Roman" w:hAnsi="Times New Roman" w:cs="Times New Roman"/>
                <w:sz w:val="24"/>
                <w:szCs w:val="24"/>
              </w:rPr>
            </w:pPr>
            <w:r w:rsidRPr="0068175A">
              <w:rPr>
                <w:rFonts w:ascii="Times New Roman" w:hAnsi="Times New Roman" w:cs="Times New Roman"/>
                <w:sz w:val="24"/>
                <w:szCs w:val="24"/>
              </w:rPr>
              <w:t>design a custom processor (controller and data path) implementation.</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54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54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r>
      <w:tr w:rsidR="00C10575" w:rsidRPr="0068175A" w:rsidTr="00C10575">
        <w:tc>
          <w:tcPr>
            <w:tcW w:w="6120" w:type="dxa"/>
            <w:vAlign w:val="center"/>
          </w:tcPr>
          <w:p w:rsidR="00C10575" w:rsidRPr="0068175A" w:rsidRDefault="00C10575" w:rsidP="00C10575">
            <w:pPr>
              <w:autoSpaceDE w:val="0"/>
              <w:autoSpaceDN w:val="0"/>
              <w:adjustRightInd w:val="0"/>
              <w:spacing w:after="0" w:line="240" w:lineRule="auto"/>
              <w:rPr>
                <w:rFonts w:ascii="Times New Roman" w:hAnsi="Times New Roman" w:cs="Times New Roman"/>
                <w:sz w:val="24"/>
                <w:szCs w:val="24"/>
              </w:rPr>
            </w:pPr>
            <w:r w:rsidRPr="0068175A">
              <w:rPr>
                <w:rFonts w:ascii="Times New Roman" w:hAnsi="Times New Roman" w:cs="Times New Roman"/>
                <w:sz w:val="24"/>
                <w:szCs w:val="24"/>
              </w:rPr>
              <w:t>Describe system behavior as a sequential algorithm and</w:t>
            </w:r>
          </w:p>
          <w:p w:rsidR="00C10575" w:rsidRPr="0068175A" w:rsidRDefault="00C10575" w:rsidP="00C10575">
            <w:pPr>
              <w:autoSpaceDE w:val="0"/>
              <w:autoSpaceDN w:val="0"/>
              <w:adjustRightInd w:val="0"/>
              <w:spacing w:after="0" w:line="240" w:lineRule="auto"/>
              <w:rPr>
                <w:rFonts w:ascii="Times New Roman" w:hAnsi="Times New Roman" w:cs="Times New Roman"/>
                <w:sz w:val="24"/>
                <w:szCs w:val="24"/>
              </w:rPr>
            </w:pPr>
            <w:r w:rsidRPr="0068175A">
              <w:rPr>
                <w:rFonts w:ascii="Times New Roman" w:hAnsi="Times New Roman" w:cs="Times New Roman"/>
                <w:sz w:val="24"/>
                <w:szCs w:val="24"/>
              </w:rPr>
              <w:t>design a custom processor implementation</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54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54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r>
      <w:tr w:rsidR="00C10575" w:rsidRPr="0068175A" w:rsidTr="00C10575">
        <w:tc>
          <w:tcPr>
            <w:tcW w:w="6120" w:type="dxa"/>
            <w:vAlign w:val="center"/>
          </w:tcPr>
          <w:p w:rsidR="00C10575" w:rsidRPr="0068175A" w:rsidRDefault="00C10575" w:rsidP="00C10575">
            <w:pPr>
              <w:autoSpaceDE w:val="0"/>
              <w:autoSpaceDN w:val="0"/>
              <w:adjustRightInd w:val="0"/>
              <w:spacing w:after="0" w:line="240" w:lineRule="auto"/>
              <w:rPr>
                <w:rFonts w:ascii="Times New Roman" w:hAnsi="Times New Roman" w:cs="Times New Roman"/>
                <w:sz w:val="24"/>
                <w:szCs w:val="24"/>
              </w:rPr>
            </w:pPr>
            <w:r w:rsidRPr="0068175A">
              <w:rPr>
                <w:rFonts w:ascii="Times New Roman" w:hAnsi="Times New Roman" w:cs="Times New Roman"/>
                <w:sz w:val="24"/>
                <w:szCs w:val="24"/>
              </w:rPr>
              <w:t>Understand basic pipelining and hazards</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1</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54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1</w:t>
            </w:r>
          </w:p>
        </w:tc>
        <w:tc>
          <w:tcPr>
            <w:tcW w:w="54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r>
      <w:tr w:rsidR="00C10575" w:rsidRPr="0068175A" w:rsidTr="00C10575">
        <w:tc>
          <w:tcPr>
            <w:tcW w:w="6120" w:type="dxa"/>
            <w:vAlign w:val="center"/>
          </w:tcPr>
          <w:p w:rsidR="00C10575" w:rsidRPr="0068175A" w:rsidRDefault="00C10575" w:rsidP="00C10575">
            <w:pPr>
              <w:autoSpaceDE w:val="0"/>
              <w:autoSpaceDN w:val="0"/>
              <w:adjustRightInd w:val="0"/>
              <w:spacing w:after="0" w:line="240" w:lineRule="auto"/>
              <w:rPr>
                <w:rFonts w:ascii="Times New Roman" w:hAnsi="Times New Roman" w:cs="Times New Roman"/>
                <w:sz w:val="24"/>
                <w:szCs w:val="24"/>
              </w:rPr>
            </w:pPr>
            <w:r w:rsidRPr="0068175A">
              <w:rPr>
                <w:rFonts w:ascii="Times New Roman" w:hAnsi="Times New Roman" w:cs="Times New Roman"/>
                <w:sz w:val="24"/>
                <w:szCs w:val="24"/>
              </w:rPr>
              <w:t>Design a basic but working instruction-set processor</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54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54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r>
      <w:tr w:rsidR="00C10575" w:rsidRPr="0068175A" w:rsidTr="00C10575">
        <w:tc>
          <w:tcPr>
            <w:tcW w:w="6120" w:type="dxa"/>
            <w:vAlign w:val="center"/>
          </w:tcPr>
          <w:p w:rsidR="00C10575" w:rsidRPr="0068175A" w:rsidRDefault="00C10575" w:rsidP="00C10575">
            <w:pPr>
              <w:autoSpaceDE w:val="0"/>
              <w:autoSpaceDN w:val="0"/>
              <w:adjustRightInd w:val="0"/>
              <w:spacing w:after="0" w:line="240" w:lineRule="auto"/>
              <w:rPr>
                <w:rFonts w:ascii="Times New Roman" w:hAnsi="Times New Roman" w:cs="Times New Roman"/>
                <w:sz w:val="24"/>
                <w:szCs w:val="24"/>
              </w:rPr>
            </w:pPr>
            <w:r w:rsidRPr="0068175A">
              <w:rPr>
                <w:rFonts w:ascii="Times New Roman" w:hAnsi="Times New Roman" w:cs="Times New Roman"/>
                <w:sz w:val="24"/>
                <w:szCs w:val="24"/>
              </w:rPr>
              <w:t xml:space="preserve">Understand assembly language and write simple </w:t>
            </w:r>
            <w:proofErr w:type="spellStart"/>
            <w:r w:rsidRPr="0068175A">
              <w:rPr>
                <w:rFonts w:ascii="Times New Roman" w:hAnsi="Times New Roman" w:cs="Times New Roman"/>
                <w:sz w:val="24"/>
                <w:szCs w:val="24"/>
              </w:rPr>
              <w:t>assemblylevel</w:t>
            </w:r>
            <w:proofErr w:type="spellEnd"/>
            <w:r w:rsidRPr="0068175A">
              <w:rPr>
                <w:rFonts w:ascii="Times New Roman" w:hAnsi="Times New Roman" w:cs="Times New Roman"/>
                <w:sz w:val="24"/>
                <w:szCs w:val="24"/>
              </w:rPr>
              <w:t xml:space="preserve"> programs.</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1</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54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1</w:t>
            </w:r>
          </w:p>
        </w:tc>
        <w:tc>
          <w:tcPr>
            <w:tcW w:w="54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r>
      <w:tr w:rsidR="00C10575" w:rsidRPr="0068175A" w:rsidTr="00C10575">
        <w:tc>
          <w:tcPr>
            <w:tcW w:w="6120" w:type="dxa"/>
            <w:vAlign w:val="center"/>
          </w:tcPr>
          <w:p w:rsidR="00C10575" w:rsidRPr="0068175A" w:rsidRDefault="00C10575" w:rsidP="00C10575">
            <w:pPr>
              <w:autoSpaceDE w:val="0"/>
              <w:autoSpaceDN w:val="0"/>
              <w:adjustRightInd w:val="0"/>
              <w:spacing w:after="0" w:line="240" w:lineRule="auto"/>
              <w:rPr>
                <w:rFonts w:ascii="Times New Roman" w:hAnsi="Times New Roman" w:cs="Times New Roman"/>
                <w:sz w:val="24"/>
                <w:szCs w:val="24"/>
              </w:rPr>
            </w:pPr>
            <w:r w:rsidRPr="0068175A">
              <w:rPr>
                <w:rFonts w:ascii="Times New Roman" w:hAnsi="Times New Roman" w:cs="Times New Roman"/>
                <w:sz w:val="24"/>
                <w:szCs w:val="24"/>
              </w:rPr>
              <w:t>Understand the function design and use of common</w:t>
            </w:r>
          </w:p>
          <w:p w:rsidR="00C10575" w:rsidRPr="0068175A" w:rsidRDefault="00C10575" w:rsidP="00C10575">
            <w:pPr>
              <w:autoSpaceDE w:val="0"/>
              <w:autoSpaceDN w:val="0"/>
              <w:adjustRightInd w:val="0"/>
              <w:spacing w:after="0" w:line="240" w:lineRule="auto"/>
              <w:rPr>
                <w:rFonts w:ascii="Times New Roman" w:hAnsi="Times New Roman" w:cs="Times New Roman"/>
                <w:sz w:val="24"/>
                <w:szCs w:val="24"/>
              </w:rPr>
            </w:pPr>
            <w:r w:rsidRPr="0068175A">
              <w:rPr>
                <w:rFonts w:ascii="Times New Roman" w:hAnsi="Times New Roman" w:cs="Times New Roman"/>
                <w:sz w:val="24"/>
                <w:szCs w:val="24"/>
              </w:rPr>
              <w:t>peripherals: timers UART PWM A2D D2A converters.</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2</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54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2</w:t>
            </w:r>
          </w:p>
        </w:tc>
        <w:tc>
          <w:tcPr>
            <w:tcW w:w="54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r>
      <w:tr w:rsidR="00C10575" w:rsidRPr="0068175A" w:rsidTr="00C10575">
        <w:tc>
          <w:tcPr>
            <w:tcW w:w="6120" w:type="dxa"/>
            <w:vAlign w:val="center"/>
          </w:tcPr>
          <w:p w:rsidR="00C10575" w:rsidRPr="0068175A" w:rsidRDefault="00C10575" w:rsidP="00C10575">
            <w:pPr>
              <w:autoSpaceDE w:val="0"/>
              <w:autoSpaceDN w:val="0"/>
              <w:adjustRightInd w:val="0"/>
              <w:spacing w:after="0" w:line="240" w:lineRule="auto"/>
              <w:rPr>
                <w:rFonts w:ascii="Times New Roman" w:hAnsi="Times New Roman" w:cs="Times New Roman"/>
                <w:sz w:val="24"/>
                <w:szCs w:val="24"/>
              </w:rPr>
            </w:pPr>
            <w:r w:rsidRPr="0068175A">
              <w:rPr>
                <w:rFonts w:ascii="Times New Roman" w:hAnsi="Times New Roman" w:cs="Times New Roman"/>
                <w:sz w:val="24"/>
                <w:szCs w:val="24"/>
              </w:rPr>
              <w:t>Convert a problem description into a set of about 50-100</w:t>
            </w:r>
          </w:p>
          <w:p w:rsidR="00C10575" w:rsidRPr="0068175A" w:rsidRDefault="00C10575" w:rsidP="00C10575">
            <w:pPr>
              <w:autoSpaceDE w:val="0"/>
              <w:autoSpaceDN w:val="0"/>
              <w:adjustRightInd w:val="0"/>
              <w:spacing w:after="0" w:line="240" w:lineRule="auto"/>
              <w:rPr>
                <w:rFonts w:ascii="Times New Roman" w:hAnsi="Times New Roman" w:cs="Times New Roman"/>
                <w:sz w:val="24"/>
                <w:szCs w:val="24"/>
              </w:rPr>
            </w:pPr>
            <w:r w:rsidRPr="0068175A">
              <w:rPr>
                <w:rFonts w:ascii="Times New Roman" w:hAnsi="Times New Roman" w:cs="Times New Roman"/>
                <w:sz w:val="24"/>
                <w:szCs w:val="24"/>
              </w:rPr>
              <w:t>computer instructions</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1</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54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1</w:t>
            </w:r>
          </w:p>
        </w:tc>
        <w:tc>
          <w:tcPr>
            <w:tcW w:w="54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r>
      <w:tr w:rsidR="00C10575" w:rsidRPr="0068175A" w:rsidTr="00C10575">
        <w:tc>
          <w:tcPr>
            <w:tcW w:w="6120" w:type="dxa"/>
            <w:vAlign w:val="center"/>
          </w:tcPr>
          <w:p w:rsidR="00C10575" w:rsidRPr="0068175A" w:rsidRDefault="00C10575" w:rsidP="00C10575">
            <w:pPr>
              <w:autoSpaceDE w:val="0"/>
              <w:autoSpaceDN w:val="0"/>
              <w:adjustRightInd w:val="0"/>
              <w:spacing w:after="0" w:line="240" w:lineRule="auto"/>
              <w:rPr>
                <w:rFonts w:ascii="Times New Roman" w:hAnsi="Times New Roman" w:cs="Times New Roman"/>
                <w:sz w:val="24"/>
                <w:szCs w:val="24"/>
              </w:rPr>
            </w:pPr>
            <w:r w:rsidRPr="0068175A">
              <w:rPr>
                <w:rFonts w:ascii="Times New Roman" w:hAnsi="Times New Roman" w:cs="Times New Roman"/>
                <w:sz w:val="24"/>
                <w:szCs w:val="24"/>
              </w:rPr>
              <w:t>Understand communication methods including I/O schemes interrupts direct-memory access and arbitration</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1</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54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1</w:t>
            </w:r>
          </w:p>
        </w:tc>
        <w:tc>
          <w:tcPr>
            <w:tcW w:w="54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r>
      <w:tr w:rsidR="00C10575" w:rsidRPr="0068175A" w:rsidTr="00C10575">
        <w:tc>
          <w:tcPr>
            <w:tcW w:w="6120" w:type="dxa"/>
            <w:vAlign w:val="center"/>
          </w:tcPr>
          <w:p w:rsidR="00C10575" w:rsidRPr="0068175A" w:rsidRDefault="00C10575" w:rsidP="00C10575">
            <w:pPr>
              <w:autoSpaceDE w:val="0"/>
              <w:autoSpaceDN w:val="0"/>
              <w:adjustRightInd w:val="0"/>
              <w:spacing w:after="0" w:line="240" w:lineRule="auto"/>
              <w:rPr>
                <w:rFonts w:ascii="Times New Roman" w:hAnsi="Times New Roman" w:cs="Times New Roman"/>
                <w:sz w:val="24"/>
                <w:szCs w:val="24"/>
              </w:rPr>
            </w:pPr>
            <w:r w:rsidRPr="0068175A">
              <w:rPr>
                <w:rFonts w:ascii="Times New Roman" w:hAnsi="Times New Roman" w:cs="Times New Roman"/>
                <w:sz w:val="24"/>
                <w:szCs w:val="24"/>
              </w:rPr>
              <w:t>Draw timing diagrams to represent communication</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1</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1</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1</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54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1</w:t>
            </w:r>
          </w:p>
        </w:tc>
        <w:tc>
          <w:tcPr>
            <w:tcW w:w="54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1</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r>
      <w:tr w:rsidR="00C10575" w:rsidRPr="0068175A" w:rsidTr="00C10575">
        <w:tc>
          <w:tcPr>
            <w:tcW w:w="6120" w:type="dxa"/>
            <w:vAlign w:val="center"/>
          </w:tcPr>
          <w:p w:rsidR="00C10575" w:rsidRPr="0068175A" w:rsidRDefault="00C10575" w:rsidP="00C10575">
            <w:pPr>
              <w:autoSpaceDE w:val="0"/>
              <w:autoSpaceDN w:val="0"/>
              <w:adjustRightInd w:val="0"/>
              <w:spacing w:after="0" w:line="240" w:lineRule="auto"/>
              <w:rPr>
                <w:rFonts w:ascii="Times New Roman" w:hAnsi="Times New Roman" w:cs="Times New Roman"/>
                <w:sz w:val="24"/>
                <w:szCs w:val="24"/>
              </w:rPr>
            </w:pPr>
            <w:r w:rsidRPr="0068175A">
              <w:rPr>
                <w:rFonts w:ascii="Times New Roman" w:hAnsi="Times New Roman" w:cs="Times New Roman"/>
                <w:sz w:val="24"/>
                <w:szCs w:val="24"/>
              </w:rPr>
              <w:t>Understand hardware/software trade-off through examples.</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1</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1</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1</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54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1</w:t>
            </w:r>
          </w:p>
        </w:tc>
        <w:tc>
          <w:tcPr>
            <w:tcW w:w="54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1</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r>
      <w:tr w:rsidR="00C10575" w:rsidRPr="0068175A" w:rsidTr="00C10575">
        <w:tc>
          <w:tcPr>
            <w:tcW w:w="6120" w:type="dxa"/>
            <w:vAlign w:val="center"/>
          </w:tcPr>
          <w:p w:rsidR="00C10575" w:rsidRPr="0068175A" w:rsidRDefault="00C10575" w:rsidP="00C10575">
            <w:pPr>
              <w:autoSpaceDE w:val="0"/>
              <w:autoSpaceDN w:val="0"/>
              <w:adjustRightInd w:val="0"/>
              <w:spacing w:after="0" w:line="240" w:lineRule="auto"/>
              <w:rPr>
                <w:rFonts w:ascii="Times New Roman" w:hAnsi="Times New Roman" w:cs="Times New Roman"/>
                <w:sz w:val="24"/>
                <w:szCs w:val="24"/>
              </w:rPr>
            </w:pPr>
            <w:r w:rsidRPr="0068175A">
              <w:rPr>
                <w:rFonts w:ascii="Times New Roman" w:hAnsi="Times New Roman" w:cs="Times New Roman"/>
                <w:sz w:val="24"/>
                <w:szCs w:val="24"/>
              </w:rPr>
              <w:t>Write VHDL and program FPGAs write assembly and C code for microcontroller and build embedded systems in a laboratory environment.</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54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54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r>
      <w:tr w:rsidR="00C10575" w:rsidRPr="0068175A" w:rsidTr="00C10575">
        <w:tc>
          <w:tcPr>
            <w:tcW w:w="6120" w:type="dxa"/>
            <w:vAlign w:val="center"/>
          </w:tcPr>
          <w:p w:rsidR="00C10575" w:rsidRPr="0068175A" w:rsidRDefault="00C10575" w:rsidP="00C10575">
            <w:pPr>
              <w:autoSpaceDE w:val="0"/>
              <w:autoSpaceDN w:val="0"/>
              <w:adjustRightInd w:val="0"/>
              <w:spacing w:after="0" w:line="240" w:lineRule="auto"/>
              <w:rPr>
                <w:rFonts w:ascii="Times New Roman" w:hAnsi="Times New Roman" w:cs="Times New Roman"/>
                <w:sz w:val="24"/>
                <w:szCs w:val="24"/>
              </w:rPr>
            </w:pPr>
            <w:r w:rsidRPr="0068175A">
              <w:rPr>
                <w:rFonts w:ascii="Times New Roman" w:hAnsi="Times New Roman" w:cs="Times New Roman"/>
                <w:sz w:val="24"/>
                <w:szCs w:val="24"/>
              </w:rPr>
              <w:t xml:space="preserve">Make short presentations in class about contemporary topics </w:t>
            </w:r>
            <w:r w:rsidRPr="0068175A">
              <w:rPr>
                <w:rFonts w:ascii="Times New Roman" w:hAnsi="Times New Roman" w:cs="Times New Roman"/>
                <w:sz w:val="24"/>
                <w:szCs w:val="24"/>
              </w:rPr>
              <w:lastRenderedPageBreak/>
              <w:t>concerning embedded systems such as security energy novel circuit structures graphic interfaces ubiquitous computing and ethics.</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lastRenderedPageBreak/>
              <w:t>1</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2</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54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1</w:t>
            </w:r>
          </w:p>
        </w:tc>
        <w:tc>
          <w:tcPr>
            <w:tcW w:w="54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36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50"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2</w:t>
            </w:r>
          </w:p>
        </w:tc>
      </w:tr>
    </w:tbl>
    <w:p w:rsidR="00C10575" w:rsidRPr="0068175A" w:rsidRDefault="00C10575" w:rsidP="00C10575">
      <w:pPr>
        <w:pStyle w:val="ColorfulList-Accent11"/>
      </w:pPr>
    </w:p>
    <w:p w:rsidR="00C10575" w:rsidRPr="0068175A" w:rsidRDefault="00C10575" w:rsidP="00C10575">
      <w:pPr>
        <w:spacing w:after="0" w:line="240" w:lineRule="auto"/>
        <w:rPr>
          <w:rFonts w:ascii="Times New Roman" w:hAnsi="Times New Roman" w:cs="Times New Roman"/>
          <w:b/>
          <w:sz w:val="24"/>
          <w:szCs w:val="24"/>
        </w:rPr>
      </w:pPr>
      <w:r w:rsidRPr="0068175A">
        <w:rPr>
          <w:rFonts w:ascii="Times New Roman" w:hAnsi="Times New Roman" w:cs="Times New Roman"/>
          <w:b/>
          <w:sz w:val="24"/>
          <w:szCs w:val="24"/>
        </w:rPr>
        <w:t xml:space="preserve">Catalog Description: </w:t>
      </w:r>
    </w:p>
    <w:p w:rsidR="00C10575" w:rsidRPr="0068175A" w:rsidRDefault="00C10575" w:rsidP="00C10575">
      <w:pPr>
        <w:autoSpaceDE w:val="0"/>
        <w:autoSpaceDN w:val="0"/>
        <w:adjustRightInd w:val="0"/>
        <w:spacing w:after="0" w:line="240" w:lineRule="auto"/>
        <w:rPr>
          <w:rFonts w:ascii="Times New Roman" w:hAnsi="Times New Roman" w:cs="Times New Roman"/>
          <w:sz w:val="24"/>
          <w:szCs w:val="24"/>
        </w:rPr>
      </w:pPr>
      <w:r w:rsidRPr="0068175A">
        <w:rPr>
          <w:rFonts w:ascii="Times New Roman" w:hAnsi="Times New Roman" w:cs="Times New Roman"/>
          <w:sz w:val="24"/>
          <w:szCs w:val="24"/>
        </w:rPr>
        <w:t>Introduction to hardware and software design of digital computing systems embedded in electronic devices (such as digital cameras or portable video games). Topics include custom and programmable processor design, standard peripherals, memories, interfacing, and hardware/software tradeoffs. Laboratory involves use of synthesis tools, programmable logic, and microcontrollers and development of working embedded systems. Cross-listed with EE 120B.</w:t>
      </w:r>
    </w:p>
    <w:p w:rsidR="00C10575" w:rsidRPr="0068175A" w:rsidRDefault="00C10575" w:rsidP="00C10575">
      <w:pPr>
        <w:pStyle w:val="ColorfulList-Accent11"/>
        <w:ind w:left="0"/>
        <w:rPr>
          <w:b/>
        </w:rPr>
      </w:pPr>
    </w:p>
    <w:p w:rsidR="00C10575" w:rsidRPr="0068175A" w:rsidRDefault="00C10575" w:rsidP="00C10575">
      <w:pPr>
        <w:pStyle w:val="ColorfulList-Accent11"/>
        <w:ind w:left="0"/>
      </w:pPr>
      <w:r w:rsidRPr="0068175A">
        <w:rPr>
          <w:b/>
        </w:rPr>
        <w:t>Requirement Status</w:t>
      </w:r>
      <w:r w:rsidRPr="0068175A">
        <w:t>: Required</w:t>
      </w:r>
    </w:p>
    <w:p w:rsidR="00C10575" w:rsidRDefault="00C1057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8D10D3" w:rsidRPr="008D10D3" w:rsidRDefault="008D10D3" w:rsidP="008D10D3">
      <w:pPr>
        <w:spacing w:after="0" w:line="240" w:lineRule="auto"/>
        <w:rPr>
          <w:rFonts w:ascii="Times New Roman" w:eastAsia="Times New Roman" w:hAnsi="Times New Roman" w:cs="Times New Roman"/>
          <w:b/>
          <w:sz w:val="24"/>
          <w:szCs w:val="24"/>
        </w:rPr>
      </w:pPr>
      <w:r w:rsidRPr="008D10D3">
        <w:rPr>
          <w:rFonts w:ascii="Times New Roman" w:eastAsia="Times New Roman" w:hAnsi="Times New Roman" w:cs="Times New Roman"/>
          <w:b/>
          <w:sz w:val="24"/>
          <w:szCs w:val="24"/>
        </w:rPr>
        <w:lastRenderedPageBreak/>
        <w:t xml:space="preserve">EE 128: </w:t>
      </w:r>
      <w:r w:rsidRPr="008D10D3">
        <w:rPr>
          <w:rFonts w:ascii="Times New Roman" w:eastAsia="Times New Roman" w:hAnsi="Times New Roman" w:cs="Times New Roman"/>
          <w:b/>
          <w:caps/>
          <w:sz w:val="24"/>
          <w:szCs w:val="24"/>
        </w:rPr>
        <w:t>Data Acquisition, Instrumentation, and Process Control</w:t>
      </w:r>
    </w:p>
    <w:p w:rsidR="008D10D3" w:rsidRPr="008D10D3" w:rsidRDefault="008D10D3" w:rsidP="008D10D3">
      <w:pPr>
        <w:tabs>
          <w:tab w:val="left" w:pos="2379"/>
        </w:tabs>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
      </w: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Credits and Contact Hours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4.0 Units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Lecture: MWF 12.10 pm – 1pm; MSE 113</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Lab: W 8.10 am – 11.00 am; EBU-II 128</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Lab: F 8.10 am – 11.00 am; EBU-II 128</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Instructor and TA</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Matthew Barth, Professor, Dept. of Electrical Engineering; </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WCH 342</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TA: </w:t>
      </w:r>
      <w:proofErr w:type="spellStart"/>
      <w:r w:rsidRPr="008D10D3">
        <w:rPr>
          <w:rFonts w:ascii="Times New Roman" w:eastAsia="Times New Roman" w:hAnsi="Times New Roman" w:cs="Times New Roman"/>
          <w:sz w:val="24"/>
          <w:szCs w:val="24"/>
        </w:rPr>
        <w:t>Hongliang</w:t>
      </w:r>
      <w:proofErr w:type="spellEnd"/>
      <w:r w:rsidRPr="008D10D3">
        <w:rPr>
          <w:rFonts w:ascii="Times New Roman" w:eastAsia="Times New Roman" w:hAnsi="Times New Roman" w:cs="Times New Roman"/>
          <w:sz w:val="24"/>
          <w:szCs w:val="24"/>
        </w:rPr>
        <w:t xml:space="preserve"> Pan, WCH 371</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Textbooks and Related Materials</w:t>
      </w:r>
    </w:p>
    <w:p w:rsidR="008D10D3" w:rsidRPr="008D10D3" w:rsidRDefault="008D10D3" w:rsidP="008D10D3">
      <w:pPr>
        <w:numPr>
          <w:ilvl w:val="0"/>
          <w:numId w:val="29"/>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(Reference) Han-Way Huang, “The HCS12/9S12: An Introduction to Software and Hardware Interfacing”, Publisher: Thomson Delmar Learning (www.delmarlearning.com), ISBN: 1-4018-9812-2, First Printing, 2006.</w:t>
      </w:r>
    </w:p>
    <w:p w:rsidR="008D10D3" w:rsidRPr="008D10D3" w:rsidRDefault="008D10D3" w:rsidP="008D10D3">
      <w:pPr>
        <w:numPr>
          <w:ilvl w:val="0"/>
          <w:numId w:val="29"/>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(Reference) R. Haskell, and D. Hanna, “Learning by Example Using C: Programming the miniDRAGON-Plus2 Using CodeWarrior”, Publisher: LBE Books, LLC (www.lbebooks.com), ISBN: 978-0-9801337-2-1, First Printing, 2008.</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Description (Catalog Description)</w:t>
      </w:r>
    </w:p>
    <w:p w:rsidR="008D10D3" w:rsidRPr="008D10D3" w:rsidRDefault="008D10D3" w:rsidP="008D10D3">
      <w:pPr>
        <w:spacing w:after="0" w:line="240" w:lineRule="auto"/>
        <w:rPr>
          <w:rFonts w:ascii="Times New Roman" w:eastAsia="Times New Roman" w:hAnsi="Times New Roman" w:cs="Times New Roman"/>
          <w:bCs/>
          <w:sz w:val="24"/>
          <w:szCs w:val="24"/>
        </w:rPr>
      </w:pPr>
      <w:r w:rsidRPr="008D10D3">
        <w:rPr>
          <w:rFonts w:ascii="Times New Roman" w:eastAsia="Times New Roman" w:hAnsi="Times New Roman" w:cs="Times New Roman"/>
          <w:bCs/>
          <w:sz w:val="24"/>
          <w:szCs w:val="24"/>
        </w:rPr>
        <w:t>Analog signal transducers, conditioning and processing; step motors, DC servo motors, and other actuation devices; analog to digital and digital to analog converters; data acquisition systems; microcomputer interfaces to commonly used sensors and actuators; design principles for electronic instruments, real time process control and instrumentation.</w:t>
      </w:r>
    </w:p>
    <w:p w:rsidR="008D10D3" w:rsidRPr="008D10D3" w:rsidRDefault="008D10D3" w:rsidP="008D10D3">
      <w:pPr>
        <w:spacing w:after="0" w:line="240" w:lineRule="auto"/>
        <w:rPr>
          <w:rFonts w:ascii="Times New Roman" w:eastAsia="Times New Roman" w:hAnsi="Times New Roman" w:cs="Times New Roman"/>
          <w:b/>
          <w:sz w:val="24"/>
          <w:szCs w:val="24"/>
        </w:rPr>
      </w:pPr>
    </w:p>
    <w:p w:rsidR="008D10D3" w:rsidRPr="008D10D3" w:rsidRDefault="008D10D3" w:rsidP="008D10D3">
      <w:pPr>
        <w:spacing w:after="0" w:line="240" w:lineRule="auto"/>
        <w:rPr>
          <w:rFonts w:ascii="Times New Roman" w:eastAsia="Times New Roman" w:hAnsi="Times New Roman" w:cs="Times New Roman"/>
          <w:bCs/>
          <w:sz w:val="24"/>
          <w:szCs w:val="24"/>
          <w:u w:val="single"/>
        </w:rPr>
      </w:pPr>
      <w:r w:rsidRPr="008D10D3">
        <w:rPr>
          <w:rFonts w:ascii="Times New Roman" w:eastAsia="Times New Roman" w:hAnsi="Times New Roman" w:cs="Times New Roman"/>
          <w:sz w:val="24"/>
          <w:szCs w:val="24"/>
          <w:u w:val="single"/>
        </w:rPr>
        <w:t>Prerequisite(s)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EE100B, EE/CS-120A, or consent of instructor. You must be able to program in C (or C++).</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Type</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Electrical Engineering, technical elective. </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Objectives</w:t>
      </w:r>
    </w:p>
    <w:p w:rsidR="008D10D3" w:rsidRPr="008D10D3" w:rsidRDefault="008D10D3" w:rsidP="008D10D3">
      <w:pPr>
        <w:widowControl w:val="0"/>
        <w:numPr>
          <w:ilvl w:val="0"/>
          <w:numId w:val="10"/>
        </w:numPr>
        <w:tabs>
          <w:tab w:val="left" w:pos="540"/>
        </w:tabs>
        <w:overflowPunct w:val="0"/>
        <w:adjustRightInd w:val="0"/>
        <w:spacing w:after="0" w:line="240" w:lineRule="auto"/>
        <w:ind w:left="360"/>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implement Boolean logic in software; includes techniques on how to read and write bit-level memory;</w:t>
      </w:r>
    </w:p>
    <w:p w:rsidR="008D10D3" w:rsidRPr="008D10D3" w:rsidRDefault="008D10D3" w:rsidP="008D10D3">
      <w:pPr>
        <w:widowControl w:val="0"/>
        <w:numPr>
          <w:ilvl w:val="0"/>
          <w:numId w:val="10"/>
        </w:numPr>
        <w:tabs>
          <w:tab w:val="left" w:pos="540"/>
        </w:tabs>
        <w:overflowPunct w:val="0"/>
        <w:adjustRightInd w:val="0"/>
        <w:spacing w:after="0" w:line="240" w:lineRule="auto"/>
        <w:ind w:left="360"/>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understand and design general architectures of a microcontroller-based digital system and their application to real-time process control;</w:t>
      </w:r>
    </w:p>
    <w:p w:rsidR="008D10D3" w:rsidRPr="008D10D3" w:rsidRDefault="008D10D3" w:rsidP="008D10D3">
      <w:pPr>
        <w:widowControl w:val="0"/>
        <w:numPr>
          <w:ilvl w:val="0"/>
          <w:numId w:val="10"/>
        </w:numPr>
        <w:tabs>
          <w:tab w:val="left" w:pos="540"/>
        </w:tabs>
        <w:overflowPunct w:val="0"/>
        <w:adjustRightInd w:val="0"/>
        <w:spacing w:after="0" w:line="240" w:lineRule="auto"/>
        <w:ind w:left="360"/>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Form fundamental understanding of a bus-architecture system and be able to interface memory and peripheral hardware within;</w:t>
      </w:r>
    </w:p>
    <w:p w:rsidR="008D10D3" w:rsidRPr="008D10D3" w:rsidRDefault="008D10D3" w:rsidP="008D10D3">
      <w:pPr>
        <w:widowControl w:val="0"/>
        <w:numPr>
          <w:ilvl w:val="0"/>
          <w:numId w:val="10"/>
        </w:numPr>
        <w:tabs>
          <w:tab w:val="left" w:pos="540"/>
        </w:tabs>
        <w:overflowPunct w:val="0"/>
        <w:adjustRightInd w:val="0"/>
        <w:spacing w:after="0" w:line="240" w:lineRule="auto"/>
        <w:ind w:left="360"/>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understand how interrupts work within microprocessor/microcontroller systems; design a process control system using interrupts;</w:t>
      </w:r>
    </w:p>
    <w:p w:rsidR="008D10D3" w:rsidRPr="008D10D3" w:rsidRDefault="008D10D3" w:rsidP="008D10D3">
      <w:pPr>
        <w:widowControl w:val="0"/>
        <w:numPr>
          <w:ilvl w:val="0"/>
          <w:numId w:val="10"/>
        </w:numPr>
        <w:tabs>
          <w:tab w:val="left" w:pos="540"/>
        </w:tabs>
        <w:overflowPunct w:val="0"/>
        <w:adjustRightInd w:val="0"/>
        <w:spacing w:after="0" w:line="240" w:lineRule="auto"/>
        <w:ind w:left="360"/>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Understand fundamentals of sequence- and state-machines and learn how to </w:t>
      </w:r>
      <w:r w:rsidRPr="008D10D3">
        <w:rPr>
          <w:rFonts w:ascii="Times New Roman" w:eastAsia="Times New Roman" w:hAnsi="Times New Roman" w:cs="Times New Roman"/>
          <w:sz w:val="24"/>
          <w:szCs w:val="24"/>
        </w:rPr>
        <w:lastRenderedPageBreak/>
        <w:t>implement a process as a sequence- or state-machine;</w:t>
      </w:r>
    </w:p>
    <w:p w:rsidR="008D10D3" w:rsidRPr="008D10D3" w:rsidRDefault="008D10D3" w:rsidP="008D10D3">
      <w:pPr>
        <w:widowControl w:val="0"/>
        <w:numPr>
          <w:ilvl w:val="0"/>
          <w:numId w:val="10"/>
        </w:numPr>
        <w:tabs>
          <w:tab w:val="left" w:pos="540"/>
        </w:tabs>
        <w:overflowPunct w:val="0"/>
        <w:adjustRightInd w:val="0"/>
        <w:spacing w:after="0" w:line="240" w:lineRule="auto"/>
        <w:ind w:left="360"/>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Learn principles of digital-to-analog and analog-to-digital conversion and techniques of implementation;</w:t>
      </w:r>
    </w:p>
    <w:p w:rsidR="008D10D3" w:rsidRPr="008D10D3" w:rsidRDefault="008D10D3" w:rsidP="008D10D3">
      <w:pPr>
        <w:widowControl w:val="0"/>
        <w:numPr>
          <w:ilvl w:val="0"/>
          <w:numId w:val="10"/>
        </w:numPr>
        <w:tabs>
          <w:tab w:val="left" w:pos="540"/>
        </w:tabs>
        <w:overflowPunct w:val="0"/>
        <w:adjustRightInd w:val="0"/>
        <w:spacing w:after="0" w:line="240" w:lineRule="auto"/>
        <w:ind w:left="360"/>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Learn principles of serial &amp; parallel communications, timers &amp; counters (e.g., output compares, input captures, pulse accumulation) and techniques of implementation;</w:t>
      </w:r>
    </w:p>
    <w:p w:rsidR="008D10D3" w:rsidRPr="008D10D3" w:rsidRDefault="008D10D3" w:rsidP="008D10D3">
      <w:pPr>
        <w:widowControl w:val="0"/>
        <w:numPr>
          <w:ilvl w:val="0"/>
          <w:numId w:val="10"/>
        </w:numPr>
        <w:tabs>
          <w:tab w:val="left" w:pos="540"/>
        </w:tabs>
        <w:overflowPunct w:val="0"/>
        <w:adjustRightInd w:val="0"/>
        <w:spacing w:after="0" w:line="240" w:lineRule="auto"/>
        <w:ind w:left="360"/>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understand how a variety of sensors and actuators can be interfaced to a microcontroller system; key emphasis is on the design of interface circuitry.</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12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Student Outcomes Addressed</w:t>
      </w:r>
    </w:p>
    <w:tbl>
      <w:tblPr>
        <w:tblW w:w="10226" w:type="dxa"/>
        <w:tblInd w:w="-522" w:type="dxa"/>
        <w:tblLook w:val="04A0" w:firstRow="1" w:lastRow="0" w:firstColumn="1" w:lastColumn="0" w:noHBand="0" w:noVBand="1"/>
      </w:tblPr>
      <w:tblGrid>
        <w:gridCol w:w="1170"/>
        <w:gridCol w:w="3600"/>
        <w:gridCol w:w="474"/>
        <w:gridCol w:w="475"/>
        <w:gridCol w:w="474"/>
        <w:gridCol w:w="475"/>
        <w:gridCol w:w="474"/>
        <w:gridCol w:w="475"/>
        <w:gridCol w:w="474"/>
        <w:gridCol w:w="475"/>
        <w:gridCol w:w="474"/>
        <w:gridCol w:w="475"/>
        <w:gridCol w:w="475"/>
        <w:gridCol w:w="236"/>
      </w:tblGrid>
      <w:tr w:rsidR="008D10D3" w:rsidRPr="008D10D3" w:rsidTr="00853120">
        <w:trPr>
          <w:gridAfter w:val="1"/>
          <w:wAfter w:w="236" w:type="dxa"/>
        </w:trPr>
        <w:tc>
          <w:tcPr>
            <w:tcW w:w="1170" w:type="dxa"/>
            <w:vMerge w:val="restart"/>
            <w:tcBorders>
              <w:top w:val="double" w:sz="6" w:space="0" w:color="auto"/>
              <w:left w:val="double" w:sz="6" w:space="0" w:color="auto"/>
              <w:bottom w:val="single" w:sz="12" w:space="0" w:color="000000"/>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Item</w:t>
            </w:r>
          </w:p>
        </w:tc>
        <w:tc>
          <w:tcPr>
            <w:tcW w:w="3600" w:type="dxa"/>
            <w:vMerge w:val="restart"/>
            <w:tcBorders>
              <w:top w:val="double" w:sz="6" w:space="0" w:color="auto"/>
              <w:left w:val="single" w:sz="4" w:space="0" w:color="auto"/>
              <w:bottom w:val="single" w:sz="12" w:space="0" w:color="000000"/>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COURSE OBJECTIVES</w:t>
            </w:r>
          </w:p>
        </w:tc>
        <w:tc>
          <w:tcPr>
            <w:tcW w:w="5220" w:type="dxa"/>
            <w:gridSpan w:val="11"/>
            <w:tcBorders>
              <w:top w:val="double" w:sz="6" w:space="0" w:color="auto"/>
              <w:left w:val="nil"/>
              <w:bottom w:val="single" w:sz="4"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OUTCOMES</w:t>
            </w:r>
          </w:p>
        </w:tc>
      </w:tr>
      <w:tr w:rsidR="008D10D3" w:rsidRPr="008D10D3" w:rsidTr="00853120">
        <w:tc>
          <w:tcPr>
            <w:tcW w:w="1170" w:type="dxa"/>
            <w:vMerge/>
            <w:tcBorders>
              <w:top w:val="double" w:sz="6" w:space="0" w:color="auto"/>
              <w:left w:val="double" w:sz="6" w:space="0" w:color="auto"/>
              <w:bottom w:val="single" w:sz="12" w:space="0" w:color="000000"/>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p>
        </w:tc>
        <w:tc>
          <w:tcPr>
            <w:tcW w:w="3600" w:type="dxa"/>
            <w:vMerge/>
            <w:tcBorders>
              <w:top w:val="double" w:sz="6" w:space="0" w:color="auto"/>
              <w:left w:val="single" w:sz="4" w:space="0" w:color="auto"/>
              <w:bottom w:val="single" w:sz="12" w:space="0" w:color="000000"/>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b/>
                <w:bCs/>
                <w:sz w:val="24"/>
                <w:szCs w:val="24"/>
              </w:rPr>
            </w:pP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A</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B</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C</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D</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E</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F</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G</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H</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I</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J</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K</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853120">
        <w:tc>
          <w:tcPr>
            <w:tcW w:w="117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3600"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implement Boolean logic in software</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853120">
        <w:tc>
          <w:tcPr>
            <w:tcW w:w="117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2</w:t>
            </w:r>
          </w:p>
        </w:tc>
        <w:tc>
          <w:tcPr>
            <w:tcW w:w="3600"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understand and design general architectures of a microcontroller-based digital system</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853120">
        <w:tc>
          <w:tcPr>
            <w:tcW w:w="117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3</w:t>
            </w:r>
          </w:p>
        </w:tc>
        <w:tc>
          <w:tcPr>
            <w:tcW w:w="3600"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Fundamental understanding of a bus-architecture system</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853120">
        <w:tc>
          <w:tcPr>
            <w:tcW w:w="117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4</w:t>
            </w:r>
          </w:p>
        </w:tc>
        <w:tc>
          <w:tcPr>
            <w:tcW w:w="3600"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understand how interrupts work within microprocessor / microcontroller systems; design a process control system using interrupts</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853120">
        <w:tc>
          <w:tcPr>
            <w:tcW w:w="117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5</w:t>
            </w:r>
          </w:p>
        </w:tc>
        <w:tc>
          <w:tcPr>
            <w:tcW w:w="3600"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Understand fundamentals of sequence- and state-machines and learn how to implement a process as a sequence- or state-machine</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853120">
        <w:tc>
          <w:tcPr>
            <w:tcW w:w="117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6</w:t>
            </w:r>
          </w:p>
        </w:tc>
        <w:tc>
          <w:tcPr>
            <w:tcW w:w="3600"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ind w:firstLineChars="100" w:firstLine="24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Learn principles of digital-to-analog and analog-to-digital conversion and techniques of implementation</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1</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853120">
        <w:tc>
          <w:tcPr>
            <w:tcW w:w="117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7</w:t>
            </w:r>
          </w:p>
        </w:tc>
        <w:tc>
          <w:tcPr>
            <w:tcW w:w="3600"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Learn principles of serial &amp; parallel communications, timers &amp; counters (e.g., output compares, input captures, pulse accumulation) and techniques of implementation</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1</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853120">
        <w:tc>
          <w:tcPr>
            <w:tcW w:w="117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8</w:t>
            </w:r>
          </w:p>
        </w:tc>
        <w:tc>
          <w:tcPr>
            <w:tcW w:w="3600"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understand how a variety of sensors and actuators can be interfaced to a microcontroller system; key emphasis is on the design of interface circuitry</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bl>
    <w:p w:rsidR="008D10D3" w:rsidRPr="008D10D3" w:rsidRDefault="008D10D3" w:rsidP="008D10D3">
      <w:pPr>
        <w:tabs>
          <w:tab w:val="left" w:pos="4680"/>
        </w:tabs>
        <w:spacing w:after="0" w:line="240" w:lineRule="auto"/>
        <w:rPr>
          <w:rFonts w:ascii="Times New Roman" w:eastAsia="SimSun" w:hAnsi="Times New Roman" w:cs="Times New Roman"/>
          <w:b/>
          <w:bCs/>
          <w:sz w:val="24"/>
          <w:szCs w:val="24"/>
          <w:lang w:eastAsia="zh-CN"/>
        </w:rPr>
      </w:pPr>
      <w:r w:rsidRPr="008D10D3">
        <w:rPr>
          <w:rFonts w:ascii="Times New Roman" w:eastAsia="MS Mincho" w:hAnsi="Times New Roman" w:cs="Times New Roman"/>
          <w:b/>
          <w:bCs/>
          <w:sz w:val="24"/>
          <w:szCs w:val="24"/>
        </w:rPr>
        <w:br w:type="page"/>
      </w:r>
      <w:r w:rsidRPr="008D10D3">
        <w:rPr>
          <w:rFonts w:ascii="Times New Roman" w:eastAsia="MS Mincho" w:hAnsi="Times New Roman" w:cs="Times New Roman"/>
          <w:b/>
          <w:bCs/>
          <w:sz w:val="24"/>
          <w:szCs w:val="24"/>
        </w:rPr>
        <w:lastRenderedPageBreak/>
        <w:t>EE132:</w:t>
      </w:r>
      <w:r w:rsidRPr="008D10D3">
        <w:rPr>
          <w:rFonts w:ascii="Times New Roman" w:eastAsia="SimSun" w:hAnsi="Times New Roman" w:cs="Times New Roman"/>
          <w:b/>
          <w:bCs/>
          <w:sz w:val="24"/>
          <w:szCs w:val="24"/>
          <w:lang w:eastAsia="zh-CN"/>
        </w:rPr>
        <w:t xml:space="preserve"> AUTOMATIC CONTROL SYSTEMS</w:t>
      </w:r>
    </w:p>
    <w:p w:rsidR="008D10D3" w:rsidRPr="008D10D3" w:rsidRDefault="008D10D3" w:rsidP="008D10D3">
      <w:pPr>
        <w:spacing w:after="0" w:line="240" w:lineRule="auto"/>
        <w:jc w:val="both"/>
        <w:rPr>
          <w:rFonts w:ascii="Times New Roman" w:eastAsia="MS Mincho" w:hAnsi="Times New Roman" w:cs="Times New Roman"/>
          <w:sz w:val="24"/>
          <w:szCs w:val="24"/>
        </w:rPr>
      </w:pPr>
    </w:p>
    <w:p w:rsidR="008D10D3" w:rsidRPr="008D10D3" w:rsidRDefault="008D10D3" w:rsidP="008D10D3">
      <w:pPr>
        <w:spacing w:after="0" w:line="240" w:lineRule="auto"/>
        <w:rPr>
          <w:rFonts w:ascii="Times New Roman" w:eastAsia="SimSun" w:hAnsi="Times New Roman" w:cs="Times New Roman"/>
          <w:sz w:val="24"/>
          <w:szCs w:val="24"/>
          <w:u w:val="single"/>
        </w:rPr>
      </w:pPr>
      <w:r w:rsidRPr="008D10D3">
        <w:rPr>
          <w:rFonts w:ascii="Times New Roman" w:eastAsia="SimSun" w:hAnsi="Times New Roman" w:cs="Times New Roman"/>
          <w:sz w:val="24"/>
          <w:szCs w:val="24"/>
          <w:u w:val="single"/>
        </w:rPr>
        <w:t>Credits and Contact Hours</w:t>
      </w:r>
    </w:p>
    <w:p w:rsidR="008D10D3" w:rsidRPr="008D10D3" w:rsidRDefault="008D10D3" w:rsidP="008D10D3">
      <w:pPr>
        <w:spacing w:after="0" w:line="240" w:lineRule="auto"/>
        <w:rPr>
          <w:rFonts w:ascii="Times New Roman" w:eastAsia="SimSun" w:hAnsi="Times New Roman" w:cs="Times New Roman"/>
          <w:sz w:val="24"/>
          <w:szCs w:val="24"/>
        </w:rPr>
      </w:pPr>
      <w:r w:rsidRPr="008D10D3">
        <w:rPr>
          <w:rFonts w:ascii="Times New Roman" w:eastAsia="SimSun" w:hAnsi="Times New Roman" w:cs="Times New Roman"/>
          <w:sz w:val="24"/>
          <w:szCs w:val="24"/>
        </w:rPr>
        <w:t>4.0 Units</w:t>
      </w:r>
    </w:p>
    <w:p w:rsidR="008D10D3" w:rsidRPr="008D10D3" w:rsidRDefault="008D10D3" w:rsidP="008D10D3">
      <w:pPr>
        <w:spacing w:after="0" w:line="240" w:lineRule="auto"/>
        <w:rPr>
          <w:rFonts w:ascii="Times New Roman" w:eastAsia="SimSun" w:hAnsi="Times New Roman" w:cs="Times New Roman"/>
          <w:sz w:val="24"/>
          <w:szCs w:val="24"/>
        </w:rPr>
      </w:pPr>
      <w:r w:rsidRPr="008D10D3">
        <w:rPr>
          <w:rFonts w:ascii="Times New Roman" w:eastAsia="SimSun" w:hAnsi="Times New Roman" w:cs="Times New Roman"/>
          <w:sz w:val="24"/>
          <w:szCs w:val="24"/>
        </w:rPr>
        <w:t xml:space="preserve">Lecture: </w:t>
      </w:r>
      <w:r w:rsidRPr="008D10D3">
        <w:rPr>
          <w:rFonts w:ascii="Times New Roman" w:eastAsia="MS Mincho" w:hAnsi="Times New Roman" w:cs="Times New Roman"/>
          <w:sz w:val="24"/>
          <w:szCs w:val="24"/>
        </w:rPr>
        <w:t>TR</w:t>
      </w:r>
      <w:r w:rsidRPr="008D10D3">
        <w:rPr>
          <w:rFonts w:ascii="Times New Roman" w:eastAsia="SimSun" w:hAnsi="Times New Roman" w:cs="Times New Roman"/>
          <w:color w:val="000000"/>
          <w:sz w:val="24"/>
          <w:szCs w:val="24"/>
        </w:rPr>
        <w:t> 9:40am – 11:00am, MSE 103</w:t>
      </w:r>
    </w:p>
    <w:p w:rsidR="008D10D3" w:rsidRPr="008D10D3" w:rsidRDefault="008D10D3" w:rsidP="008D10D3">
      <w:pPr>
        <w:spacing w:after="0" w:line="240" w:lineRule="auto"/>
        <w:rPr>
          <w:rFonts w:ascii="Times New Roman" w:eastAsia="SimSun" w:hAnsi="Times New Roman" w:cs="Times New Roman"/>
          <w:sz w:val="24"/>
          <w:szCs w:val="24"/>
        </w:rPr>
      </w:pPr>
      <w:r w:rsidRPr="008D10D3">
        <w:rPr>
          <w:rFonts w:ascii="Times New Roman" w:eastAsia="SimSun" w:hAnsi="Times New Roman" w:cs="Times New Roman"/>
          <w:sz w:val="24"/>
          <w:szCs w:val="24"/>
        </w:rPr>
        <w:t>Lab: MW</w:t>
      </w:r>
      <w:r w:rsidRPr="008D10D3">
        <w:rPr>
          <w:rFonts w:ascii="Times New Roman" w:eastAsia="SimSun" w:hAnsi="Times New Roman" w:cs="Times New Roman"/>
          <w:color w:val="000000"/>
          <w:sz w:val="24"/>
          <w:szCs w:val="24"/>
        </w:rPr>
        <w:t xml:space="preserve"> Check classes.ucr.edu for times, CHUNG 125</w:t>
      </w:r>
    </w:p>
    <w:p w:rsidR="008D10D3" w:rsidRPr="008D10D3" w:rsidRDefault="008D10D3" w:rsidP="008D10D3">
      <w:pPr>
        <w:spacing w:after="0" w:line="240" w:lineRule="auto"/>
        <w:rPr>
          <w:rFonts w:ascii="Times New Roman" w:eastAsia="SimSun" w:hAnsi="Times New Roman" w:cs="Times New Roman"/>
          <w:sz w:val="24"/>
          <w:szCs w:val="24"/>
        </w:rPr>
      </w:pPr>
      <w:r w:rsidRPr="008D10D3">
        <w:rPr>
          <w:rFonts w:ascii="Times New Roman" w:eastAsia="SimSun" w:hAnsi="Times New Roman" w:cs="Times New Roman"/>
          <w:sz w:val="24"/>
          <w:szCs w:val="24"/>
        </w:rPr>
        <w:t>Office Hours:</w:t>
      </w:r>
    </w:p>
    <w:p w:rsidR="008D10D3" w:rsidRPr="008D10D3" w:rsidRDefault="008D10D3" w:rsidP="008D10D3">
      <w:pPr>
        <w:spacing w:after="0" w:line="240" w:lineRule="auto"/>
        <w:rPr>
          <w:rFonts w:ascii="Times New Roman" w:eastAsia="SimSun" w:hAnsi="Times New Roman" w:cs="Times New Roman"/>
          <w:sz w:val="24"/>
          <w:szCs w:val="24"/>
        </w:rPr>
      </w:pPr>
      <w:r w:rsidRPr="008D10D3">
        <w:rPr>
          <w:rFonts w:ascii="Times New Roman" w:eastAsia="SimSun" w:hAnsi="Times New Roman" w:cs="Times New Roman"/>
          <w:sz w:val="24"/>
          <w:szCs w:val="24"/>
        </w:rPr>
        <w:t>Instructor: R 11:00am – 12:00pm</w:t>
      </w:r>
    </w:p>
    <w:p w:rsidR="008D10D3" w:rsidRPr="008D10D3" w:rsidRDefault="008D10D3" w:rsidP="008D10D3">
      <w:pPr>
        <w:spacing w:after="0" w:line="240" w:lineRule="auto"/>
        <w:rPr>
          <w:rFonts w:ascii="Times New Roman" w:eastAsia="SimSun" w:hAnsi="Times New Roman" w:cs="Times New Roman"/>
          <w:sz w:val="24"/>
          <w:szCs w:val="24"/>
        </w:rPr>
      </w:pPr>
    </w:p>
    <w:p w:rsidR="008D10D3" w:rsidRPr="008D10D3" w:rsidRDefault="008D10D3" w:rsidP="008D10D3">
      <w:pPr>
        <w:spacing w:after="0" w:line="240" w:lineRule="auto"/>
        <w:rPr>
          <w:rFonts w:ascii="Times New Roman" w:eastAsia="SimSun" w:hAnsi="Times New Roman" w:cs="Times New Roman"/>
          <w:sz w:val="24"/>
          <w:szCs w:val="24"/>
          <w:u w:val="single"/>
        </w:rPr>
      </w:pPr>
      <w:r w:rsidRPr="008D10D3">
        <w:rPr>
          <w:rFonts w:ascii="Times New Roman" w:eastAsia="SimSun" w:hAnsi="Times New Roman" w:cs="Times New Roman"/>
          <w:sz w:val="24"/>
          <w:szCs w:val="24"/>
          <w:u w:val="single"/>
        </w:rPr>
        <w:t>Instructor and TA</w:t>
      </w:r>
    </w:p>
    <w:p w:rsidR="008D10D3" w:rsidRPr="008D10D3" w:rsidRDefault="008D10D3" w:rsidP="008D10D3">
      <w:pPr>
        <w:spacing w:after="0" w:line="240" w:lineRule="auto"/>
        <w:rPr>
          <w:rFonts w:ascii="Times New Roman" w:eastAsia="SimSun" w:hAnsi="Times New Roman" w:cs="Times New Roman"/>
          <w:sz w:val="24"/>
          <w:szCs w:val="24"/>
        </w:rPr>
      </w:pPr>
      <w:proofErr w:type="spellStart"/>
      <w:r w:rsidRPr="008D10D3">
        <w:rPr>
          <w:rFonts w:ascii="Times New Roman" w:eastAsia="SimSun" w:hAnsi="Times New Roman" w:cs="Times New Roman"/>
          <w:sz w:val="24"/>
          <w:szCs w:val="24"/>
        </w:rPr>
        <w:t>Feras</w:t>
      </w:r>
      <w:proofErr w:type="spellEnd"/>
      <w:r w:rsidRPr="008D10D3">
        <w:rPr>
          <w:rFonts w:ascii="Times New Roman" w:eastAsia="SimSun" w:hAnsi="Times New Roman" w:cs="Times New Roman"/>
          <w:sz w:val="24"/>
          <w:szCs w:val="24"/>
        </w:rPr>
        <w:t xml:space="preserve"> </w:t>
      </w:r>
      <w:proofErr w:type="spellStart"/>
      <w:r w:rsidRPr="008D10D3">
        <w:rPr>
          <w:rFonts w:ascii="Times New Roman" w:eastAsia="SimSun" w:hAnsi="Times New Roman" w:cs="Times New Roman"/>
          <w:sz w:val="24"/>
          <w:szCs w:val="24"/>
        </w:rPr>
        <w:t>Abou-Galala</w:t>
      </w:r>
      <w:proofErr w:type="spellEnd"/>
      <w:r w:rsidRPr="008D10D3">
        <w:rPr>
          <w:rFonts w:ascii="Times New Roman" w:eastAsia="SimSun" w:hAnsi="Times New Roman" w:cs="Times New Roman"/>
          <w:sz w:val="24"/>
          <w:szCs w:val="24"/>
        </w:rPr>
        <w:t xml:space="preserve">, Lecturer, Dept. of Electrical Engineering, </w:t>
      </w:r>
      <w:hyperlink r:id="rId11" w:history="1">
        <w:r w:rsidRPr="008D10D3">
          <w:rPr>
            <w:rFonts w:ascii="Times New Roman" w:eastAsia="SimSun" w:hAnsi="Times New Roman" w:cs="Times New Roman"/>
            <w:color w:val="0000FF"/>
            <w:sz w:val="24"/>
            <w:szCs w:val="24"/>
            <w:u w:val="single"/>
          </w:rPr>
          <w:t>feras@ieee.org</w:t>
        </w:r>
      </w:hyperlink>
      <w:r w:rsidRPr="008D10D3">
        <w:rPr>
          <w:rFonts w:ascii="Times New Roman" w:eastAsia="SimSun" w:hAnsi="Times New Roman" w:cs="Times New Roman"/>
          <w:sz w:val="24"/>
          <w:szCs w:val="24"/>
        </w:rPr>
        <w:t>, WCH411</w:t>
      </w:r>
    </w:p>
    <w:p w:rsidR="008D10D3" w:rsidRPr="008D10D3" w:rsidRDefault="008D10D3" w:rsidP="008D10D3">
      <w:pPr>
        <w:spacing w:after="0" w:line="240" w:lineRule="auto"/>
        <w:rPr>
          <w:rFonts w:ascii="Times New Roman" w:eastAsia="SimSun" w:hAnsi="Times New Roman" w:cs="Times New Roman"/>
          <w:sz w:val="24"/>
          <w:szCs w:val="24"/>
        </w:rPr>
      </w:pPr>
      <w:r w:rsidRPr="008D10D3">
        <w:rPr>
          <w:rFonts w:ascii="Times New Roman" w:eastAsia="SimSun" w:hAnsi="Times New Roman" w:cs="Times New Roman"/>
          <w:sz w:val="24"/>
          <w:szCs w:val="24"/>
        </w:rPr>
        <w:t xml:space="preserve">TA: </w:t>
      </w:r>
      <w:proofErr w:type="spellStart"/>
      <w:r w:rsidRPr="008D10D3">
        <w:rPr>
          <w:rFonts w:ascii="Times New Roman" w:eastAsia="SimSun" w:hAnsi="Times New Roman" w:cs="Times New Roman"/>
          <w:sz w:val="24"/>
          <w:szCs w:val="24"/>
        </w:rPr>
        <w:t>Rathavut</w:t>
      </w:r>
      <w:proofErr w:type="spellEnd"/>
      <w:r w:rsidRPr="008D10D3">
        <w:rPr>
          <w:rFonts w:ascii="Times New Roman" w:eastAsia="SimSun" w:hAnsi="Times New Roman" w:cs="Times New Roman"/>
          <w:sz w:val="24"/>
          <w:szCs w:val="24"/>
        </w:rPr>
        <w:t xml:space="preserve"> </w:t>
      </w:r>
      <w:proofErr w:type="spellStart"/>
      <w:r w:rsidRPr="008D10D3">
        <w:rPr>
          <w:rFonts w:ascii="Times New Roman" w:eastAsia="SimSun" w:hAnsi="Times New Roman" w:cs="Times New Roman"/>
          <w:sz w:val="24"/>
          <w:szCs w:val="24"/>
        </w:rPr>
        <w:t>Vanitsthian</w:t>
      </w:r>
      <w:proofErr w:type="spellEnd"/>
      <w:r w:rsidRPr="008D10D3">
        <w:rPr>
          <w:rFonts w:ascii="Times New Roman" w:eastAsia="SimSun" w:hAnsi="Times New Roman" w:cs="Times New Roman"/>
          <w:sz w:val="24"/>
          <w:szCs w:val="24"/>
        </w:rPr>
        <w:t xml:space="preserve"> </w:t>
      </w:r>
      <w:hyperlink r:id="rId12" w:history="1">
        <w:r w:rsidRPr="008D10D3">
          <w:rPr>
            <w:rFonts w:ascii="Times New Roman" w:eastAsia="SimSun" w:hAnsi="Times New Roman" w:cs="Times New Roman"/>
            <w:color w:val="0000FF"/>
            <w:sz w:val="24"/>
            <w:szCs w:val="24"/>
            <w:u w:val="single"/>
          </w:rPr>
          <w:t>rvanitsthian@ee.ucr.edu</w:t>
        </w:r>
      </w:hyperlink>
      <w:r w:rsidRPr="008D10D3">
        <w:rPr>
          <w:rFonts w:ascii="Times New Roman" w:eastAsia="MS Mincho" w:hAnsi="Times New Roman" w:cs="Times New Roman"/>
          <w:sz w:val="24"/>
          <w:szCs w:val="24"/>
        </w:rPr>
        <w:t xml:space="preserve">, </w:t>
      </w:r>
      <w:r w:rsidRPr="008D10D3">
        <w:rPr>
          <w:rFonts w:ascii="Times New Roman" w:eastAsia="SimSun" w:hAnsi="Times New Roman" w:cs="Times New Roman"/>
          <w:sz w:val="24"/>
          <w:szCs w:val="24"/>
        </w:rPr>
        <w:t>WCH 109</w:t>
      </w:r>
    </w:p>
    <w:p w:rsidR="008D10D3" w:rsidRPr="008D10D3" w:rsidRDefault="008D10D3" w:rsidP="008D10D3">
      <w:pPr>
        <w:spacing w:after="0" w:line="240" w:lineRule="auto"/>
        <w:rPr>
          <w:rFonts w:ascii="Times New Roman" w:eastAsia="SimSun" w:hAnsi="Times New Roman" w:cs="Times New Roman"/>
          <w:sz w:val="24"/>
          <w:szCs w:val="24"/>
        </w:rPr>
      </w:pPr>
    </w:p>
    <w:p w:rsidR="008D10D3" w:rsidRPr="008D10D3" w:rsidRDefault="008D10D3" w:rsidP="008D10D3">
      <w:pPr>
        <w:spacing w:after="0" w:line="240" w:lineRule="auto"/>
        <w:rPr>
          <w:rFonts w:ascii="Times New Roman" w:eastAsia="SimSun" w:hAnsi="Times New Roman" w:cs="Times New Roman"/>
          <w:sz w:val="24"/>
          <w:szCs w:val="24"/>
          <w:u w:val="single"/>
        </w:rPr>
      </w:pPr>
      <w:r w:rsidRPr="008D10D3">
        <w:rPr>
          <w:rFonts w:ascii="Times New Roman" w:eastAsia="SimSun" w:hAnsi="Times New Roman" w:cs="Times New Roman"/>
          <w:sz w:val="24"/>
          <w:szCs w:val="24"/>
          <w:u w:val="single"/>
        </w:rPr>
        <w:t>Textbooks and Related Materials</w:t>
      </w:r>
    </w:p>
    <w:p w:rsidR="008D10D3" w:rsidRPr="008D10D3" w:rsidRDefault="008D10D3" w:rsidP="008D10D3">
      <w:pPr>
        <w:spacing w:after="0" w:line="240" w:lineRule="auto"/>
        <w:rPr>
          <w:rFonts w:ascii="Times New Roman" w:eastAsia="SimSun" w:hAnsi="Times New Roman" w:cs="Times New Roman"/>
          <w:sz w:val="24"/>
          <w:szCs w:val="24"/>
        </w:rPr>
      </w:pPr>
      <w:r w:rsidRPr="008D10D3">
        <w:rPr>
          <w:rFonts w:ascii="Times New Roman" w:eastAsia="SimSun" w:hAnsi="Times New Roman" w:cs="Times New Roman"/>
          <w:sz w:val="24"/>
          <w:szCs w:val="24"/>
        </w:rPr>
        <w:t>1. (</w:t>
      </w:r>
      <w:r w:rsidRPr="008D10D3">
        <w:rPr>
          <w:rFonts w:ascii="Times New Roman" w:eastAsia="SimSun" w:hAnsi="Times New Roman" w:cs="Times New Roman"/>
          <w:b/>
          <w:sz w:val="24"/>
          <w:szCs w:val="24"/>
        </w:rPr>
        <w:t>Text</w:t>
      </w:r>
      <w:r w:rsidRPr="008D10D3">
        <w:rPr>
          <w:rFonts w:ascii="Times New Roman" w:eastAsia="SimSun" w:hAnsi="Times New Roman" w:cs="Times New Roman"/>
          <w:sz w:val="24"/>
          <w:szCs w:val="24"/>
        </w:rPr>
        <w:t>) Control Systems Engineering, N. S. Wise, 6th Ed., John Wiley and Sons.</w:t>
      </w:r>
    </w:p>
    <w:p w:rsidR="008D10D3" w:rsidRPr="008D10D3" w:rsidRDefault="008D10D3" w:rsidP="008D10D3">
      <w:pPr>
        <w:spacing w:after="0" w:line="240" w:lineRule="auto"/>
        <w:rPr>
          <w:rFonts w:ascii="Times New Roman" w:eastAsia="SimSun" w:hAnsi="Times New Roman" w:cs="Times New Roman"/>
          <w:sz w:val="24"/>
          <w:szCs w:val="24"/>
        </w:rPr>
      </w:pPr>
    </w:p>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u w:val="single"/>
        </w:rPr>
      </w:pPr>
      <w:r w:rsidRPr="008D10D3">
        <w:rPr>
          <w:rFonts w:ascii="Times New Roman" w:eastAsia="Times New Roman" w:hAnsi="Times New Roman" w:cs="Times New Roman"/>
          <w:kern w:val="28"/>
          <w:sz w:val="24"/>
          <w:szCs w:val="24"/>
          <w:u w:val="single"/>
        </w:rPr>
        <w:t>Course Description (Catalog Description)</w:t>
      </w:r>
    </w:p>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This is a one quarter course for four credits. The subject matter includes the design and analysis of control systems. It is assumed that the student is familiar with ODE’s, Laplace transforms, complex variables, transfer functions, and modeling. Specific topics to be covered include:</w:t>
      </w:r>
    </w:p>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Time domain performance, Laplace domain analysis, Control system design, Performance Metrics</w:t>
      </w:r>
    </w:p>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 xml:space="preserve">Stability analysis by </w:t>
      </w:r>
      <w:proofErr w:type="spellStart"/>
      <w:r w:rsidRPr="008D10D3">
        <w:rPr>
          <w:rFonts w:ascii="Times New Roman" w:eastAsia="Times New Roman" w:hAnsi="Times New Roman" w:cs="Times New Roman"/>
          <w:kern w:val="28"/>
          <w:sz w:val="24"/>
          <w:szCs w:val="24"/>
        </w:rPr>
        <w:t>Routh's</w:t>
      </w:r>
      <w:proofErr w:type="spellEnd"/>
      <w:r w:rsidRPr="008D10D3">
        <w:rPr>
          <w:rFonts w:ascii="Times New Roman" w:eastAsia="Times New Roman" w:hAnsi="Times New Roman" w:cs="Times New Roman"/>
          <w:kern w:val="28"/>
          <w:sz w:val="24"/>
          <w:szCs w:val="24"/>
        </w:rPr>
        <w:t xml:space="preserve"> Criterion, Root locus, and </w:t>
      </w:r>
      <w:proofErr w:type="spellStart"/>
      <w:r w:rsidRPr="008D10D3">
        <w:rPr>
          <w:rFonts w:ascii="Times New Roman" w:eastAsia="Times New Roman" w:hAnsi="Times New Roman" w:cs="Times New Roman"/>
          <w:kern w:val="28"/>
          <w:sz w:val="24"/>
          <w:szCs w:val="24"/>
        </w:rPr>
        <w:t>Nyquist</w:t>
      </w:r>
      <w:proofErr w:type="spellEnd"/>
      <w:r w:rsidRPr="008D10D3">
        <w:rPr>
          <w:rFonts w:ascii="Times New Roman" w:eastAsia="Times New Roman" w:hAnsi="Times New Roman" w:cs="Times New Roman"/>
          <w:kern w:val="28"/>
          <w:sz w:val="24"/>
          <w:szCs w:val="24"/>
        </w:rPr>
        <w:t xml:space="preserve"> Criterion</w:t>
      </w:r>
    </w:p>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p>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u w:val="single"/>
        </w:rPr>
      </w:pPr>
      <w:r w:rsidRPr="008D10D3">
        <w:rPr>
          <w:rFonts w:ascii="Times New Roman" w:eastAsia="Times New Roman" w:hAnsi="Times New Roman" w:cs="Times New Roman"/>
          <w:kern w:val="28"/>
          <w:sz w:val="24"/>
          <w:szCs w:val="24"/>
          <w:u w:val="single"/>
        </w:rPr>
        <w:t>Prerequisite(s)</w:t>
      </w:r>
    </w:p>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EE105, EE110A or consent of instructor</w:t>
      </w:r>
    </w:p>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p>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u w:val="single"/>
        </w:rPr>
      </w:pPr>
      <w:r w:rsidRPr="008D10D3">
        <w:rPr>
          <w:rFonts w:ascii="Times New Roman" w:eastAsia="Times New Roman" w:hAnsi="Times New Roman" w:cs="Times New Roman"/>
          <w:kern w:val="28"/>
          <w:sz w:val="24"/>
          <w:szCs w:val="24"/>
          <w:u w:val="single"/>
        </w:rPr>
        <w:t>Course Type</w:t>
      </w:r>
    </w:p>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 xml:space="preserve">Electrical Engineering, required. </w:t>
      </w:r>
    </w:p>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p>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u w:val="single"/>
        </w:rPr>
      </w:pPr>
      <w:r w:rsidRPr="008D10D3">
        <w:rPr>
          <w:rFonts w:ascii="Times New Roman" w:eastAsia="Times New Roman" w:hAnsi="Times New Roman" w:cs="Times New Roman"/>
          <w:kern w:val="28"/>
          <w:sz w:val="24"/>
          <w:szCs w:val="24"/>
          <w:u w:val="single"/>
        </w:rPr>
        <w:t>Course Objectives</w:t>
      </w:r>
    </w:p>
    <w:p w:rsidR="008D10D3" w:rsidRPr="008D10D3" w:rsidRDefault="008D10D3" w:rsidP="008D10D3">
      <w:pPr>
        <w:numPr>
          <w:ilvl w:val="0"/>
          <w:numId w:val="45"/>
        </w:numPr>
        <w:autoSpaceDE w:val="0"/>
        <w:autoSpaceDN w:val="0"/>
        <w:adjustRightInd w:val="0"/>
        <w:spacing w:after="4" w:line="240" w:lineRule="auto"/>
        <w:rPr>
          <w:rFonts w:ascii="Times New Roman" w:eastAsia="SimSun" w:hAnsi="Times New Roman" w:cs="Times New Roman"/>
          <w:color w:val="000000"/>
          <w:sz w:val="24"/>
          <w:szCs w:val="24"/>
        </w:rPr>
      </w:pPr>
      <w:r w:rsidRPr="008D10D3">
        <w:rPr>
          <w:rFonts w:ascii="Times New Roman" w:eastAsia="SimSun" w:hAnsi="Times New Roman" w:cs="Times New Roman"/>
          <w:sz w:val="24"/>
          <w:szCs w:val="24"/>
        </w:rPr>
        <w:t xml:space="preserve">Basic skills of analyzing time-domain performance </w:t>
      </w:r>
    </w:p>
    <w:p w:rsidR="008D10D3" w:rsidRPr="008D10D3" w:rsidRDefault="008D10D3" w:rsidP="008D10D3">
      <w:pPr>
        <w:numPr>
          <w:ilvl w:val="0"/>
          <w:numId w:val="45"/>
        </w:numPr>
        <w:autoSpaceDE w:val="0"/>
        <w:autoSpaceDN w:val="0"/>
        <w:adjustRightInd w:val="0"/>
        <w:spacing w:after="4" w:line="240" w:lineRule="auto"/>
        <w:rPr>
          <w:rFonts w:ascii="Times New Roman" w:eastAsia="SimSun" w:hAnsi="Times New Roman" w:cs="Times New Roman"/>
          <w:color w:val="000000"/>
          <w:sz w:val="24"/>
          <w:szCs w:val="24"/>
        </w:rPr>
      </w:pPr>
      <w:r w:rsidRPr="008D10D3">
        <w:rPr>
          <w:rFonts w:ascii="Times New Roman" w:eastAsia="SimSun" w:hAnsi="Times New Roman" w:cs="Times New Roman"/>
          <w:sz w:val="24"/>
          <w:szCs w:val="24"/>
        </w:rPr>
        <w:t>Perform the Laplace transform to obtain the transfer function of the system</w:t>
      </w:r>
    </w:p>
    <w:p w:rsidR="008D10D3" w:rsidRPr="008D10D3" w:rsidRDefault="008D10D3" w:rsidP="008D10D3">
      <w:pPr>
        <w:numPr>
          <w:ilvl w:val="0"/>
          <w:numId w:val="45"/>
        </w:numPr>
        <w:autoSpaceDE w:val="0"/>
        <w:autoSpaceDN w:val="0"/>
        <w:adjustRightInd w:val="0"/>
        <w:spacing w:after="4" w:line="240" w:lineRule="auto"/>
        <w:rPr>
          <w:rFonts w:ascii="Times New Roman" w:eastAsia="SimSun" w:hAnsi="Times New Roman" w:cs="Times New Roman"/>
          <w:color w:val="000000"/>
          <w:sz w:val="24"/>
          <w:szCs w:val="24"/>
        </w:rPr>
      </w:pPr>
      <w:r w:rsidRPr="008D10D3">
        <w:rPr>
          <w:rFonts w:ascii="Times New Roman" w:eastAsia="SimSun" w:hAnsi="Times New Roman" w:cs="Times New Roman"/>
          <w:sz w:val="24"/>
          <w:szCs w:val="24"/>
        </w:rPr>
        <w:t>Understand the basic components and requirements of Control System Design</w:t>
      </w:r>
    </w:p>
    <w:p w:rsidR="008D10D3" w:rsidRPr="008D10D3" w:rsidRDefault="008D10D3" w:rsidP="008D10D3">
      <w:pPr>
        <w:numPr>
          <w:ilvl w:val="0"/>
          <w:numId w:val="45"/>
        </w:numPr>
        <w:autoSpaceDE w:val="0"/>
        <w:autoSpaceDN w:val="0"/>
        <w:adjustRightInd w:val="0"/>
        <w:spacing w:after="4" w:line="240" w:lineRule="auto"/>
        <w:rPr>
          <w:rFonts w:ascii="Times New Roman" w:eastAsia="SimSun" w:hAnsi="Times New Roman" w:cs="Times New Roman"/>
          <w:color w:val="000000"/>
          <w:sz w:val="24"/>
          <w:szCs w:val="24"/>
        </w:rPr>
      </w:pPr>
      <w:r w:rsidRPr="008D10D3">
        <w:rPr>
          <w:rFonts w:ascii="Times New Roman" w:eastAsia="SimSun" w:hAnsi="Times New Roman" w:cs="Times New Roman"/>
          <w:sz w:val="24"/>
          <w:szCs w:val="24"/>
        </w:rPr>
        <w:t xml:space="preserve">Analyze and design control systems based on give performance </w:t>
      </w:r>
      <w:proofErr w:type="spellStart"/>
      <w:r w:rsidRPr="008D10D3">
        <w:rPr>
          <w:rFonts w:ascii="Times New Roman" w:eastAsia="SimSun" w:hAnsi="Times New Roman" w:cs="Times New Roman"/>
          <w:sz w:val="24"/>
          <w:szCs w:val="24"/>
        </w:rPr>
        <w:t>metrices</w:t>
      </w:r>
      <w:proofErr w:type="spellEnd"/>
    </w:p>
    <w:p w:rsidR="008D10D3" w:rsidRPr="008D10D3" w:rsidRDefault="008D10D3" w:rsidP="008D10D3">
      <w:pPr>
        <w:numPr>
          <w:ilvl w:val="0"/>
          <w:numId w:val="45"/>
        </w:numPr>
        <w:autoSpaceDE w:val="0"/>
        <w:autoSpaceDN w:val="0"/>
        <w:adjustRightInd w:val="0"/>
        <w:spacing w:after="4" w:line="240" w:lineRule="auto"/>
        <w:rPr>
          <w:rFonts w:ascii="Times New Roman" w:eastAsia="SimSun" w:hAnsi="Times New Roman" w:cs="Times New Roman"/>
          <w:color w:val="000000"/>
          <w:sz w:val="24"/>
          <w:szCs w:val="24"/>
        </w:rPr>
      </w:pPr>
      <w:r w:rsidRPr="008D10D3">
        <w:rPr>
          <w:rFonts w:ascii="Times New Roman" w:eastAsia="SimSun" w:hAnsi="Times New Roman" w:cs="Times New Roman"/>
          <w:sz w:val="24"/>
          <w:szCs w:val="24"/>
        </w:rPr>
        <w:t xml:space="preserve">Analyze and design systems for given stability requirements based on </w:t>
      </w:r>
      <w:proofErr w:type="spellStart"/>
      <w:r w:rsidRPr="008D10D3">
        <w:rPr>
          <w:rFonts w:ascii="Times New Roman" w:eastAsia="SimSun" w:hAnsi="Times New Roman" w:cs="Times New Roman"/>
          <w:sz w:val="24"/>
          <w:szCs w:val="24"/>
        </w:rPr>
        <w:t>Routh’s</w:t>
      </w:r>
      <w:proofErr w:type="spellEnd"/>
      <w:r w:rsidRPr="008D10D3">
        <w:rPr>
          <w:rFonts w:ascii="Times New Roman" w:eastAsia="SimSun" w:hAnsi="Times New Roman" w:cs="Times New Roman"/>
          <w:sz w:val="24"/>
          <w:szCs w:val="24"/>
        </w:rPr>
        <w:t xml:space="preserve"> Criterion</w:t>
      </w:r>
    </w:p>
    <w:p w:rsidR="008D10D3" w:rsidRPr="008D10D3" w:rsidRDefault="008D10D3" w:rsidP="008D10D3">
      <w:pPr>
        <w:numPr>
          <w:ilvl w:val="0"/>
          <w:numId w:val="45"/>
        </w:numPr>
        <w:autoSpaceDE w:val="0"/>
        <w:autoSpaceDN w:val="0"/>
        <w:adjustRightInd w:val="0"/>
        <w:spacing w:after="4" w:line="240" w:lineRule="auto"/>
        <w:rPr>
          <w:rFonts w:ascii="Times New Roman" w:eastAsia="SimSun" w:hAnsi="Times New Roman" w:cs="Times New Roman"/>
          <w:color w:val="000000"/>
          <w:sz w:val="24"/>
          <w:szCs w:val="24"/>
        </w:rPr>
      </w:pPr>
      <w:r w:rsidRPr="008D10D3">
        <w:rPr>
          <w:rFonts w:ascii="Times New Roman" w:eastAsia="SimSun" w:hAnsi="Times New Roman" w:cs="Times New Roman"/>
          <w:sz w:val="24"/>
          <w:szCs w:val="24"/>
        </w:rPr>
        <w:t xml:space="preserve">Use the Root Locus and the </w:t>
      </w:r>
      <w:proofErr w:type="spellStart"/>
      <w:r w:rsidRPr="008D10D3">
        <w:rPr>
          <w:rFonts w:ascii="Times New Roman" w:eastAsia="SimSun" w:hAnsi="Times New Roman" w:cs="Times New Roman"/>
          <w:sz w:val="24"/>
          <w:szCs w:val="24"/>
        </w:rPr>
        <w:t>Nyquist</w:t>
      </w:r>
      <w:proofErr w:type="spellEnd"/>
      <w:r w:rsidRPr="008D10D3">
        <w:rPr>
          <w:rFonts w:ascii="Times New Roman" w:eastAsia="SimSun" w:hAnsi="Times New Roman" w:cs="Times New Roman"/>
          <w:sz w:val="24"/>
          <w:szCs w:val="24"/>
        </w:rPr>
        <w:t xml:space="preserve"> Criterion to analyze systems transient response</w:t>
      </w:r>
    </w:p>
    <w:p w:rsidR="008D10D3" w:rsidRPr="008D10D3" w:rsidRDefault="008D10D3" w:rsidP="008D10D3">
      <w:pPr>
        <w:numPr>
          <w:ilvl w:val="0"/>
          <w:numId w:val="45"/>
        </w:numPr>
        <w:autoSpaceDE w:val="0"/>
        <w:autoSpaceDN w:val="0"/>
        <w:adjustRightInd w:val="0"/>
        <w:spacing w:after="4" w:line="240" w:lineRule="auto"/>
        <w:rPr>
          <w:rFonts w:ascii="Times New Roman" w:eastAsia="SimSun" w:hAnsi="Times New Roman" w:cs="Times New Roman"/>
          <w:color w:val="000000"/>
          <w:sz w:val="24"/>
          <w:szCs w:val="24"/>
        </w:rPr>
      </w:pPr>
      <w:r w:rsidRPr="008D10D3">
        <w:rPr>
          <w:rFonts w:ascii="Times New Roman" w:eastAsia="SimSun" w:hAnsi="Times New Roman" w:cs="Times New Roman"/>
          <w:sz w:val="24"/>
          <w:szCs w:val="24"/>
        </w:rPr>
        <w:t>Design and analyze PI, PD, and PID controllers</w:t>
      </w:r>
    </w:p>
    <w:p w:rsidR="008D10D3" w:rsidRPr="008D10D3" w:rsidRDefault="008D10D3" w:rsidP="008D10D3">
      <w:pPr>
        <w:numPr>
          <w:ilvl w:val="0"/>
          <w:numId w:val="45"/>
        </w:numPr>
        <w:autoSpaceDE w:val="0"/>
        <w:autoSpaceDN w:val="0"/>
        <w:adjustRightInd w:val="0"/>
        <w:spacing w:after="4" w:line="240" w:lineRule="auto"/>
        <w:rPr>
          <w:rFonts w:ascii="Times New Roman" w:eastAsia="SimSun" w:hAnsi="Times New Roman" w:cs="Times New Roman"/>
          <w:color w:val="000000"/>
          <w:sz w:val="24"/>
          <w:szCs w:val="24"/>
        </w:rPr>
      </w:pPr>
      <w:r w:rsidRPr="008D10D3">
        <w:rPr>
          <w:rFonts w:ascii="Times New Roman" w:eastAsia="Calibri" w:hAnsi="Times New Roman" w:cs="Times New Roman"/>
          <w:sz w:val="24"/>
          <w:szCs w:val="24"/>
        </w:rPr>
        <w:t>Calculate Transfer Functions and perform computation using  MATLAB</w:t>
      </w:r>
    </w:p>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p>
    <w:p w:rsidR="008D10D3" w:rsidRPr="008D10D3" w:rsidRDefault="008D10D3" w:rsidP="008D10D3">
      <w:pPr>
        <w:rPr>
          <w:rFonts w:ascii="Times New Roman" w:eastAsia="Times New Roman" w:hAnsi="Times New Roman" w:cs="Times New Roman"/>
          <w:b/>
          <w:kern w:val="28"/>
          <w:sz w:val="24"/>
          <w:szCs w:val="24"/>
        </w:rPr>
      </w:pPr>
      <w:r w:rsidRPr="008D10D3">
        <w:rPr>
          <w:rFonts w:ascii="Times New Roman" w:eastAsia="Times New Roman" w:hAnsi="Times New Roman" w:cs="Times New Roman"/>
          <w:b/>
          <w:kern w:val="28"/>
          <w:sz w:val="24"/>
          <w:szCs w:val="24"/>
        </w:rPr>
        <w:br w:type="page"/>
      </w:r>
    </w:p>
    <w:p w:rsidR="008D10D3" w:rsidRPr="0092317E" w:rsidRDefault="008D10D3" w:rsidP="008D10D3">
      <w:pPr>
        <w:widowControl w:val="0"/>
        <w:tabs>
          <w:tab w:val="left" w:pos="540"/>
        </w:tabs>
        <w:overflowPunct w:val="0"/>
        <w:adjustRightInd w:val="0"/>
        <w:spacing w:after="120" w:line="240" w:lineRule="auto"/>
        <w:jc w:val="both"/>
        <w:rPr>
          <w:rFonts w:ascii="Times New Roman" w:eastAsia="Times New Roman" w:hAnsi="Times New Roman" w:cs="Times New Roman"/>
          <w:b/>
          <w:kern w:val="28"/>
          <w:sz w:val="24"/>
          <w:szCs w:val="24"/>
          <w:u w:val="single"/>
        </w:rPr>
      </w:pPr>
      <w:r w:rsidRPr="0092317E">
        <w:rPr>
          <w:rFonts w:ascii="Times New Roman" w:eastAsia="Times New Roman" w:hAnsi="Times New Roman" w:cs="Times New Roman"/>
          <w:b/>
          <w:kern w:val="28"/>
          <w:sz w:val="24"/>
          <w:szCs w:val="24"/>
          <w:u w:val="single"/>
        </w:rPr>
        <w:lastRenderedPageBreak/>
        <w:t>Student Outcomes Addressed</w:t>
      </w:r>
    </w:p>
    <w:tbl>
      <w:tblPr>
        <w:tblW w:w="9619" w:type="dxa"/>
        <w:tblInd w:w="85" w:type="dxa"/>
        <w:tblLayout w:type="fixed"/>
        <w:tblLook w:val="04A0" w:firstRow="1" w:lastRow="0" w:firstColumn="1" w:lastColumn="0" w:noHBand="0" w:noVBand="1"/>
      </w:tblPr>
      <w:tblGrid>
        <w:gridCol w:w="743"/>
        <w:gridCol w:w="3420"/>
        <w:gridCol w:w="474"/>
        <w:gridCol w:w="475"/>
        <w:gridCol w:w="474"/>
        <w:gridCol w:w="475"/>
        <w:gridCol w:w="474"/>
        <w:gridCol w:w="475"/>
        <w:gridCol w:w="474"/>
        <w:gridCol w:w="475"/>
        <w:gridCol w:w="474"/>
        <w:gridCol w:w="475"/>
        <w:gridCol w:w="475"/>
        <w:gridCol w:w="236"/>
      </w:tblGrid>
      <w:tr w:rsidR="008D10D3" w:rsidRPr="008D10D3" w:rsidTr="00253585">
        <w:trPr>
          <w:gridAfter w:val="1"/>
          <w:wAfter w:w="236" w:type="dxa"/>
        </w:trPr>
        <w:tc>
          <w:tcPr>
            <w:tcW w:w="743" w:type="dxa"/>
            <w:vMerge w:val="restart"/>
            <w:tcBorders>
              <w:top w:val="double" w:sz="6" w:space="0" w:color="auto"/>
              <w:left w:val="double" w:sz="6" w:space="0" w:color="auto"/>
              <w:bottom w:val="single" w:sz="12" w:space="0" w:color="000000"/>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Item</w:t>
            </w:r>
          </w:p>
        </w:tc>
        <w:tc>
          <w:tcPr>
            <w:tcW w:w="3420" w:type="dxa"/>
            <w:vMerge w:val="restart"/>
            <w:tcBorders>
              <w:top w:val="double" w:sz="6" w:space="0" w:color="auto"/>
              <w:left w:val="single" w:sz="4" w:space="0" w:color="auto"/>
              <w:bottom w:val="single" w:sz="12" w:space="0" w:color="000000"/>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COURSE OBJECTIVES</w:t>
            </w:r>
          </w:p>
        </w:tc>
        <w:tc>
          <w:tcPr>
            <w:tcW w:w="5220" w:type="dxa"/>
            <w:gridSpan w:val="11"/>
            <w:tcBorders>
              <w:top w:val="double" w:sz="6" w:space="0" w:color="auto"/>
              <w:left w:val="nil"/>
              <w:bottom w:val="single" w:sz="4"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OUTCOMES</w:t>
            </w:r>
          </w:p>
        </w:tc>
      </w:tr>
      <w:tr w:rsidR="008D10D3" w:rsidRPr="008D10D3" w:rsidTr="00253585">
        <w:tc>
          <w:tcPr>
            <w:tcW w:w="743" w:type="dxa"/>
            <w:vMerge/>
            <w:tcBorders>
              <w:top w:val="double" w:sz="6" w:space="0" w:color="auto"/>
              <w:left w:val="double" w:sz="6" w:space="0" w:color="auto"/>
              <w:bottom w:val="single" w:sz="12" w:space="0" w:color="000000"/>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p>
        </w:tc>
        <w:tc>
          <w:tcPr>
            <w:tcW w:w="3420" w:type="dxa"/>
            <w:vMerge/>
            <w:tcBorders>
              <w:top w:val="double" w:sz="6" w:space="0" w:color="auto"/>
              <w:left w:val="single" w:sz="4" w:space="0" w:color="auto"/>
              <w:bottom w:val="single" w:sz="12" w:space="0" w:color="000000"/>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b/>
                <w:bCs/>
                <w:sz w:val="24"/>
                <w:szCs w:val="24"/>
              </w:rPr>
            </w:pP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A</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B</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C</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D</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E</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F</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G</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H</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I</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J</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K</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743"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3420"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SimSun" w:hAnsi="Times New Roman" w:cs="Times New Roman"/>
                <w:sz w:val="24"/>
                <w:szCs w:val="24"/>
              </w:rPr>
              <w:t>Basic skills of analyzing time-domain performance</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743"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2</w:t>
            </w:r>
          </w:p>
        </w:tc>
        <w:tc>
          <w:tcPr>
            <w:tcW w:w="3420"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Calibri" w:hAnsi="Times New Roman" w:cs="Times New Roman"/>
                <w:sz w:val="24"/>
                <w:szCs w:val="24"/>
              </w:rPr>
              <w:t xml:space="preserve">Perform the Laplace transform to obtain the transfer function of the system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743"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3</w:t>
            </w:r>
          </w:p>
        </w:tc>
        <w:tc>
          <w:tcPr>
            <w:tcW w:w="3420"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Calibri" w:hAnsi="Times New Roman" w:cs="Times New Roman"/>
                <w:sz w:val="24"/>
                <w:szCs w:val="24"/>
              </w:rPr>
              <w:t>Understand the basic components and requirements of Control System Design</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743"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4</w:t>
            </w:r>
          </w:p>
        </w:tc>
        <w:tc>
          <w:tcPr>
            <w:tcW w:w="3420"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SimSun" w:hAnsi="Times New Roman" w:cs="Times New Roman"/>
                <w:sz w:val="24"/>
                <w:szCs w:val="24"/>
              </w:rPr>
              <w:t xml:space="preserve">Analyze and design control systems based on give performance </w:t>
            </w:r>
            <w:proofErr w:type="spellStart"/>
            <w:r w:rsidRPr="008D10D3">
              <w:rPr>
                <w:rFonts w:ascii="Times New Roman" w:eastAsia="SimSun" w:hAnsi="Times New Roman" w:cs="Times New Roman"/>
                <w:sz w:val="24"/>
                <w:szCs w:val="24"/>
              </w:rPr>
              <w:t>metrices</w:t>
            </w:r>
            <w:proofErr w:type="spellEnd"/>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743"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5</w:t>
            </w:r>
          </w:p>
        </w:tc>
        <w:tc>
          <w:tcPr>
            <w:tcW w:w="3420"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Calibri" w:hAnsi="Times New Roman" w:cs="Times New Roman"/>
                <w:sz w:val="24"/>
                <w:szCs w:val="24"/>
              </w:rPr>
              <w:t xml:space="preserve">Analyze and design systems for given stability requirements based on </w:t>
            </w:r>
            <w:proofErr w:type="spellStart"/>
            <w:r w:rsidRPr="008D10D3">
              <w:rPr>
                <w:rFonts w:ascii="Times New Roman" w:eastAsia="Calibri" w:hAnsi="Times New Roman" w:cs="Times New Roman"/>
                <w:sz w:val="24"/>
                <w:szCs w:val="24"/>
              </w:rPr>
              <w:t>Routh’s</w:t>
            </w:r>
            <w:proofErr w:type="spellEnd"/>
            <w:r w:rsidRPr="008D10D3">
              <w:rPr>
                <w:rFonts w:ascii="Times New Roman" w:eastAsia="Calibri" w:hAnsi="Times New Roman" w:cs="Times New Roman"/>
                <w:sz w:val="24"/>
                <w:szCs w:val="24"/>
              </w:rPr>
              <w:t xml:space="preserve"> Criterion</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743" w:type="dxa"/>
            <w:tcBorders>
              <w:top w:val="nil"/>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6</w:t>
            </w:r>
          </w:p>
        </w:tc>
        <w:tc>
          <w:tcPr>
            <w:tcW w:w="3420" w:type="dxa"/>
            <w:tcBorders>
              <w:top w:val="nil"/>
              <w:left w:val="nil"/>
              <w:bottom w:val="single" w:sz="4" w:space="0" w:color="auto"/>
              <w:right w:val="single" w:sz="4" w:space="0" w:color="auto"/>
            </w:tcBorders>
            <w:vAlign w:val="center"/>
          </w:tcPr>
          <w:p w:rsidR="008D10D3" w:rsidRPr="008D10D3" w:rsidRDefault="008D10D3" w:rsidP="008D10D3">
            <w:pPr>
              <w:autoSpaceDE w:val="0"/>
              <w:autoSpaceDN w:val="0"/>
              <w:adjustRightInd w:val="0"/>
              <w:spacing w:after="4" w:line="240" w:lineRule="auto"/>
              <w:rPr>
                <w:rFonts w:ascii="Times New Roman" w:eastAsia="SimSun" w:hAnsi="Times New Roman" w:cs="Times New Roman"/>
                <w:color w:val="000000"/>
                <w:sz w:val="24"/>
                <w:szCs w:val="24"/>
              </w:rPr>
            </w:pPr>
            <w:r w:rsidRPr="008D10D3">
              <w:rPr>
                <w:rFonts w:ascii="Times New Roman" w:eastAsia="Calibri" w:hAnsi="Times New Roman" w:cs="Times New Roman"/>
                <w:sz w:val="24"/>
                <w:szCs w:val="24"/>
              </w:rPr>
              <w:t xml:space="preserve">Use the Root Locus and the </w:t>
            </w:r>
            <w:proofErr w:type="spellStart"/>
            <w:r w:rsidRPr="008D10D3">
              <w:rPr>
                <w:rFonts w:ascii="Times New Roman" w:eastAsia="Calibri" w:hAnsi="Times New Roman" w:cs="Times New Roman"/>
                <w:sz w:val="24"/>
                <w:szCs w:val="24"/>
              </w:rPr>
              <w:t>Nyquist</w:t>
            </w:r>
            <w:proofErr w:type="spellEnd"/>
            <w:r w:rsidRPr="008D10D3">
              <w:rPr>
                <w:rFonts w:ascii="Times New Roman" w:eastAsia="Calibri" w:hAnsi="Times New Roman" w:cs="Times New Roman"/>
                <w:sz w:val="24"/>
                <w:szCs w:val="24"/>
              </w:rPr>
              <w:t xml:space="preserve"> Criterion to analyze systems transient response</w:t>
            </w:r>
          </w:p>
          <w:p w:rsidR="008D10D3" w:rsidRPr="008D10D3" w:rsidRDefault="008D10D3" w:rsidP="008D10D3">
            <w:pPr>
              <w:spacing w:after="0" w:line="240" w:lineRule="auto"/>
              <w:ind w:firstLineChars="100" w:firstLine="240"/>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743" w:type="dxa"/>
            <w:tcBorders>
              <w:top w:val="nil"/>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7</w:t>
            </w:r>
          </w:p>
        </w:tc>
        <w:tc>
          <w:tcPr>
            <w:tcW w:w="3420" w:type="dxa"/>
            <w:tcBorders>
              <w:top w:val="nil"/>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Calibri" w:hAnsi="Times New Roman" w:cs="Times New Roman"/>
                <w:sz w:val="24"/>
                <w:szCs w:val="24"/>
              </w:rPr>
              <w:t>Design and analyze PI, PD, and PID controllers</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743" w:type="dxa"/>
            <w:tcBorders>
              <w:top w:val="nil"/>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8</w:t>
            </w:r>
          </w:p>
        </w:tc>
        <w:tc>
          <w:tcPr>
            <w:tcW w:w="3420" w:type="dxa"/>
            <w:tcBorders>
              <w:top w:val="nil"/>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SimSun" w:hAnsi="Times New Roman" w:cs="Times New Roman"/>
                <w:sz w:val="24"/>
                <w:szCs w:val="24"/>
              </w:rPr>
            </w:pPr>
            <w:r w:rsidRPr="008D10D3">
              <w:rPr>
                <w:rFonts w:ascii="Times New Roman" w:eastAsia="Calibri" w:hAnsi="Times New Roman" w:cs="Times New Roman"/>
                <w:sz w:val="24"/>
                <w:szCs w:val="24"/>
              </w:rPr>
              <w:t>Calculate Transfer Functions and perform computation using  MATLAB</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bl>
    <w:p w:rsidR="008D10D3" w:rsidRPr="008D10D3" w:rsidRDefault="008D10D3" w:rsidP="008D10D3">
      <w:pPr>
        <w:widowControl w:val="0"/>
        <w:tabs>
          <w:tab w:val="left" w:pos="540"/>
        </w:tabs>
        <w:overflowPunct w:val="0"/>
        <w:adjustRightInd w:val="0"/>
        <w:spacing w:after="0" w:line="240" w:lineRule="auto"/>
        <w:jc w:val="both"/>
        <w:rPr>
          <w:rFonts w:ascii="Times New Roman" w:eastAsia="Times New Roman" w:hAnsi="Times New Roman" w:cs="Times New Roman"/>
          <w:b/>
          <w:kern w:val="28"/>
          <w:sz w:val="24"/>
          <w:szCs w:val="24"/>
        </w:rPr>
      </w:pPr>
    </w:p>
    <w:p w:rsidR="008D10D3" w:rsidRPr="008D10D3" w:rsidRDefault="008D10D3" w:rsidP="008D10D3">
      <w:pPr>
        <w:widowControl w:val="0"/>
        <w:numPr>
          <w:ilvl w:val="0"/>
          <w:numId w:val="46"/>
        </w:numPr>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Ability to apply knowledge of mathematics, science and engineering</w:t>
      </w:r>
    </w:p>
    <w:p w:rsidR="008D10D3" w:rsidRPr="008D10D3" w:rsidRDefault="008D10D3" w:rsidP="008D10D3">
      <w:pPr>
        <w:widowControl w:val="0"/>
        <w:numPr>
          <w:ilvl w:val="0"/>
          <w:numId w:val="46"/>
        </w:numPr>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Ability to design and conduct experiments, as well as, analyze and interpret data.</w:t>
      </w:r>
    </w:p>
    <w:p w:rsidR="008D10D3" w:rsidRPr="008D10D3" w:rsidRDefault="008D10D3" w:rsidP="008D10D3">
      <w:pPr>
        <w:widowControl w:val="0"/>
        <w:numPr>
          <w:ilvl w:val="0"/>
          <w:numId w:val="46"/>
        </w:numPr>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Ability to design a system, component, or process to meet desired needs.</w:t>
      </w:r>
    </w:p>
    <w:p w:rsidR="008D10D3" w:rsidRPr="008D10D3" w:rsidRDefault="008D10D3" w:rsidP="008D10D3">
      <w:pPr>
        <w:widowControl w:val="0"/>
        <w:numPr>
          <w:ilvl w:val="0"/>
          <w:numId w:val="46"/>
        </w:numPr>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Ability to function on multidisciplinary teams.</w:t>
      </w:r>
    </w:p>
    <w:p w:rsidR="008D10D3" w:rsidRPr="008D10D3" w:rsidRDefault="008D10D3" w:rsidP="008D10D3">
      <w:pPr>
        <w:widowControl w:val="0"/>
        <w:numPr>
          <w:ilvl w:val="0"/>
          <w:numId w:val="46"/>
        </w:numPr>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Ability to identify, formulate and solve engineering problems.</w:t>
      </w:r>
    </w:p>
    <w:p w:rsidR="008D10D3" w:rsidRPr="008D10D3" w:rsidRDefault="008D10D3" w:rsidP="008D10D3">
      <w:pPr>
        <w:widowControl w:val="0"/>
        <w:numPr>
          <w:ilvl w:val="0"/>
          <w:numId w:val="46"/>
        </w:numPr>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Understanding of professional and ethical responsibility.</w:t>
      </w:r>
    </w:p>
    <w:p w:rsidR="008D10D3" w:rsidRPr="008D10D3" w:rsidRDefault="008D10D3" w:rsidP="008D10D3">
      <w:pPr>
        <w:widowControl w:val="0"/>
        <w:numPr>
          <w:ilvl w:val="0"/>
          <w:numId w:val="46"/>
        </w:numPr>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Ability to communicate effectively.</w:t>
      </w:r>
    </w:p>
    <w:p w:rsidR="008D10D3" w:rsidRPr="008D10D3" w:rsidRDefault="008D10D3" w:rsidP="008D10D3">
      <w:pPr>
        <w:widowControl w:val="0"/>
        <w:numPr>
          <w:ilvl w:val="0"/>
          <w:numId w:val="46"/>
        </w:numPr>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Broad education necessary to understand the impact of engineering solutions in a global and societal context.</w:t>
      </w:r>
    </w:p>
    <w:p w:rsidR="008D10D3" w:rsidRPr="008D10D3" w:rsidRDefault="008D10D3" w:rsidP="008D10D3">
      <w:pPr>
        <w:widowControl w:val="0"/>
        <w:numPr>
          <w:ilvl w:val="0"/>
          <w:numId w:val="46"/>
        </w:numPr>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Recognition of the need for and an ability to engage in lifelong learning.</w:t>
      </w:r>
    </w:p>
    <w:p w:rsidR="008D10D3" w:rsidRPr="008D10D3" w:rsidRDefault="008D10D3" w:rsidP="008D10D3">
      <w:pPr>
        <w:widowControl w:val="0"/>
        <w:numPr>
          <w:ilvl w:val="0"/>
          <w:numId w:val="46"/>
        </w:numPr>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8D10D3">
        <w:rPr>
          <w:rFonts w:ascii="Times New Roman" w:eastAsia="Times New Roman" w:hAnsi="Times New Roman" w:cs="Times New Roman"/>
          <w:kern w:val="28"/>
          <w:sz w:val="24"/>
          <w:szCs w:val="24"/>
        </w:rPr>
        <w:t>Knowledge of contemporary issues.</w:t>
      </w:r>
    </w:p>
    <w:p w:rsidR="008D10D3" w:rsidRPr="008D10D3" w:rsidRDefault="008D10D3" w:rsidP="008D10D3">
      <w:pPr>
        <w:widowControl w:val="0"/>
        <w:numPr>
          <w:ilvl w:val="0"/>
          <w:numId w:val="46"/>
        </w:numPr>
        <w:tabs>
          <w:tab w:val="left" w:pos="540"/>
        </w:tabs>
        <w:overflowPunct w:val="0"/>
        <w:adjustRightInd w:val="0"/>
        <w:spacing w:after="0" w:line="240" w:lineRule="auto"/>
        <w:jc w:val="both"/>
        <w:rPr>
          <w:rFonts w:ascii="Times New Roman" w:eastAsia="MS Mincho" w:hAnsi="Times New Roman" w:cs="Times New Roman"/>
          <w:bCs/>
          <w:sz w:val="24"/>
          <w:szCs w:val="24"/>
        </w:rPr>
      </w:pPr>
      <w:r w:rsidRPr="008D10D3">
        <w:rPr>
          <w:rFonts w:ascii="Times New Roman" w:eastAsia="Times New Roman" w:hAnsi="Times New Roman" w:cs="Times New Roman"/>
          <w:kern w:val="28"/>
          <w:sz w:val="24"/>
          <w:szCs w:val="24"/>
        </w:rPr>
        <w:t>Ability to use techniques, skills, and modern engineering tools necessary for engineering practice.</w:t>
      </w:r>
    </w:p>
    <w:p w:rsidR="008D10D3" w:rsidRPr="008D10D3" w:rsidRDefault="008D10D3" w:rsidP="008D10D3">
      <w:pPr>
        <w:spacing w:after="0" w:line="240" w:lineRule="auto"/>
        <w:jc w:val="both"/>
        <w:rPr>
          <w:rFonts w:ascii="Times New Roman" w:eastAsia="Times New Roman" w:hAnsi="Times New Roman" w:cs="Times New Roman"/>
          <w:b/>
          <w:sz w:val="24"/>
          <w:szCs w:val="24"/>
        </w:rPr>
      </w:pPr>
      <w:r w:rsidRPr="008D10D3">
        <w:rPr>
          <w:rFonts w:ascii="Times New Roman" w:eastAsia="Times New Roman" w:hAnsi="Times New Roman" w:cs="Times New Roman"/>
          <w:b/>
          <w:sz w:val="24"/>
          <w:szCs w:val="24"/>
        </w:rPr>
        <w:br w:type="page"/>
      </w:r>
      <w:r w:rsidRPr="008D10D3">
        <w:rPr>
          <w:rFonts w:ascii="Times New Roman" w:eastAsia="Times New Roman" w:hAnsi="Times New Roman" w:cs="Times New Roman"/>
          <w:b/>
          <w:sz w:val="24"/>
          <w:szCs w:val="24"/>
        </w:rPr>
        <w:lastRenderedPageBreak/>
        <w:t>EE 133: SOLID-STATE ELECTRONICS</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Credits and Contact Hours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4.0 Units</w:t>
      </w:r>
    </w:p>
    <w:p w:rsidR="008D10D3" w:rsidRPr="008D10D3" w:rsidRDefault="008D10D3" w:rsidP="008D10D3">
      <w:pPr>
        <w:tabs>
          <w:tab w:val="left" w:pos="2585"/>
          <w:tab w:val="left" w:pos="4064"/>
        </w:tabs>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Lecture: TR, 5:10 pm – 6:30 pm , MSE 113</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Discussion: W, 2:10 pm – 3 pm,  WAT 2240 </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Instructor and TA</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Alexander Korotkov, Professor, Dept. of Electrical Engineering; WCH 434 </w:t>
      </w:r>
    </w:p>
    <w:p w:rsidR="008D10D3" w:rsidRPr="008D10D3" w:rsidRDefault="008D10D3" w:rsidP="008D10D3">
      <w:pPr>
        <w:spacing w:after="0" w:line="240" w:lineRule="auto"/>
        <w:rPr>
          <w:rFonts w:ascii="Times New Roman" w:eastAsia="Times New Roman" w:hAnsi="Times New Roman" w:cs="Times New Roman"/>
          <w:sz w:val="24"/>
          <w:szCs w:val="24"/>
          <w:lang w:val="it-IT"/>
        </w:rPr>
      </w:pPr>
      <w:r w:rsidRPr="008D10D3">
        <w:rPr>
          <w:rFonts w:ascii="Times New Roman" w:eastAsia="Times New Roman" w:hAnsi="Times New Roman" w:cs="Times New Roman"/>
          <w:sz w:val="24"/>
          <w:szCs w:val="24"/>
          <w:lang w:val="it-IT"/>
        </w:rPr>
        <w:t xml:space="preserve">TA: Zonglin Li, </w:t>
      </w:r>
      <w:r w:rsidR="00A84A79">
        <w:fldChar w:fldCharType="begin"/>
      </w:r>
      <w:r w:rsidR="00A84A79">
        <w:instrText xml:space="preserve"> HYPERLINK "mailto:zli006@ucr.edu" </w:instrText>
      </w:r>
      <w:r w:rsidR="00A84A79">
        <w:fldChar w:fldCharType="separate"/>
      </w:r>
      <w:r w:rsidRPr="008D10D3">
        <w:rPr>
          <w:rFonts w:ascii="Times New Roman" w:eastAsia="Calibri" w:hAnsi="Times New Roman" w:cs="Times New Roman"/>
          <w:color w:val="0000FF"/>
          <w:sz w:val="24"/>
          <w:szCs w:val="24"/>
          <w:u w:val="single"/>
          <w:lang w:val="it-IT"/>
        </w:rPr>
        <w:t>zli006@ucr.edu</w:t>
      </w:r>
      <w:r w:rsidR="00A84A79">
        <w:rPr>
          <w:rFonts w:ascii="Times New Roman" w:eastAsia="Calibri" w:hAnsi="Times New Roman" w:cs="Times New Roman"/>
          <w:color w:val="0000FF"/>
          <w:sz w:val="24"/>
          <w:szCs w:val="24"/>
          <w:u w:val="single"/>
          <w:lang w:val="it-IT"/>
        </w:rPr>
        <w:fldChar w:fldCharType="end"/>
      </w:r>
      <w:r w:rsidRPr="008D10D3">
        <w:rPr>
          <w:rFonts w:ascii="Times New Roman" w:eastAsia="Calibri" w:hAnsi="Times New Roman" w:cs="Times New Roman"/>
          <w:sz w:val="24"/>
          <w:szCs w:val="24"/>
          <w:lang w:val="it-IT"/>
        </w:rPr>
        <w:t xml:space="preserve"> </w:t>
      </w:r>
      <w:r w:rsidRPr="008D10D3">
        <w:rPr>
          <w:rFonts w:ascii="Times New Roman" w:eastAsia="Times New Roman" w:hAnsi="Times New Roman" w:cs="Times New Roman"/>
          <w:sz w:val="24"/>
          <w:szCs w:val="24"/>
          <w:lang w:val="it-IT"/>
        </w:rPr>
        <w:t xml:space="preserve"> </w:t>
      </w:r>
    </w:p>
    <w:p w:rsidR="008D10D3" w:rsidRPr="008D10D3" w:rsidRDefault="008D10D3" w:rsidP="008D10D3">
      <w:pPr>
        <w:spacing w:after="0" w:line="240" w:lineRule="auto"/>
        <w:rPr>
          <w:rFonts w:ascii="Times New Roman" w:eastAsia="Times New Roman" w:hAnsi="Times New Roman" w:cs="Times New Roman"/>
          <w:sz w:val="24"/>
          <w:szCs w:val="24"/>
          <w:lang w:val="it-IT"/>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Textbooks and Related Materials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1. (Text) “Solid State Electronic Devices,” (6th ed.) by Ben G. Streetman and Sanjay K. </w:t>
      </w:r>
      <w:r w:rsidRPr="008D10D3">
        <w:rPr>
          <w:rFonts w:ascii="Times New Roman" w:eastAsia="Times New Roman" w:hAnsi="Times New Roman" w:cs="Times New Roman"/>
          <w:sz w:val="24"/>
          <w:szCs w:val="24"/>
        </w:rPr>
        <w:tab/>
        <w:t xml:space="preserve">Banerjee, Pearson Prentice Hall, 2006, ISBN: 0-13-149726-X. </w:t>
      </w:r>
    </w:p>
    <w:p w:rsidR="008D10D3" w:rsidRPr="008D10D3" w:rsidRDefault="008D10D3" w:rsidP="008D10D3">
      <w:pPr>
        <w:tabs>
          <w:tab w:val="left" w:pos="204"/>
        </w:tabs>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Description (Catalog Description)</w:t>
      </w:r>
    </w:p>
    <w:p w:rsidR="008D10D3" w:rsidRPr="008D10D3" w:rsidRDefault="008D10D3" w:rsidP="008D10D3">
      <w:pPr>
        <w:autoSpaceDE w:val="0"/>
        <w:autoSpaceDN w:val="0"/>
        <w:adjustRightInd w:val="0"/>
        <w:spacing w:after="0" w:line="240" w:lineRule="auto"/>
        <w:rPr>
          <w:rFonts w:ascii="Times New Roman" w:eastAsia="MS Mincho" w:hAnsi="Times New Roman" w:cs="Times New Roman"/>
          <w:sz w:val="24"/>
          <w:szCs w:val="24"/>
          <w:lang w:eastAsia="ja-JP"/>
        </w:rPr>
      </w:pPr>
      <w:r w:rsidRPr="008D10D3">
        <w:rPr>
          <w:rFonts w:ascii="Times New Roman" w:eastAsia="MS Mincho" w:hAnsi="Times New Roman" w:cs="Times New Roman"/>
          <w:sz w:val="24"/>
          <w:szCs w:val="24"/>
          <w:lang w:eastAsia="ja-JP"/>
        </w:rPr>
        <w:t>Presents the fundamentals of solid-state electronics. Topics include electronic band structure, Fermi and quasi-Fermi levels; doping; contacts; junctions; field-effect, bipolar, and metal-oxide-semiconductor (MOS) transistors; and charge-coupled devices. Also  reviews device fabrication concepts.</w:t>
      </w:r>
    </w:p>
    <w:p w:rsidR="008D10D3" w:rsidRPr="008D10D3" w:rsidRDefault="008D10D3" w:rsidP="008D10D3">
      <w:pPr>
        <w:autoSpaceDE w:val="0"/>
        <w:autoSpaceDN w:val="0"/>
        <w:adjustRightInd w:val="0"/>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Prerequisite(s)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EE100A </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Type</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Electrical Engineering, elective. </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Objectives</w:t>
      </w:r>
    </w:p>
    <w:p w:rsidR="008D10D3" w:rsidRPr="008D10D3" w:rsidRDefault="008D10D3" w:rsidP="008D10D3">
      <w:pPr>
        <w:numPr>
          <w:ilvl w:val="0"/>
          <w:numId w:val="11"/>
        </w:numPr>
        <w:tabs>
          <w:tab w:val="clear" w:pos="720"/>
        </w:tabs>
        <w:spacing w:after="0" w:line="240" w:lineRule="auto"/>
        <w:ind w:left="36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determine crystallographic directions, planes, equivalent directions, and equivalent planes.</w:t>
      </w:r>
    </w:p>
    <w:p w:rsidR="008D10D3" w:rsidRPr="008D10D3" w:rsidRDefault="008D10D3" w:rsidP="008D10D3">
      <w:pPr>
        <w:numPr>
          <w:ilvl w:val="0"/>
          <w:numId w:val="11"/>
        </w:numPr>
        <w:tabs>
          <w:tab w:val="clear" w:pos="720"/>
        </w:tabs>
        <w:spacing w:after="0" w:line="240" w:lineRule="auto"/>
        <w:ind w:left="36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Understand an energy band diagram including </w:t>
      </w:r>
      <w:proofErr w:type="spellStart"/>
      <w:r w:rsidRPr="008D10D3">
        <w:rPr>
          <w:rFonts w:ascii="Times New Roman" w:eastAsia="Times New Roman" w:hAnsi="Times New Roman" w:cs="Times New Roman"/>
          <w:sz w:val="24"/>
          <w:szCs w:val="24"/>
        </w:rPr>
        <w:t>Ec</w:t>
      </w:r>
      <w:proofErr w:type="spellEnd"/>
      <w:r w:rsidRPr="008D10D3">
        <w:rPr>
          <w:rFonts w:ascii="Times New Roman" w:eastAsia="Times New Roman" w:hAnsi="Times New Roman" w:cs="Times New Roman"/>
          <w:sz w:val="24"/>
          <w:szCs w:val="24"/>
        </w:rPr>
        <w:t xml:space="preserve">, </w:t>
      </w:r>
      <w:proofErr w:type="spellStart"/>
      <w:r w:rsidRPr="008D10D3">
        <w:rPr>
          <w:rFonts w:ascii="Times New Roman" w:eastAsia="Times New Roman" w:hAnsi="Times New Roman" w:cs="Times New Roman"/>
          <w:sz w:val="24"/>
          <w:szCs w:val="24"/>
        </w:rPr>
        <w:t>Ev</w:t>
      </w:r>
      <w:proofErr w:type="spellEnd"/>
      <w:r w:rsidRPr="008D10D3">
        <w:rPr>
          <w:rFonts w:ascii="Times New Roman" w:eastAsia="Times New Roman" w:hAnsi="Times New Roman" w:cs="Times New Roman"/>
          <w:sz w:val="24"/>
          <w:szCs w:val="24"/>
        </w:rPr>
        <w:t xml:space="preserve">, </w:t>
      </w:r>
      <w:proofErr w:type="spellStart"/>
      <w:r w:rsidRPr="008D10D3">
        <w:rPr>
          <w:rFonts w:ascii="Times New Roman" w:eastAsia="Times New Roman" w:hAnsi="Times New Roman" w:cs="Times New Roman"/>
          <w:sz w:val="24"/>
          <w:szCs w:val="24"/>
        </w:rPr>
        <w:t>Ei</w:t>
      </w:r>
      <w:proofErr w:type="spellEnd"/>
      <w:r w:rsidRPr="008D10D3">
        <w:rPr>
          <w:rFonts w:ascii="Times New Roman" w:eastAsia="Times New Roman" w:hAnsi="Times New Roman" w:cs="Times New Roman"/>
          <w:sz w:val="24"/>
          <w:szCs w:val="24"/>
        </w:rPr>
        <w:t xml:space="preserve">, </w:t>
      </w:r>
      <w:proofErr w:type="spellStart"/>
      <w:r w:rsidRPr="008D10D3">
        <w:rPr>
          <w:rFonts w:ascii="Times New Roman" w:eastAsia="Times New Roman" w:hAnsi="Times New Roman" w:cs="Times New Roman"/>
          <w:sz w:val="24"/>
          <w:szCs w:val="24"/>
        </w:rPr>
        <w:t>Ef</w:t>
      </w:r>
      <w:proofErr w:type="spellEnd"/>
      <w:r w:rsidRPr="008D10D3">
        <w:rPr>
          <w:rFonts w:ascii="Times New Roman" w:eastAsia="Times New Roman" w:hAnsi="Times New Roman" w:cs="Times New Roman"/>
          <w:sz w:val="24"/>
          <w:szCs w:val="24"/>
        </w:rPr>
        <w:t xml:space="preserve">, </w:t>
      </w:r>
      <w:proofErr w:type="spellStart"/>
      <w:r w:rsidRPr="008D10D3">
        <w:rPr>
          <w:rFonts w:ascii="Times New Roman" w:eastAsia="Times New Roman" w:hAnsi="Times New Roman" w:cs="Times New Roman"/>
          <w:sz w:val="24"/>
          <w:szCs w:val="24"/>
        </w:rPr>
        <w:t>Fn</w:t>
      </w:r>
      <w:proofErr w:type="spellEnd"/>
      <w:r w:rsidRPr="008D10D3">
        <w:rPr>
          <w:rFonts w:ascii="Times New Roman" w:eastAsia="Times New Roman" w:hAnsi="Times New Roman" w:cs="Times New Roman"/>
          <w:sz w:val="24"/>
          <w:szCs w:val="24"/>
        </w:rPr>
        <w:t>, and Fp.</w:t>
      </w:r>
    </w:p>
    <w:p w:rsidR="008D10D3" w:rsidRPr="008D10D3" w:rsidRDefault="008D10D3" w:rsidP="008D10D3">
      <w:pPr>
        <w:numPr>
          <w:ilvl w:val="0"/>
          <w:numId w:val="11"/>
        </w:numPr>
        <w:tabs>
          <w:tab w:val="clear" w:pos="720"/>
        </w:tabs>
        <w:spacing w:after="0" w:line="240" w:lineRule="auto"/>
        <w:ind w:left="36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Understand the relationship between the applied voltage and the movement of the quasi-Fermi levels.</w:t>
      </w:r>
    </w:p>
    <w:p w:rsidR="008D10D3" w:rsidRPr="008D10D3" w:rsidRDefault="008D10D3" w:rsidP="008D10D3">
      <w:pPr>
        <w:numPr>
          <w:ilvl w:val="0"/>
          <w:numId w:val="11"/>
        </w:numPr>
        <w:tabs>
          <w:tab w:val="clear" w:pos="720"/>
        </w:tabs>
        <w:spacing w:after="0" w:line="240" w:lineRule="auto"/>
        <w:ind w:left="36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Ability to determine the depletion width of a </w:t>
      </w:r>
      <w:proofErr w:type="spellStart"/>
      <w:r w:rsidRPr="008D10D3">
        <w:rPr>
          <w:rFonts w:ascii="Times New Roman" w:eastAsia="Times New Roman" w:hAnsi="Times New Roman" w:cs="Times New Roman"/>
          <w:sz w:val="24"/>
          <w:szCs w:val="24"/>
        </w:rPr>
        <w:t>pn</w:t>
      </w:r>
      <w:proofErr w:type="spellEnd"/>
      <w:r w:rsidRPr="008D10D3">
        <w:rPr>
          <w:rFonts w:ascii="Times New Roman" w:eastAsia="Times New Roman" w:hAnsi="Times New Roman" w:cs="Times New Roman"/>
          <w:sz w:val="24"/>
          <w:szCs w:val="24"/>
        </w:rPr>
        <w:t xml:space="preserve"> junction diode.</w:t>
      </w:r>
    </w:p>
    <w:p w:rsidR="008D10D3" w:rsidRPr="008D10D3" w:rsidRDefault="008D10D3" w:rsidP="008D10D3">
      <w:pPr>
        <w:numPr>
          <w:ilvl w:val="0"/>
          <w:numId w:val="11"/>
        </w:numPr>
        <w:tabs>
          <w:tab w:val="clear" w:pos="720"/>
        </w:tabs>
        <w:spacing w:after="0" w:line="240" w:lineRule="auto"/>
        <w:ind w:left="36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Ability to determine the depletion capacitance of a </w:t>
      </w:r>
      <w:proofErr w:type="spellStart"/>
      <w:r w:rsidRPr="008D10D3">
        <w:rPr>
          <w:rFonts w:ascii="Times New Roman" w:eastAsia="Times New Roman" w:hAnsi="Times New Roman" w:cs="Times New Roman"/>
          <w:sz w:val="24"/>
          <w:szCs w:val="24"/>
        </w:rPr>
        <w:t>pn</w:t>
      </w:r>
      <w:proofErr w:type="spellEnd"/>
      <w:r w:rsidRPr="008D10D3">
        <w:rPr>
          <w:rFonts w:ascii="Times New Roman" w:eastAsia="Times New Roman" w:hAnsi="Times New Roman" w:cs="Times New Roman"/>
          <w:sz w:val="24"/>
          <w:szCs w:val="24"/>
        </w:rPr>
        <w:t xml:space="preserve"> junction diode.</w:t>
      </w:r>
    </w:p>
    <w:p w:rsidR="008D10D3" w:rsidRPr="008D10D3" w:rsidRDefault="008D10D3" w:rsidP="008D10D3">
      <w:pPr>
        <w:numPr>
          <w:ilvl w:val="0"/>
          <w:numId w:val="11"/>
        </w:numPr>
        <w:tabs>
          <w:tab w:val="clear" w:pos="720"/>
        </w:tabs>
        <w:spacing w:after="0" w:line="240" w:lineRule="auto"/>
        <w:ind w:left="36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Ability to determine the current of a </w:t>
      </w:r>
      <w:proofErr w:type="spellStart"/>
      <w:r w:rsidRPr="008D10D3">
        <w:rPr>
          <w:rFonts w:ascii="Times New Roman" w:eastAsia="Times New Roman" w:hAnsi="Times New Roman" w:cs="Times New Roman"/>
          <w:sz w:val="24"/>
          <w:szCs w:val="24"/>
        </w:rPr>
        <w:t>pn</w:t>
      </w:r>
      <w:proofErr w:type="spellEnd"/>
      <w:r w:rsidRPr="008D10D3">
        <w:rPr>
          <w:rFonts w:ascii="Times New Roman" w:eastAsia="Times New Roman" w:hAnsi="Times New Roman" w:cs="Times New Roman"/>
          <w:sz w:val="24"/>
          <w:szCs w:val="24"/>
        </w:rPr>
        <w:t xml:space="preserve"> junction diode.</w:t>
      </w:r>
    </w:p>
    <w:p w:rsidR="008D10D3" w:rsidRPr="008D10D3" w:rsidRDefault="008D10D3" w:rsidP="008D10D3">
      <w:pPr>
        <w:numPr>
          <w:ilvl w:val="0"/>
          <w:numId w:val="11"/>
        </w:numPr>
        <w:tabs>
          <w:tab w:val="clear" w:pos="720"/>
        </w:tabs>
        <w:spacing w:after="0" w:line="240" w:lineRule="auto"/>
        <w:ind w:left="36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Ability to draw and recognize the band diagram of a </w:t>
      </w:r>
      <w:proofErr w:type="spellStart"/>
      <w:r w:rsidRPr="008D10D3">
        <w:rPr>
          <w:rFonts w:ascii="Times New Roman" w:eastAsia="Times New Roman" w:hAnsi="Times New Roman" w:cs="Times New Roman"/>
          <w:sz w:val="24"/>
          <w:szCs w:val="24"/>
        </w:rPr>
        <w:t>pn</w:t>
      </w:r>
      <w:proofErr w:type="spellEnd"/>
      <w:r w:rsidRPr="008D10D3">
        <w:rPr>
          <w:rFonts w:ascii="Times New Roman" w:eastAsia="Times New Roman" w:hAnsi="Times New Roman" w:cs="Times New Roman"/>
          <w:sz w:val="24"/>
          <w:szCs w:val="24"/>
        </w:rPr>
        <w:t xml:space="preserve"> junction diode in forward and reverse bias.</w:t>
      </w:r>
    </w:p>
    <w:p w:rsidR="008D10D3" w:rsidRPr="008D10D3" w:rsidRDefault="008D10D3" w:rsidP="008D10D3">
      <w:pPr>
        <w:numPr>
          <w:ilvl w:val="0"/>
          <w:numId w:val="11"/>
        </w:numPr>
        <w:tabs>
          <w:tab w:val="clear" w:pos="720"/>
        </w:tabs>
        <w:spacing w:after="0" w:line="240" w:lineRule="auto"/>
        <w:ind w:left="36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Understand fundamentals of BJTs.</w:t>
      </w:r>
    </w:p>
    <w:p w:rsidR="008D10D3" w:rsidRPr="008D10D3" w:rsidRDefault="008D10D3" w:rsidP="008D10D3">
      <w:pPr>
        <w:numPr>
          <w:ilvl w:val="0"/>
          <w:numId w:val="11"/>
        </w:numPr>
        <w:tabs>
          <w:tab w:val="clear" w:pos="720"/>
        </w:tabs>
        <w:spacing w:after="0" w:line="240" w:lineRule="auto"/>
        <w:ind w:left="36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determine the flat-band voltage and the threshold voltage of a MOS capacitor.</w:t>
      </w:r>
    </w:p>
    <w:p w:rsidR="00853120" w:rsidRDefault="008D10D3" w:rsidP="00853120">
      <w:pPr>
        <w:numPr>
          <w:ilvl w:val="0"/>
          <w:numId w:val="11"/>
        </w:numPr>
        <w:tabs>
          <w:tab w:val="clear" w:pos="720"/>
        </w:tabs>
        <w:spacing w:after="0" w:line="240" w:lineRule="auto"/>
        <w:ind w:left="36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determine the thresho</w:t>
      </w:r>
      <w:r w:rsidR="00853120">
        <w:rPr>
          <w:rFonts w:ascii="Times New Roman" w:eastAsia="Times New Roman" w:hAnsi="Times New Roman" w:cs="Times New Roman"/>
          <w:sz w:val="24"/>
          <w:szCs w:val="24"/>
        </w:rPr>
        <w:t>ld voltage from a MOS C-V curve.</w:t>
      </w:r>
    </w:p>
    <w:p w:rsidR="008D10D3" w:rsidRPr="00853120" w:rsidRDefault="00853120" w:rsidP="00853120">
      <w:pPr>
        <w:spacing w:after="0" w:line="240" w:lineRule="auto"/>
        <w:rPr>
          <w:rFonts w:eastAsia="Times New Roman"/>
        </w:rPr>
      </w:pPr>
      <w:r w:rsidRPr="00853120">
        <w:rPr>
          <w:rFonts w:eastAsia="Times New Roman"/>
        </w:rPr>
        <w:br w:type="page"/>
      </w:r>
      <w:r w:rsidRPr="00853120">
        <w:rPr>
          <w:rFonts w:ascii="Times New Roman" w:eastAsia="Times New Roman" w:hAnsi="Times New Roman" w:cs="Times New Roman"/>
          <w:sz w:val="24"/>
          <w:szCs w:val="24"/>
        </w:rPr>
        <w:lastRenderedPageBreak/>
        <w:t xml:space="preserve">B. </w:t>
      </w:r>
      <w:r w:rsidR="008D10D3" w:rsidRPr="00853120">
        <w:rPr>
          <w:rFonts w:ascii="Times New Roman" w:eastAsia="Times New Roman" w:hAnsi="Times New Roman" w:cs="Times New Roman"/>
          <w:sz w:val="24"/>
          <w:szCs w:val="24"/>
          <w:u w:val="single"/>
        </w:rPr>
        <w:t>Student Outcomes Addressed</w:t>
      </w:r>
    </w:p>
    <w:tbl>
      <w:tblPr>
        <w:tblW w:w="10316" w:type="dxa"/>
        <w:tblInd w:w="-612" w:type="dxa"/>
        <w:tblLook w:val="04A0" w:firstRow="1" w:lastRow="0" w:firstColumn="1" w:lastColumn="0" w:noHBand="0" w:noVBand="1"/>
      </w:tblPr>
      <w:tblGrid>
        <w:gridCol w:w="1260"/>
        <w:gridCol w:w="3600"/>
        <w:gridCol w:w="474"/>
        <w:gridCol w:w="475"/>
        <w:gridCol w:w="474"/>
        <w:gridCol w:w="475"/>
        <w:gridCol w:w="474"/>
        <w:gridCol w:w="475"/>
        <w:gridCol w:w="474"/>
        <w:gridCol w:w="475"/>
        <w:gridCol w:w="474"/>
        <w:gridCol w:w="475"/>
        <w:gridCol w:w="475"/>
        <w:gridCol w:w="236"/>
      </w:tblGrid>
      <w:tr w:rsidR="008D10D3" w:rsidRPr="008D10D3" w:rsidTr="00853120">
        <w:trPr>
          <w:gridAfter w:val="1"/>
          <w:wAfter w:w="236" w:type="dxa"/>
        </w:trPr>
        <w:tc>
          <w:tcPr>
            <w:tcW w:w="1260" w:type="dxa"/>
            <w:vMerge w:val="restart"/>
            <w:tcBorders>
              <w:top w:val="double" w:sz="6" w:space="0" w:color="auto"/>
              <w:left w:val="double" w:sz="6" w:space="0" w:color="auto"/>
              <w:bottom w:val="single" w:sz="12" w:space="0" w:color="000000"/>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Item</w:t>
            </w:r>
          </w:p>
        </w:tc>
        <w:tc>
          <w:tcPr>
            <w:tcW w:w="3600" w:type="dxa"/>
            <w:vMerge w:val="restart"/>
            <w:tcBorders>
              <w:top w:val="double" w:sz="6" w:space="0" w:color="auto"/>
              <w:left w:val="single" w:sz="4" w:space="0" w:color="auto"/>
              <w:bottom w:val="single" w:sz="12" w:space="0" w:color="000000"/>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COURSE OBJECTIVES</w:t>
            </w:r>
          </w:p>
        </w:tc>
        <w:tc>
          <w:tcPr>
            <w:tcW w:w="5220" w:type="dxa"/>
            <w:gridSpan w:val="11"/>
            <w:tcBorders>
              <w:top w:val="double" w:sz="6" w:space="0" w:color="auto"/>
              <w:left w:val="nil"/>
              <w:bottom w:val="single" w:sz="4"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OUTCOMES</w:t>
            </w:r>
          </w:p>
        </w:tc>
      </w:tr>
      <w:tr w:rsidR="008D10D3" w:rsidRPr="008D10D3" w:rsidTr="00853120">
        <w:tc>
          <w:tcPr>
            <w:tcW w:w="1260" w:type="dxa"/>
            <w:vMerge/>
            <w:tcBorders>
              <w:top w:val="double" w:sz="6" w:space="0" w:color="auto"/>
              <w:left w:val="double" w:sz="6" w:space="0" w:color="auto"/>
              <w:bottom w:val="single" w:sz="12" w:space="0" w:color="000000"/>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p>
        </w:tc>
        <w:tc>
          <w:tcPr>
            <w:tcW w:w="3600" w:type="dxa"/>
            <w:vMerge/>
            <w:tcBorders>
              <w:top w:val="double" w:sz="6" w:space="0" w:color="auto"/>
              <w:left w:val="single" w:sz="4" w:space="0" w:color="auto"/>
              <w:bottom w:val="single" w:sz="12" w:space="0" w:color="000000"/>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b/>
                <w:bCs/>
                <w:sz w:val="24"/>
                <w:szCs w:val="24"/>
              </w:rPr>
            </w:pPr>
          </w:p>
        </w:tc>
        <w:tc>
          <w:tcPr>
            <w:tcW w:w="474"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A</w:t>
            </w:r>
          </w:p>
        </w:tc>
        <w:tc>
          <w:tcPr>
            <w:tcW w:w="475"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B</w:t>
            </w:r>
          </w:p>
        </w:tc>
        <w:tc>
          <w:tcPr>
            <w:tcW w:w="474"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C</w:t>
            </w:r>
          </w:p>
        </w:tc>
        <w:tc>
          <w:tcPr>
            <w:tcW w:w="475"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D</w:t>
            </w:r>
          </w:p>
        </w:tc>
        <w:tc>
          <w:tcPr>
            <w:tcW w:w="474"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E</w:t>
            </w:r>
          </w:p>
        </w:tc>
        <w:tc>
          <w:tcPr>
            <w:tcW w:w="475"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F</w:t>
            </w:r>
          </w:p>
        </w:tc>
        <w:tc>
          <w:tcPr>
            <w:tcW w:w="474"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G</w:t>
            </w:r>
          </w:p>
        </w:tc>
        <w:tc>
          <w:tcPr>
            <w:tcW w:w="475"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H</w:t>
            </w:r>
          </w:p>
        </w:tc>
        <w:tc>
          <w:tcPr>
            <w:tcW w:w="474"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I</w:t>
            </w:r>
          </w:p>
        </w:tc>
        <w:tc>
          <w:tcPr>
            <w:tcW w:w="475"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J</w:t>
            </w:r>
          </w:p>
        </w:tc>
        <w:tc>
          <w:tcPr>
            <w:tcW w:w="475"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K</w:t>
            </w: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853120">
        <w:tc>
          <w:tcPr>
            <w:tcW w:w="1260" w:type="dxa"/>
            <w:tcBorders>
              <w:top w:val="nil"/>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3600" w:type="dxa"/>
            <w:tcBorders>
              <w:top w:val="nil"/>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determine crystallographic directions, planes, equivalent directions, and equivalent planes.</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853120">
        <w:tc>
          <w:tcPr>
            <w:tcW w:w="1260" w:type="dxa"/>
            <w:tcBorders>
              <w:top w:val="nil"/>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2</w:t>
            </w:r>
          </w:p>
        </w:tc>
        <w:tc>
          <w:tcPr>
            <w:tcW w:w="3600" w:type="dxa"/>
            <w:tcBorders>
              <w:top w:val="nil"/>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Understand an energy band diagram including </w:t>
            </w:r>
            <w:proofErr w:type="spellStart"/>
            <w:r w:rsidRPr="008D10D3">
              <w:rPr>
                <w:rFonts w:ascii="Times New Roman" w:eastAsia="Times New Roman" w:hAnsi="Times New Roman" w:cs="Times New Roman"/>
                <w:sz w:val="24"/>
                <w:szCs w:val="24"/>
              </w:rPr>
              <w:t>Ec</w:t>
            </w:r>
            <w:proofErr w:type="spellEnd"/>
            <w:r w:rsidRPr="008D10D3">
              <w:rPr>
                <w:rFonts w:ascii="Times New Roman" w:eastAsia="Times New Roman" w:hAnsi="Times New Roman" w:cs="Times New Roman"/>
                <w:sz w:val="24"/>
                <w:szCs w:val="24"/>
              </w:rPr>
              <w:t xml:space="preserve">, </w:t>
            </w:r>
            <w:proofErr w:type="spellStart"/>
            <w:r w:rsidRPr="008D10D3">
              <w:rPr>
                <w:rFonts w:ascii="Times New Roman" w:eastAsia="Times New Roman" w:hAnsi="Times New Roman" w:cs="Times New Roman"/>
                <w:sz w:val="24"/>
                <w:szCs w:val="24"/>
              </w:rPr>
              <w:t>Ev</w:t>
            </w:r>
            <w:proofErr w:type="spellEnd"/>
            <w:r w:rsidRPr="008D10D3">
              <w:rPr>
                <w:rFonts w:ascii="Times New Roman" w:eastAsia="Times New Roman" w:hAnsi="Times New Roman" w:cs="Times New Roman"/>
                <w:sz w:val="24"/>
                <w:szCs w:val="24"/>
              </w:rPr>
              <w:t xml:space="preserve">, </w:t>
            </w:r>
            <w:proofErr w:type="spellStart"/>
            <w:r w:rsidRPr="008D10D3">
              <w:rPr>
                <w:rFonts w:ascii="Times New Roman" w:eastAsia="Times New Roman" w:hAnsi="Times New Roman" w:cs="Times New Roman"/>
                <w:sz w:val="24"/>
                <w:szCs w:val="24"/>
              </w:rPr>
              <w:t>Ei</w:t>
            </w:r>
            <w:proofErr w:type="spellEnd"/>
            <w:r w:rsidRPr="008D10D3">
              <w:rPr>
                <w:rFonts w:ascii="Times New Roman" w:eastAsia="Times New Roman" w:hAnsi="Times New Roman" w:cs="Times New Roman"/>
                <w:sz w:val="24"/>
                <w:szCs w:val="24"/>
              </w:rPr>
              <w:t xml:space="preserve">, </w:t>
            </w:r>
            <w:proofErr w:type="spellStart"/>
            <w:r w:rsidRPr="008D10D3">
              <w:rPr>
                <w:rFonts w:ascii="Times New Roman" w:eastAsia="Times New Roman" w:hAnsi="Times New Roman" w:cs="Times New Roman"/>
                <w:sz w:val="24"/>
                <w:szCs w:val="24"/>
              </w:rPr>
              <w:t>Ef</w:t>
            </w:r>
            <w:proofErr w:type="spellEnd"/>
            <w:r w:rsidRPr="008D10D3">
              <w:rPr>
                <w:rFonts w:ascii="Times New Roman" w:eastAsia="Times New Roman" w:hAnsi="Times New Roman" w:cs="Times New Roman"/>
                <w:sz w:val="24"/>
                <w:szCs w:val="24"/>
              </w:rPr>
              <w:t xml:space="preserve">, </w:t>
            </w:r>
            <w:proofErr w:type="spellStart"/>
            <w:r w:rsidRPr="008D10D3">
              <w:rPr>
                <w:rFonts w:ascii="Times New Roman" w:eastAsia="Times New Roman" w:hAnsi="Times New Roman" w:cs="Times New Roman"/>
                <w:sz w:val="24"/>
                <w:szCs w:val="24"/>
              </w:rPr>
              <w:t>Fn</w:t>
            </w:r>
            <w:proofErr w:type="spellEnd"/>
            <w:r w:rsidRPr="008D10D3">
              <w:rPr>
                <w:rFonts w:ascii="Times New Roman" w:eastAsia="Times New Roman" w:hAnsi="Times New Roman" w:cs="Times New Roman"/>
                <w:sz w:val="24"/>
                <w:szCs w:val="24"/>
              </w:rPr>
              <w:t>, and Fp.</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853120">
        <w:tc>
          <w:tcPr>
            <w:tcW w:w="1260" w:type="dxa"/>
            <w:tcBorders>
              <w:top w:val="nil"/>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3</w:t>
            </w:r>
          </w:p>
        </w:tc>
        <w:tc>
          <w:tcPr>
            <w:tcW w:w="3600" w:type="dxa"/>
            <w:tcBorders>
              <w:top w:val="nil"/>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Understand the relationship between the applied voltage and the movement of the quasi-Fermi levels.</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853120">
        <w:tc>
          <w:tcPr>
            <w:tcW w:w="1260" w:type="dxa"/>
            <w:tcBorders>
              <w:top w:val="nil"/>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4</w:t>
            </w:r>
          </w:p>
        </w:tc>
        <w:tc>
          <w:tcPr>
            <w:tcW w:w="3600" w:type="dxa"/>
            <w:tcBorders>
              <w:top w:val="nil"/>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Ability to determine the depletion width of a </w:t>
            </w:r>
            <w:proofErr w:type="spellStart"/>
            <w:r w:rsidRPr="008D10D3">
              <w:rPr>
                <w:rFonts w:ascii="Times New Roman" w:eastAsia="Times New Roman" w:hAnsi="Times New Roman" w:cs="Times New Roman"/>
                <w:sz w:val="24"/>
                <w:szCs w:val="24"/>
              </w:rPr>
              <w:t>pn</w:t>
            </w:r>
            <w:proofErr w:type="spellEnd"/>
            <w:r w:rsidRPr="008D10D3">
              <w:rPr>
                <w:rFonts w:ascii="Times New Roman" w:eastAsia="Times New Roman" w:hAnsi="Times New Roman" w:cs="Times New Roman"/>
                <w:sz w:val="24"/>
                <w:szCs w:val="24"/>
              </w:rPr>
              <w:t xml:space="preserve"> junction diode.</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853120">
        <w:tc>
          <w:tcPr>
            <w:tcW w:w="1260" w:type="dxa"/>
            <w:tcBorders>
              <w:top w:val="nil"/>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5</w:t>
            </w:r>
          </w:p>
        </w:tc>
        <w:tc>
          <w:tcPr>
            <w:tcW w:w="3600" w:type="dxa"/>
            <w:tcBorders>
              <w:top w:val="nil"/>
              <w:left w:val="nil"/>
              <w:bottom w:val="single" w:sz="4" w:space="0" w:color="auto"/>
              <w:right w:val="single" w:sz="4" w:space="0" w:color="auto"/>
            </w:tcBorders>
            <w:vAlign w:val="center"/>
          </w:tcPr>
          <w:p w:rsidR="008D10D3" w:rsidRPr="008D10D3" w:rsidRDefault="008D10D3" w:rsidP="008D10D3">
            <w:pPr>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Ability to determine the depletion capacitance of a </w:t>
            </w:r>
            <w:proofErr w:type="spellStart"/>
            <w:r w:rsidRPr="008D10D3">
              <w:rPr>
                <w:rFonts w:ascii="Times New Roman" w:eastAsia="Times New Roman" w:hAnsi="Times New Roman" w:cs="Times New Roman"/>
                <w:sz w:val="24"/>
                <w:szCs w:val="24"/>
              </w:rPr>
              <w:t>pn</w:t>
            </w:r>
            <w:proofErr w:type="spellEnd"/>
            <w:r w:rsidRPr="008D10D3">
              <w:rPr>
                <w:rFonts w:ascii="Times New Roman" w:eastAsia="Times New Roman" w:hAnsi="Times New Roman" w:cs="Times New Roman"/>
                <w:sz w:val="24"/>
                <w:szCs w:val="24"/>
              </w:rPr>
              <w:t xml:space="preserve"> junction diode.</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853120">
        <w:tc>
          <w:tcPr>
            <w:tcW w:w="1260" w:type="dxa"/>
            <w:tcBorders>
              <w:top w:val="nil"/>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6</w:t>
            </w:r>
          </w:p>
        </w:tc>
        <w:tc>
          <w:tcPr>
            <w:tcW w:w="3600" w:type="dxa"/>
            <w:tcBorders>
              <w:top w:val="nil"/>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Ability to determine the current of a </w:t>
            </w:r>
            <w:proofErr w:type="spellStart"/>
            <w:r w:rsidRPr="008D10D3">
              <w:rPr>
                <w:rFonts w:ascii="Times New Roman" w:eastAsia="Times New Roman" w:hAnsi="Times New Roman" w:cs="Times New Roman"/>
                <w:sz w:val="24"/>
                <w:szCs w:val="24"/>
              </w:rPr>
              <w:t>pn</w:t>
            </w:r>
            <w:proofErr w:type="spellEnd"/>
            <w:r w:rsidRPr="008D10D3">
              <w:rPr>
                <w:rFonts w:ascii="Times New Roman" w:eastAsia="Times New Roman" w:hAnsi="Times New Roman" w:cs="Times New Roman"/>
                <w:sz w:val="24"/>
                <w:szCs w:val="24"/>
              </w:rPr>
              <w:t xml:space="preserve"> junction diode.</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853120">
        <w:tc>
          <w:tcPr>
            <w:tcW w:w="1260" w:type="dxa"/>
            <w:tcBorders>
              <w:top w:val="single" w:sz="4" w:space="0" w:color="auto"/>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7</w:t>
            </w:r>
          </w:p>
        </w:tc>
        <w:tc>
          <w:tcPr>
            <w:tcW w:w="3600" w:type="dxa"/>
            <w:tcBorders>
              <w:top w:val="single" w:sz="4" w:space="0" w:color="auto"/>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Ability to draw and recognize the band diagram of a </w:t>
            </w:r>
            <w:proofErr w:type="spellStart"/>
            <w:r w:rsidRPr="008D10D3">
              <w:rPr>
                <w:rFonts w:ascii="Times New Roman" w:eastAsia="Times New Roman" w:hAnsi="Times New Roman" w:cs="Times New Roman"/>
                <w:sz w:val="24"/>
                <w:szCs w:val="24"/>
              </w:rPr>
              <w:t>pn</w:t>
            </w:r>
            <w:proofErr w:type="spellEnd"/>
            <w:r w:rsidRPr="008D10D3">
              <w:rPr>
                <w:rFonts w:ascii="Times New Roman" w:eastAsia="Times New Roman" w:hAnsi="Times New Roman" w:cs="Times New Roman"/>
                <w:sz w:val="24"/>
                <w:szCs w:val="24"/>
              </w:rPr>
              <w:t xml:space="preserve"> junction diode in forward and reverse bias.</w:t>
            </w: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853120">
        <w:tc>
          <w:tcPr>
            <w:tcW w:w="1260" w:type="dxa"/>
            <w:tcBorders>
              <w:top w:val="single" w:sz="4" w:space="0" w:color="auto"/>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8</w:t>
            </w:r>
          </w:p>
        </w:tc>
        <w:tc>
          <w:tcPr>
            <w:tcW w:w="3600" w:type="dxa"/>
            <w:tcBorders>
              <w:top w:val="single" w:sz="4" w:space="0" w:color="auto"/>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Understand fundamentals of BJTs.</w:t>
            </w: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853120">
        <w:tc>
          <w:tcPr>
            <w:tcW w:w="1260" w:type="dxa"/>
            <w:tcBorders>
              <w:top w:val="single" w:sz="4" w:space="0" w:color="auto"/>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9</w:t>
            </w:r>
          </w:p>
        </w:tc>
        <w:tc>
          <w:tcPr>
            <w:tcW w:w="3600" w:type="dxa"/>
            <w:tcBorders>
              <w:top w:val="single" w:sz="4" w:space="0" w:color="auto"/>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determine the flat-band voltage and the threshold voltage of a MOS capacitor.</w:t>
            </w: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853120">
        <w:tc>
          <w:tcPr>
            <w:tcW w:w="1260" w:type="dxa"/>
            <w:tcBorders>
              <w:top w:val="single" w:sz="4" w:space="0" w:color="auto"/>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10</w:t>
            </w:r>
          </w:p>
        </w:tc>
        <w:tc>
          <w:tcPr>
            <w:tcW w:w="3600" w:type="dxa"/>
            <w:tcBorders>
              <w:top w:val="single" w:sz="4" w:space="0" w:color="auto"/>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determine the threshold voltage from a MOS C-V curve.</w:t>
            </w: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bl>
    <w:p w:rsidR="008D10D3" w:rsidRPr="008D10D3" w:rsidRDefault="008D10D3" w:rsidP="008D10D3">
      <w:pPr>
        <w:spacing w:after="0" w:line="240" w:lineRule="auto"/>
        <w:ind w:left="360"/>
        <w:rPr>
          <w:rFonts w:ascii="Times New Roman" w:eastAsia="Times New Roman" w:hAnsi="Times New Roman" w:cs="Times New Roman"/>
          <w:sz w:val="24"/>
          <w:szCs w:val="24"/>
        </w:rPr>
      </w:pPr>
    </w:p>
    <w:p w:rsidR="008D10D3" w:rsidRPr="008D10D3" w:rsidRDefault="008D10D3" w:rsidP="008D10D3">
      <w:pPr>
        <w:numPr>
          <w:ilvl w:val="0"/>
          <w:numId w:val="30"/>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apply knowledge of mathematics, science and engineering</w:t>
      </w:r>
    </w:p>
    <w:p w:rsidR="008D10D3" w:rsidRPr="008D10D3" w:rsidRDefault="008D10D3" w:rsidP="008D10D3">
      <w:pPr>
        <w:numPr>
          <w:ilvl w:val="0"/>
          <w:numId w:val="30"/>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design and conduct experiments, as well as, analyze and interpret data.</w:t>
      </w:r>
    </w:p>
    <w:p w:rsidR="008D10D3" w:rsidRPr="008D10D3" w:rsidRDefault="008D10D3" w:rsidP="008D10D3">
      <w:pPr>
        <w:numPr>
          <w:ilvl w:val="0"/>
          <w:numId w:val="30"/>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design a system, component, or process to meet desired needs.</w:t>
      </w:r>
    </w:p>
    <w:p w:rsidR="008D10D3" w:rsidRPr="008D10D3" w:rsidRDefault="008D10D3" w:rsidP="008D10D3">
      <w:pPr>
        <w:numPr>
          <w:ilvl w:val="0"/>
          <w:numId w:val="30"/>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function on multidisciplinary teams.</w:t>
      </w:r>
    </w:p>
    <w:p w:rsidR="008D10D3" w:rsidRPr="008D10D3" w:rsidRDefault="008D10D3" w:rsidP="008D10D3">
      <w:pPr>
        <w:numPr>
          <w:ilvl w:val="0"/>
          <w:numId w:val="30"/>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identify, formulate and solve engineering problems.</w:t>
      </w:r>
    </w:p>
    <w:p w:rsidR="008D10D3" w:rsidRPr="008D10D3" w:rsidRDefault="008D10D3" w:rsidP="008D10D3">
      <w:pPr>
        <w:numPr>
          <w:ilvl w:val="0"/>
          <w:numId w:val="30"/>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Understanding of professional and ethical responsibility.</w:t>
      </w:r>
    </w:p>
    <w:p w:rsidR="008D10D3" w:rsidRPr="008D10D3" w:rsidRDefault="008D10D3" w:rsidP="008D10D3">
      <w:pPr>
        <w:numPr>
          <w:ilvl w:val="0"/>
          <w:numId w:val="30"/>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communicate effectively.</w:t>
      </w:r>
    </w:p>
    <w:p w:rsidR="008D10D3" w:rsidRPr="008D10D3" w:rsidRDefault="008D10D3" w:rsidP="008D10D3">
      <w:pPr>
        <w:numPr>
          <w:ilvl w:val="0"/>
          <w:numId w:val="30"/>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Broad education necessary to understand the impact of engineering solutions in a global and societal context.</w:t>
      </w:r>
    </w:p>
    <w:p w:rsidR="008D10D3" w:rsidRPr="008D10D3" w:rsidRDefault="008D10D3" w:rsidP="008D10D3">
      <w:pPr>
        <w:numPr>
          <w:ilvl w:val="0"/>
          <w:numId w:val="30"/>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Recognition of the need for and an ability to engage in lifelong learning.</w:t>
      </w:r>
    </w:p>
    <w:p w:rsidR="008D10D3" w:rsidRPr="008D10D3" w:rsidRDefault="008D10D3" w:rsidP="008D10D3">
      <w:pPr>
        <w:numPr>
          <w:ilvl w:val="0"/>
          <w:numId w:val="30"/>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Knowledge of contemporary issues.</w:t>
      </w:r>
    </w:p>
    <w:p w:rsidR="008D10D3" w:rsidRPr="008D10D3" w:rsidRDefault="008D10D3" w:rsidP="008D10D3">
      <w:pPr>
        <w:numPr>
          <w:ilvl w:val="0"/>
          <w:numId w:val="30"/>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use techniques, skills, and modern engineering tools necessary for engineering practice.</w:t>
      </w:r>
    </w:p>
    <w:p w:rsidR="008D10D3" w:rsidRPr="008D10D3" w:rsidRDefault="008D10D3" w:rsidP="008D10D3">
      <w:pPr>
        <w:spacing w:after="0" w:line="240" w:lineRule="auto"/>
        <w:rPr>
          <w:rFonts w:ascii="Times New Roman" w:eastAsia="Times New Roman" w:hAnsi="Times New Roman" w:cs="Times New Roman"/>
          <w:b/>
          <w:sz w:val="24"/>
          <w:szCs w:val="24"/>
        </w:rPr>
      </w:pPr>
      <w:r w:rsidRPr="008D10D3">
        <w:rPr>
          <w:rFonts w:ascii="Times New Roman" w:eastAsia="Times New Roman" w:hAnsi="Times New Roman" w:cs="Times New Roman"/>
          <w:b/>
          <w:bCs/>
          <w:sz w:val="24"/>
          <w:szCs w:val="24"/>
        </w:rPr>
        <w:br w:type="page"/>
      </w:r>
      <w:r w:rsidRPr="008D10D3">
        <w:rPr>
          <w:rFonts w:ascii="Times New Roman" w:eastAsia="Times New Roman" w:hAnsi="Times New Roman" w:cs="Times New Roman"/>
          <w:b/>
          <w:bCs/>
          <w:sz w:val="24"/>
          <w:szCs w:val="24"/>
        </w:rPr>
        <w:lastRenderedPageBreak/>
        <w:t>EE 134: DIGITAL INTEGRATED CIRCUIT LAYOUT AND DESIGN</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Credits and Contact Hours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4.0 Units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Lecture: TR 8:10 am – 9:30 am Olmsted Hall 1136</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Lab: M 8:10 am – 11:00 am WCH 125</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Office Hours: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Instructor: T 2:00 pm – 3:00 pm, WCH 322</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Instructor and TA</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Instructor: Qi Zhu, Assistant Professor, Dept. of Electrical Engineering, WCH 322</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TA: Yuan </w:t>
      </w:r>
      <w:proofErr w:type="spellStart"/>
      <w:r w:rsidRPr="008D10D3">
        <w:rPr>
          <w:rFonts w:ascii="Times New Roman" w:eastAsia="Times New Roman" w:hAnsi="Times New Roman" w:cs="Times New Roman"/>
          <w:sz w:val="24"/>
          <w:szCs w:val="24"/>
        </w:rPr>
        <w:t>Tian</w:t>
      </w:r>
      <w:proofErr w:type="spellEnd"/>
      <w:r w:rsidRPr="008D10D3">
        <w:rPr>
          <w:rFonts w:ascii="Times New Roman" w:eastAsia="Times New Roman" w:hAnsi="Times New Roman" w:cs="Times New Roman"/>
          <w:sz w:val="24"/>
          <w:szCs w:val="24"/>
        </w:rPr>
        <w:t>, WCH 461</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Textbooks and Related Materials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1. (Text) Jan M. </w:t>
      </w:r>
      <w:proofErr w:type="spellStart"/>
      <w:r w:rsidRPr="008D10D3">
        <w:rPr>
          <w:rFonts w:ascii="Times New Roman" w:eastAsia="Times New Roman" w:hAnsi="Times New Roman" w:cs="Times New Roman"/>
          <w:sz w:val="24"/>
          <w:szCs w:val="24"/>
        </w:rPr>
        <w:t>Rabaey</w:t>
      </w:r>
      <w:proofErr w:type="spellEnd"/>
      <w:r w:rsidRPr="008D10D3">
        <w:rPr>
          <w:rFonts w:ascii="Times New Roman" w:eastAsia="Times New Roman" w:hAnsi="Times New Roman" w:cs="Times New Roman"/>
          <w:sz w:val="24"/>
          <w:szCs w:val="24"/>
        </w:rPr>
        <w:t xml:space="preserve">, </w:t>
      </w:r>
      <w:proofErr w:type="spellStart"/>
      <w:r w:rsidRPr="008D10D3">
        <w:rPr>
          <w:rFonts w:ascii="Times New Roman" w:eastAsia="Times New Roman" w:hAnsi="Times New Roman" w:cs="Times New Roman"/>
          <w:sz w:val="24"/>
          <w:szCs w:val="24"/>
        </w:rPr>
        <w:t>Anantha</w:t>
      </w:r>
      <w:proofErr w:type="spellEnd"/>
      <w:r w:rsidRPr="008D10D3">
        <w:rPr>
          <w:rFonts w:ascii="Times New Roman" w:eastAsia="Times New Roman" w:hAnsi="Times New Roman" w:cs="Times New Roman"/>
          <w:sz w:val="24"/>
          <w:szCs w:val="24"/>
        </w:rPr>
        <w:t xml:space="preserve"> </w:t>
      </w:r>
      <w:proofErr w:type="spellStart"/>
      <w:r w:rsidRPr="008D10D3">
        <w:rPr>
          <w:rFonts w:ascii="Times New Roman" w:eastAsia="Times New Roman" w:hAnsi="Times New Roman" w:cs="Times New Roman"/>
          <w:sz w:val="24"/>
          <w:szCs w:val="24"/>
        </w:rPr>
        <w:t>Chandrakasan</w:t>
      </w:r>
      <w:proofErr w:type="spellEnd"/>
      <w:r w:rsidRPr="008D10D3">
        <w:rPr>
          <w:rFonts w:ascii="Times New Roman" w:eastAsia="Times New Roman" w:hAnsi="Times New Roman" w:cs="Times New Roman"/>
          <w:sz w:val="24"/>
          <w:szCs w:val="24"/>
        </w:rPr>
        <w:t xml:space="preserve">, and </w:t>
      </w:r>
      <w:proofErr w:type="spellStart"/>
      <w:r w:rsidRPr="008D10D3">
        <w:rPr>
          <w:rFonts w:ascii="Times New Roman" w:eastAsia="Times New Roman" w:hAnsi="Times New Roman" w:cs="Times New Roman"/>
          <w:sz w:val="24"/>
          <w:szCs w:val="24"/>
        </w:rPr>
        <w:t>Borivoje</w:t>
      </w:r>
      <w:proofErr w:type="spellEnd"/>
      <w:r w:rsidRPr="008D10D3">
        <w:rPr>
          <w:rFonts w:ascii="Times New Roman" w:eastAsia="Times New Roman" w:hAnsi="Times New Roman" w:cs="Times New Roman"/>
          <w:sz w:val="24"/>
          <w:szCs w:val="24"/>
        </w:rPr>
        <w:t xml:space="preserve"> </w:t>
      </w:r>
      <w:proofErr w:type="spellStart"/>
      <w:r w:rsidRPr="008D10D3">
        <w:rPr>
          <w:rFonts w:ascii="Times New Roman" w:eastAsia="Times New Roman" w:hAnsi="Times New Roman" w:cs="Times New Roman"/>
          <w:sz w:val="24"/>
          <w:szCs w:val="24"/>
        </w:rPr>
        <w:t>Nikolic</w:t>
      </w:r>
      <w:proofErr w:type="spellEnd"/>
      <w:r w:rsidRPr="008D10D3">
        <w:rPr>
          <w:rFonts w:ascii="Times New Roman" w:eastAsia="Times New Roman" w:hAnsi="Times New Roman" w:cs="Times New Roman"/>
          <w:sz w:val="24"/>
          <w:szCs w:val="24"/>
        </w:rPr>
        <w:t>, “</w:t>
      </w:r>
      <w:hyperlink r:id="rId13" w:history="1">
        <w:r w:rsidRPr="008D10D3">
          <w:rPr>
            <w:rFonts w:ascii="Times New Roman" w:eastAsia="Times New Roman" w:hAnsi="Times New Roman" w:cs="Times New Roman"/>
            <w:sz w:val="24"/>
            <w:szCs w:val="24"/>
          </w:rPr>
          <w:t xml:space="preserve">Digital Integrated Circuits”, 2nd Edition, Prentice Hall.  </w:t>
        </w:r>
      </w:hyperlink>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Description (Catalog Description)</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The objective of this course is to introduce the student to CMOS (complementary metal-oxide-semiconductor) digital integrated circuit layout and design. The course covers CMOS integrated circuit design, layout and verification using CAD (computer-aided design) tools. Topics include digital models, inverters, static logic gates, transmission gates, flip-flops, and dynamic logic gates.</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Prerequisite(s)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CS 120A / EE 120A, EE 001A, EE 001B, EE 100A, EE 100B, EE 133</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Type</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Electrical Engineering</w:t>
      </w:r>
    </w:p>
    <w:p w:rsidR="008D10D3" w:rsidRDefault="008D10D3" w:rsidP="008D10D3">
      <w:pPr>
        <w:spacing w:after="0" w:line="240" w:lineRule="auto"/>
        <w:rPr>
          <w:rFonts w:ascii="Times New Roman" w:eastAsia="Times New Roman" w:hAnsi="Times New Roman" w:cs="Times New Roman"/>
          <w:sz w:val="24"/>
          <w:szCs w:val="24"/>
        </w:rPr>
      </w:pPr>
    </w:p>
    <w:p w:rsidR="00E72457" w:rsidRPr="00E72457" w:rsidRDefault="00E72457" w:rsidP="008D10D3">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Specific Course Information</w:t>
      </w:r>
    </w:p>
    <w:p w:rsidR="00E72457" w:rsidRPr="008D10D3" w:rsidRDefault="00E72457" w:rsidP="008D10D3">
      <w:pPr>
        <w:spacing w:after="0" w:line="240" w:lineRule="auto"/>
        <w:rPr>
          <w:rFonts w:ascii="Times New Roman" w:eastAsia="Times New Roman" w:hAnsi="Times New Roman" w:cs="Times New Roman"/>
          <w:sz w:val="24"/>
          <w:szCs w:val="24"/>
        </w:rPr>
      </w:pPr>
    </w:p>
    <w:p w:rsidR="008D10D3" w:rsidRPr="008D10D3" w:rsidRDefault="00E72457" w:rsidP="008D10D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w:t>
      </w:r>
      <w:r w:rsidR="008D10D3" w:rsidRPr="008D10D3">
        <w:rPr>
          <w:rFonts w:ascii="Times New Roman" w:eastAsia="Times New Roman" w:hAnsi="Times New Roman" w:cs="Times New Roman"/>
          <w:b/>
          <w:sz w:val="24"/>
          <w:szCs w:val="24"/>
        </w:rPr>
        <w:t>Course Objectives</w:t>
      </w:r>
    </w:p>
    <w:p w:rsidR="008D10D3" w:rsidRPr="008D10D3" w:rsidRDefault="008D10D3" w:rsidP="008D10D3">
      <w:pPr>
        <w:widowControl w:val="0"/>
        <w:numPr>
          <w:ilvl w:val="0"/>
          <w:numId w:val="49"/>
        </w:numPr>
        <w:tabs>
          <w:tab w:val="left" w:pos="540"/>
          <w:tab w:val="left" w:pos="630"/>
        </w:tabs>
        <w:overflowPunct w:val="0"/>
        <w:adjustRightInd w:val="0"/>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color w:val="000000"/>
          <w:sz w:val="24"/>
          <w:szCs w:val="24"/>
        </w:rPr>
        <w:t>Basic knowledge of the integrated circuit manufacturing process.</w:t>
      </w:r>
    </w:p>
    <w:p w:rsidR="008D10D3" w:rsidRPr="008D10D3" w:rsidRDefault="008D10D3" w:rsidP="008D10D3">
      <w:pPr>
        <w:widowControl w:val="0"/>
        <w:numPr>
          <w:ilvl w:val="0"/>
          <w:numId w:val="49"/>
        </w:numPr>
        <w:tabs>
          <w:tab w:val="left" w:pos="540"/>
        </w:tabs>
        <w:overflowPunct w:val="0"/>
        <w:adjustRightInd w:val="0"/>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color w:val="000000"/>
          <w:sz w:val="24"/>
          <w:szCs w:val="24"/>
        </w:rPr>
        <w:t>Understanding of the device model for modern CMOS transistors.</w:t>
      </w:r>
    </w:p>
    <w:p w:rsidR="008D10D3" w:rsidRPr="008D10D3" w:rsidRDefault="008D10D3" w:rsidP="008D10D3">
      <w:pPr>
        <w:widowControl w:val="0"/>
        <w:numPr>
          <w:ilvl w:val="0"/>
          <w:numId w:val="49"/>
        </w:numPr>
        <w:tabs>
          <w:tab w:val="left" w:pos="540"/>
        </w:tabs>
        <w:overflowPunct w:val="0"/>
        <w:adjustRightInd w:val="0"/>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color w:val="000000"/>
          <w:sz w:val="24"/>
          <w:szCs w:val="24"/>
        </w:rPr>
        <w:t>Understanding of the operation modes of CMOS inverters.</w:t>
      </w:r>
    </w:p>
    <w:p w:rsidR="008D10D3" w:rsidRPr="008D10D3" w:rsidRDefault="008D10D3" w:rsidP="008D10D3">
      <w:pPr>
        <w:widowControl w:val="0"/>
        <w:numPr>
          <w:ilvl w:val="0"/>
          <w:numId w:val="49"/>
        </w:numPr>
        <w:tabs>
          <w:tab w:val="left" w:pos="540"/>
        </w:tabs>
        <w:overflowPunct w:val="0"/>
        <w:adjustRightInd w:val="0"/>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color w:val="000000"/>
          <w:sz w:val="24"/>
          <w:szCs w:val="24"/>
        </w:rPr>
        <w:t>Ability to calculate delays of inverters and logic gates.</w:t>
      </w:r>
    </w:p>
    <w:p w:rsidR="008D10D3" w:rsidRPr="008D10D3" w:rsidRDefault="008D10D3" w:rsidP="008D10D3">
      <w:pPr>
        <w:widowControl w:val="0"/>
        <w:numPr>
          <w:ilvl w:val="0"/>
          <w:numId w:val="49"/>
        </w:numPr>
        <w:tabs>
          <w:tab w:val="left" w:pos="540"/>
        </w:tabs>
        <w:overflowPunct w:val="0"/>
        <w:adjustRightInd w:val="0"/>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color w:val="000000"/>
          <w:sz w:val="24"/>
          <w:szCs w:val="24"/>
        </w:rPr>
        <w:t>Ability to size a chain of inverters to drive a large capacitive load.</w:t>
      </w:r>
    </w:p>
    <w:p w:rsidR="008D10D3" w:rsidRPr="008D10D3" w:rsidRDefault="008D10D3" w:rsidP="008D10D3">
      <w:pPr>
        <w:widowControl w:val="0"/>
        <w:numPr>
          <w:ilvl w:val="0"/>
          <w:numId w:val="49"/>
        </w:numPr>
        <w:tabs>
          <w:tab w:val="left" w:pos="540"/>
        </w:tabs>
        <w:overflowPunct w:val="0"/>
        <w:adjustRightInd w:val="0"/>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color w:val="000000"/>
          <w:sz w:val="24"/>
          <w:szCs w:val="24"/>
        </w:rPr>
        <w:t>Understanding of static CMOS logic gates.</w:t>
      </w:r>
    </w:p>
    <w:p w:rsidR="008D10D3" w:rsidRPr="008D10D3" w:rsidRDefault="008D10D3" w:rsidP="008D10D3">
      <w:pPr>
        <w:widowControl w:val="0"/>
        <w:numPr>
          <w:ilvl w:val="0"/>
          <w:numId w:val="49"/>
        </w:numPr>
        <w:tabs>
          <w:tab w:val="left" w:pos="540"/>
        </w:tabs>
        <w:overflowPunct w:val="0"/>
        <w:adjustRightInd w:val="0"/>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color w:val="000000"/>
          <w:sz w:val="24"/>
          <w:szCs w:val="24"/>
        </w:rPr>
        <w:t>Understanding of latches and registers.</w:t>
      </w:r>
    </w:p>
    <w:p w:rsidR="008D10D3" w:rsidRPr="008D10D3" w:rsidRDefault="008D10D3" w:rsidP="008D10D3">
      <w:pPr>
        <w:widowControl w:val="0"/>
        <w:numPr>
          <w:ilvl w:val="0"/>
          <w:numId w:val="49"/>
        </w:numPr>
        <w:tabs>
          <w:tab w:val="left" w:pos="540"/>
        </w:tabs>
        <w:overflowPunct w:val="0"/>
        <w:adjustRightInd w:val="0"/>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color w:val="000000"/>
          <w:sz w:val="24"/>
          <w:szCs w:val="24"/>
        </w:rPr>
        <w:t>Ability to layout, DRC and LVS CMOS digital integrated circuits.</w:t>
      </w:r>
    </w:p>
    <w:p w:rsidR="008D10D3" w:rsidRPr="008D10D3" w:rsidRDefault="008D10D3" w:rsidP="008D10D3">
      <w:pPr>
        <w:rPr>
          <w:rFonts w:ascii="Times New Roman" w:eastAsia="Times New Roman" w:hAnsi="Times New Roman" w:cs="Times New Roman"/>
          <w:sz w:val="24"/>
          <w:szCs w:val="24"/>
          <w:u w:val="single"/>
        </w:rPr>
      </w:pPr>
    </w:p>
    <w:p w:rsidR="00372F64" w:rsidRDefault="00372F64">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br w:type="page"/>
      </w:r>
    </w:p>
    <w:p w:rsidR="008D10D3" w:rsidRPr="00E72457" w:rsidRDefault="00E72457" w:rsidP="008D10D3">
      <w:pPr>
        <w:spacing w:after="120" w:line="240" w:lineRule="auto"/>
        <w:rPr>
          <w:rFonts w:ascii="Times New Roman" w:eastAsia="Times New Roman" w:hAnsi="Times New Roman" w:cs="Times New Roman"/>
          <w:b/>
          <w:sz w:val="24"/>
          <w:szCs w:val="24"/>
          <w:u w:val="single"/>
        </w:rPr>
      </w:pPr>
      <w:r w:rsidRPr="00E72457">
        <w:rPr>
          <w:rFonts w:ascii="Times New Roman" w:eastAsia="Times New Roman" w:hAnsi="Times New Roman" w:cs="Times New Roman"/>
          <w:b/>
          <w:sz w:val="24"/>
          <w:szCs w:val="24"/>
          <w:u w:val="single"/>
        </w:rPr>
        <w:lastRenderedPageBreak/>
        <w:t>B.</w:t>
      </w:r>
      <w:r>
        <w:rPr>
          <w:rFonts w:ascii="Times New Roman" w:eastAsia="Times New Roman" w:hAnsi="Times New Roman" w:cs="Times New Roman"/>
          <w:b/>
          <w:sz w:val="24"/>
          <w:szCs w:val="24"/>
          <w:u w:val="single"/>
        </w:rPr>
        <w:t xml:space="preserve"> </w:t>
      </w:r>
      <w:r w:rsidR="008D10D3" w:rsidRPr="00E72457">
        <w:rPr>
          <w:rFonts w:ascii="Times New Roman" w:eastAsia="Times New Roman" w:hAnsi="Times New Roman" w:cs="Times New Roman"/>
          <w:b/>
          <w:sz w:val="24"/>
          <w:szCs w:val="24"/>
          <w:u w:val="single"/>
        </w:rPr>
        <w:t>Student Outcomes Addressed</w:t>
      </w:r>
    </w:p>
    <w:tbl>
      <w:tblPr>
        <w:tblW w:w="9619" w:type="dxa"/>
        <w:tblInd w:w="85" w:type="dxa"/>
        <w:tblLook w:val="04A0" w:firstRow="1" w:lastRow="0" w:firstColumn="1" w:lastColumn="0" w:noHBand="0" w:noVBand="1"/>
      </w:tblPr>
      <w:tblGrid>
        <w:gridCol w:w="833"/>
        <w:gridCol w:w="3330"/>
        <w:gridCol w:w="474"/>
        <w:gridCol w:w="475"/>
        <w:gridCol w:w="474"/>
        <w:gridCol w:w="475"/>
        <w:gridCol w:w="474"/>
        <w:gridCol w:w="475"/>
        <w:gridCol w:w="474"/>
        <w:gridCol w:w="475"/>
        <w:gridCol w:w="474"/>
        <w:gridCol w:w="475"/>
        <w:gridCol w:w="475"/>
        <w:gridCol w:w="236"/>
      </w:tblGrid>
      <w:tr w:rsidR="008D10D3" w:rsidRPr="008D10D3" w:rsidTr="00253585">
        <w:trPr>
          <w:gridAfter w:val="1"/>
          <w:wAfter w:w="236" w:type="dxa"/>
        </w:trPr>
        <w:tc>
          <w:tcPr>
            <w:tcW w:w="833" w:type="dxa"/>
            <w:vMerge w:val="restart"/>
            <w:tcBorders>
              <w:top w:val="double" w:sz="6" w:space="0" w:color="auto"/>
              <w:left w:val="double" w:sz="6" w:space="0" w:color="auto"/>
              <w:bottom w:val="single" w:sz="12" w:space="0" w:color="000000"/>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Item</w:t>
            </w:r>
          </w:p>
        </w:tc>
        <w:tc>
          <w:tcPr>
            <w:tcW w:w="3330" w:type="dxa"/>
            <w:vMerge w:val="restart"/>
            <w:tcBorders>
              <w:top w:val="double" w:sz="6" w:space="0" w:color="auto"/>
              <w:left w:val="single" w:sz="4" w:space="0" w:color="auto"/>
              <w:bottom w:val="single" w:sz="12" w:space="0" w:color="000000"/>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COURSE OBJECTIVES</w:t>
            </w:r>
          </w:p>
        </w:tc>
        <w:tc>
          <w:tcPr>
            <w:tcW w:w="5220" w:type="dxa"/>
            <w:gridSpan w:val="11"/>
            <w:tcBorders>
              <w:top w:val="double" w:sz="6" w:space="0" w:color="auto"/>
              <w:left w:val="nil"/>
              <w:bottom w:val="single" w:sz="4"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OUTCOMES</w:t>
            </w:r>
          </w:p>
        </w:tc>
      </w:tr>
      <w:tr w:rsidR="008D10D3" w:rsidRPr="008D10D3" w:rsidTr="00253585">
        <w:tc>
          <w:tcPr>
            <w:tcW w:w="833" w:type="dxa"/>
            <w:vMerge/>
            <w:tcBorders>
              <w:top w:val="double" w:sz="6" w:space="0" w:color="auto"/>
              <w:left w:val="double" w:sz="6" w:space="0" w:color="auto"/>
              <w:bottom w:val="single" w:sz="12" w:space="0" w:color="000000"/>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p>
        </w:tc>
        <w:tc>
          <w:tcPr>
            <w:tcW w:w="3330" w:type="dxa"/>
            <w:vMerge/>
            <w:tcBorders>
              <w:top w:val="double" w:sz="6" w:space="0" w:color="auto"/>
              <w:left w:val="single" w:sz="4" w:space="0" w:color="auto"/>
              <w:bottom w:val="single" w:sz="12" w:space="0" w:color="000000"/>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b/>
                <w:bCs/>
                <w:sz w:val="24"/>
                <w:szCs w:val="24"/>
              </w:rPr>
            </w:pP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A</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B</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C</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D</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E</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F</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G</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H</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I</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J</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K</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833"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3330"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ind w:firstLineChars="100" w:firstLine="24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Basic knowledge of the integrated circuit manufacturing process</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833"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2</w:t>
            </w:r>
          </w:p>
        </w:tc>
        <w:tc>
          <w:tcPr>
            <w:tcW w:w="3330"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ind w:firstLineChars="100" w:firstLine="24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Understanding of the device model for modern CMOS transistors</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833"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3</w:t>
            </w:r>
          </w:p>
        </w:tc>
        <w:tc>
          <w:tcPr>
            <w:tcW w:w="3330"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ind w:firstLineChars="100" w:firstLine="24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Understanding of the operation modes of CMOS inverters</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833"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4</w:t>
            </w:r>
          </w:p>
        </w:tc>
        <w:tc>
          <w:tcPr>
            <w:tcW w:w="3330"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calculate delays of inverters and logic gates</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833"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5</w:t>
            </w:r>
          </w:p>
        </w:tc>
        <w:tc>
          <w:tcPr>
            <w:tcW w:w="3330"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ind w:firstLineChars="100" w:firstLine="24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size a chain of inverters to drive a large capacitive load</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833"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6</w:t>
            </w:r>
          </w:p>
        </w:tc>
        <w:tc>
          <w:tcPr>
            <w:tcW w:w="3330"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ind w:firstLineChars="100" w:firstLine="24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Understanding of static CMOS logic gates</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833"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7</w:t>
            </w:r>
          </w:p>
        </w:tc>
        <w:tc>
          <w:tcPr>
            <w:tcW w:w="3330"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ind w:firstLineChars="100" w:firstLine="24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Understanding of latches and registers</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833" w:type="dxa"/>
            <w:tcBorders>
              <w:top w:val="single" w:sz="4" w:space="0" w:color="auto"/>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8</w:t>
            </w:r>
          </w:p>
        </w:tc>
        <w:tc>
          <w:tcPr>
            <w:tcW w:w="3330" w:type="dxa"/>
            <w:tcBorders>
              <w:top w:val="single" w:sz="4" w:space="0" w:color="auto"/>
              <w:left w:val="nil"/>
              <w:bottom w:val="single" w:sz="4" w:space="0" w:color="auto"/>
              <w:right w:val="single" w:sz="4" w:space="0" w:color="auto"/>
            </w:tcBorders>
            <w:vAlign w:val="center"/>
          </w:tcPr>
          <w:p w:rsidR="008D10D3" w:rsidRPr="008D10D3" w:rsidRDefault="008D10D3" w:rsidP="008D10D3">
            <w:pPr>
              <w:spacing w:after="0" w:line="240" w:lineRule="auto"/>
              <w:ind w:firstLineChars="100" w:firstLine="24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layout, DRC and LVS CMOS digital integrated circuits</w:t>
            </w: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bl>
    <w:p w:rsidR="00C10575" w:rsidRPr="008D10D3" w:rsidRDefault="00C10575" w:rsidP="00C10575">
      <w:pPr>
        <w:widowControl w:val="0"/>
        <w:numPr>
          <w:ilvl w:val="0"/>
          <w:numId w:val="150"/>
        </w:numPr>
        <w:tabs>
          <w:tab w:val="left" w:pos="540"/>
        </w:tabs>
        <w:overflowPunct w:val="0"/>
        <w:adjustRightInd w:val="0"/>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apply knowledge of mathematics, science and engineering</w:t>
      </w:r>
    </w:p>
    <w:p w:rsidR="00C10575" w:rsidRPr="008D10D3" w:rsidRDefault="00C10575" w:rsidP="00C10575">
      <w:pPr>
        <w:widowControl w:val="0"/>
        <w:numPr>
          <w:ilvl w:val="0"/>
          <w:numId w:val="150"/>
        </w:numPr>
        <w:tabs>
          <w:tab w:val="left" w:pos="540"/>
        </w:tabs>
        <w:overflowPunct w:val="0"/>
        <w:adjustRightInd w:val="0"/>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design and conduct experiments, as well as, analyze and interpret data.</w:t>
      </w:r>
    </w:p>
    <w:p w:rsidR="00C10575" w:rsidRPr="008D10D3" w:rsidRDefault="00C10575" w:rsidP="00C10575">
      <w:pPr>
        <w:widowControl w:val="0"/>
        <w:numPr>
          <w:ilvl w:val="0"/>
          <w:numId w:val="150"/>
        </w:numPr>
        <w:tabs>
          <w:tab w:val="left" w:pos="540"/>
        </w:tabs>
        <w:overflowPunct w:val="0"/>
        <w:adjustRightInd w:val="0"/>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design a system, component, or process to meet desired needs.</w:t>
      </w:r>
    </w:p>
    <w:p w:rsidR="00C10575" w:rsidRPr="008D10D3" w:rsidRDefault="00C10575" w:rsidP="00C10575">
      <w:pPr>
        <w:widowControl w:val="0"/>
        <w:numPr>
          <w:ilvl w:val="0"/>
          <w:numId w:val="150"/>
        </w:numPr>
        <w:tabs>
          <w:tab w:val="left" w:pos="540"/>
        </w:tabs>
        <w:overflowPunct w:val="0"/>
        <w:adjustRightInd w:val="0"/>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function on multidisciplinary teams.</w:t>
      </w:r>
    </w:p>
    <w:p w:rsidR="00C10575" w:rsidRPr="008D10D3" w:rsidRDefault="00C10575" w:rsidP="00C10575">
      <w:pPr>
        <w:widowControl w:val="0"/>
        <w:numPr>
          <w:ilvl w:val="0"/>
          <w:numId w:val="150"/>
        </w:numPr>
        <w:tabs>
          <w:tab w:val="left" w:pos="540"/>
        </w:tabs>
        <w:overflowPunct w:val="0"/>
        <w:adjustRightInd w:val="0"/>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identify, formulate and solve engineering problems.</w:t>
      </w:r>
    </w:p>
    <w:p w:rsidR="00C10575" w:rsidRPr="008D10D3" w:rsidRDefault="00C10575" w:rsidP="00C10575">
      <w:pPr>
        <w:widowControl w:val="0"/>
        <w:numPr>
          <w:ilvl w:val="0"/>
          <w:numId w:val="150"/>
        </w:numPr>
        <w:tabs>
          <w:tab w:val="left" w:pos="540"/>
        </w:tabs>
        <w:overflowPunct w:val="0"/>
        <w:adjustRightInd w:val="0"/>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Understanding of professional and ethical responsibility.</w:t>
      </w:r>
    </w:p>
    <w:p w:rsidR="00C10575" w:rsidRPr="008D10D3" w:rsidRDefault="00C10575" w:rsidP="00C10575">
      <w:pPr>
        <w:widowControl w:val="0"/>
        <w:numPr>
          <w:ilvl w:val="0"/>
          <w:numId w:val="150"/>
        </w:numPr>
        <w:tabs>
          <w:tab w:val="left" w:pos="540"/>
        </w:tabs>
        <w:overflowPunct w:val="0"/>
        <w:adjustRightInd w:val="0"/>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communicate effectively.</w:t>
      </w:r>
    </w:p>
    <w:p w:rsidR="00C10575" w:rsidRPr="008D10D3" w:rsidRDefault="00C10575" w:rsidP="00C10575">
      <w:pPr>
        <w:widowControl w:val="0"/>
        <w:numPr>
          <w:ilvl w:val="0"/>
          <w:numId w:val="150"/>
        </w:numPr>
        <w:tabs>
          <w:tab w:val="left" w:pos="540"/>
        </w:tabs>
        <w:overflowPunct w:val="0"/>
        <w:adjustRightInd w:val="0"/>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Broad education necessary to understand the impact of engineering solutions in a global and societal context.</w:t>
      </w:r>
    </w:p>
    <w:p w:rsidR="00C10575" w:rsidRPr="008D10D3" w:rsidRDefault="00C10575" w:rsidP="00C10575">
      <w:pPr>
        <w:widowControl w:val="0"/>
        <w:numPr>
          <w:ilvl w:val="0"/>
          <w:numId w:val="150"/>
        </w:numPr>
        <w:tabs>
          <w:tab w:val="left" w:pos="540"/>
        </w:tabs>
        <w:overflowPunct w:val="0"/>
        <w:adjustRightInd w:val="0"/>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Recognition of the need for and an ability to engage in lifelong learning.</w:t>
      </w:r>
    </w:p>
    <w:p w:rsidR="00C10575" w:rsidRPr="008D10D3" w:rsidRDefault="00C10575" w:rsidP="00C10575">
      <w:pPr>
        <w:widowControl w:val="0"/>
        <w:numPr>
          <w:ilvl w:val="0"/>
          <w:numId w:val="150"/>
        </w:numPr>
        <w:tabs>
          <w:tab w:val="left" w:pos="540"/>
        </w:tabs>
        <w:overflowPunct w:val="0"/>
        <w:adjustRightInd w:val="0"/>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Knowledge of contemporary issues.</w:t>
      </w:r>
    </w:p>
    <w:p w:rsidR="004E24FA" w:rsidRDefault="00C10575" w:rsidP="00C10575">
      <w:pPr>
        <w:spacing w:after="0" w:line="240" w:lineRule="auto"/>
        <w:rPr>
          <w:rFonts w:ascii="Times New Roman" w:eastAsia="Times New Roman" w:hAnsi="Times New Roman" w:cs="Times New Roman"/>
          <w:b/>
          <w:sz w:val="24"/>
          <w:szCs w:val="24"/>
        </w:rPr>
      </w:pPr>
      <w:r w:rsidRPr="008D10D3">
        <w:rPr>
          <w:rFonts w:ascii="Times New Roman" w:eastAsia="Times New Roman" w:hAnsi="Times New Roman" w:cs="Times New Roman"/>
          <w:sz w:val="24"/>
          <w:szCs w:val="24"/>
        </w:rPr>
        <w:t>Ability to use techniques, skills, and modern engineering tools necessary for engineering practice.</w:t>
      </w:r>
    </w:p>
    <w:p w:rsidR="004E24FA" w:rsidRDefault="004E24F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4E24FA" w:rsidRPr="00853120" w:rsidRDefault="004E24FA" w:rsidP="004E24FA">
      <w:pPr>
        <w:spacing w:after="0" w:line="240" w:lineRule="auto"/>
        <w:rPr>
          <w:rFonts w:ascii="Times New Roman" w:eastAsia="Times New Roman" w:hAnsi="Times New Roman" w:cs="Times New Roman"/>
          <w:b/>
          <w:caps/>
          <w:sz w:val="24"/>
          <w:szCs w:val="24"/>
        </w:rPr>
      </w:pPr>
      <w:r w:rsidRPr="00853120">
        <w:rPr>
          <w:rFonts w:ascii="Times New Roman" w:eastAsia="Times New Roman" w:hAnsi="Times New Roman" w:cs="Times New Roman"/>
          <w:b/>
          <w:sz w:val="24"/>
          <w:szCs w:val="24"/>
        </w:rPr>
        <w:lastRenderedPageBreak/>
        <w:t xml:space="preserve">EE 135: </w:t>
      </w:r>
      <w:r w:rsidRPr="00853120">
        <w:rPr>
          <w:rFonts w:ascii="Times New Roman" w:eastAsia="Times New Roman" w:hAnsi="Times New Roman" w:cs="Times New Roman"/>
          <w:b/>
          <w:caps/>
          <w:sz w:val="24"/>
          <w:szCs w:val="24"/>
        </w:rPr>
        <w:t>Analog Integrated Circuit Layout and Design</w:t>
      </w:r>
    </w:p>
    <w:p w:rsidR="004E24FA" w:rsidRPr="004E24FA" w:rsidRDefault="004E24FA" w:rsidP="004E24FA">
      <w:pPr>
        <w:spacing w:after="0" w:line="240" w:lineRule="auto"/>
        <w:rPr>
          <w:rFonts w:ascii="Times New Roman" w:eastAsia="Times New Roman" w:hAnsi="Times New Roman" w:cs="Times New Roman"/>
          <w:sz w:val="24"/>
          <w:szCs w:val="24"/>
        </w:rPr>
      </w:pPr>
    </w:p>
    <w:p w:rsidR="004E24FA" w:rsidRPr="004E24FA" w:rsidRDefault="004E24FA" w:rsidP="004E24FA">
      <w:pPr>
        <w:spacing w:after="0" w:line="240" w:lineRule="auto"/>
        <w:rPr>
          <w:rFonts w:ascii="Times New Roman" w:eastAsia="Times New Roman" w:hAnsi="Times New Roman" w:cs="Times New Roman"/>
          <w:b/>
          <w:sz w:val="24"/>
          <w:szCs w:val="24"/>
          <w:u w:val="single"/>
        </w:rPr>
      </w:pPr>
      <w:r w:rsidRPr="004E24FA">
        <w:rPr>
          <w:rFonts w:ascii="Times New Roman" w:eastAsia="Times New Roman" w:hAnsi="Times New Roman" w:cs="Times New Roman"/>
          <w:b/>
          <w:sz w:val="24"/>
          <w:szCs w:val="24"/>
          <w:u w:val="single"/>
        </w:rPr>
        <w:t>Credits and Contact Hours</w:t>
      </w:r>
    </w:p>
    <w:p w:rsidR="004E24FA" w:rsidRPr="004E24FA" w:rsidRDefault="004E24FA" w:rsidP="004E24FA">
      <w:pPr>
        <w:spacing w:after="0" w:line="240" w:lineRule="auto"/>
        <w:rPr>
          <w:rFonts w:ascii="Times New Roman" w:eastAsia="Times New Roman" w:hAnsi="Times New Roman" w:cs="Times New Roman"/>
          <w:sz w:val="24"/>
          <w:szCs w:val="24"/>
        </w:rPr>
      </w:pPr>
      <w:r w:rsidRPr="004E24FA">
        <w:rPr>
          <w:rFonts w:ascii="Times New Roman" w:eastAsia="Times New Roman" w:hAnsi="Times New Roman" w:cs="Times New Roman"/>
          <w:sz w:val="24"/>
          <w:szCs w:val="24"/>
        </w:rPr>
        <w:t>4.0 Units</w:t>
      </w:r>
    </w:p>
    <w:p w:rsidR="004E24FA" w:rsidRPr="004E24FA" w:rsidRDefault="004E24FA" w:rsidP="004E24FA">
      <w:pPr>
        <w:spacing w:after="0" w:line="240" w:lineRule="auto"/>
        <w:rPr>
          <w:rFonts w:ascii="Times New Roman" w:eastAsia="Times New Roman" w:hAnsi="Times New Roman" w:cs="Times New Roman"/>
          <w:sz w:val="24"/>
          <w:szCs w:val="24"/>
        </w:rPr>
      </w:pPr>
      <w:r w:rsidRPr="004E24FA">
        <w:rPr>
          <w:rFonts w:ascii="Times New Roman" w:eastAsia="Times New Roman" w:hAnsi="Times New Roman" w:cs="Times New Roman"/>
          <w:sz w:val="24"/>
          <w:szCs w:val="24"/>
        </w:rPr>
        <w:t>Lecture: W 3.10 pm – 6pm; WCH 128</w:t>
      </w:r>
    </w:p>
    <w:p w:rsidR="004E24FA" w:rsidRPr="004E24FA" w:rsidRDefault="004E24FA" w:rsidP="004E24FA">
      <w:pPr>
        <w:spacing w:after="0" w:line="240" w:lineRule="auto"/>
        <w:rPr>
          <w:rFonts w:ascii="Times New Roman" w:eastAsia="Times New Roman" w:hAnsi="Times New Roman" w:cs="Times New Roman"/>
          <w:sz w:val="24"/>
          <w:szCs w:val="24"/>
        </w:rPr>
      </w:pPr>
      <w:r w:rsidRPr="004E24FA">
        <w:rPr>
          <w:rFonts w:ascii="Times New Roman" w:eastAsia="Times New Roman" w:hAnsi="Times New Roman" w:cs="Times New Roman"/>
          <w:sz w:val="24"/>
          <w:szCs w:val="24"/>
        </w:rPr>
        <w:t>Laboratory: T 5.10 pm – 8.00 pm; WCH 128</w:t>
      </w:r>
    </w:p>
    <w:p w:rsidR="004E24FA" w:rsidRPr="004E24FA" w:rsidRDefault="004E24FA" w:rsidP="004E24FA">
      <w:pPr>
        <w:spacing w:after="0" w:line="240" w:lineRule="auto"/>
        <w:rPr>
          <w:rFonts w:ascii="Times New Roman" w:eastAsia="Times New Roman" w:hAnsi="Times New Roman" w:cs="Times New Roman"/>
          <w:sz w:val="24"/>
          <w:szCs w:val="24"/>
        </w:rPr>
      </w:pPr>
    </w:p>
    <w:p w:rsidR="004E24FA" w:rsidRPr="004E24FA" w:rsidRDefault="004E24FA" w:rsidP="004E24FA">
      <w:pPr>
        <w:spacing w:after="0" w:line="240" w:lineRule="auto"/>
        <w:rPr>
          <w:rFonts w:ascii="Times New Roman" w:eastAsia="Times New Roman" w:hAnsi="Times New Roman" w:cs="Times New Roman"/>
          <w:b/>
          <w:sz w:val="24"/>
          <w:szCs w:val="24"/>
          <w:u w:val="single"/>
        </w:rPr>
      </w:pPr>
      <w:r w:rsidRPr="004E24FA">
        <w:rPr>
          <w:rFonts w:ascii="Times New Roman" w:eastAsia="Times New Roman" w:hAnsi="Times New Roman" w:cs="Times New Roman"/>
          <w:b/>
          <w:sz w:val="24"/>
          <w:szCs w:val="24"/>
          <w:u w:val="single"/>
        </w:rPr>
        <w:t>Instructor and TA</w:t>
      </w:r>
    </w:p>
    <w:p w:rsidR="004E24FA" w:rsidRPr="004E24FA" w:rsidRDefault="004E24FA" w:rsidP="004E24FA">
      <w:pPr>
        <w:spacing w:after="0" w:line="240" w:lineRule="auto"/>
        <w:rPr>
          <w:rFonts w:ascii="Times New Roman" w:eastAsia="Times New Roman" w:hAnsi="Times New Roman" w:cs="Times New Roman"/>
          <w:sz w:val="24"/>
          <w:szCs w:val="24"/>
        </w:rPr>
      </w:pPr>
      <w:r w:rsidRPr="004E24FA">
        <w:rPr>
          <w:rFonts w:ascii="Times New Roman" w:eastAsia="Times New Roman" w:hAnsi="Times New Roman" w:cs="Times New Roman"/>
          <w:sz w:val="24"/>
          <w:szCs w:val="24"/>
        </w:rPr>
        <w:t xml:space="preserve">Albert Wang, Associate Professor, Dept. of Electrical Engineering; </w:t>
      </w:r>
    </w:p>
    <w:p w:rsidR="004E24FA" w:rsidRPr="004E24FA" w:rsidRDefault="004E24FA" w:rsidP="004E24FA">
      <w:pPr>
        <w:spacing w:after="0" w:line="240" w:lineRule="auto"/>
        <w:rPr>
          <w:rFonts w:ascii="Times New Roman" w:eastAsia="Times New Roman" w:hAnsi="Times New Roman" w:cs="Times New Roman"/>
          <w:sz w:val="24"/>
          <w:szCs w:val="24"/>
        </w:rPr>
      </w:pPr>
      <w:r w:rsidRPr="004E24FA">
        <w:rPr>
          <w:rFonts w:ascii="Times New Roman" w:eastAsia="Times New Roman" w:hAnsi="Times New Roman" w:cs="Times New Roman"/>
          <w:sz w:val="24"/>
          <w:szCs w:val="24"/>
        </w:rPr>
        <w:t>WCH 417</w:t>
      </w:r>
    </w:p>
    <w:p w:rsidR="004E24FA" w:rsidRPr="004E24FA" w:rsidRDefault="004E24FA" w:rsidP="004E24FA">
      <w:pPr>
        <w:spacing w:after="0" w:line="240" w:lineRule="auto"/>
        <w:rPr>
          <w:rFonts w:ascii="Times New Roman" w:eastAsia="Times New Roman" w:hAnsi="Times New Roman" w:cs="Times New Roman"/>
          <w:sz w:val="24"/>
          <w:szCs w:val="24"/>
        </w:rPr>
      </w:pPr>
      <w:r w:rsidRPr="004E24FA">
        <w:rPr>
          <w:rFonts w:ascii="Times New Roman" w:eastAsia="Times New Roman" w:hAnsi="Times New Roman" w:cs="Times New Roman"/>
          <w:sz w:val="24"/>
          <w:szCs w:val="24"/>
        </w:rPr>
        <w:t>TA: None</w:t>
      </w:r>
    </w:p>
    <w:p w:rsidR="004E24FA" w:rsidRPr="004E24FA" w:rsidRDefault="004E24FA" w:rsidP="004E24FA">
      <w:pPr>
        <w:spacing w:after="0" w:line="240" w:lineRule="auto"/>
        <w:rPr>
          <w:rFonts w:ascii="Times New Roman" w:eastAsia="Times New Roman" w:hAnsi="Times New Roman" w:cs="Times New Roman"/>
          <w:sz w:val="24"/>
          <w:szCs w:val="24"/>
        </w:rPr>
      </w:pPr>
    </w:p>
    <w:p w:rsidR="004E24FA" w:rsidRPr="004E24FA" w:rsidRDefault="004E24FA" w:rsidP="004E24FA">
      <w:pPr>
        <w:spacing w:after="0" w:line="240" w:lineRule="auto"/>
        <w:rPr>
          <w:rFonts w:ascii="Times New Roman" w:eastAsia="Times New Roman" w:hAnsi="Times New Roman" w:cs="Times New Roman"/>
          <w:b/>
          <w:sz w:val="24"/>
          <w:szCs w:val="24"/>
          <w:u w:val="single"/>
        </w:rPr>
      </w:pPr>
      <w:r w:rsidRPr="004E24FA">
        <w:rPr>
          <w:rFonts w:ascii="Times New Roman" w:eastAsia="Times New Roman" w:hAnsi="Times New Roman" w:cs="Times New Roman"/>
          <w:b/>
          <w:sz w:val="24"/>
          <w:szCs w:val="24"/>
          <w:u w:val="single"/>
        </w:rPr>
        <w:t>Textbooks and Related Materials</w:t>
      </w:r>
    </w:p>
    <w:p w:rsidR="004E24FA" w:rsidRPr="004E24FA" w:rsidRDefault="004E24FA" w:rsidP="004E24FA">
      <w:pPr>
        <w:spacing w:after="0" w:line="240" w:lineRule="auto"/>
        <w:rPr>
          <w:rFonts w:ascii="Times New Roman" w:eastAsia="Times New Roman" w:hAnsi="Times New Roman" w:cs="Times New Roman"/>
          <w:sz w:val="24"/>
          <w:szCs w:val="24"/>
          <w:u w:val="single"/>
        </w:rPr>
      </w:pPr>
    </w:p>
    <w:p w:rsidR="004E24FA" w:rsidRPr="004E24FA" w:rsidRDefault="004E24FA" w:rsidP="004E24FA">
      <w:pPr>
        <w:spacing w:after="0" w:line="240" w:lineRule="auto"/>
        <w:rPr>
          <w:rFonts w:ascii="Times New Roman" w:eastAsia="Times New Roman" w:hAnsi="Times New Roman" w:cs="Times New Roman"/>
          <w:sz w:val="24"/>
          <w:szCs w:val="24"/>
        </w:rPr>
      </w:pPr>
      <w:r w:rsidRPr="004E24FA">
        <w:rPr>
          <w:rFonts w:ascii="Times New Roman" w:eastAsia="Times New Roman" w:hAnsi="Times New Roman" w:cs="Times New Roman"/>
          <w:sz w:val="24"/>
          <w:szCs w:val="24"/>
        </w:rPr>
        <w:t>1. (Text)</w:t>
      </w:r>
      <w:r w:rsidRPr="004E24FA">
        <w:rPr>
          <w:rFonts w:ascii="Times New Roman" w:eastAsia="Times New Roman" w:hAnsi="Times New Roman" w:cs="Times New Roman"/>
          <w:i/>
        </w:rPr>
        <w:t xml:space="preserve"> </w:t>
      </w:r>
      <w:r w:rsidRPr="004E24FA">
        <w:rPr>
          <w:rFonts w:ascii="Times New Roman" w:eastAsia="Times New Roman" w:hAnsi="Times New Roman" w:cs="Times New Roman"/>
          <w:i/>
          <w:sz w:val="24"/>
          <w:szCs w:val="24"/>
        </w:rPr>
        <w:t>Analysis and Design of Analog Integrated Circuits</w:t>
      </w:r>
      <w:r w:rsidRPr="004E24FA">
        <w:rPr>
          <w:rFonts w:ascii="Times New Roman" w:eastAsia="Times New Roman" w:hAnsi="Times New Roman" w:cs="Times New Roman"/>
          <w:sz w:val="24"/>
          <w:szCs w:val="24"/>
        </w:rPr>
        <w:t>, Gray, Hurst, Lewis</w:t>
      </w:r>
      <w:r w:rsidRPr="004E24FA">
        <w:rPr>
          <w:rFonts w:ascii="Times New Roman" w:eastAsia="Times New Roman" w:hAnsi="Times New Roman" w:cs="Times New Roman" w:hint="eastAsia"/>
          <w:sz w:val="24"/>
          <w:szCs w:val="24"/>
          <w:lang w:eastAsia="zh-CN"/>
        </w:rPr>
        <w:t xml:space="preserve"> </w:t>
      </w:r>
      <w:r w:rsidRPr="004E24FA">
        <w:rPr>
          <w:rFonts w:ascii="Times New Roman" w:eastAsia="Times New Roman" w:hAnsi="Times New Roman" w:cs="Times New Roman"/>
          <w:sz w:val="24"/>
          <w:szCs w:val="24"/>
        </w:rPr>
        <w:t>&amp; Meyer</w:t>
      </w:r>
    </w:p>
    <w:p w:rsidR="004E24FA" w:rsidRPr="004E24FA" w:rsidRDefault="004E24FA" w:rsidP="004E24FA">
      <w:pPr>
        <w:spacing w:after="0" w:line="240" w:lineRule="auto"/>
        <w:rPr>
          <w:rFonts w:ascii="Times New Roman" w:eastAsia="Times New Roman" w:hAnsi="Times New Roman" w:cs="Times New Roman"/>
          <w:sz w:val="24"/>
          <w:szCs w:val="24"/>
        </w:rPr>
      </w:pPr>
    </w:p>
    <w:p w:rsidR="004E24FA" w:rsidRPr="004E24FA" w:rsidRDefault="004E24FA" w:rsidP="004E24FA">
      <w:pPr>
        <w:widowControl w:val="0"/>
        <w:tabs>
          <w:tab w:val="left" w:pos="540"/>
        </w:tabs>
        <w:overflowPunct w:val="0"/>
        <w:adjustRightInd w:val="0"/>
        <w:spacing w:after="0" w:line="240" w:lineRule="auto"/>
        <w:jc w:val="both"/>
        <w:rPr>
          <w:rFonts w:ascii="Times New Roman" w:eastAsia="Times New Roman" w:hAnsi="Times New Roman" w:cs="Times New Roman"/>
          <w:b/>
          <w:kern w:val="28"/>
          <w:sz w:val="24"/>
          <w:szCs w:val="24"/>
          <w:u w:val="single"/>
        </w:rPr>
      </w:pPr>
      <w:r w:rsidRPr="004E24FA">
        <w:rPr>
          <w:rFonts w:ascii="Times New Roman" w:eastAsia="Times New Roman" w:hAnsi="Times New Roman" w:cs="Times New Roman"/>
          <w:b/>
          <w:kern w:val="28"/>
          <w:sz w:val="24"/>
          <w:szCs w:val="24"/>
          <w:u w:val="single"/>
        </w:rPr>
        <w:t>Specific Course Information</w:t>
      </w:r>
    </w:p>
    <w:p w:rsidR="004E24FA" w:rsidRPr="004E24FA" w:rsidRDefault="004E24FA" w:rsidP="004E24FA">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p>
    <w:p w:rsidR="004E24FA" w:rsidRPr="004E24FA" w:rsidRDefault="004E24FA" w:rsidP="004E24FA">
      <w:pPr>
        <w:widowControl w:val="0"/>
        <w:tabs>
          <w:tab w:val="left" w:pos="540"/>
        </w:tabs>
        <w:overflowPunct w:val="0"/>
        <w:adjustRightInd w:val="0"/>
        <w:spacing w:after="0" w:line="240" w:lineRule="auto"/>
        <w:jc w:val="both"/>
        <w:rPr>
          <w:rFonts w:ascii="Times New Roman" w:eastAsia="Times New Roman" w:hAnsi="Times New Roman" w:cs="Times New Roman"/>
          <w:b/>
          <w:kern w:val="28"/>
          <w:sz w:val="24"/>
          <w:szCs w:val="24"/>
        </w:rPr>
      </w:pPr>
      <w:r w:rsidRPr="004E24FA">
        <w:rPr>
          <w:rFonts w:ascii="Times New Roman" w:eastAsia="Times New Roman" w:hAnsi="Times New Roman" w:cs="Times New Roman"/>
          <w:b/>
          <w:kern w:val="28"/>
          <w:sz w:val="24"/>
          <w:szCs w:val="24"/>
        </w:rPr>
        <w:t>A. Course Description (Catalog description)</w:t>
      </w:r>
    </w:p>
    <w:p w:rsidR="004E24FA" w:rsidRPr="004E24FA" w:rsidRDefault="004E24FA" w:rsidP="004E24FA">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4E24FA">
        <w:rPr>
          <w:rFonts w:ascii="Times New Roman" w:eastAsia="Times New Roman" w:hAnsi="Times New Roman" w:cs="Times"/>
          <w:kern w:val="28"/>
          <w:sz w:val="24"/>
          <w:szCs w:val="24"/>
        </w:rPr>
        <w:t>Covers analog circuit design, layout, and verification of CMOS with use of computer-aided design tools. Topics covered are analog MOSFET models, current sources, references, amplified design, etc.</w:t>
      </w:r>
    </w:p>
    <w:p w:rsidR="004E24FA" w:rsidRPr="004E24FA" w:rsidRDefault="004E24FA" w:rsidP="004E24FA">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p>
    <w:p w:rsidR="004E24FA" w:rsidRPr="004E24FA" w:rsidRDefault="004E24FA" w:rsidP="004E24FA">
      <w:pPr>
        <w:widowControl w:val="0"/>
        <w:tabs>
          <w:tab w:val="left" w:pos="540"/>
        </w:tabs>
        <w:overflowPunct w:val="0"/>
        <w:adjustRightInd w:val="0"/>
        <w:spacing w:after="0" w:line="240" w:lineRule="auto"/>
        <w:jc w:val="both"/>
        <w:rPr>
          <w:rFonts w:ascii="Times New Roman" w:eastAsia="Times New Roman" w:hAnsi="Times New Roman" w:cs="Times New Roman"/>
          <w:b/>
          <w:kern w:val="28"/>
          <w:sz w:val="24"/>
          <w:szCs w:val="24"/>
        </w:rPr>
      </w:pPr>
      <w:r w:rsidRPr="004E24FA">
        <w:rPr>
          <w:rFonts w:ascii="Times New Roman" w:eastAsia="Times New Roman" w:hAnsi="Times New Roman" w:cs="Times New Roman"/>
          <w:b/>
          <w:kern w:val="28"/>
          <w:sz w:val="24"/>
          <w:szCs w:val="24"/>
        </w:rPr>
        <w:t>B.</w:t>
      </w:r>
      <w:r w:rsidRPr="004E24FA">
        <w:rPr>
          <w:rFonts w:ascii="Times New Roman" w:eastAsia="Times New Roman" w:hAnsi="Times New Roman" w:cs="Times New Roman"/>
          <w:kern w:val="28"/>
          <w:sz w:val="24"/>
          <w:szCs w:val="24"/>
        </w:rPr>
        <w:t xml:space="preserve"> </w:t>
      </w:r>
      <w:r w:rsidRPr="004E24FA">
        <w:rPr>
          <w:rFonts w:ascii="Times New Roman" w:eastAsia="Times New Roman" w:hAnsi="Times New Roman" w:cs="Times New Roman"/>
          <w:b/>
          <w:kern w:val="28"/>
          <w:sz w:val="24"/>
          <w:szCs w:val="24"/>
        </w:rPr>
        <w:t>Prerequisite(s)</w:t>
      </w:r>
    </w:p>
    <w:p w:rsidR="004E24FA" w:rsidRPr="004E24FA" w:rsidRDefault="004E24FA" w:rsidP="004E24FA">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4E24FA">
        <w:rPr>
          <w:rFonts w:ascii="Times" w:eastAsia="Times New Roman" w:hAnsi="Times" w:cs="Times"/>
          <w:kern w:val="28"/>
          <w:sz w:val="24"/>
          <w:szCs w:val="24"/>
        </w:rPr>
        <w:t>EE 001A/B &amp; EE 100A/B &amp; EE 133 &amp; EE 134;</w:t>
      </w:r>
      <w:r w:rsidRPr="004E24FA">
        <w:rPr>
          <w:rFonts w:ascii="Times New Roman" w:eastAsia="Times New Roman" w:hAnsi="Times New Roman" w:cs="Times New Roman"/>
          <w:kern w:val="28"/>
          <w:sz w:val="24"/>
          <w:szCs w:val="24"/>
        </w:rPr>
        <w:t xml:space="preserve"> or consent of instructor</w:t>
      </w:r>
    </w:p>
    <w:p w:rsidR="004E24FA" w:rsidRPr="004E24FA" w:rsidRDefault="004E24FA" w:rsidP="004E24FA">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p>
    <w:p w:rsidR="004E24FA" w:rsidRPr="004E24FA" w:rsidRDefault="004E24FA" w:rsidP="004E24FA">
      <w:pPr>
        <w:widowControl w:val="0"/>
        <w:tabs>
          <w:tab w:val="left" w:pos="540"/>
        </w:tabs>
        <w:overflowPunct w:val="0"/>
        <w:adjustRightInd w:val="0"/>
        <w:spacing w:after="0" w:line="240" w:lineRule="auto"/>
        <w:jc w:val="both"/>
        <w:rPr>
          <w:rFonts w:ascii="Times New Roman" w:eastAsia="Times New Roman" w:hAnsi="Times New Roman" w:cs="Times New Roman"/>
          <w:b/>
          <w:kern w:val="28"/>
          <w:sz w:val="24"/>
          <w:szCs w:val="24"/>
        </w:rPr>
      </w:pPr>
      <w:r w:rsidRPr="004E24FA">
        <w:rPr>
          <w:rFonts w:ascii="Times New Roman" w:eastAsia="Times New Roman" w:hAnsi="Times New Roman" w:cs="Times New Roman"/>
          <w:b/>
          <w:kern w:val="28"/>
          <w:sz w:val="24"/>
          <w:szCs w:val="24"/>
        </w:rPr>
        <w:t>C. Course Type</w:t>
      </w:r>
    </w:p>
    <w:p w:rsidR="004E24FA" w:rsidRPr="004E24FA" w:rsidRDefault="004E24FA" w:rsidP="004E24FA">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4E24FA">
        <w:rPr>
          <w:rFonts w:ascii="Times New Roman" w:eastAsia="Times New Roman" w:hAnsi="Times New Roman" w:cs="Times New Roman"/>
          <w:kern w:val="28"/>
          <w:sz w:val="24"/>
          <w:szCs w:val="24"/>
        </w:rPr>
        <w:t xml:space="preserve">Electrical Engineering, technical elective. </w:t>
      </w:r>
    </w:p>
    <w:p w:rsidR="004E24FA" w:rsidRPr="004E24FA" w:rsidRDefault="004E24FA" w:rsidP="004E24FA">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p>
    <w:p w:rsidR="004E24FA" w:rsidRPr="004E24FA" w:rsidRDefault="004E24FA" w:rsidP="004E24FA">
      <w:pPr>
        <w:widowControl w:val="0"/>
        <w:tabs>
          <w:tab w:val="left" w:pos="540"/>
        </w:tabs>
        <w:overflowPunct w:val="0"/>
        <w:adjustRightInd w:val="0"/>
        <w:spacing w:after="0" w:line="240" w:lineRule="auto"/>
        <w:jc w:val="both"/>
        <w:rPr>
          <w:rFonts w:ascii="Times New Roman" w:eastAsia="Times New Roman" w:hAnsi="Times New Roman" w:cs="Times New Roman"/>
          <w:b/>
          <w:kern w:val="28"/>
          <w:sz w:val="24"/>
          <w:szCs w:val="24"/>
          <w:u w:val="single"/>
        </w:rPr>
      </w:pPr>
      <w:r w:rsidRPr="004E24FA">
        <w:rPr>
          <w:rFonts w:ascii="Times New Roman" w:eastAsia="Times New Roman" w:hAnsi="Times New Roman" w:cs="Times New Roman"/>
          <w:b/>
          <w:kern w:val="28"/>
          <w:sz w:val="24"/>
          <w:szCs w:val="24"/>
          <w:u w:val="single"/>
        </w:rPr>
        <w:t xml:space="preserve">Specific </w:t>
      </w:r>
      <w:r w:rsidR="00E72457">
        <w:rPr>
          <w:rFonts w:ascii="Times New Roman" w:eastAsia="Times New Roman" w:hAnsi="Times New Roman" w:cs="Times New Roman"/>
          <w:b/>
          <w:kern w:val="28"/>
          <w:sz w:val="24"/>
          <w:szCs w:val="24"/>
          <w:u w:val="single"/>
        </w:rPr>
        <w:t>Course Information</w:t>
      </w:r>
    </w:p>
    <w:p w:rsidR="004E24FA" w:rsidRPr="004E24FA" w:rsidRDefault="004E24FA" w:rsidP="004E24FA">
      <w:pPr>
        <w:widowControl w:val="0"/>
        <w:tabs>
          <w:tab w:val="left" w:pos="540"/>
        </w:tabs>
        <w:overflowPunct w:val="0"/>
        <w:adjustRightInd w:val="0"/>
        <w:spacing w:after="0" w:line="240" w:lineRule="auto"/>
        <w:jc w:val="both"/>
        <w:rPr>
          <w:rFonts w:ascii="Times New Roman" w:eastAsia="Times New Roman" w:hAnsi="Times New Roman" w:cs="Times New Roman"/>
          <w:b/>
          <w:kern w:val="28"/>
          <w:sz w:val="24"/>
          <w:szCs w:val="24"/>
          <w:u w:val="single"/>
        </w:rPr>
      </w:pPr>
    </w:p>
    <w:p w:rsidR="004E24FA" w:rsidRPr="004E24FA" w:rsidRDefault="004E24FA" w:rsidP="004E24FA">
      <w:pPr>
        <w:widowControl w:val="0"/>
        <w:tabs>
          <w:tab w:val="left" w:pos="540"/>
        </w:tabs>
        <w:overflowPunct w:val="0"/>
        <w:adjustRightInd w:val="0"/>
        <w:spacing w:after="0" w:line="240" w:lineRule="auto"/>
        <w:jc w:val="both"/>
        <w:rPr>
          <w:rFonts w:ascii="Times New Roman" w:eastAsia="Times New Roman" w:hAnsi="Times New Roman" w:cs="Times New Roman"/>
          <w:b/>
          <w:kern w:val="28"/>
          <w:sz w:val="24"/>
          <w:szCs w:val="24"/>
        </w:rPr>
      </w:pPr>
      <w:r w:rsidRPr="004E24FA">
        <w:rPr>
          <w:rFonts w:ascii="Times New Roman" w:eastAsia="Times New Roman" w:hAnsi="Times New Roman" w:cs="Times New Roman"/>
          <w:b/>
          <w:kern w:val="28"/>
          <w:sz w:val="24"/>
          <w:szCs w:val="24"/>
        </w:rPr>
        <w:t>A. Course Objectives</w:t>
      </w:r>
    </w:p>
    <w:p w:rsidR="004E24FA" w:rsidRPr="004E24FA" w:rsidRDefault="004E24FA" w:rsidP="004E24FA">
      <w:pPr>
        <w:widowControl w:val="0"/>
        <w:numPr>
          <w:ilvl w:val="0"/>
          <w:numId w:val="145"/>
        </w:numPr>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4E24FA">
        <w:rPr>
          <w:rFonts w:ascii="Times New Roman" w:eastAsia="Times New Roman" w:hAnsi="Times New Roman" w:cs="Times New Roman"/>
          <w:kern w:val="28"/>
          <w:sz w:val="24"/>
          <w:szCs w:val="24"/>
        </w:rPr>
        <w:t xml:space="preserve"> Introduction to integrated circuits.</w:t>
      </w:r>
    </w:p>
    <w:p w:rsidR="004E24FA" w:rsidRPr="004E24FA" w:rsidRDefault="004E24FA" w:rsidP="004E24FA">
      <w:pPr>
        <w:widowControl w:val="0"/>
        <w:numPr>
          <w:ilvl w:val="0"/>
          <w:numId w:val="145"/>
        </w:numPr>
        <w:tabs>
          <w:tab w:val="clear" w:pos="360"/>
          <w:tab w:val="left" w:pos="540"/>
          <w:tab w:val="num" w:pos="720"/>
        </w:tabs>
        <w:overflowPunct w:val="0"/>
        <w:adjustRightInd w:val="0"/>
        <w:spacing w:after="0" w:line="240" w:lineRule="auto"/>
        <w:ind w:left="720"/>
        <w:jc w:val="both"/>
        <w:rPr>
          <w:rFonts w:ascii="Times New Roman" w:eastAsia="Times New Roman" w:hAnsi="Times New Roman" w:cs="Times New Roman"/>
          <w:kern w:val="28"/>
          <w:sz w:val="24"/>
          <w:szCs w:val="24"/>
        </w:rPr>
      </w:pPr>
      <w:r w:rsidRPr="004E24FA">
        <w:rPr>
          <w:rFonts w:ascii="Times New Roman" w:eastAsia="Times New Roman" w:hAnsi="Times New Roman" w:cs="Times New Roman"/>
          <w:kern w:val="28"/>
          <w:sz w:val="24"/>
          <w:szCs w:val="24"/>
        </w:rPr>
        <w:t xml:space="preserve"> Bipolar and MOS IC technologies.</w:t>
      </w:r>
    </w:p>
    <w:p w:rsidR="004E24FA" w:rsidRPr="004E24FA" w:rsidRDefault="004E24FA" w:rsidP="004E24FA">
      <w:pPr>
        <w:widowControl w:val="0"/>
        <w:numPr>
          <w:ilvl w:val="0"/>
          <w:numId w:val="145"/>
        </w:numPr>
        <w:tabs>
          <w:tab w:val="clear" w:pos="360"/>
          <w:tab w:val="left" w:pos="540"/>
          <w:tab w:val="num" w:pos="720"/>
        </w:tabs>
        <w:overflowPunct w:val="0"/>
        <w:adjustRightInd w:val="0"/>
        <w:spacing w:after="0" w:line="240" w:lineRule="auto"/>
        <w:ind w:left="720"/>
        <w:jc w:val="both"/>
        <w:rPr>
          <w:rFonts w:ascii="Times New Roman" w:eastAsia="Times New Roman" w:hAnsi="Times New Roman" w:cs="Times New Roman"/>
          <w:kern w:val="28"/>
          <w:sz w:val="24"/>
          <w:szCs w:val="24"/>
        </w:rPr>
      </w:pPr>
      <w:r w:rsidRPr="004E24FA">
        <w:rPr>
          <w:rFonts w:ascii="Times New Roman" w:eastAsia="Times New Roman" w:hAnsi="Times New Roman" w:cs="Times New Roman"/>
          <w:kern w:val="28"/>
          <w:sz w:val="24"/>
          <w:szCs w:val="24"/>
        </w:rPr>
        <w:t xml:space="preserve"> IC device modeling.</w:t>
      </w:r>
    </w:p>
    <w:p w:rsidR="004E24FA" w:rsidRPr="004E24FA" w:rsidRDefault="004E24FA" w:rsidP="004E24FA">
      <w:pPr>
        <w:widowControl w:val="0"/>
        <w:numPr>
          <w:ilvl w:val="0"/>
          <w:numId w:val="145"/>
        </w:numPr>
        <w:tabs>
          <w:tab w:val="clear" w:pos="360"/>
          <w:tab w:val="left" w:pos="540"/>
          <w:tab w:val="num" w:pos="720"/>
        </w:tabs>
        <w:overflowPunct w:val="0"/>
        <w:adjustRightInd w:val="0"/>
        <w:spacing w:after="0" w:line="240" w:lineRule="auto"/>
        <w:ind w:left="720"/>
        <w:jc w:val="both"/>
        <w:rPr>
          <w:rFonts w:ascii="Times New Roman" w:eastAsia="Times New Roman" w:hAnsi="Times New Roman" w:cs="Times New Roman"/>
          <w:kern w:val="28"/>
          <w:sz w:val="24"/>
          <w:szCs w:val="24"/>
        </w:rPr>
      </w:pPr>
      <w:r w:rsidRPr="004E24FA">
        <w:rPr>
          <w:rFonts w:ascii="Times New Roman" w:eastAsia="Times New Roman" w:hAnsi="Times New Roman" w:cs="Times New Roman"/>
          <w:kern w:val="28"/>
          <w:sz w:val="24"/>
          <w:szCs w:val="24"/>
        </w:rPr>
        <w:t xml:space="preserve"> Single-transistor and multi-transistor amplifiers.</w:t>
      </w:r>
    </w:p>
    <w:p w:rsidR="004E24FA" w:rsidRPr="004E24FA" w:rsidRDefault="004E24FA" w:rsidP="004E24FA">
      <w:pPr>
        <w:widowControl w:val="0"/>
        <w:numPr>
          <w:ilvl w:val="0"/>
          <w:numId w:val="145"/>
        </w:numPr>
        <w:tabs>
          <w:tab w:val="clear" w:pos="360"/>
          <w:tab w:val="left" w:pos="540"/>
          <w:tab w:val="num" w:pos="720"/>
        </w:tabs>
        <w:overflowPunct w:val="0"/>
        <w:adjustRightInd w:val="0"/>
        <w:spacing w:after="0" w:line="240" w:lineRule="auto"/>
        <w:ind w:left="720"/>
        <w:jc w:val="both"/>
        <w:rPr>
          <w:rFonts w:ascii="Times New Roman" w:eastAsia="Times New Roman" w:hAnsi="Times New Roman" w:cs="Times New Roman"/>
          <w:kern w:val="28"/>
          <w:sz w:val="24"/>
          <w:szCs w:val="24"/>
        </w:rPr>
      </w:pPr>
      <w:r w:rsidRPr="004E24FA">
        <w:rPr>
          <w:rFonts w:ascii="Times New Roman" w:eastAsia="Times New Roman" w:hAnsi="Times New Roman" w:cs="Times New Roman"/>
          <w:kern w:val="28"/>
          <w:sz w:val="24"/>
          <w:szCs w:val="24"/>
        </w:rPr>
        <w:t xml:space="preserve"> Biasing and loading circuits.</w:t>
      </w:r>
    </w:p>
    <w:p w:rsidR="004E24FA" w:rsidRPr="004E24FA" w:rsidRDefault="004E24FA" w:rsidP="004E24FA">
      <w:pPr>
        <w:widowControl w:val="0"/>
        <w:numPr>
          <w:ilvl w:val="0"/>
          <w:numId w:val="145"/>
        </w:numPr>
        <w:tabs>
          <w:tab w:val="clear" w:pos="360"/>
          <w:tab w:val="left" w:pos="540"/>
          <w:tab w:val="num" w:pos="720"/>
        </w:tabs>
        <w:overflowPunct w:val="0"/>
        <w:adjustRightInd w:val="0"/>
        <w:spacing w:after="0" w:line="240" w:lineRule="auto"/>
        <w:ind w:left="720"/>
        <w:jc w:val="both"/>
        <w:rPr>
          <w:rFonts w:ascii="Times New Roman" w:eastAsia="Times New Roman" w:hAnsi="Times New Roman" w:cs="Times New Roman"/>
          <w:kern w:val="28"/>
          <w:sz w:val="24"/>
          <w:szCs w:val="24"/>
        </w:rPr>
      </w:pPr>
      <w:r w:rsidRPr="004E24FA">
        <w:rPr>
          <w:rFonts w:ascii="Times New Roman" w:eastAsia="Times New Roman" w:hAnsi="Times New Roman" w:cs="Times New Roman"/>
          <w:kern w:val="28"/>
          <w:sz w:val="24"/>
          <w:szCs w:val="24"/>
        </w:rPr>
        <w:t xml:space="preserve"> Output stage circuits.</w:t>
      </w:r>
    </w:p>
    <w:p w:rsidR="004E24FA" w:rsidRPr="004E24FA" w:rsidRDefault="004E24FA" w:rsidP="004E24FA">
      <w:pPr>
        <w:widowControl w:val="0"/>
        <w:numPr>
          <w:ilvl w:val="0"/>
          <w:numId w:val="145"/>
        </w:numPr>
        <w:tabs>
          <w:tab w:val="clear" w:pos="360"/>
          <w:tab w:val="left" w:pos="540"/>
          <w:tab w:val="num" w:pos="720"/>
        </w:tabs>
        <w:overflowPunct w:val="0"/>
        <w:adjustRightInd w:val="0"/>
        <w:spacing w:after="0" w:line="240" w:lineRule="auto"/>
        <w:ind w:left="720"/>
        <w:jc w:val="both"/>
        <w:rPr>
          <w:rFonts w:ascii="Times New Roman" w:eastAsia="Times New Roman" w:hAnsi="Times New Roman" w:cs="Times New Roman"/>
          <w:kern w:val="28"/>
          <w:sz w:val="24"/>
          <w:szCs w:val="24"/>
        </w:rPr>
      </w:pPr>
      <w:r w:rsidRPr="004E24FA">
        <w:rPr>
          <w:rFonts w:ascii="Times New Roman" w:eastAsia="Times New Roman" w:hAnsi="Times New Roman" w:cs="Times New Roman"/>
          <w:kern w:val="28"/>
          <w:sz w:val="24"/>
          <w:szCs w:val="24"/>
        </w:rPr>
        <w:t xml:space="preserve"> Operational Amplifiers.</w:t>
      </w:r>
    </w:p>
    <w:p w:rsidR="004E24FA" w:rsidRDefault="004E24FA">
      <w:pPr>
        <w:rPr>
          <w:rFonts w:ascii="Times New Roman" w:eastAsia="Times New Roman" w:hAnsi="Times New Roman" w:cs="Times New Roman"/>
          <w:b/>
          <w:kern w:val="28"/>
          <w:sz w:val="24"/>
          <w:szCs w:val="24"/>
        </w:rPr>
      </w:pPr>
      <w:r>
        <w:rPr>
          <w:rFonts w:ascii="Times New Roman" w:eastAsia="Times New Roman" w:hAnsi="Times New Roman" w:cs="Times New Roman"/>
          <w:b/>
          <w:kern w:val="28"/>
          <w:sz w:val="24"/>
          <w:szCs w:val="24"/>
        </w:rPr>
        <w:br w:type="page"/>
      </w:r>
    </w:p>
    <w:p w:rsidR="004E24FA" w:rsidRPr="004E24FA" w:rsidRDefault="004E24FA" w:rsidP="004E24FA">
      <w:pPr>
        <w:widowControl w:val="0"/>
        <w:tabs>
          <w:tab w:val="left" w:pos="540"/>
        </w:tabs>
        <w:overflowPunct w:val="0"/>
        <w:adjustRightInd w:val="0"/>
        <w:spacing w:after="0" w:line="240" w:lineRule="auto"/>
        <w:jc w:val="both"/>
        <w:rPr>
          <w:rFonts w:ascii="Times New Roman" w:eastAsia="Times New Roman" w:hAnsi="Times New Roman" w:cs="Times New Roman"/>
          <w:b/>
          <w:kern w:val="28"/>
          <w:sz w:val="24"/>
          <w:szCs w:val="24"/>
        </w:rPr>
      </w:pPr>
      <w:r w:rsidRPr="004E24FA">
        <w:rPr>
          <w:rFonts w:ascii="Times New Roman" w:eastAsia="Times New Roman" w:hAnsi="Times New Roman" w:cs="Times New Roman"/>
          <w:b/>
          <w:kern w:val="28"/>
          <w:sz w:val="24"/>
          <w:szCs w:val="24"/>
        </w:rPr>
        <w:lastRenderedPageBreak/>
        <w:t>B. Student Outcomes Addressed</w:t>
      </w:r>
    </w:p>
    <w:tbl>
      <w:tblPr>
        <w:tblW w:w="9619" w:type="dxa"/>
        <w:tblInd w:w="85" w:type="dxa"/>
        <w:tblLook w:val="04A0" w:firstRow="1" w:lastRow="0" w:firstColumn="1" w:lastColumn="0" w:noHBand="0" w:noVBand="1"/>
      </w:tblPr>
      <w:tblGrid>
        <w:gridCol w:w="1020"/>
        <w:gridCol w:w="3143"/>
        <w:gridCol w:w="474"/>
        <w:gridCol w:w="475"/>
        <w:gridCol w:w="474"/>
        <w:gridCol w:w="475"/>
        <w:gridCol w:w="474"/>
        <w:gridCol w:w="475"/>
        <w:gridCol w:w="474"/>
        <w:gridCol w:w="475"/>
        <w:gridCol w:w="474"/>
        <w:gridCol w:w="475"/>
        <w:gridCol w:w="475"/>
        <w:gridCol w:w="236"/>
      </w:tblGrid>
      <w:tr w:rsidR="004E24FA" w:rsidRPr="004E24FA" w:rsidTr="005904EF">
        <w:trPr>
          <w:gridAfter w:val="1"/>
          <w:wAfter w:w="236" w:type="dxa"/>
          <w:trHeight w:val="330"/>
        </w:trPr>
        <w:tc>
          <w:tcPr>
            <w:tcW w:w="1020" w:type="dxa"/>
            <w:vMerge w:val="restart"/>
            <w:tcBorders>
              <w:top w:val="double" w:sz="6" w:space="0" w:color="auto"/>
              <w:left w:val="double" w:sz="6" w:space="0" w:color="auto"/>
              <w:bottom w:val="single" w:sz="12" w:space="0" w:color="000000"/>
              <w:right w:val="single" w:sz="4" w:space="0" w:color="auto"/>
            </w:tcBorders>
            <w:noWrap/>
            <w:vAlign w:val="bottom"/>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Item</w:t>
            </w:r>
          </w:p>
        </w:tc>
        <w:tc>
          <w:tcPr>
            <w:tcW w:w="3143" w:type="dxa"/>
            <w:vMerge w:val="restart"/>
            <w:tcBorders>
              <w:top w:val="double" w:sz="6" w:space="0" w:color="auto"/>
              <w:left w:val="single" w:sz="4" w:space="0" w:color="auto"/>
              <w:bottom w:val="single" w:sz="12" w:space="0" w:color="000000"/>
              <w:right w:val="single" w:sz="4" w:space="0" w:color="auto"/>
            </w:tcBorders>
            <w:noWrap/>
            <w:vAlign w:val="bottom"/>
            <w:hideMark/>
          </w:tcPr>
          <w:p w:rsidR="004E24FA" w:rsidRPr="004E24FA" w:rsidRDefault="004E24FA" w:rsidP="004E24FA">
            <w:pPr>
              <w:spacing w:after="0" w:line="240" w:lineRule="auto"/>
              <w:jc w:val="center"/>
              <w:rPr>
                <w:rFonts w:ascii="Arial" w:eastAsia="Times New Roman" w:hAnsi="Arial" w:cs="Arial"/>
                <w:b/>
                <w:bCs/>
                <w:sz w:val="24"/>
                <w:szCs w:val="24"/>
              </w:rPr>
            </w:pPr>
            <w:r w:rsidRPr="004E24FA">
              <w:rPr>
                <w:rFonts w:ascii="Arial" w:eastAsia="Times New Roman" w:hAnsi="Arial" w:cs="Arial"/>
                <w:b/>
                <w:bCs/>
                <w:sz w:val="24"/>
                <w:szCs w:val="24"/>
              </w:rPr>
              <w:t>COURSE OBJECTIVES</w:t>
            </w:r>
          </w:p>
        </w:tc>
        <w:tc>
          <w:tcPr>
            <w:tcW w:w="5220" w:type="dxa"/>
            <w:gridSpan w:val="11"/>
            <w:tcBorders>
              <w:top w:val="double" w:sz="6" w:space="0" w:color="auto"/>
              <w:left w:val="nil"/>
              <w:bottom w:val="single" w:sz="4" w:space="0" w:color="auto"/>
              <w:right w:val="single" w:sz="4" w:space="0" w:color="auto"/>
            </w:tcBorders>
            <w:noWrap/>
            <w:vAlign w:val="bottom"/>
            <w:hideMark/>
          </w:tcPr>
          <w:p w:rsidR="004E24FA" w:rsidRPr="004E24FA" w:rsidRDefault="004E24FA" w:rsidP="004E24FA">
            <w:pPr>
              <w:spacing w:after="0" w:line="240" w:lineRule="auto"/>
              <w:jc w:val="center"/>
              <w:rPr>
                <w:rFonts w:ascii="Arial" w:eastAsia="Times New Roman" w:hAnsi="Arial" w:cs="Arial"/>
                <w:b/>
                <w:bCs/>
                <w:sz w:val="24"/>
                <w:szCs w:val="24"/>
              </w:rPr>
            </w:pPr>
            <w:r w:rsidRPr="004E24FA">
              <w:rPr>
                <w:rFonts w:ascii="Arial" w:eastAsia="Times New Roman" w:hAnsi="Arial" w:cs="Arial"/>
                <w:b/>
                <w:bCs/>
                <w:sz w:val="24"/>
                <w:szCs w:val="24"/>
              </w:rPr>
              <w:t>OUTCOMES</w:t>
            </w:r>
          </w:p>
        </w:tc>
      </w:tr>
      <w:tr w:rsidR="004E24FA" w:rsidRPr="004E24FA" w:rsidTr="005904EF">
        <w:trPr>
          <w:trHeight w:val="270"/>
        </w:trPr>
        <w:tc>
          <w:tcPr>
            <w:tcW w:w="0" w:type="auto"/>
            <w:vMerge/>
            <w:tcBorders>
              <w:top w:val="double" w:sz="6" w:space="0" w:color="auto"/>
              <w:left w:val="double" w:sz="6" w:space="0" w:color="auto"/>
              <w:bottom w:val="single" w:sz="12" w:space="0" w:color="000000"/>
              <w:right w:val="single" w:sz="4" w:space="0" w:color="auto"/>
            </w:tcBorders>
            <w:vAlign w:val="center"/>
            <w:hideMark/>
          </w:tcPr>
          <w:p w:rsidR="004E24FA" w:rsidRPr="004E24FA" w:rsidRDefault="004E24FA" w:rsidP="004E24FA">
            <w:pPr>
              <w:spacing w:after="0" w:line="240" w:lineRule="auto"/>
              <w:rPr>
                <w:rFonts w:ascii="Arial" w:eastAsia="Times New Roman" w:hAnsi="Arial" w:cs="Arial"/>
                <w:sz w:val="20"/>
                <w:szCs w:val="20"/>
              </w:rPr>
            </w:pPr>
          </w:p>
        </w:tc>
        <w:tc>
          <w:tcPr>
            <w:tcW w:w="0" w:type="auto"/>
            <w:vMerge/>
            <w:tcBorders>
              <w:top w:val="double" w:sz="6" w:space="0" w:color="auto"/>
              <w:left w:val="single" w:sz="4" w:space="0" w:color="auto"/>
              <w:bottom w:val="single" w:sz="12" w:space="0" w:color="000000"/>
              <w:right w:val="single" w:sz="4" w:space="0" w:color="auto"/>
            </w:tcBorders>
            <w:vAlign w:val="center"/>
            <w:hideMark/>
          </w:tcPr>
          <w:p w:rsidR="004E24FA" w:rsidRPr="004E24FA" w:rsidRDefault="004E24FA" w:rsidP="004E24FA">
            <w:pPr>
              <w:spacing w:after="0" w:line="240" w:lineRule="auto"/>
              <w:rPr>
                <w:rFonts w:ascii="Arial" w:eastAsia="Times New Roman" w:hAnsi="Arial" w:cs="Arial"/>
                <w:b/>
                <w:bCs/>
                <w:sz w:val="24"/>
                <w:szCs w:val="24"/>
              </w:rPr>
            </w:pPr>
          </w:p>
        </w:tc>
        <w:tc>
          <w:tcPr>
            <w:tcW w:w="474" w:type="dxa"/>
            <w:tcBorders>
              <w:top w:val="nil"/>
              <w:left w:val="nil"/>
              <w:bottom w:val="single" w:sz="12" w:space="0" w:color="auto"/>
              <w:right w:val="single" w:sz="4" w:space="0" w:color="auto"/>
            </w:tcBorders>
            <w:noWrap/>
            <w:vAlign w:val="bottom"/>
            <w:hideMark/>
          </w:tcPr>
          <w:p w:rsidR="004E24FA" w:rsidRPr="004E24FA" w:rsidRDefault="004E24FA" w:rsidP="004E24FA">
            <w:pPr>
              <w:spacing w:after="0" w:line="240" w:lineRule="auto"/>
              <w:jc w:val="center"/>
              <w:rPr>
                <w:rFonts w:ascii="Arial" w:eastAsia="Times New Roman" w:hAnsi="Arial" w:cs="Arial"/>
                <w:b/>
                <w:bCs/>
                <w:sz w:val="20"/>
                <w:szCs w:val="20"/>
              </w:rPr>
            </w:pPr>
            <w:r w:rsidRPr="004E24FA">
              <w:rPr>
                <w:rFonts w:ascii="Arial" w:eastAsia="Times New Roman" w:hAnsi="Arial" w:cs="Arial"/>
                <w:b/>
                <w:bCs/>
                <w:sz w:val="20"/>
                <w:szCs w:val="20"/>
              </w:rPr>
              <w:t>A</w:t>
            </w:r>
          </w:p>
        </w:tc>
        <w:tc>
          <w:tcPr>
            <w:tcW w:w="475" w:type="dxa"/>
            <w:tcBorders>
              <w:top w:val="nil"/>
              <w:left w:val="nil"/>
              <w:bottom w:val="single" w:sz="12" w:space="0" w:color="auto"/>
              <w:right w:val="single" w:sz="4" w:space="0" w:color="auto"/>
            </w:tcBorders>
            <w:noWrap/>
            <w:vAlign w:val="bottom"/>
            <w:hideMark/>
          </w:tcPr>
          <w:p w:rsidR="004E24FA" w:rsidRPr="004E24FA" w:rsidRDefault="004E24FA" w:rsidP="004E24FA">
            <w:pPr>
              <w:spacing w:after="0" w:line="240" w:lineRule="auto"/>
              <w:jc w:val="center"/>
              <w:rPr>
                <w:rFonts w:ascii="Arial" w:eastAsia="Times New Roman" w:hAnsi="Arial" w:cs="Arial"/>
                <w:b/>
                <w:bCs/>
                <w:sz w:val="20"/>
                <w:szCs w:val="20"/>
              </w:rPr>
            </w:pPr>
            <w:r w:rsidRPr="004E24FA">
              <w:rPr>
                <w:rFonts w:ascii="Arial" w:eastAsia="Times New Roman" w:hAnsi="Arial" w:cs="Arial"/>
                <w:b/>
                <w:bCs/>
                <w:sz w:val="20"/>
                <w:szCs w:val="20"/>
              </w:rPr>
              <w:t>B</w:t>
            </w:r>
          </w:p>
        </w:tc>
        <w:tc>
          <w:tcPr>
            <w:tcW w:w="474" w:type="dxa"/>
            <w:tcBorders>
              <w:top w:val="nil"/>
              <w:left w:val="nil"/>
              <w:bottom w:val="single" w:sz="12" w:space="0" w:color="auto"/>
              <w:right w:val="single" w:sz="4" w:space="0" w:color="auto"/>
            </w:tcBorders>
            <w:noWrap/>
            <w:vAlign w:val="bottom"/>
            <w:hideMark/>
          </w:tcPr>
          <w:p w:rsidR="004E24FA" w:rsidRPr="004E24FA" w:rsidRDefault="004E24FA" w:rsidP="004E24FA">
            <w:pPr>
              <w:spacing w:after="0" w:line="240" w:lineRule="auto"/>
              <w:jc w:val="center"/>
              <w:rPr>
                <w:rFonts w:ascii="Arial" w:eastAsia="Times New Roman" w:hAnsi="Arial" w:cs="Arial"/>
                <w:b/>
                <w:bCs/>
                <w:sz w:val="20"/>
                <w:szCs w:val="20"/>
              </w:rPr>
            </w:pPr>
            <w:r w:rsidRPr="004E24FA">
              <w:rPr>
                <w:rFonts w:ascii="Arial" w:eastAsia="Times New Roman" w:hAnsi="Arial" w:cs="Arial"/>
                <w:b/>
                <w:bCs/>
                <w:sz w:val="20"/>
                <w:szCs w:val="20"/>
              </w:rPr>
              <w:t>C</w:t>
            </w:r>
          </w:p>
        </w:tc>
        <w:tc>
          <w:tcPr>
            <w:tcW w:w="475" w:type="dxa"/>
            <w:tcBorders>
              <w:top w:val="nil"/>
              <w:left w:val="nil"/>
              <w:bottom w:val="single" w:sz="12" w:space="0" w:color="auto"/>
              <w:right w:val="single" w:sz="4" w:space="0" w:color="auto"/>
            </w:tcBorders>
            <w:noWrap/>
            <w:vAlign w:val="bottom"/>
            <w:hideMark/>
          </w:tcPr>
          <w:p w:rsidR="004E24FA" w:rsidRPr="004E24FA" w:rsidRDefault="004E24FA" w:rsidP="004E24FA">
            <w:pPr>
              <w:spacing w:after="0" w:line="240" w:lineRule="auto"/>
              <w:jc w:val="center"/>
              <w:rPr>
                <w:rFonts w:ascii="Arial" w:eastAsia="Times New Roman" w:hAnsi="Arial" w:cs="Arial"/>
                <w:b/>
                <w:bCs/>
                <w:sz w:val="20"/>
                <w:szCs w:val="20"/>
              </w:rPr>
            </w:pPr>
            <w:r w:rsidRPr="004E24FA">
              <w:rPr>
                <w:rFonts w:ascii="Arial" w:eastAsia="Times New Roman" w:hAnsi="Arial" w:cs="Arial"/>
                <w:b/>
                <w:bCs/>
                <w:sz w:val="20"/>
                <w:szCs w:val="20"/>
              </w:rPr>
              <w:t>D</w:t>
            </w:r>
          </w:p>
        </w:tc>
        <w:tc>
          <w:tcPr>
            <w:tcW w:w="474" w:type="dxa"/>
            <w:tcBorders>
              <w:top w:val="nil"/>
              <w:left w:val="nil"/>
              <w:bottom w:val="single" w:sz="12" w:space="0" w:color="auto"/>
              <w:right w:val="single" w:sz="4" w:space="0" w:color="auto"/>
            </w:tcBorders>
            <w:noWrap/>
            <w:vAlign w:val="bottom"/>
            <w:hideMark/>
          </w:tcPr>
          <w:p w:rsidR="004E24FA" w:rsidRPr="004E24FA" w:rsidRDefault="004E24FA" w:rsidP="004E24FA">
            <w:pPr>
              <w:spacing w:after="0" w:line="240" w:lineRule="auto"/>
              <w:jc w:val="center"/>
              <w:rPr>
                <w:rFonts w:ascii="Arial" w:eastAsia="Times New Roman" w:hAnsi="Arial" w:cs="Arial"/>
                <w:b/>
                <w:bCs/>
                <w:sz w:val="20"/>
                <w:szCs w:val="20"/>
              </w:rPr>
            </w:pPr>
            <w:r w:rsidRPr="004E24FA">
              <w:rPr>
                <w:rFonts w:ascii="Arial" w:eastAsia="Times New Roman" w:hAnsi="Arial" w:cs="Arial"/>
                <w:b/>
                <w:bCs/>
                <w:sz w:val="20"/>
                <w:szCs w:val="20"/>
              </w:rPr>
              <w:t>E</w:t>
            </w:r>
          </w:p>
        </w:tc>
        <w:tc>
          <w:tcPr>
            <w:tcW w:w="475" w:type="dxa"/>
            <w:tcBorders>
              <w:top w:val="nil"/>
              <w:left w:val="nil"/>
              <w:bottom w:val="single" w:sz="12" w:space="0" w:color="auto"/>
              <w:right w:val="single" w:sz="4" w:space="0" w:color="auto"/>
            </w:tcBorders>
            <w:noWrap/>
            <w:vAlign w:val="bottom"/>
            <w:hideMark/>
          </w:tcPr>
          <w:p w:rsidR="004E24FA" w:rsidRPr="004E24FA" w:rsidRDefault="004E24FA" w:rsidP="004E24FA">
            <w:pPr>
              <w:spacing w:after="0" w:line="240" w:lineRule="auto"/>
              <w:jc w:val="center"/>
              <w:rPr>
                <w:rFonts w:ascii="Arial" w:eastAsia="Times New Roman" w:hAnsi="Arial" w:cs="Arial"/>
                <w:b/>
                <w:bCs/>
                <w:sz w:val="20"/>
                <w:szCs w:val="20"/>
              </w:rPr>
            </w:pPr>
            <w:r w:rsidRPr="004E24FA">
              <w:rPr>
                <w:rFonts w:ascii="Arial" w:eastAsia="Times New Roman" w:hAnsi="Arial" w:cs="Arial"/>
                <w:b/>
                <w:bCs/>
                <w:sz w:val="20"/>
                <w:szCs w:val="20"/>
              </w:rPr>
              <w:t>F</w:t>
            </w:r>
          </w:p>
        </w:tc>
        <w:tc>
          <w:tcPr>
            <w:tcW w:w="474" w:type="dxa"/>
            <w:tcBorders>
              <w:top w:val="nil"/>
              <w:left w:val="nil"/>
              <w:bottom w:val="single" w:sz="12" w:space="0" w:color="auto"/>
              <w:right w:val="single" w:sz="4" w:space="0" w:color="auto"/>
            </w:tcBorders>
            <w:noWrap/>
            <w:vAlign w:val="bottom"/>
            <w:hideMark/>
          </w:tcPr>
          <w:p w:rsidR="004E24FA" w:rsidRPr="004E24FA" w:rsidRDefault="004E24FA" w:rsidP="004E24FA">
            <w:pPr>
              <w:spacing w:after="0" w:line="240" w:lineRule="auto"/>
              <w:jc w:val="center"/>
              <w:rPr>
                <w:rFonts w:ascii="Arial" w:eastAsia="Times New Roman" w:hAnsi="Arial" w:cs="Arial"/>
                <w:b/>
                <w:bCs/>
                <w:sz w:val="20"/>
                <w:szCs w:val="20"/>
              </w:rPr>
            </w:pPr>
            <w:r w:rsidRPr="004E24FA">
              <w:rPr>
                <w:rFonts w:ascii="Arial" w:eastAsia="Times New Roman" w:hAnsi="Arial" w:cs="Arial"/>
                <w:b/>
                <w:bCs/>
                <w:sz w:val="20"/>
                <w:szCs w:val="20"/>
              </w:rPr>
              <w:t>G</w:t>
            </w:r>
          </w:p>
        </w:tc>
        <w:tc>
          <w:tcPr>
            <w:tcW w:w="475" w:type="dxa"/>
            <w:tcBorders>
              <w:top w:val="nil"/>
              <w:left w:val="nil"/>
              <w:bottom w:val="single" w:sz="12" w:space="0" w:color="auto"/>
              <w:right w:val="single" w:sz="4" w:space="0" w:color="auto"/>
            </w:tcBorders>
            <w:noWrap/>
            <w:vAlign w:val="bottom"/>
            <w:hideMark/>
          </w:tcPr>
          <w:p w:rsidR="004E24FA" w:rsidRPr="004E24FA" w:rsidRDefault="004E24FA" w:rsidP="004E24FA">
            <w:pPr>
              <w:spacing w:after="0" w:line="240" w:lineRule="auto"/>
              <w:jc w:val="center"/>
              <w:rPr>
                <w:rFonts w:ascii="Arial" w:eastAsia="Times New Roman" w:hAnsi="Arial" w:cs="Arial"/>
                <w:b/>
                <w:bCs/>
                <w:sz w:val="20"/>
                <w:szCs w:val="20"/>
              </w:rPr>
            </w:pPr>
            <w:r w:rsidRPr="004E24FA">
              <w:rPr>
                <w:rFonts w:ascii="Arial" w:eastAsia="Times New Roman" w:hAnsi="Arial" w:cs="Arial"/>
                <w:b/>
                <w:bCs/>
                <w:sz w:val="20"/>
                <w:szCs w:val="20"/>
              </w:rPr>
              <w:t>H</w:t>
            </w:r>
          </w:p>
        </w:tc>
        <w:tc>
          <w:tcPr>
            <w:tcW w:w="474" w:type="dxa"/>
            <w:tcBorders>
              <w:top w:val="nil"/>
              <w:left w:val="nil"/>
              <w:bottom w:val="single" w:sz="12" w:space="0" w:color="auto"/>
              <w:right w:val="single" w:sz="4" w:space="0" w:color="auto"/>
            </w:tcBorders>
            <w:noWrap/>
            <w:vAlign w:val="bottom"/>
            <w:hideMark/>
          </w:tcPr>
          <w:p w:rsidR="004E24FA" w:rsidRPr="004E24FA" w:rsidRDefault="004E24FA" w:rsidP="004E24FA">
            <w:pPr>
              <w:spacing w:after="0" w:line="240" w:lineRule="auto"/>
              <w:jc w:val="center"/>
              <w:rPr>
                <w:rFonts w:ascii="Arial" w:eastAsia="Times New Roman" w:hAnsi="Arial" w:cs="Arial"/>
                <w:b/>
                <w:bCs/>
                <w:sz w:val="20"/>
                <w:szCs w:val="20"/>
              </w:rPr>
            </w:pPr>
            <w:r w:rsidRPr="004E24FA">
              <w:rPr>
                <w:rFonts w:ascii="Arial" w:eastAsia="Times New Roman" w:hAnsi="Arial" w:cs="Arial"/>
                <w:b/>
                <w:bCs/>
                <w:sz w:val="20"/>
                <w:szCs w:val="20"/>
              </w:rPr>
              <w:t>I</w:t>
            </w:r>
          </w:p>
        </w:tc>
        <w:tc>
          <w:tcPr>
            <w:tcW w:w="475" w:type="dxa"/>
            <w:tcBorders>
              <w:top w:val="nil"/>
              <w:left w:val="nil"/>
              <w:bottom w:val="single" w:sz="12" w:space="0" w:color="auto"/>
              <w:right w:val="single" w:sz="4" w:space="0" w:color="auto"/>
            </w:tcBorders>
            <w:noWrap/>
            <w:vAlign w:val="bottom"/>
            <w:hideMark/>
          </w:tcPr>
          <w:p w:rsidR="004E24FA" w:rsidRPr="004E24FA" w:rsidRDefault="004E24FA" w:rsidP="004E24FA">
            <w:pPr>
              <w:spacing w:after="0" w:line="240" w:lineRule="auto"/>
              <w:jc w:val="center"/>
              <w:rPr>
                <w:rFonts w:ascii="Arial" w:eastAsia="Times New Roman" w:hAnsi="Arial" w:cs="Arial"/>
                <w:b/>
                <w:bCs/>
                <w:sz w:val="20"/>
                <w:szCs w:val="20"/>
              </w:rPr>
            </w:pPr>
            <w:r w:rsidRPr="004E24FA">
              <w:rPr>
                <w:rFonts w:ascii="Arial" w:eastAsia="Times New Roman" w:hAnsi="Arial" w:cs="Arial"/>
                <w:b/>
                <w:bCs/>
                <w:sz w:val="20"/>
                <w:szCs w:val="20"/>
              </w:rPr>
              <w:t>J</w:t>
            </w:r>
          </w:p>
        </w:tc>
        <w:tc>
          <w:tcPr>
            <w:tcW w:w="475" w:type="dxa"/>
            <w:tcBorders>
              <w:top w:val="nil"/>
              <w:left w:val="nil"/>
              <w:bottom w:val="single" w:sz="12" w:space="0" w:color="auto"/>
              <w:right w:val="single" w:sz="4" w:space="0" w:color="auto"/>
            </w:tcBorders>
            <w:noWrap/>
            <w:vAlign w:val="bottom"/>
            <w:hideMark/>
          </w:tcPr>
          <w:p w:rsidR="004E24FA" w:rsidRPr="004E24FA" w:rsidRDefault="004E24FA" w:rsidP="004E24FA">
            <w:pPr>
              <w:spacing w:after="0" w:line="240" w:lineRule="auto"/>
              <w:jc w:val="center"/>
              <w:rPr>
                <w:rFonts w:ascii="Arial" w:eastAsia="Times New Roman" w:hAnsi="Arial" w:cs="Arial"/>
                <w:b/>
                <w:bCs/>
                <w:sz w:val="20"/>
                <w:szCs w:val="20"/>
              </w:rPr>
            </w:pPr>
            <w:r w:rsidRPr="004E24FA">
              <w:rPr>
                <w:rFonts w:ascii="Arial" w:eastAsia="Times New Roman" w:hAnsi="Arial" w:cs="Arial"/>
                <w:b/>
                <w:bCs/>
                <w:sz w:val="20"/>
                <w:szCs w:val="20"/>
              </w:rPr>
              <w:t>K</w:t>
            </w:r>
          </w:p>
        </w:tc>
        <w:tc>
          <w:tcPr>
            <w:tcW w:w="236" w:type="dxa"/>
            <w:noWrap/>
            <w:vAlign w:val="bottom"/>
            <w:hideMark/>
          </w:tcPr>
          <w:p w:rsidR="004E24FA" w:rsidRPr="004E24FA" w:rsidRDefault="004E24FA" w:rsidP="004E24FA">
            <w:pPr>
              <w:spacing w:after="0" w:line="240" w:lineRule="auto"/>
              <w:rPr>
                <w:rFonts w:ascii="Times New Roman" w:eastAsia="Times New Roman" w:hAnsi="Times New Roman" w:cs="Times New Roman"/>
                <w:sz w:val="20"/>
                <w:szCs w:val="20"/>
              </w:rPr>
            </w:pPr>
          </w:p>
        </w:tc>
      </w:tr>
      <w:tr w:rsidR="004E24FA" w:rsidRPr="004E24FA" w:rsidTr="005904EF">
        <w:trPr>
          <w:trHeight w:val="720"/>
        </w:trPr>
        <w:tc>
          <w:tcPr>
            <w:tcW w:w="1020" w:type="dxa"/>
            <w:tcBorders>
              <w:top w:val="nil"/>
              <w:left w:val="double" w:sz="6" w:space="0" w:color="auto"/>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18"/>
                <w:szCs w:val="18"/>
              </w:rPr>
            </w:pPr>
            <w:r w:rsidRPr="004E24FA">
              <w:rPr>
                <w:rFonts w:ascii="Arial" w:eastAsia="Times New Roman" w:hAnsi="Arial" w:cs="Arial"/>
                <w:sz w:val="18"/>
                <w:szCs w:val="18"/>
              </w:rPr>
              <w:t>1</w:t>
            </w:r>
          </w:p>
        </w:tc>
        <w:tc>
          <w:tcPr>
            <w:tcW w:w="3143" w:type="dxa"/>
            <w:tcBorders>
              <w:top w:val="nil"/>
              <w:left w:val="nil"/>
              <w:bottom w:val="single" w:sz="4" w:space="0" w:color="auto"/>
              <w:right w:val="single" w:sz="4" w:space="0" w:color="auto"/>
            </w:tcBorders>
            <w:vAlign w:val="center"/>
            <w:hideMark/>
          </w:tcPr>
          <w:p w:rsidR="004E24FA" w:rsidRPr="004E24FA" w:rsidRDefault="004E24FA" w:rsidP="004E24FA">
            <w:pPr>
              <w:spacing w:after="0" w:line="240" w:lineRule="auto"/>
              <w:ind w:firstLineChars="100" w:firstLine="240"/>
              <w:rPr>
                <w:rFonts w:ascii="Arial" w:eastAsia="Times New Roman" w:hAnsi="Arial" w:cs="Arial"/>
                <w:sz w:val="18"/>
                <w:szCs w:val="18"/>
              </w:rPr>
            </w:pPr>
            <w:r w:rsidRPr="004E24FA">
              <w:rPr>
                <w:rFonts w:ascii="Times New Roman" w:eastAsia="Times New Roman" w:hAnsi="Times New Roman" w:cs="Times New Roman"/>
                <w:sz w:val="24"/>
                <w:szCs w:val="24"/>
              </w:rPr>
              <w:t>Introduction to integrated circuits</w:t>
            </w:r>
          </w:p>
        </w:tc>
        <w:tc>
          <w:tcPr>
            <w:tcW w:w="474"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18"/>
                <w:szCs w:val="18"/>
              </w:rPr>
            </w:pPr>
            <w:r w:rsidRPr="004E24FA">
              <w:rPr>
                <w:rFonts w:ascii="Arial" w:eastAsia="Times New Roman" w:hAnsi="Arial" w:cs="Arial"/>
                <w:sz w:val="18"/>
                <w:szCs w:val="18"/>
              </w:rPr>
              <w:t>1</w:t>
            </w:r>
          </w:p>
        </w:tc>
        <w:tc>
          <w:tcPr>
            <w:tcW w:w="475"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18"/>
                <w:szCs w:val="18"/>
              </w:rPr>
            </w:pPr>
            <w:r w:rsidRPr="004E24FA">
              <w:rPr>
                <w:rFonts w:ascii="Arial" w:eastAsia="Times New Roman" w:hAnsi="Arial" w:cs="Arial"/>
                <w:sz w:val="18"/>
                <w:szCs w:val="18"/>
              </w:rPr>
              <w:t> </w:t>
            </w:r>
          </w:p>
        </w:tc>
        <w:tc>
          <w:tcPr>
            <w:tcW w:w="474"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18"/>
                <w:szCs w:val="18"/>
              </w:rPr>
            </w:pPr>
            <w:r w:rsidRPr="004E24FA">
              <w:rPr>
                <w:rFonts w:ascii="Arial" w:eastAsia="Times New Roman" w:hAnsi="Arial" w:cs="Arial"/>
                <w:sz w:val="18"/>
                <w:szCs w:val="18"/>
              </w:rPr>
              <w:t> </w:t>
            </w:r>
          </w:p>
        </w:tc>
        <w:tc>
          <w:tcPr>
            <w:tcW w:w="475"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18"/>
                <w:szCs w:val="18"/>
              </w:rPr>
            </w:pPr>
            <w:r w:rsidRPr="004E24FA">
              <w:rPr>
                <w:rFonts w:ascii="Arial" w:eastAsia="Times New Roman" w:hAnsi="Arial" w:cs="Arial"/>
                <w:sz w:val="18"/>
                <w:szCs w:val="18"/>
              </w:rPr>
              <w:t> </w:t>
            </w:r>
          </w:p>
        </w:tc>
        <w:tc>
          <w:tcPr>
            <w:tcW w:w="474"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18"/>
                <w:szCs w:val="18"/>
              </w:rPr>
            </w:pPr>
            <w:r w:rsidRPr="004E24FA">
              <w:rPr>
                <w:rFonts w:ascii="Arial" w:eastAsia="Times New Roman" w:hAnsi="Arial" w:cs="Arial"/>
                <w:sz w:val="18"/>
                <w:szCs w:val="18"/>
              </w:rPr>
              <w:t> </w:t>
            </w:r>
          </w:p>
        </w:tc>
        <w:tc>
          <w:tcPr>
            <w:tcW w:w="475"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18"/>
                <w:szCs w:val="18"/>
              </w:rPr>
            </w:pPr>
            <w:r w:rsidRPr="004E24FA">
              <w:rPr>
                <w:rFonts w:ascii="Arial" w:eastAsia="Times New Roman" w:hAnsi="Arial" w:cs="Arial"/>
                <w:sz w:val="18"/>
                <w:szCs w:val="18"/>
              </w:rPr>
              <w:t> </w:t>
            </w:r>
          </w:p>
        </w:tc>
        <w:tc>
          <w:tcPr>
            <w:tcW w:w="474"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18"/>
                <w:szCs w:val="18"/>
              </w:rPr>
            </w:pPr>
            <w:r w:rsidRPr="004E24FA">
              <w:rPr>
                <w:rFonts w:ascii="Arial" w:eastAsia="Times New Roman" w:hAnsi="Arial" w:cs="Arial"/>
                <w:sz w:val="18"/>
                <w:szCs w:val="18"/>
              </w:rPr>
              <w:t> </w:t>
            </w:r>
          </w:p>
        </w:tc>
        <w:tc>
          <w:tcPr>
            <w:tcW w:w="475"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18"/>
                <w:szCs w:val="18"/>
              </w:rPr>
            </w:pPr>
            <w:r w:rsidRPr="004E24FA">
              <w:rPr>
                <w:rFonts w:ascii="Arial" w:eastAsia="Times New Roman" w:hAnsi="Arial" w:cs="Arial"/>
                <w:sz w:val="18"/>
                <w:szCs w:val="18"/>
              </w:rPr>
              <w:t> </w:t>
            </w:r>
          </w:p>
        </w:tc>
        <w:tc>
          <w:tcPr>
            <w:tcW w:w="474"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18"/>
                <w:szCs w:val="18"/>
              </w:rPr>
            </w:pPr>
            <w:r w:rsidRPr="004E24FA">
              <w:rPr>
                <w:rFonts w:ascii="Arial" w:eastAsia="Times New Roman" w:hAnsi="Arial" w:cs="Arial"/>
                <w:sz w:val="18"/>
                <w:szCs w:val="18"/>
              </w:rPr>
              <w:t> </w:t>
            </w:r>
          </w:p>
        </w:tc>
        <w:tc>
          <w:tcPr>
            <w:tcW w:w="475"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18"/>
                <w:szCs w:val="18"/>
              </w:rPr>
            </w:pPr>
            <w:r w:rsidRPr="004E24FA">
              <w:rPr>
                <w:rFonts w:ascii="Arial" w:eastAsia="Times New Roman" w:hAnsi="Arial" w:cs="Arial"/>
                <w:sz w:val="18"/>
                <w:szCs w:val="18"/>
              </w:rPr>
              <w:t> </w:t>
            </w:r>
          </w:p>
        </w:tc>
        <w:tc>
          <w:tcPr>
            <w:tcW w:w="475"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18"/>
                <w:szCs w:val="18"/>
              </w:rPr>
            </w:pPr>
            <w:r w:rsidRPr="004E24FA">
              <w:rPr>
                <w:rFonts w:ascii="Arial" w:eastAsia="Times New Roman" w:hAnsi="Arial" w:cs="Arial"/>
                <w:sz w:val="18"/>
                <w:szCs w:val="18"/>
              </w:rPr>
              <w:t> 1</w:t>
            </w:r>
          </w:p>
        </w:tc>
        <w:tc>
          <w:tcPr>
            <w:tcW w:w="236" w:type="dxa"/>
            <w:noWrap/>
            <w:vAlign w:val="bottom"/>
            <w:hideMark/>
          </w:tcPr>
          <w:p w:rsidR="004E24FA" w:rsidRPr="004E24FA" w:rsidRDefault="004E24FA" w:rsidP="004E24FA">
            <w:pPr>
              <w:spacing w:after="0" w:line="240" w:lineRule="auto"/>
              <w:rPr>
                <w:rFonts w:ascii="Times New Roman" w:eastAsia="Times New Roman" w:hAnsi="Times New Roman" w:cs="Times New Roman"/>
                <w:sz w:val="20"/>
                <w:szCs w:val="20"/>
              </w:rPr>
            </w:pPr>
          </w:p>
        </w:tc>
      </w:tr>
      <w:tr w:rsidR="004E24FA" w:rsidRPr="004E24FA" w:rsidTr="005904EF">
        <w:trPr>
          <w:trHeight w:val="720"/>
        </w:trPr>
        <w:tc>
          <w:tcPr>
            <w:tcW w:w="1020" w:type="dxa"/>
            <w:tcBorders>
              <w:top w:val="nil"/>
              <w:left w:val="double" w:sz="6" w:space="0" w:color="auto"/>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2</w:t>
            </w:r>
          </w:p>
        </w:tc>
        <w:tc>
          <w:tcPr>
            <w:tcW w:w="3143" w:type="dxa"/>
            <w:tcBorders>
              <w:top w:val="nil"/>
              <w:left w:val="nil"/>
              <w:bottom w:val="single" w:sz="4" w:space="0" w:color="auto"/>
              <w:right w:val="single" w:sz="4" w:space="0" w:color="auto"/>
            </w:tcBorders>
            <w:vAlign w:val="center"/>
            <w:hideMark/>
          </w:tcPr>
          <w:p w:rsidR="004E24FA" w:rsidRPr="004E24FA" w:rsidRDefault="004E24FA" w:rsidP="004E24FA">
            <w:pPr>
              <w:spacing w:after="0" w:line="240" w:lineRule="auto"/>
              <w:ind w:firstLineChars="100" w:firstLine="240"/>
              <w:rPr>
                <w:rFonts w:ascii="Arial" w:eastAsia="Times New Roman" w:hAnsi="Arial" w:cs="Arial"/>
                <w:sz w:val="18"/>
                <w:szCs w:val="18"/>
              </w:rPr>
            </w:pPr>
            <w:r w:rsidRPr="004E24FA">
              <w:rPr>
                <w:rFonts w:ascii="Times New Roman" w:eastAsia="Times New Roman" w:hAnsi="Times New Roman" w:cs="Times New Roman"/>
                <w:sz w:val="24"/>
                <w:szCs w:val="24"/>
              </w:rPr>
              <w:t>Bipolar and MOS IC technologies</w:t>
            </w:r>
          </w:p>
        </w:tc>
        <w:tc>
          <w:tcPr>
            <w:tcW w:w="474"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1</w:t>
            </w:r>
          </w:p>
        </w:tc>
        <w:tc>
          <w:tcPr>
            <w:tcW w:w="475"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w:t>
            </w:r>
          </w:p>
        </w:tc>
        <w:tc>
          <w:tcPr>
            <w:tcW w:w="474"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w:t>
            </w:r>
          </w:p>
        </w:tc>
        <w:tc>
          <w:tcPr>
            <w:tcW w:w="475"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w:t>
            </w:r>
          </w:p>
        </w:tc>
        <w:tc>
          <w:tcPr>
            <w:tcW w:w="474"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w:t>
            </w:r>
          </w:p>
        </w:tc>
        <w:tc>
          <w:tcPr>
            <w:tcW w:w="475"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w:t>
            </w:r>
          </w:p>
        </w:tc>
        <w:tc>
          <w:tcPr>
            <w:tcW w:w="474"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w:t>
            </w:r>
          </w:p>
        </w:tc>
        <w:tc>
          <w:tcPr>
            <w:tcW w:w="475"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w:t>
            </w:r>
          </w:p>
        </w:tc>
        <w:tc>
          <w:tcPr>
            <w:tcW w:w="474"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w:t>
            </w:r>
          </w:p>
        </w:tc>
        <w:tc>
          <w:tcPr>
            <w:tcW w:w="475"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w:t>
            </w:r>
          </w:p>
        </w:tc>
        <w:tc>
          <w:tcPr>
            <w:tcW w:w="475"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1</w:t>
            </w:r>
          </w:p>
        </w:tc>
        <w:tc>
          <w:tcPr>
            <w:tcW w:w="236" w:type="dxa"/>
            <w:noWrap/>
            <w:vAlign w:val="bottom"/>
            <w:hideMark/>
          </w:tcPr>
          <w:p w:rsidR="004E24FA" w:rsidRPr="004E24FA" w:rsidRDefault="004E24FA" w:rsidP="004E24FA">
            <w:pPr>
              <w:spacing w:after="0" w:line="240" w:lineRule="auto"/>
              <w:rPr>
                <w:rFonts w:ascii="Times New Roman" w:eastAsia="Times New Roman" w:hAnsi="Times New Roman" w:cs="Times New Roman"/>
                <w:sz w:val="20"/>
                <w:szCs w:val="20"/>
              </w:rPr>
            </w:pPr>
          </w:p>
        </w:tc>
      </w:tr>
      <w:tr w:rsidR="004E24FA" w:rsidRPr="004E24FA" w:rsidTr="005904EF">
        <w:trPr>
          <w:trHeight w:val="720"/>
        </w:trPr>
        <w:tc>
          <w:tcPr>
            <w:tcW w:w="1020" w:type="dxa"/>
            <w:tcBorders>
              <w:top w:val="nil"/>
              <w:left w:val="double" w:sz="6" w:space="0" w:color="auto"/>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18"/>
                <w:szCs w:val="18"/>
              </w:rPr>
            </w:pPr>
            <w:r w:rsidRPr="004E24FA">
              <w:rPr>
                <w:rFonts w:ascii="Arial" w:eastAsia="Times New Roman" w:hAnsi="Arial" w:cs="Arial"/>
                <w:sz w:val="18"/>
                <w:szCs w:val="18"/>
              </w:rPr>
              <w:t>3</w:t>
            </w:r>
          </w:p>
        </w:tc>
        <w:tc>
          <w:tcPr>
            <w:tcW w:w="3143" w:type="dxa"/>
            <w:tcBorders>
              <w:top w:val="nil"/>
              <w:left w:val="nil"/>
              <w:bottom w:val="single" w:sz="4" w:space="0" w:color="auto"/>
              <w:right w:val="single" w:sz="4" w:space="0" w:color="auto"/>
            </w:tcBorders>
            <w:vAlign w:val="center"/>
            <w:hideMark/>
          </w:tcPr>
          <w:p w:rsidR="004E24FA" w:rsidRPr="004E24FA" w:rsidRDefault="004E24FA" w:rsidP="004E24FA">
            <w:pPr>
              <w:spacing w:after="0" w:line="240" w:lineRule="auto"/>
              <w:ind w:firstLineChars="100" w:firstLine="240"/>
              <w:rPr>
                <w:rFonts w:ascii="Arial" w:eastAsia="Times New Roman" w:hAnsi="Arial" w:cs="Arial"/>
                <w:sz w:val="18"/>
                <w:szCs w:val="18"/>
              </w:rPr>
            </w:pPr>
            <w:r w:rsidRPr="004E24FA">
              <w:rPr>
                <w:rFonts w:ascii="Times New Roman" w:eastAsia="Times New Roman" w:hAnsi="Times New Roman" w:cs="Times New Roman"/>
                <w:sz w:val="24"/>
                <w:szCs w:val="24"/>
              </w:rPr>
              <w:t>IC device modeling</w:t>
            </w:r>
          </w:p>
        </w:tc>
        <w:tc>
          <w:tcPr>
            <w:tcW w:w="474"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1</w:t>
            </w:r>
          </w:p>
        </w:tc>
        <w:tc>
          <w:tcPr>
            <w:tcW w:w="475"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w:t>
            </w:r>
          </w:p>
        </w:tc>
        <w:tc>
          <w:tcPr>
            <w:tcW w:w="474"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w:t>
            </w:r>
          </w:p>
        </w:tc>
        <w:tc>
          <w:tcPr>
            <w:tcW w:w="475"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w:t>
            </w:r>
          </w:p>
        </w:tc>
        <w:tc>
          <w:tcPr>
            <w:tcW w:w="474"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w:t>
            </w:r>
          </w:p>
        </w:tc>
        <w:tc>
          <w:tcPr>
            <w:tcW w:w="475"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w:t>
            </w:r>
          </w:p>
        </w:tc>
        <w:tc>
          <w:tcPr>
            <w:tcW w:w="474"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w:t>
            </w:r>
          </w:p>
        </w:tc>
        <w:tc>
          <w:tcPr>
            <w:tcW w:w="475"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w:t>
            </w:r>
          </w:p>
        </w:tc>
        <w:tc>
          <w:tcPr>
            <w:tcW w:w="474"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w:t>
            </w:r>
          </w:p>
        </w:tc>
        <w:tc>
          <w:tcPr>
            <w:tcW w:w="475"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w:t>
            </w:r>
          </w:p>
        </w:tc>
        <w:tc>
          <w:tcPr>
            <w:tcW w:w="475"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1</w:t>
            </w:r>
          </w:p>
        </w:tc>
        <w:tc>
          <w:tcPr>
            <w:tcW w:w="236" w:type="dxa"/>
            <w:noWrap/>
            <w:vAlign w:val="bottom"/>
            <w:hideMark/>
          </w:tcPr>
          <w:p w:rsidR="004E24FA" w:rsidRPr="004E24FA" w:rsidRDefault="004E24FA" w:rsidP="004E24FA">
            <w:pPr>
              <w:spacing w:after="0" w:line="240" w:lineRule="auto"/>
              <w:rPr>
                <w:rFonts w:ascii="Times New Roman" w:eastAsia="Times New Roman" w:hAnsi="Times New Roman" w:cs="Times New Roman"/>
                <w:sz w:val="20"/>
                <w:szCs w:val="20"/>
              </w:rPr>
            </w:pPr>
          </w:p>
        </w:tc>
      </w:tr>
      <w:tr w:rsidR="004E24FA" w:rsidRPr="004E24FA" w:rsidTr="005904EF">
        <w:trPr>
          <w:trHeight w:val="720"/>
        </w:trPr>
        <w:tc>
          <w:tcPr>
            <w:tcW w:w="1020" w:type="dxa"/>
            <w:tcBorders>
              <w:top w:val="nil"/>
              <w:left w:val="double" w:sz="6" w:space="0" w:color="auto"/>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4</w:t>
            </w:r>
          </w:p>
        </w:tc>
        <w:tc>
          <w:tcPr>
            <w:tcW w:w="3143" w:type="dxa"/>
            <w:tcBorders>
              <w:top w:val="nil"/>
              <w:left w:val="nil"/>
              <w:bottom w:val="single" w:sz="4" w:space="0" w:color="auto"/>
              <w:right w:val="single" w:sz="4" w:space="0" w:color="auto"/>
            </w:tcBorders>
            <w:vAlign w:val="center"/>
            <w:hideMark/>
          </w:tcPr>
          <w:p w:rsidR="004E24FA" w:rsidRPr="004E24FA" w:rsidRDefault="004E24FA" w:rsidP="004E24FA">
            <w:pPr>
              <w:spacing w:after="0" w:line="240" w:lineRule="auto"/>
              <w:ind w:firstLineChars="100" w:firstLine="240"/>
              <w:rPr>
                <w:rFonts w:ascii="Arial" w:eastAsia="Times New Roman" w:hAnsi="Arial" w:cs="Arial"/>
                <w:sz w:val="18"/>
                <w:szCs w:val="18"/>
              </w:rPr>
            </w:pPr>
            <w:r w:rsidRPr="004E24FA">
              <w:rPr>
                <w:rFonts w:ascii="Times New Roman" w:eastAsia="Times New Roman" w:hAnsi="Times New Roman" w:cs="Times New Roman"/>
                <w:sz w:val="24"/>
                <w:szCs w:val="24"/>
              </w:rPr>
              <w:t>Single-transistor and multi-transistor amplifiers</w:t>
            </w:r>
            <w:r w:rsidRPr="004E24FA">
              <w:rPr>
                <w:rFonts w:ascii="Arial" w:eastAsia="Times New Roman" w:hAnsi="Arial" w:cs="Arial"/>
                <w:sz w:val="18"/>
                <w:szCs w:val="18"/>
              </w:rPr>
              <w:t>.</w:t>
            </w:r>
          </w:p>
        </w:tc>
        <w:tc>
          <w:tcPr>
            <w:tcW w:w="474"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1</w:t>
            </w:r>
          </w:p>
        </w:tc>
        <w:tc>
          <w:tcPr>
            <w:tcW w:w="475"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1</w:t>
            </w:r>
          </w:p>
        </w:tc>
        <w:tc>
          <w:tcPr>
            <w:tcW w:w="474"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w:t>
            </w:r>
          </w:p>
        </w:tc>
        <w:tc>
          <w:tcPr>
            <w:tcW w:w="475"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w:t>
            </w:r>
          </w:p>
        </w:tc>
        <w:tc>
          <w:tcPr>
            <w:tcW w:w="474"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1</w:t>
            </w:r>
          </w:p>
        </w:tc>
        <w:tc>
          <w:tcPr>
            <w:tcW w:w="475"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w:t>
            </w:r>
          </w:p>
        </w:tc>
        <w:tc>
          <w:tcPr>
            <w:tcW w:w="474"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w:t>
            </w:r>
          </w:p>
        </w:tc>
        <w:tc>
          <w:tcPr>
            <w:tcW w:w="475"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w:t>
            </w:r>
          </w:p>
        </w:tc>
        <w:tc>
          <w:tcPr>
            <w:tcW w:w="474"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w:t>
            </w:r>
          </w:p>
        </w:tc>
        <w:tc>
          <w:tcPr>
            <w:tcW w:w="475"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w:t>
            </w:r>
          </w:p>
        </w:tc>
        <w:tc>
          <w:tcPr>
            <w:tcW w:w="475"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1</w:t>
            </w:r>
          </w:p>
        </w:tc>
        <w:tc>
          <w:tcPr>
            <w:tcW w:w="236" w:type="dxa"/>
            <w:noWrap/>
            <w:vAlign w:val="bottom"/>
            <w:hideMark/>
          </w:tcPr>
          <w:p w:rsidR="004E24FA" w:rsidRPr="004E24FA" w:rsidRDefault="004E24FA" w:rsidP="004E24FA">
            <w:pPr>
              <w:spacing w:after="0" w:line="240" w:lineRule="auto"/>
              <w:rPr>
                <w:rFonts w:ascii="Times New Roman" w:eastAsia="Times New Roman" w:hAnsi="Times New Roman" w:cs="Times New Roman"/>
                <w:sz w:val="20"/>
                <w:szCs w:val="20"/>
              </w:rPr>
            </w:pPr>
          </w:p>
        </w:tc>
      </w:tr>
      <w:tr w:rsidR="004E24FA" w:rsidRPr="004E24FA" w:rsidTr="005904EF">
        <w:trPr>
          <w:trHeight w:val="720"/>
        </w:trPr>
        <w:tc>
          <w:tcPr>
            <w:tcW w:w="1020" w:type="dxa"/>
            <w:tcBorders>
              <w:top w:val="nil"/>
              <w:left w:val="double" w:sz="6" w:space="0" w:color="auto"/>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18"/>
                <w:szCs w:val="18"/>
              </w:rPr>
            </w:pPr>
            <w:r w:rsidRPr="004E24FA">
              <w:rPr>
                <w:rFonts w:ascii="Arial" w:eastAsia="Times New Roman" w:hAnsi="Arial" w:cs="Arial"/>
                <w:sz w:val="18"/>
                <w:szCs w:val="18"/>
              </w:rPr>
              <w:t>5</w:t>
            </w:r>
          </w:p>
        </w:tc>
        <w:tc>
          <w:tcPr>
            <w:tcW w:w="3143" w:type="dxa"/>
            <w:tcBorders>
              <w:top w:val="nil"/>
              <w:left w:val="nil"/>
              <w:bottom w:val="single" w:sz="4" w:space="0" w:color="auto"/>
              <w:right w:val="single" w:sz="4" w:space="0" w:color="auto"/>
            </w:tcBorders>
            <w:vAlign w:val="center"/>
            <w:hideMark/>
          </w:tcPr>
          <w:p w:rsidR="004E24FA" w:rsidRPr="004E24FA" w:rsidRDefault="004E24FA" w:rsidP="004E24FA">
            <w:pPr>
              <w:spacing w:after="0" w:line="240" w:lineRule="auto"/>
              <w:ind w:firstLineChars="100" w:firstLine="240"/>
              <w:rPr>
                <w:rFonts w:ascii="Arial" w:eastAsia="Times New Roman" w:hAnsi="Arial" w:cs="Arial"/>
                <w:sz w:val="18"/>
                <w:szCs w:val="18"/>
              </w:rPr>
            </w:pPr>
            <w:r w:rsidRPr="004E24FA">
              <w:rPr>
                <w:rFonts w:ascii="Times New Roman" w:eastAsia="Times New Roman" w:hAnsi="Times New Roman" w:cs="Times New Roman"/>
                <w:sz w:val="24"/>
                <w:szCs w:val="24"/>
              </w:rPr>
              <w:t>Biasing and loading circuits</w:t>
            </w:r>
          </w:p>
        </w:tc>
        <w:tc>
          <w:tcPr>
            <w:tcW w:w="474"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1</w:t>
            </w:r>
          </w:p>
        </w:tc>
        <w:tc>
          <w:tcPr>
            <w:tcW w:w="475"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1</w:t>
            </w:r>
          </w:p>
        </w:tc>
        <w:tc>
          <w:tcPr>
            <w:tcW w:w="474"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w:t>
            </w:r>
          </w:p>
        </w:tc>
        <w:tc>
          <w:tcPr>
            <w:tcW w:w="475"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w:t>
            </w:r>
          </w:p>
        </w:tc>
        <w:tc>
          <w:tcPr>
            <w:tcW w:w="474"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1</w:t>
            </w:r>
          </w:p>
        </w:tc>
        <w:tc>
          <w:tcPr>
            <w:tcW w:w="475"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w:t>
            </w:r>
          </w:p>
        </w:tc>
        <w:tc>
          <w:tcPr>
            <w:tcW w:w="474"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w:t>
            </w:r>
          </w:p>
        </w:tc>
        <w:tc>
          <w:tcPr>
            <w:tcW w:w="475"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w:t>
            </w:r>
          </w:p>
        </w:tc>
        <w:tc>
          <w:tcPr>
            <w:tcW w:w="474"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w:t>
            </w:r>
          </w:p>
        </w:tc>
        <w:tc>
          <w:tcPr>
            <w:tcW w:w="475"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w:t>
            </w:r>
          </w:p>
        </w:tc>
        <w:tc>
          <w:tcPr>
            <w:tcW w:w="475"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1</w:t>
            </w:r>
          </w:p>
        </w:tc>
        <w:tc>
          <w:tcPr>
            <w:tcW w:w="236" w:type="dxa"/>
            <w:noWrap/>
            <w:vAlign w:val="bottom"/>
            <w:hideMark/>
          </w:tcPr>
          <w:p w:rsidR="004E24FA" w:rsidRPr="004E24FA" w:rsidRDefault="004E24FA" w:rsidP="004E24FA">
            <w:pPr>
              <w:spacing w:after="0" w:line="240" w:lineRule="auto"/>
              <w:rPr>
                <w:rFonts w:ascii="Times New Roman" w:eastAsia="Times New Roman" w:hAnsi="Times New Roman" w:cs="Times New Roman"/>
                <w:sz w:val="20"/>
                <w:szCs w:val="20"/>
              </w:rPr>
            </w:pPr>
          </w:p>
        </w:tc>
      </w:tr>
      <w:tr w:rsidR="004E24FA" w:rsidRPr="004E24FA" w:rsidTr="005904EF">
        <w:trPr>
          <w:trHeight w:val="720"/>
        </w:trPr>
        <w:tc>
          <w:tcPr>
            <w:tcW w:w="1020" w:type="dxa"/>
            <w:tcBorders>
              <w:top w:val="nil"/>
              <w:left w:val="double" w:sz="6" w:space="0" w:color="auto"/>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6</w:t>
            </w:r>
          </w:p>
        </w:tc>
        <w:tc>
          <w:tcPr>
            <w:tcW w:w="3143" w:type="dxa"/>
            <w:tcBorders>
              <w:top w:val="nil"/>
              <w:left w:val="nil"/>
              <w:bottom w:val="single" w:sz="4" w:space="0" w:color="auto"/>
              <w:right w:val="single" w:sz="4" w:space="0" w:color="auto"/>
            </w:tcBorders>
            <w:vAlign w:val="center"/>
            <w:hideMark/>
          </w:tcPr>
          <w:p w:rsidR="004E24FA" w:rsidRPr="004E24FA" w:rsidRDefault="004E24FA" w:rsidP="004E24FA">
            <w:pPr>
              <w:spacing w:after="0" w:line="240" w:lineRule="auto"/>
              <w:ind w:firstLineChars="100" w:firstLine="240"/>
              <w:rPr>
                <w:rFonts w:ascii="Arial" w:eastAsia="Times New Roman" w:hAnsi="Arial" w:cs="Arial"/>
                <w:sz w:val="18"/>
                <w:szCs w:val="18"/>
              </w:rPr>
            </w:pPr>
            <w:r w:rsidRPr="004E24FA">
              <w:rPr>
                <w:rFonts w:ascii="Times New Roman" w:eastAsia="Times New Roman" w:hAnsi="Times New Roman" w:cs="Times New Roman"/>
                <w:sz w:val="24"/>
                <w:szCs w:val="24"/>
              </w:rPr>
              <w:t>Output stage circuits</w:t>
            </w:r>
          </w:p>
        </w:tc>
        <w:tc>
          <w:tcPr>
            <w:tcW w:w="474"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1</w:t>
            </w:r>
          </w:p>
        </w:tc>
        <w:tc>
          <w:tcPr>
            <w:tcW w:w="475"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1</w:t>
            </w:r>
          </w:p>
        </w:tc>
        <w:tc>
          <w:tcPr>
            <w:tcW w:w="474"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w:t>
            </w:r>
          </w:p>
        </w:tc>
        <w:tc>
          <w:tcPr>
            <w:tcW w:w="475"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w:t>
            </w:r>
          </w:p>
        </w:tc>
        <w:tc>
          <w:tcPr>
            <w:tcW w:w="474"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1</w:t>
            </w:r>
          </w:p>
        </w:tc>
        <w:tc>
          <w:tcPr>
            <w:tcW w:w="475"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w:t>
            </w:r>
          </w:p>
        </w:tc>
        <w:tc>
          <w:tcPr>
            <w:tcW w:w="474"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w:t>
            </w:r>
          </w:p>
        </w:tc>
        <w:tc>
          <w:tcPr>
            <w:tcW w:w="475"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w:t>
            </w:r>
          </w:p>
        </w:tc>
        <w:tc>
          <w:tcPr>
            <w:tcW w:w="474"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w:t>
            </w:r>
          </w:p>
        </w:tc>
        <w:tc>
          <w:tcPr>
            <w:tcW w:w="475"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w:t>
            </w:r>
          </w:p>
        </w:tc>
        <w:tc>
          <w:tcPr>
            <w:tcW w:w="475"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1</w:t>
            </w:r>
          </w:p>
        </w:tc>
        <w:tc>
          <w:tcPr>
            <w:tcW w:w="236" w:type="dxa"/>
            <w:noWrap/>
            <w:vAlign w:val="bottom"/>
            <w:hideMark/>
          </w:tcPr>
          <w:p w:rsidR="004E24FA" w:rsidRPr="004E24FA" w:rsidRDefault="004E24FA" w:rsidP="004E24FA">
            <w:pPr>
              <w:spacing w:after="0" w:line="240" w:lineRule="auto"/>
              <w:rPr>
                <w:rFonts w:ascii="Times New Roman" w:eastAsia="Times New Roman" w:hAnsi="Times New Roman" w:cs="Times New Roman"/>
                <w:sz w:val="20"/>
                <w:szCs w:val="20"/>
              </w:rPr>
            </w:pPr>
          </w:p>
        </w:tc>
      </w:tr>
      <w:tr w:rsidR="004E24FA" w:rsidRPr="004E24FA" w:rsidTr="005904EF">
        <w:trPr>
          <w:trHeight w:val="720"/>
        </w:trPr>
        <w:tc>
          <w:tcPr>
            <w:tcW w:w="1020" w:type="dxa"/>
            <w:tcBorders>
              <w:top w:val="nil"/>
              <w:left w:val="double" w:sz="6" w:space="0" w:color="auto"/>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18"/>
                <w:szCs w:val="18"/>
              </w:rPr>
            </w:pPr>
            <w:r w:rsidRPr="004E24FA">
              <w:rPr>
                <w:rFonts w:ascii="Arial" w:eastAsia="Times New Roman" w:hAnsi="Arial" w:cs="Arial"/>
                <w:sz w:val="18"/>
                <w:szCs w:val="18"/>
              </w:rPr>
              <w:t>7</w:t>
            </w:r>
          </w:p>
        </w:tc>
        <w:tc>
          <w:tcPr>
            <w:tcW w:w="3143" w:type="dxa"/>
            <w:tcBorders>
              <w:top w:val="nil"/>
              <w:left w:val="nil"/>
              <w:bottom w:val="single" w:sz="4" w:space="0" w:color="auto"/>
              <w:right w:val="single" w:sz="4" w:space="0" w:color="auto"/>
            </w:tcBorders>
            <w:vAlign w:val="center"/>
            <w:hideMark/>
          </w:tcPr>
          <w:p w:rsidR="004E24FA" w:rsidRPr="004E24FA" w:rsidRDefault="004E24FA" w:rsidP="004E24FA">
            <w:pPr>
              <w:spacing w:after="0" w:line="240" w:lineRule="auto"/>
              <w:ind w:firstLineChars="100" w:firstLine="240"/>
              <w:rPr>
                <w:rFonts w:ascii="Arial" w:eastAsia="Times New Roman" w:hAnsi="Arial" w:cs="Arial"/>
                <w:sz w:val="18"/>
                <w:szCs w:val="18"/>
              </w:rPr>
            </w:pPr>
            <w:r w:rsidRPr="004E24FA">
              <w:rPr>
                <w:rFonts w:ascii="Times New Roman" w:eastAsia="Times New Roman" w:hAnsi="Times New Roman" w:cs="Times New Roman"/>
                <w:sz w:val="24"/>
                <w:szCs w:val="24"/>
              </w:rPr>
              <w:t>Operational Amplifiers</w:t>
            </w:r>
          </w:p>
        </w:tc>
        <w:tc>
          <w:tcPr>
            <w:tcW w:w="474"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1</w:t>
            </w:r>
          </w:p>
        </w:tc>
        <w:tc>
          <w:tcPr>
            <w:tcW w:w="475"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1 </w:t>
            </w:r>
          </w:p>
        </w:tc>
        <w:tc>
          <w:tcPr>
            <w:tcW w:w="474"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w:t>
            </w:r>
          </w:p>
        </w:tc>
        <w:tc>
          <w:tcPr>
            <w:tcW w:w="475"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w:t>
            </w:r>
          </w:p>
        </w:tc>
        <w:tc>
          <w:tcPr>
            <w:tcW w:w="474"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1</w:t>
            </w:r>
          </w:p>
        </w:tc>
        <w:tc>
          <w:tcPr>
            <w:tcW w:w="475"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w:t>
            </w:r>
          </w:p>
        </w:tc>
        <w:tc>
          <w:tcPr>
            <w:tcW w:w="474"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w:t>
            </w:r>
          </w:p>
        </w:tc>
        <w:tc>
          <w:tcPr>
            <w:tcW w:w="475"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w:t>
            </w:r>
          </w:p>
        </w:tc>
        <w:tc>
          <w:tcPr>
            <w:tcW w:w="474"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w:t>
            </w:r>
          </w:p>
        </w:tc>
        <w:tc>
          <w:tcPr>
            <w:tcW w:w="475"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w:t>
            </w:r>
          </w:p>
        </w:tc>
        <w:tc>
          <w:tcPr>
            <w:tcW w:w="475" w:type="dxa"/>
            <w:tcBorders>
              <w:top w:val="nil"/>
              <w:left w:val="nil"/>
              <w:bottom w:val="single" w:sz="4" w:space="0" w:color="auto"/>
              <w:right w:val="single" w:sz="4" w:space="0" w:color="auto"/>
            </w:tcBorders>
            <w:noWrap/>
            <w:vAlign w:val="center"/>
            <w:hideMark/>
          </w:tcPr>
          <w:p w:rsidR="004E24FA" w:rsidRPr="004E24FA" w:rsidRDefault="004E24FA" w:rsidP="004E24FA">
            <w:pPr>
              <w:spacing w:after="0" w:line="240" w:lineRule="auto"/>
              <w:jc w:val="center"/>
              <w:rPr>
                <w:rFonts w:ascii="Arial" w:eastAsia="Times New Roman" w:hAnsi="Arial" w:cs="Arial"/>
                <w:sz w:val="20"/>
                <w:szCs w:val="20"/>
              </w:rPr>
            </w:pPr>
            <w:r w:rsidRPr="004E24FA">
              <w:rPr>
                <w:rFonts w:ascii="Arial" w:eastAsia="Times New Roman" w:hAnsi="Arial" w:cs="Arial"/>
                <w:sz w:val="20"/>
                <w:szCs w:val="20"/>
              </w:rPr>
              <w:t> 1</w:t>
            </w:r>
          </w:p>
        </w:tc>
        <w:tc>
          <w:tcPr>
            <w:tcW w:w="236" w:type="dxa"/>
            <w:noWrap/>
            <w:vAlign w:val="bottom"/>
            <w:hideMark/>
          </w:tcPr>
          <w:p w:rsidR="004E24FA" w:rsidRPr="004E24FA" w:rsidRDefault="004E24FA" w:rsidP="004E24FA">
            <w:pPr>
              <w:spacing w:after="0" w:line="240" w:lineRule="auto"/>
              <w:rPr>
                <w:rFonts w:ascii="Times New Roman" w:eastAsia="Times New Roman" w:hAnsi="Times New Roman" w:cs="Times New Roman"/>
                <w:sz w:val="20"/>
                <w:szCs w:val="20"/>
              </w:rPr>
            </w:pPr>
          </w:p>
        </w:tc>
      </w:tr>
    </w:tbl>
    <w:p w:rsidR="004E24FA" w:rsidRPr="004E24FA" w:rsidRDefault="004E24FA" w:rsidP="004E24FA">
      <w:pPr>
        <w:widowControl w:val="0"/>
        <w:tabs>
          <w:tab w:val="left" w:pos="540"/>
        </w:tabs>
        <w:overflowPunct w:val="0"/>
        <w:adjustRightInd w:val="0"/>
        <w:spacing w:after="0" w:line="240" w:lineRule="auto"/>
        <w:jc w:val="both"/>
        <w:rPr>
          <w:rFonts w:ascii="Times New Roman" w:eastAsia="Times New Roman" w:hAnsi="Times New Roman" w:cs="Times New Roman"/>
          <w:b/>
          <w:kern w:val="28"/>
          <w:sz w:val="24"/>
          <w:szCs w:val="24"/>
        </w:rPr>
      </w:pPr>
    </w:p>
    <w:p w:rsidR="004E24FA" w:rsidRPr="004E24FA" w:rsidRDefault="004E24FA" w:rsidP="004E24FA">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4E24FA">
        <w:rPr>
          <w:rFonts w:ascii="Times New Roman" w:eastAsia="Times New Roman" w:hAnsi="Times New Roman" w:cs="Times New Roman"/>
          <w:kern w:val="28"/>
          <w:sz w:val="24"/>
          <w:szCs w:val="24"/>
        </w:rPr>
        <w:t>A.</w:t>
      </w:r>
      <w:r w:rsidRPr="004E24FA">
        <w:rPr>
          <w:rFonts w:ascii="Times New Roman" w:eastAsia="Times New Roman" w:hAnsi="Times New Roman" w:cs="Times New Roman"/>
          <w:kern w:val="28"/>
          <w:sz w:val="24"/>
          <w:szCs w:val="24"/>
        </w:rPr>
        <w:tab/>
        <w:t>Ability to apply knowledge of mathematics, science and engineering</w:t>
      </w:r>
    </w:p>
    <w:p w:rsidR="004E24FA" w:rsidRPr="004E24FA" w:rsidRDefault="004E24FA" w:rsidP="004E24FA">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4E24FA">
        <w:rPr>
          <w:rFonts w:ascii="Times New Roman" w:eastAsia="Times New Roman" w:hAnsi="Times New Roman" w:cs="Times New Roman"/>
          <w:kern w:val="28"/>
          <w:sz w:val="24"/>
          <w:szCs w:val="24"/>
        </w:rPr>
        <w:t>B.</w:t>
      </w:r>
      <w:r w:rsidRPr="004E24FA">
        <w:rPr>
          <w:rFonts w:ascii="Times New Roman" w:eastAsia="Times New Roman" w:hAnsi="Times New Roman" w:cs="Times New Roman"/>
          <w:kern w:val="28"/>
          <w:sz w:val="24"/>
          <w:szCs w:val="24"/>
        </w:rPr>
        <w:tab/>
        <w:t>Ability to design and conduct experiments, as well as, analyze and interpret data.</w:t>
      </w:r>
    </w:p>
    <w:p w:rsidR="004E24FA" w:rsidRPr="004E24FA" w:rsidRDefault="004E24FA" w:rsidP="004E24FA">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4E24FA">
        <w:rPr>
          <w:rFonts w:ascii="Times New Roman" w:eastAsia="Times New Roman" w:hAnsi="Times New Roman" w:cs="Times New Roman"/>
          <w:kern w:val="28"/>
          <w:sz w:val="24"/>
          <w:szCs w:val="24"/>
        </w:rPr>
        <w:t>C.</w:t>
      </w:r>
      <w:r w:rsidRPr="004E24FA">
        <w:rPr>
          <w:rFonts w:ascii="Times New Roman" w:eastAsia="Times New Roman" w:hAnsi="Times New Roman" w:cs="Times New Roman"/>
          <w:kern w:val="28"/>
          <w:sz w:val="24"/>
          <w:szCs w:val="24"/>
        </w:rPr>
        <w:tab/>
        <w:t>Ability to design a system, component, or process to meet desired needs.</w:t>
      </w:r>
    </w:p>
    <w:p w:rsidR="004E24FA" w:rsidRPr="004E24FA" w:rsidRDefault="004E24FA" w:rsidP="004E24FA">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4E24FA">
        <w:rPr>
          <w:rFonts w:ascii="Times New Roman" w:eastAsia="Times New Roman" w:hAnsi="Times New Roman" w:cs="Times New Roman"/>
          <w:kern w:val="28"/>
          <w:sz w:val="24"/>
          <w:szCs w:val="24"/>
        </w:rPr>
        <w:t>D.</w:t>
      </w:r>
      <w:r w:rsidRPr="004E24FA">
        <w:rPr>
          <w:rFonts w:ascii="Times New Roman" w:eastAsia="Times New Roman" w:hAnsi="Times New Roman" w:cs="Times New Roman"/>
          <w:kern w:val="28"/>
          <w:sz w:val="24"/>
          <w:szCs w:val="24"/>
        </w:rPr>
        <w:tab/>
        <w:t>Ability to function on multidisciplinary teams.</w:t>
      </w:r>
    </w:p>
    <w:p w:rsidR="004E24FA" w:rsidRPr="004E24FA" w:rsidRDefault="004E24FA" w:rsidP="004E24FA">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4E24FA">
        <w:rPr>
          <w:rFonts w:ascii="Times New Roman" w:eastAsia="Times New Roman" w:hAnsi="Times New Roman" w:cs="Times New Roman"/>
          <w:kern w:val="28"/>
          <w:sz w:val="24"/>
          <w:szCs w:val="24"/>
        </w:rPr>
        <w:t>E.</w:t>
      </w:r>
      <w:r w:rsidRPr="004E24FA">
        <w:rPr>
          <w:rFonts w:ascii="Times New Roman" w:eastAsia="Times New Roman" w:hAnsi="Times New Roman" w:cs="Times New Roman"/>
          <w:kern w:val="28"/>
          <w:sz w:val="24"/>
          <w:szCs w:val="24"/>
        </w:rPr>
        <w:tab/>
        <w:t>Ability to identify, formulate and solve engineering problems.</w:t>
      </w:r>
    </w:p>
    <w:p w:rsidR="004E24FA" w:rsidRPr="004E24FA" w:rsidRDefault="004E24FA" w:rsidP="004E24FA">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4E24FA">
        <w:rPr>
          <w:rFonts w:ascii="Times New Roman" w:eastAsia="Times New Roman" w:hAnsi="Times New Roman" w:cs="Times New Roman"/>
          <w:kern w:val="28"/>
          <w:sz w:val="24"/>
          <w:szCs w:val="24"/>
        </w:rPr>
        <w:t>F.</w:t>
      </w:r>
      <w:r w:rsidRPr="004E24FA">
        <w:rPr>
          <w:rFonts w:ascii="Times New Roman" w:eastAsia="Times New Roman" w:hAnsi="Times New Roman" w:cs="Times New Roman"/>
          <w:kern w:val="28"/>
          <w:sz w:val="24"/>
          <w:szCs w:val="24"/>
        </w:rPr>
        <w:tab/>
        <w:t>Understanding of professional and ethical responsibility.</w:t>
      </w:r>
    </w:p>
    <w:p w:rsidR="004E24FA" w:rsidRPr="004E24FA" w:rsidRDefault="004E24FA" w:rsidP="004E24FA">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4E24FA">
        <w:rPr>
          <w:rFonts w:ascii="Times New Roman" w:eastAsia="Times New Roman" w:hAnsi="Times New Roman" w:cs="Times New Roman"/>
          <w:kern w:val="28"/>
          <w:sz w:val="24"/>
          <w:szCs w:val="24"/>
        </w:rPr>
        <w:t>G.</w:t>
      </w:r>
      <w:r w:rsidRPr="004E24FA">
        <w:rPr>
          <w:rFonts w:ascii="Times New Roman" w:eastAsia="Times New Roman" w:hAnsi="Times New Roman" w:cs="Times New Roman"/>
          <w:kern w:val="28"/>
          <w:sz w:val="24"/>
          <w:szCs w:val="24"/>
        </w:rPr>
        <w:tab/>
        <w:t>Ability to communicate effectively.</w:t>
      </w:r>
    </w:p>
    <w:p w:rsidR="004E24FA" w:rsidRPr="004E24FA" w:rsidRDefault="004E24FA" w:rsidP="004E24FA">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4E24FA">
        <w:rPr>
          <w:rFonts w:ascii="Times New Roman" w:eastAsia="Times New Roman" w:hAnsi="Times New Roman" w:cs="Times New Roman"/>
          <w:kern w:val="28"/>
          <w:sz w:val="24"/>
          <w:szCs w:val="24"/>
        </w:rPr>
        <w:t>H.</w:t>
      </w:r>
      <w:r w:rsidRPr="004E24FA">
        <w:rPr>
          <w:rFonts w:ascii="Times New Roman" w:eastAsia="Times New Roman" w:hAnsi="Times New Roman" w:cs="Times New Roman"/>
          <w:kern w:val="28"/>
          <w:sz w:val="24"/>
          <w:szCs w:val="24"/>
        </w:rPr>
        <w:tab/>
        <w:t>Broad education necessary to understand the impact of engineering solutions in a global and societal context.</w:t>
      </w:r>
    </w:p>
    <w:p w:rsidR="004E24FA" w:rsidRPr="004E24FA" w:rsidRDefault="004E24FA" w:rsidP="004E24FA">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4E24FA">
        <w:rPr>
          <w:rFonts w:ascii="Times New Roman" w:eastAsia="Times New Roman" w:hAnsi="Times New Roman" w:cs="Times New Roman"/>
          <w:kern w:val="28"/>
          <w:sz w:val="24"/>
          <w:szCs w:val="24"/>
        </w:rPr>
        <w:t>I.</w:t>
      </w:r>
      <w:r w:rsidRPr="004E24FA">
        <w:rPr>
          <w:rFonts w:ascii="Times New Roman" w:eastAsia="Times New Roman" w:hAnsi="Times New Roman" w:cs="Times New Roman"/>
          <w:kern w:val="28"/>
          <w:sz w:val="24"/>
          <w:szCs w:val="24"/>
        </w:rPr>
        <w:tab/>
        <w:t>Recognition of the need for and an ability to engage in lifelong learning.</w:t>
      </w:r>
    </w:p>
    <w:p w:rsidR="004E24FA" w:rsidRPr="004E24FA" w:rsidRDefault="004E24FA" w:rsidP="004E24FA">
      <w:pPr>
        <w:widowControl w:val="0"/>
        <w:tabs>
          <w:tab w:val="left" w:pos="540"/>
        </w:tabs>
        <w:overflowPunct w:val="0"/>
        <w:adjustRightInd w:val="0"/>
        <w:spacing w:after="0" w:line="240" w:lineRule="auto"/>
        <w:jc w:val="both"/>
        <w:rPr>
          <w:rFonts w:ascii="Times New Roman" w:eastAsia="Times New Roman" w:hAnsi="Times New Roman" w:cs="Times New Roman"/>
          <w:kern w:val="28"/>
          <w:sz w:val="24"/>
          <w:szCs w:val="24"/>
        </w:rPr>
      </w:pPr>
      <w:r w:rsidRPr="004E24FA">
        <w:rPr>
          <w:rFonts w:ascii="Times New Roman" w:eastAsia="Times New Roman" w:hAnsi="Times New Roman" w:cs="Times New Roman"/>
          <w:kern w:val="28"/>
          <w:sz w:val="24"/>
          <w:szCs w:val="24"/>
        </w:rPr>
        <w:t>J.</w:t>
      </w:r>
      <w:r w:rsidRPr="004E24FA">
        <w:rPr>
          <w:rFonts w:ascii="Times New Roman" w:eastAsia="Times New Roman" w:hAnsi="Times New Roman" w:cs="Times New Roman"/>
          <w:kern w:val="28"/>
          <w:sz w:val="24"/>
          <w:szCs w:val="24"/>
        </w:rPr>
        <w:tab/>
        <w:t>Knowledge of contemporary issues.</w:t>
      </w:r>
    </w:p>
    <w:p w:rsidR="008D10D3" w:rsidRPr="008D10D3" w:rsidRDefault="004E24FA" w:rsidP="004E24FA">
      <w:pPr>
        <w:spacing w:after="0" w:line="240" w:lineRule="auto"/>
        <w:rPr>
          <w:rFonts w:ascii="Times New Roman" w:eastAsia="Times New Roman" w:hAnsi="Times New Roman" w:cs="Times New Roman"/>
          <w:b/>
          <w:sz w:val="24"/>
          <w:szCs w:val="24"/>
          <w:u w:val="single"/>
        </w:rPr>
      </w:pPr>
      <w:r w:rsidRPr="004E24FA">
        <w:rPr>
          <w:rFonts w:ascii="Times New Roman" w:eastAsia="Times New Roman" w:hAnsi="Times New Roman" w:cs="Times New Roman"/>
          <w:sz w:val="24"/>
          <w:szCs w:val="24"/>
        </w:rPr>
        <w:t>K.</w:t>
      </w:r>
      <w:r w:rsidRPr="004E24FA">
        <w:rPr>
          <w:rFonts w:ascii="Times New Roman" w:eastAsia="Times New Roman" w:hAnsi="Times New Roman" w:cs="Times New Roman"/>
          <w:sz w:val="24"/>
          <w:szCs w:val="24"/>
        </w:rPr>
        <w:tab/>
        <w:t>Ability to use techniques, skills, and modern engineering tools necessary for engineering practice</w:t>
      </w:r>
    </w:p>
    <w:p w:rsidR="008D10D3" w:rsidRPr="008D10D3" w:rsidRDefault="008D10D3" w:rsidP="008D10D3">
      <w:pPr>
        <w:spacing w:after="0" w:line="240" w:lineRule="auto"/>
        <w:rPr>
          <w:rFonts w:ascii="Times New Roman" w:eastAsia="Times New Roman" w:hAnsi="Times New Roman" w:cs="Times New Roman"/>
          <w:b/>
          <w:sz w:val="24"/>
          <w:szCs w:val="24"/>
        </w:rPr>
      </w:pPr>
      <w:r w:rsidRPr="008D10D3">
        <w:rPr>
          <w:rFonts w:ascii="Times New Roman" w:eastAsia="Times New Roman" w:hAnsi="Times New Roman" w:cs="Times New Roman"/>
          <w:b/>
          <w:sz w:val="24"/>
          <w:szCs w:val="24"/>
        </w:rPr>
        <w:br w:type="page"/>
      </w:r>
      <w:r w:rsidRPr="008D10D3">
        <w:rPr>
          <w:rFonts w:ascii="Times New Roman" w:eastAsia="Times New Roman" w:hAnsi="Times New Roman" w:cs="Times New Roman"/>
          <w:b/>
          <w:sz w:val="24"/>
          <w:szCs w:val="24"/>
        </w:rPr>
        <w:lastRenderedPageBreak/>
        <w:t>EE 136: SEMICONDUCTOR DEVICE PROCESSING</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Credits and Contact Hours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4.0 Units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Lecture: TR 12:40 pm – 2pm; HMNSS1404</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Lab: F 5:10pm-8:00pm; Pierce Hall 1441</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Office Hours: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Instructor: R 3:10 pm – 4:00 pm; WCH 439  </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Instructor and TA</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Jianlin Liu, Professor, Dept. of Electrical Engineering; WCH 439</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TA: </w:t>
      </w:r>
      <w:proofErr w:type="spellStart"/>
      <w:r w:rsidRPr="008D10D3">
        <w:rPr>
          <w:rFonts w:ascii="Times New Roman" w:eastAsia="Times New Roman" w:hAnsi="Times New Roman" w:cs="Times New Roman"/>
          <w:sz w:val="24"/>
          <w:szCs w:val="24"/>
        </w:rPr>
        <w:t>Jian</w:t>
      </w:r>
      <w:proofErr w:type="spellEnd"/>
      <w:r w:rsidRPr="008D10D3">
        <w:rPr>
          <w:rFonts w:ascii="Times New Roman" w:eastAsia="Times New Roman" w:hAnsi="Times New Roman" w:cs="Times New Roman"/>
          <w:sz w:val="24"/>
          <w:szCs w:val="24"/>
        </w:rPr>
        <w:t xml:space="preserve"> Huang, WCH 228</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Textbooks and Related Materials</w:t>
      </w:r>
    </w:p>
    <w:p w:rsidR="008D10D3" w:rsidRPr="008D10D3" w:rsidRDefault="008D10D3" w:rsidP="008D10D3">
      <w:pPr>
        <w:numPr>
          <w:ilvl w:val="0"/>
          <w:numId w:val="50"/>
        </w:numPr>
        <w:spacing w:after="0" w:line="240" w:lineRule="auto"/>
        <w:contextualSpacing/>
        <w:rPr>
          <w:rFonts w:ascii="Times New Roman" w:eastAsia="Calibri" w:hAnsi="Times New Roman" w:cs="Times New Roman"/>
          <w:sz w:val="24"/>
          <w:szCs w:val="24"/>
        </w:rPr>
      </w:pPr>
      <w:r w:rsidRPr="008D10D3">
        <w:rPr>
          <w:rFonts w:ascii="Times New Roman" w:eastAsia="Calibri" w:hAnsi="Times New Roman" w:cs="Times New Roman"/>
          <w:sz w:val="24"/>
          <w:szCs w:val="24"/>
        </w:rPr>
        <w:t>(Text) Richard C. Jaeger, Introduction to Microelectronic Fabrication, Modular Series on Solid State Devices, second edition, ISBN: 0-201-44494-1; Coverage to include chapters 1-9, etc.</w:t>
      </w:r>
    </w:p>
    <w:p w:rsidR="008D10D3" w:rsidRPr="008D10D3" w:rsidRDefault="008D10D3" w:rsidP="008D10D3">
      <w:pPr>
        <w:numPr>
          <w:ilvl w:val="0"/>
          <w:numId w:val="51"/>
        </w:numPr>
        <w:spacing w:after="0" w:line="240" w:lineRule="auto"/>
        <w:contextualSpacing/>
        <w:rPr>
          <w:rFonts w:ascii="Times New Roman" w:eastAsia="Calibri" w:hAnsi="Times New Roman" w:cs="Times New Roman"/>
          <w:sz w:val="24"/>
          <w:szCs w:val="24"/>
        </w:rPr>
      </w:pPr>
      <w:r w:rsidRPr="008D10D3">
        <w:rPr>
          <w:rFonts w:ascii="Times New Roman" w:eastAsia="Calibri" w:hAnsi="Times New Roman" w:cs="Times New Roman"/>
          <w:sz w:val="24"/>
          <w:szCs w:val="24"/>
        </w:rPr>
        <w:t xml:space="preserve">(Reference) a) Lecture handouts at </w:t>
      </w:r>
      <w:proofErr w:type="spellStart"/>
      <w:r w:rsidRPr="008D10D3">
        <w:rPr>
          <w:rFonts w:ascii="Times New Roman" w:eastAsia="Calibri" w:hAnsi="Times New Roman" w:cs="Times New Roman"/>
          <w:sz w:val="24"/>
          <w:szCs w:val="24"/>
        </w:rPr>
        <w:t>ilearn</w:t>
      </w:r>
      <w:proofErr w:type="spellEnd"/>
      <w:r w:rsidRPr="008D10D3">
        <w:rPr>
          <w:rFonts w:ascii="Times New Roman" w:eastAsia="Calibri" w:hAnsi="Times New Roman" w:cs="Times New Roman"/>
          <w:sz w:val="24"/>
          <w:szCs w:val="24"/>
        </w:rPr>
        <w:t xml:space="preserve"> ; b) Lab lecture handouts at </w:t>
      </w:r>
      <w:proofErr w:type="spellStart"/>
      <w:r w:rsidRPr="008D10D3">
        <w:rPr>
          <w:rFonts w:ascii="Times New Roman" w:eastAsia="Calibri" w:hAnsi="Times New Roman" w:cs="Times New Roman"/>
          <w:sz w:val="24"/>
          <w:szCs w:val="24"/>
        </w:rPr>
        <w:t>ilearn</w:t>
      </w:r>
      <w:proofErr w:type="spellEnd"/>
      <w:r w:rsidRPr="008D10D3">
        <w:rPr>
          <w:rFonts w:ascii="Times New Roman" w:eastAsia="Calibri" w:hAnsi="Times New Roman" w:cs="Times New Roman"/>
          <w:sz w:val="24"/>
          <w:szCs w:val="24"/>
        </w:rPr>
        <w:t xml:space="preserve">; c) Peter Van </w:t>
      </w:r>
      <w:proofErr w:type="spellStart"/>
      <w:r w:rsidRPr="008D10D3">
        <w:rPr>
          <w:rFonts w:ascii="Times New Roman" w:eastAsia="Calibri" w:hAnsi="Times New Roman" w:cs="Times New Roman"/>
          <w:sz w:val="24"/>
          <w:szCs w:val="24"/>
        </w:rPr>
        <w:t>Zant</w:t>
      </w:r>
      <w:proofErr w:type="spellEnd"/>
      <w:r w:rsidRPr="008D10D3">
        <w:rPr>
          <w:rFonts w:ascii="Times New Roman" w:eastAsia="Calibri" w:hAnsi="Times New Roman" w:cs="Times New Roman"/>
          <w:sz w:val="24"/>
          <w:szCs w:val="24"/>
        </w:rPr>
        <w:t xml:space="preserve">, Microchip Fabrication, fifth edition, ISBN: 0-07-143241-8; d) S. Wolf and R. N. </w:t>
      </w:r>
      <w:proofErr w:type="spellStart"/>
      <w:r w:rsidRPr="008D10D3">
        <w:rPr>
          <w:rFonts w:ascii="Times New Roman" w:eastAsia="Calibri" w:hAnsi="Times New Roman" w:cs="Times New Roman"/>
          <w:sz w:val="24"/>
          <w:szCs w:val="24"/>
        </w:rPr>
        <w:t>Tauber</w:t>
      </w:r>
      <w:proofErr w:type="spellEnd"/>
      <w:r w:rsidRPr="008D10D3">
        <w:rPr>
          <w:rFonts w:ascii="Times New Roman" w:eastAsia="Calibri" w:hAnsi="Times New Roman" w:cs="Times New Roman"/>
          <w:sz w:val="24"/>
          <w:szCs w:val="24"/>
        </w:rPr>
        <w:t>, Silicon Processing for the VLSI Era, Volume 1 Process Technology, Second Edition, ISBN: 0-9616721-6-1; e) Online reading: nanohub.org</w:t>
      </w: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Description (Catalog Description)</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This EE undergraduate course presents device/process simulations and hands-on experience in Integrated Circuit (IC) fabrication and characterization techniques. Students will work in the Microelectronics Laboratory (teaching clean room) to learn fabrication processes of NMOSFET transistors. Electrical evaluation of these devices and simulations of these devices will be performed.</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Prerequisite(s)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EE133 or consent of instructor</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Type</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Electrical Engineering, technical elective course for undergraduate students and graduate students in the Nano-materials and Devices area</w:t>
      </w:r>
    </w:p>
    <w:p w:rsidR="008D10D3" w:rsidRDefault="008D10D3" w:rsidP="008D10D3">
      <w:pPr>
        <w:spacing w:after="0" w:line="240" w:lineRule="auto"/>
        <w:rPr>
          <w:rFonts w:ascii="Times New Roman" w:eastAsia="Times New Roman" w:hAnsi="Times New Roman" w:cs="Times New Roman"/>
          <w:sz w:val="24"/>
          <w:szCs w:val="24"/>
        </w:rPr>
      </w:pPr>
    </w:p>
    <w:p w:rsidR="00E72457" w:rsidRPr="008D10D3" w:rsidRDefault="00E72457" w:rsidP="008D10D3">
      <w:pPr>
        <w:spacing w:after="0" w:line="240" w:lineRule="auto"/>
        <w:rPr>
          <w:rFonts w:ascii="Times New Roman" w:eastAsia="Times New Roman" w:hAnsi="Times New Roman" w:cs="Times New Roman"/>
          <w:sz w:val="24"/>
          <w:szCs w:val="24"/>
        </w:rPr>
      </w:pPr>
    </w:p>
    <w:p w:rsidR="008D10D3" w:rsidRPr="00E72457" w:rsidRDefault="00E72457" w:rsidP="008D10D3">
      <w:pPr>
        <w:spacing w:after="0" w:line="240" w:lineRule="auto"/>
        <w:rPr>
          <w:rFonts w:ascii="Times New Roman" w:eastAsia="Times New Roman" w:hAnsi="Times New Roman" w:cs="Times New Roman"/>
          <w:b/>
          <w:sz w:val="24"/>
          <w:szCs w:val="24"/>
        </w:rPr>
      </w:pPr>
      <w:r w:rsidRPr="00E72457">
        <w:rPr>
          <w:rFonts w:ascii="Times New Roman" w:eastAsia="Times New Roman" w:hAnsi="Times New Roman" w:cs="Times New Roman"/>
          <w:b/>
          <w:sz w:val="24"/>
          <w:szCs w:val="24"/>
        </w:rPr>
        <w:t xml:space="preserve">A. </w:t>
      </w:r>
      <w:r w:rsidR="008D10D3" w:rsidRPr="00E72457">
        <w:rPr>
          <w:rFonts w:ascii="Times New Roman" w:eastAsia="Times New Roman" w:hAnsi="Times New Roman" w:cs="Times New Roman"/>
          <w:b/>
          <w:sz w:val="24"/>
          <w:szCs w:val="24"/>
        </w:rPr>
        <w:t>Course Objectives</w:t>
      </w:r>
    </w:p>
    <w:p w:rsidR="008D10D3" w:rsidRPr="008D10D3" w:rsidRDefault="008D10D3" w:rsidP="008D10D3">
      <w:pPr>
        <w:numPr>
          <w:ilvl w:val="0"/>
          <w:numId w:val="31"/>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 Learn basic theories/skills required for semiconductor device fabrication, characterization and simulation.</w:t>
      </w:r>
    </w:p>
    <w:p w:rsidR="008D10D3" w:rsidRPr="008D10D3" w:rsidRDefault="008D10D3" w:rsidP="008D10D3">
      <w:pPr>
        <w:numPr>
          <w:ilvl w:val="0"/>
          <w:numId w:val="31"/>
        </w:numPr>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Learn processes and process modules such as lithography, oxidation, film deposition, etching and metallization.</w:t>
      </w:r>
    </w:p>
    <w:p w:rsidR="008D10D3" w:rsidRPr="008D10D3" w:rsidRDefault="008D10D3" w:rsidP="008D10D3">
      <w:pPr>
        <w:numPr>
          <w:ilvl w:val="0"/>
          <w:numId w:val="31"/>
        </w:numPr>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Learn process integration of metal-oxide-semiconductor-field-effect transistors.</w:t>
      </w:r>
    </w:p>
    <w:p w:rsidR="008D10D3" w:rsidRPr="008D10D3" w:rsidRDefault="008D10D3" w:rsidP="008D10D3">
      <w:pPr>
        <w:numPr>
          <w:ilvl w:val="0"/>
          <w:numId w:val="31"/>
        </w:numPr>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Learn device characterization techniques.</w:t>
      </w:r>
    </w:p>
    <w:p w:rsidR="008D10D3" w:rsidRPr="008D10D3" w:rsidRDefault="008D10D3" w:rsidP="008D10D3">
      <w:pPr>
        <w:numPr>
          <w:ilvl w:val="0"/>
          <w:numId w:val="31"/>
        </w:numPr>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Learn device simulation and process simulation.</w:t>
      </w:r>
    </w:p>
    <w:p w:rsidR="008D10D3" w:rsidRPr="008D10D3" w:rsidRDefault="008D10D3" w:rsidP="008D10D3">
      <w:pPr>
        <w:numPr>
          <w:ilvl w:val="0"/>
          <w:numId w:val="31"/>
        </w:numPr>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lastRenderedPageBreak/>
        <w:t>Learn how to write technical reports and technical papers (IEEE-type).</w:t>
      </w:r>
    </w:p>
    <w:p w:rsidR="008D10D3" w:rsidRPr="008D10D3" w:rsidRDefault="008D10D3" w:rsidP="008D10D3">
      <w:pPr>
        <w:numPr>
          <w:ilvl w:val="0"/>
          <w:numId w:val="31"/>
        </w:numPr>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Learn the importance of teaming in a project.</w:t>
      </w:r>
    </w:p>
    <w:p w:rsidR="008D10D3" w:rsidRPr="008D10D3" w:rsidRDefault="008D10D3" w:rsidP="008D10D3">
      <w:pPr>
        <w:numPr>
          <w:ilvl w:val="0"/>
          <w:numId w:val="31"/>
        </w:numPr>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Learn how a graduate student normally does research.</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E72457" w:rsidRDefault="00E72457" w:rsidP="008D10D3">
      <w:pPr>
        <w:spacing w:after="120" w:line="240" w:lineRule="auto"/>
        <w:rPr>
          <w:rFonts w:ascii="Times New Roman" w:eastAsia="Times New Roman" w:hAnsi="Times New Roman" w:cs="Times New Roman"/>
          <w:b/>
          <w:sz w:val="24"/>
          <w:szCs w:val="24"/>
        </w:rPr>
      </w:pPr>
      <w:r w:rsidRPr="00E72457">
        <w:rPr>
          <w:rFonts w:ascii="Times New Roman" w:eastAsia="Times New Roman" w:hAnsi="Times New Roman" w:cs="Times New Roman"/>
          <w:b/>
          <w:sz w:val="24"/>
          <w:szCs w:val="24"/>
        </w:rPr>
        <w:t xml:space="preserve">B. </w:t>
      </w:r>
      <w:r w:rsidR="008D10D3" w:rsidRPr="00E72457">
        <w:rPr>
          <w:rFonts w:ascii="Times New Roman" w:eastAsia="Times New Roman" w:hAnsi="Times New Roman" w:cs="Times New Roman"/>
          <w:b/>
          <w:sz w:val="24"/>
          <w:szCs w:val="24"/>
        </w:rPr>
        <w:t>Student Outcomes Addressed</w:t>
      </w:r>
    </w:p>
    <w:tbl>
      <w:tblPr>
        <w:tblW w:w="10316" w:type="dxa"/>
        <w:tblInd w:w="-612" w:type="dxa"/>
        <w:tblLook w:val="04A0" w:firstRow="1" w:lastRow="0" w:firstColumn="1" w:lastColumn="0" w:noHBand="0" w:noVBand="1"/>
      </w:tblPr>
      <w:tblGrid>
        <w:gridCol w:w="1350"/>
        <w:gridCol w:w="3510"/>
        <w:gridCol w:w="474"/>
        <w:gridCol w:w="475"/>
        <w:gridCol w:w="474"/>
        <w:gridCol w:w="475"/>
        <w:gridCol w:w="474"/>
        <w:gridCol w:w="475"/>
        <w:gridCol w:w="474"/>
        <w:gridCol w:w="475"/>
        <w:gridCol w:w="474"/>
        <w:gridCol w:w="475"/>
        <w:gridCol w:w="475"/>
        <w:gridCol w:w="236"/>
      </w:tblGrid>
      <w:tr w:rsidR="008D10D3" w:rsidRPr="008D10D3" w:rsidTr="00E72457">
        <w:trPr>
          <w:gridAfter w:val="1"/>
          <w:wAfter w:w="236" w:type="dxa"/>
        </w:trPr>
        <w:tc>
          <w:tcPr>
            <w:tcW w:w="1350" w:type="dxa"/>
            <w:vMerge w:val="restart"/>
            <w:tcBorders>
              <w:top w:val="double" w:sz="6" w:space="0" w:color="auto"/>
              <w:left w:val="double" w:sz="6" w:space="0" w:color="auto"/>
              <w:bottom w:val="single" w:sz="12" w:space="0" w:color="000000"/>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Item</w:t>
            </w:r>
          </w:p>
        </w:tc>
        <w:tc>
          <w:tcPr>
            <w:tcW w:w="3510" w:type="dxa"/>
            <w:vMerge w:val="restart"/>
            <w:tcBorders>
              <w:top w:val="double" w:sz="6" w:space="0" w:color="auto"/>
              <w:left w:val="single" w:sz="4" w:space="0" w:color="auto"/>
              <w:bottom w:val="single" w:sz="12" w:space="0" w:color="000000"/>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COURSE OBJECTIVES</w:t>
            </w:r>
          </w:p>
        </w:tc>
        <w:tc>
          <w:tcPr>
            <w:tcW w:w="5220" w:type="dxa"/>
            <w:gridSpan w:val="11"/>
            <w:tcBorders>
              <w:top w:val="double" w:sz="6" w:space="0" w:color="auto"/>
              <w:left w:val="nil"/>
              <w:bottom w:val="single" w:sz="4"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OUTCOMES</w:t>
            </w:r>
          </w:p>
        </w:tc>
      </w:tr>
      <w:tr w:rsidR="008D10D3" w:rsidRPr="008D10D3" w:rsidTr="00E72457">
        <w:tc>
          <w:tcPr>
            <w:tcW w:w="1350" w:type="dxa"/>
            <w:vMerge/>
            <w:tcBorders>
              <w:top w:val="double" w:sz="6" w:space="0" w:color="auto"/>
              <w:left w:val="double" w:sz="6" w:space="0" w:color="auto"/>
              <w:bottom w:val="single" w:sz="12" w:space="0" w:color="000000"/>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p>
        </w:tc>
        <w:tc>
          <w:tcPr>
            <w:tcW w:w="3510" w:type="dxa"/>
            <w:vMerge/>
            <w:tcBorders>
              <w:top w:val="double" w:sz="6" w:space="0" w:color="auto"/>
              <w:left w:val="single" w:sz="4" w:space="0" w:color="auto"/>
              <w:bottom w:val="single" w:sz="12" w:space="0" w:color="000000"/>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b/>
                <w:bCs/>
                <w:sz w:val="24"/>
                <w:szCs w:val="24"/>
              </w:rPr>
            </w:pP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A</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B</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C</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D</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E</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F</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G</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H</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I</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J</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K</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E72457">
        <w:tc>
          <w:tcPr>
            <w:tcW w:w="135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3510"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In one or two sentences explain what are: semiconductors, Si, doping, metal oxide semiconductor field effect transistor</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3</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3 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E72457">
        <w:tc>
          <w:tcPr>
            <w:tcW w:w="135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2</w:t>
            </w:r>
          </w:p>
        </w:tc>
        <w:tc>
          <w:tcPr>
            <w:tcW w:w="3510"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Understand the current density equations and continuity equations to simulate output and </w:t>
            </w:r>
            <w:proofErr w:type="spellStart"/>
            <w:r w:rsidRPr="008D10D3">
              <w:rPr>
                <w:rFonts w:ascii="Times New Roman" w:eastAsia="Times New Roman" w:hAnsi="Times New Roman" w:cs="Times New Roman"/>
                <w:sz w:val="24"/>
                <w:szCs w:val="24"/>
              </w:rPr>
              <w:t>trasfer</w:t>
            </w:r>
            <w:proofErr w:type="spellEnd"/>
            <w:r w:rsidRPr="008D10D3">
              <w:rPr>
                <w:rFonts w:ascii="Times New Roman" w:eastAsia="Times New Roman" w:hAnsi="Times New Roman" w:cs="Times New Roman"/>
                <w:sz w:val="24"/>
                <w:szCs w:val="24"/>
              </w:rPr>
              <w:t xml:space="preserve"> characteristics of a MOSFET</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3</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E72457">
        <w:tc>
          <w:tcPr>
            <w:tcW w:w="135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3</w:t>
            </w:r>
          </w:p>
        </w:tc>
        <w:tc>
          <w:tcPr>
            <w:tcW w:w="3510"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Understand the technology node and scaling limits</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3</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E72457">
        <w:tc>
          <w:tcPr>
            <w:tcW w:w="135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4</w:t>
            </w:r>
          </w:p>
        </w:tc>
        <w:tc>
          <w:tcPr>
            <w:tcW w:w="3510"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Define photolithography process steps to fabricate a NMOSFET</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2 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E72457">
        <w:tc>
          <w:tcPr>
            <w:tcW w:w="135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5</w:t>
            </w:r>
          </w:p>
        </w:tc>
        <w:tc>
          <w:tcPr>
            <w:tcW w:w="3510"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Understand Si oxidation</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3 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3 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E72457">
        <w:tc>
          <w:tcPr>
            <w:tcW w:w="135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6</w:t>
            </w:r>
          </w:p>
        </w:tc>
        <w:tc>
          <w:tcPr>
            <w:tcW w:w="3510"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Understand film deposition methods</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3</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E72457">
        <w:tc>
          <w:tcPr>
            <w:tcW w:w="135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7</w:t>
            </w:r>
          </w:p>
        </w:tc>
        <w:tc>
          <w:tcPr>
            <w:tcW w:w="3510"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Understand ion implantation process</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2</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E72457">
        <w:tc>
          <w:tcPr>
            <w:tcW w:w="135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8</w:t>
            </w:r>
          </w:p>
        </w:tc>
        <w:tc>
          <w:tcPr>
            <w:tcW w:w="3510"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Understand theory and process of metal contact to MOSFET</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3</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E72457">
        <w:tc>
          <w:tcPr>
            <w:tcW w:w="135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9</w:t>
            </w:r>
          </w:p>
        </w:tc>
        <w:tc>
          <w:tcPr>
            <w:tcW w:w="3510"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Photolithography and </w:t>
            </w:r>
            <w:proofErr w:type="spellStart"/>
            <w:r w:rsidRPr="008D10D3">
              <w:rPr>
                <w:rFonts w:ascii="Times New Roman" w:eastAsia="Times New Roman" w:hAnsi="Times New Roman" w:cs="Times New Roman"/>
                <w:sz w:val="24"/>
                <w:szCs w:val="24"/>
              </w:rPr>
              <w:t>metalization</w:t>
            </w:r>
            <w:proofErr w:type="spellEnd"/>
            <w:r w:rsidRPr="008D10D3">
              <w:rPr>
                <w:rFonts w:ascii="Times New Roman" w:eastAsia="Times New Roman" w:hAnsi="Times New Roman" w:cs="Times New Roman"/>
                <w:sz w:val="24"/>
                <w:szCs w:val="24"/>
              </w:rPr>
              <w:t xml:space="preserve"> process and fabrication/characterization</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3 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bl>
    <w:p w:rsidR="008D10D3" w:rsidRPr="008D10D3" w:rsidRDefault="008D10D3" w:rsidP="008D10D3">
      <w:pPr>
        <w:numPr>
          <w:ilvl w:val="0"/>
          <w:numId w:val="32"/>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apply knowledge of mathematics, science and engineering</w:t>
      </w:r>
    </w:p>
    <w:p w:rsidR="008D10D3" w:rsidRPr="008D10D3" w:rsidRDefault="008D10D3" w:rsidP="008D10D3">
      <w:pPr>
        <w:numPr>
          <w:ilvl w:val="0"/>
          <w:numId w:val="32"/>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design and conduct experiments, as well as, analyze and interpret data.</w:t>
      </w:r>
    </w:p>
    <w:p w:rsidR="008D10D3" w:rsidRPr="008D10D3" w:rsidRDefault="008D10D3" w:rsidP="008D10D3">
      <w:pPr>
        <w:numPr>
          <w:ilvl w:val="0"/>
          <w:numId w:val="32"/>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design a system, component, or process to meet desired needs.</w:t>
      </w:r>
    </w:p>
    <w:p w:rsidR="008D10D3" w:rsidRPr="008D10D3" w:rsidRDefault="008D10D3" w:rsidP="008D10D3">
      <w:pPr>
        <w:numPr>
          <w:ilvl w:val="0"/>
          <w:numId w:val="32"/>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function on multidisciplinary teams.</w:t>
      </w:r>
    </w:p>
    <w:p w:rsidR="008D10D3" w:rsidRPr="008D10D3" w:rsidRDefault="008D10D3" w:rsidP="008D10D3">
      <w:pPr>
        <w:numPr>
          <w:ilvl w:val="0"/>
          <w:numId w:val="32"/>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identify, formulate and solve engineering problems.</w:t>
      </w:r>
    </w:p>
    <w:p w:rsidR="008D10D3" w:rsidRPr="008D10D3" w:rsidRDefault="008D10D3" w:rsidP="008D10D3">
      <w:pPr>
        <w:numPr>
          <w:ilvl w:val="0"/>
          <w:numId w:val="32"/>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Understanding of professional and ethical responsibility.</w:t>
      </w:r>
    </w:p>
    <w:p w:rsidR="008D10D3" w:rsidRPr="008D10D3" w:rsidRDefault="008D10D3" w:rsidP="008D10D3">
      <w:pPr>
        <w:numPr>
          <w:ilvl w:val="0"/>
          <w:numId w:val="32"/>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communicate effectively.</w:t>
      </w:r>
    </w:p>
    <w:p w:rsidR="008D10D3" w:rsidRPr="008D10D3" w:rsidRDefault="008D10D3" w:rsidP="008D10D3">
      <w:pPr>
        <w:numPr>
          <w:ilvl w:val="0"/>
          <w:numId w:val="32"/>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Broad education necessary to understand the impact of engineering solutions in a global and societal context.</w:t>
      </w:r>
    </w:p>
    <w:p w:rsidR="008D10D3" w:rsidRPr="008D10D3" w:rsidRDefault="008D10D3" w:rsidP="008D10D3">
      <w:pPr>
        <w:numPr>
          <w:ilvl w:val="0"/>
          <w:numId w:val="32"/>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Recognition of the need for and an ability to engage in lifelong learning.</w:t>
      </w:r>
    </w:p>
    <w:p w:rsidR="008D10D3" w:rsidRPr="008D10D3" w:rsidRDefault="008D10D3" w:rsidP="008D10D3">
      <w:pPr>
        <w:numPr>
          <w:ilvl w:val="0"/>
          <w:numId w:val="32"/>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Knowledge of contemporary issues.</w:t>
      </w:r>
    </w:p>
    <w:p w:rsidR="008D10D3" w:rsidRPr="008D10D3" w:rsidRDefault="008D10D3" w:rsidP="008D10D3">
      <w:pPr>
        <w:numPr>
          <w:ilvl w:val="0"/>
          <w:numId w:val="32"/>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use techniques, skills, and modern engineering tools necessary for engineering practice.</w:t>
      </w:r>
    </w:p>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br w:type="page"/>
      </w:r>
      <w:r w:rsidRPr="008D10D3">
        <w:rPr>
          <w:rFonts w:ascii="Times New Roman" w:eastAsia="Times New Roman" w:hAnsi="Times New Roman" w:cs="Times New Roman"/>
          <w:b/>
          <w:bCs/>
          <w:color w:val="000000"/>
          <w:sz w:val="24"/>
          <w:szCs w:val="24"/>
        </w:rPr>
        <w:lastRenderedPageBreak/>
        <w:t>EE137- INTRODUCTION TO SEMICONDUCTOR OPTOELECTRONIC DEVICES</w:t>
      </w:r>
    </w:p>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8D10D3">
        <w:rPr>
          <w:rFonts w:ascii="Times New Roman" w:eastAsia="Times New Roman" w:hAnsi="Times New Roman" w:cs="Times New Roman"/>
          <w:bCs/>
          <w:color w:val="000000"/>
          <w:sz w:val="24"/>
          <w:szCs w:val="24"/>
          <w:u w:val="single"/>
        </w:rPr>
        <w:t>Credits and Contact Hours</w:t>
      </w:r>
    </w:p>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xml:space="preserve">4.0 Units </w:t>
      </w:r>
    </w:p>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xml:space="preserve">Lecture: </w:t>
      </w:r>
      <w:proofErr w:type="spellStart"/>
      <w:r w:rsidRPr="008D10D3">
        <w:rPr>
          <w:rFonts w:ascii="Times New Roman" w:eastAsia="Times New Roman" w:hAnsi="Times New Roman" w:cs="Times New Roman"/>
          <w:color w:val="000000"/>
          <w:sz w:val="24"/>
          <w:szCs w:val="24"/>
        </w:rPr>
        <w:t>Tu-Th</w:t>
      </w:r>
      <w:proofErr w:type="spellEnd"/>
      <w:r w:rsidRPr="008D10D3">
        <w:rPr>
          <w:rFonts w:ascii="Times New Roman" w:eastAsia="Times New Roman" w:hAnsi="Times New Roman" w:cs="Times New Roman"/>
          <w:color w:val="000000"/>
          <w:sz w:val="24"/>
          <w:szCs w:val="24"/>
        </w:rPr>
        <w:t xml:space="preserve"> 11:10am-12:30 pm; SURGE 172</w:t>
      </w:r>
    </w:p>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Discussion: M 3.10 pm – 4.00 pm; PRCE 3374</w:t>
      </w:r>
    </w:p>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xml:space="preserve">Office Hours: </w:t>
      </w:r>
    </w:p>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Instructor: W 1-2pm</w:t>
      </w:r>
    </w:p>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Reader: TR 1-3pm</w:t>
      </w:r>
    </w:p>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8D10D3">
        <w:rPr>
          <w:rFonts w:ascii="Times New Roman" w:eastAsia="Times New Roman" w:hAnsi="Times New Roman" w:cs="Times New Roman"/>
          <w:bCs/>
          <w:color w:val="000000"/>
          <w:sz w:val="24"/>
          <w:szCs w:val="24"/>
          <w:u w:val="single"/>
        </w:rPr>
        <w:t>Instructor and Reader</w:t>
      </w:r>
    </w:p>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Mihri Ozkan, Professor, Dept. of Electrical Engineering;</w:t>
      </w:r>
    </w:p>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xml:space="preserve">MSE 319 </w:t>
      </w:r>
    </w:p>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Reader: Isaac Ruiz, WCH 207</w:t>
      </w:r>
    </w:p>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8D10D3">
        <w:rPr>
          <w:rFonts w:ascii="Times New Roman" w:eastAsia="Times New Roman" w:hAnsi="Times New Roman" w:cs="Times New Roman"/>
          <w:bCs/>
          <w:color w:val="000000"/>
          <w:sz w:val="24"/>
          <w:szCs w:val="24"/>
          <w:u w:val="single"/>
        </w:rPr>
        <w:t>Textbooks and Related Materials</w:t>
      </w:r>
    </w:p>
    <w:p w:rsidR="008D10D3" w:rsidRPr="008D10D3" w:rsidRDefault="008D10D3" w:rsidP="008D10D3">
      <w:pPr>
        <w:widowControl w:val="0"/>
        <w:numPr>
          <w:ilvl w:val="0"/>
          <w:numId w:val="33"/>
        </w:numPr>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(Text book) Optoelectronics an Introduction, 3rd edition by John Wilson and John Hawkes</w:t>
      </w:r>
    </w:p>
    <w:p w:rsidR="008D10D3" w:rsidRPr="008D10D3" w:rsidRDefault="008D10D3" w:rsidP="008D10D3">
      <w:pPr>
        <w:widowControl w:val="0"/>
        <w:numPr>
          <w:ilvl w:val="0"/>
          <w:numId w:val="33"/>
        </w:numPr>
        <w:autoSpaceDE w:val="0"/>
        <w:autoSpaceDN w:val="0"/>
        <w:adjustRightInd w:val="0"/>
        <w:spacing w:after="0" w:line="240" w:lineRule="auto"/>
        <w:rPr>
          <w:rFonts w:ascii="Times New Roman" w:eastAsia="Times New Roman" w:hAnsi="Times New Roman" w:cs="Times New Roman"/>
          <w:color w:val="000000"/>
          <w:sz w:val="24"/>
          <w:szCs w:val="24"/>
        </w:rPr>
      </w:pPr>
      <w:proofErr w:type="spellStart"/>
      <w:r w:rsidRPr="008D10D3">
        <w:rPr>
          <w:rFonts w:ascii="Times New Roman" w:eastAsia="Times New Roman" w:hAnsi="Times New Roman" w:cs="Times New Roman"/>
          <w:color w:val="000000"/>
          <w:sz w:val="24"/>
          <w:szCs w:val="24"/>
        </w:rPr>
        <w:t>Coldren</w:t>
      </w:r>
      <w:proofErr w:type="spellEnd"/>
      <w:r w:rsidRPr="008D10D3">
        <w:rPr>
          <w:rFonts w:ascii="Times New Roman" w:eastAsia="Times New Roman" w:hAnsi="Times New Roman" w:cs="Times New Roman"/>
          <w:color w:val="000000"/>
          <w:sz w:val="24"/>
          <w:szCs w:val="24"/>
        </w:rPr>
        <w:t>, and Corzine. Diode Lasers and Photonic Integrated Circuits. 1st ed. New York, NY: Wiley-</w:t>
      </w:r>
      <w:proofErr w:type="spellStart"/>
      <w:r w:rsidRPr="008D10D3">
        <w:rPr>
          <w:rFonts w:ascii="Times New Roman" w:eastAsia="Times New Roman" w:hAnsi="Times New Roman" w:cs="Times New Roman"/>
          <w:color w:val="000000"/>
          <w:sz w:val="24"/>
          <w:szCs w:val="24"/>
        </w:rPr>
        <w:t>Interscience</w:t>
      </w:r>
      <w:proofErr w:type="spellEnd"/>
      <w:r w:rsidRPr="008D10D3">
        <w:rPr>
          <w:rFonts w:ascii="Times New Roman" w:eastAsia="Times New Roman" w:hAnsi="Times New Roman" w:cs="Times New Roman"/>
          <w:color w:val="000000"/>
          <w:sz w:val="24"/>
          <w:szCs w:val="24"/>
        </w:rPr>
        <w:t xml:space="preserve">, October 16, 1995. ISBN: 0471118753. </w:t>
      </w:r>
    </w:p>
    <w:p w:rsidR="008D10D3" w:rsidRPr="008D10D3" w:rsidRDefault="008D10D3" w:rsidP="008D10D3">
      <w:pPr>
        <w:widowControl w:val="0"/>
        <w:numPr>
          <w:ilvl w:val="0"/>
          <w:numId w:val="33"/>
        </w:numPr>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Chuang, S. L. Physics of Optoelectronic Devices. New York, NY: Wiley-</w:t>
      </w:r>
      <w:proofErr w:type="spellStart"/>
      <w:r w:rsidRPr="008D10D3">
        <w:rPr>
          <w:rFonts w:ascii="Times New Roman" w:eastAsia="Times New Roman" w:hAnsi="Times New Roman" w:cs="Times New Roman"/>
          <w:color w:val="000000"/>
          <w:sz w:val="24"/>
          <w:szCs w:val="24"/>
        </w:rPr>
        <w:t>Interscience</w:t>
      </w:r>
      <w:proofErr w:type="spellEnd"/>
      <w:r w:rsidRPr="008D10D3">
        <w:rPr>
          <w:rFonts w:ascii="Times New Roman" w:eastAsia="Times New Roman" w:hAnsi="Times New Roman" w:cs="Times New Roman"/>
          <w:color w:val="000000"/>
          <w:sz w:val="24"/>
          <w:szCs w:val="24"/>
        </w:rPr>
        <w:t xml:space="preserve">, September 8, 1995. ISBN: 0471109398. </w:t>
      </w:r>
    </w:p>
    <w:p w:rsidR="008D10D3" w:rsidRPr="008D10D3" w:rsidRDefault="008D10D3" w:rsidP="008D10D3">
      <w:pPr>
        <w:widowControl w:val="0"/>
        <w:numPr>
          <w:ilvl w:val="0"/>
          <w:numId w:val="33"/>
        </w:numPr>
        <w:autoSpaceDE w:val="0"/>
        <w:autoSpaceDN w:val="0"/>
        <w:adjustRightInd w:val="0"/>
        <w:spacing w:after="0" w:line="240" w:lineRule="auto"/>
        <w:rPr>
          <w:rFonts w:ascii="Times New Roman" w:eastAsia="Times New Roman" w:hAnsi="Times New Roman" w:cs="Times New Roman"/>
          <w:color w:val="000000"/>
          <w:sz w:val="24"/>
          <w:szCs w:val="24"/>
        </w:rPr>
      </w:pPr>
      <w:proofErr w:type="spellStart"/>
      <w:r w:rsidRPr="008D10D3">
        <w:rPr>
          <w:rFonts w:ascii="Times New Roman" w:eastAsia="Times New Roman" w:hAnsi="Times New Roman" w:cs="Times New Roman"/>
          <w:color w:val="000000"/>
          <w:sz w:val="24"/>
          <w:szCs w:val="24"/>
        </w:rPr>
        <w:t>Pallab</w:t>
      </w:r>
      <w:proofErr w:type="spellEnd"/>
      <w:r w:rsidRPr="008D10D3">
        <w:rPr>
          <w:rFonts w:ascii="Times New Roman" w:eastAsia="Times New Roman" w:hAnsi="Times New Roman" w:cs="Times New Roman"/>
          <w:color w:val="000000"/>
          <w:sz w:val="24"/>
          <w:szCs w:val="24"/>
        </w:rPr>
        <w:t xml:space="preserve"> Bhattacharya, Semiconductor optoelectronic devices, 1994 </w:t>
      </w:r>
    </w:p>
    <w:p w:rsidR="008D10D3" w:rsidRPr="008D10D3" w:rsidRDefault="008D10D3" w:rsidP="008D10D3">
      <w:pPr>
        <w:widowControl w:val="0"/>
        <w:numPr>
          <w:ilvl w:val="0"/>
          <w:numId w:val="33"/>
        </w:numPr>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xml:space="preserve">S.C. Gupta, Optoelectronic devices and systems, 2005 </w:t>
      </w:r>
    </w:p>
    <w:p w:rsidR="008D10D3" w:rsidRPr="008D10D3" w:rsidRDefault="008D10D3" w:rsidP="008D10D3">
      <w:pPr>
        <w:widowControl w:val="0"/>
        <w:numPr>
          <w:ilvl w:val="0"/>
          <w:numId w:val="33"/>
        </w:numPr>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xml:space="preserve">Wallace B. Leigh, Devices for optoelectronics, 1996 </w:t>
      </w:r>
    </w:p>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8D10D3">
        <w:rPr>
          <w:rFonts w:ascii="Times New Roman" w:eastAsia="Times New Roman" w:hAnsi="Times New Roman" w:cs="Times New Roman"/>
          <w:bCs/>
          <w:color w:val="000000"/>
          <w:sz w:val="24"/>
          <w:szCs w:val="24"/>
          <w:u w:val="single"/>
        </w:rPr>
        <w:t xml:space="preserve">Course Description (Catalog Description) </w:t>
      </w:r>
    </w:p>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xml:space="preserve">An introduction to semiconductor optoelectronic devices for optoelectronic communications and signal processing. Topics include basic optical processes in semiconductors, semiconductor light-emitting diode, semiconductor </w:t>
      </w:r>
      <w:proofErr w:type="spellStart"/>
      <w:r w:rsidRPr="008D10D3">
        <w:rPr>
          <w:rFonts w:ascii="Times New Roman" w:eastAsia="Times New Roman" w:hAnsi="Times New Roman" w:cs="Times New Roman"/>
          <w:color w:val="000000"/>
          <w:sz w:val="24"/>
          <w:szCs w:val="24"/>
        </w:rPr>
        <w:t>heterojunction</w:t>
      </w:r>
      <w:proofErr w:type="spellEnd"/>
      <w:r w:rsidRPr="008D10D3">
        <w:rPr>
          <w:rFonts w:ascii="Times New Roman" w:eastAsia="Times New Roman" w:hAnsi="Times New Roman" w:cs="Times New Roman"/>
          <w:color w:val="000000"/>
          <w:sz w:val="24"/>
          <w:szCs w:val="24"/>
        </w:rPr>
        <w:t xml:space="preserve"> lasers, </w:t>
      </w:r>
      <w:proofErr w:type="spellStart"/>
      <w:r w:rsidRPr="008D10D3">
        <w:rPr>
          <w:rFonts w:ascii="Times New Roman" w:eastAsia="Times New Roman" w:hAnsi="Times New Roman" w:cs="Times New Roman"/>
          <w:color w:val="000000"/>
          <w:sz w:val="24"/>
          <w:szCs w:val="24"/>
        </w:rPr>
        <w:t>photodetectors</w:t>
      </w:r>
      <w:proofErr w:type="spellEnd"/>
      <w:r w:rsidRPr="008D10D3">
        <w:rPr>
          <w:rFonts w:ascii="Times New Roman" w:eastAsia="Times New Roman" w:hAnsi="Times New Roman" w:cs="Times New Roman"/>
          <w:color w:val="000000"/>
          <w:sz w:val="24"/>
          <w:szCs w:val="24"/>
        </w:rPr>
        <w:t xml:space="preserve">, solar cells, optoelectronic </w:t>
      </w:r>
    </w:p>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xml:space="preserve">modulation, and switching devices. </w:t>
      </w:r>
    </w:p>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8D10D3">
        <w:rPr>
          <w:rFonts w:ascii="Times New Roman" w:eastAsia="Times New Roman" w:hAnsi="Times New Roman" w:cs="Times New Roman"/>
          <w:bCs/>
          <w:color w:val="000000"/>
          <w:sz w:val="24"/>
          <w:szCs w:val="24"/>
          <w:u w:val="single"/>
        </w:rPr>
        <w:t>Prerequisite(s)</w:t>
      </w:r>
    </w:p>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EE 133</w:t>
      </w:r>
    </w:p>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8D10D3">
        <w:rPr>
          <w:rFonts w:ascii="Times New Roman" w:eastAsia="Times New Roman" w:hAnsi="Times New Roman" w:cs="Times New Roman"/>
          <w:bCs/>
          <w:color w:val="000000"/>
          <w:sz w:val="24"/>
          <w:szCs w:val="24"/>
          <w:u w:val="single"/>
        </w:rPr>
        <w:t xml:space="preserve">Course Type </w:t>
      </w:r>
    </w:p>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Electrical Engineering, technical elective.</w:t>
      </w:r>
    </w:p>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b/>
          <w:bCs/>
          <w:color w:val="000000"/>
          <w:sz w:val="24"/>
          <w:szCs w:val="24"/>
        </w:rPr>
      </w:pPr>
    </w:p>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8D10D3">
        <w:rPr>
          <w:rFonts w:ascii="Times New Roman" w:eastAsia="Times New Roman" w:hAnsi="Times New Roman" w:cs="Times New Roman"/>
          <w:bCs/>
          <w:color w:val="000000"/>
          <w:sz w:val="24"/>
          <w:szCs w:val="24"/>
          <w:u w:val="single"/>
        </w:rPr>
        <w:t>Course Objectives</w:t>
      </w:r>
      <w:r w:rsidRPr="008D10D3">
        <w:rPr>
          <w:rFonts w:ascii="Times New Roman" w:eastAsia="Times New Roman" w:hAnsi="Times New Roman" w:cs="Times New Roman"/>
          <w:color w:val="000000"/>
          <w:sz w:val="24"/>
          <w:szCs w:val="24"/>
          <w:u w:val="single"/>
        </w:rPr>
        <w:t xml:space="preserve"> </w:t>
      </w:r>
    </w:p>
    <w:p w:rsidR="008D10D3" w:rsidRPr="008D10D3" w:rsidRDefault="008D10D3" w:rsidP="008D10D3">
      <w:pPr>
        <w:widowControl w:val="0"/>
        <w:numPr>
          <w:ilvl w:val="0"/>
          <w:numId w:val="12"/>
        </w:numPr>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xml:space="preserve">Introduction to basic concepts of semiconductors </w:t>
      </w:r>
    </w:p>
    <w:p w:rsidR="008D10D3" w:rsidRPr="008D10D3" w:rsidRDefault="008D10D3" w:rsidP="008D10D3">
      <w:pPr>
        <w:widowControl w:val="0"/>
        <w:numPr>
          <w:ilvl w:val="0"/>
          <w:numId w:val="12"/>
        </w:numPr>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xml:space="preserve">Introduction to basic concepts of light and semiconductor interaction </w:t>
      </w:r>
    </w:p>
    <w:p w:rsidR="008D10D3" w:rsidRPr="008D10D3" w:rsidRDefault="008D10D3" w:rsidP="008D10D3">
      <w:pPr>
        <w:widowControl w:val="0"/>
        <w:numPr>
          <w:ilvl w:val="0"/>
          <w:numId w:val="12"/>
        </w:numPr>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xml:space="preserve">Understanding the role of types of semiconductors on optoelectronic device fabrication </w:t>
      </w:r>
    </w:p>
    <w:p w:rsidR="008D10D3" w:rsidRPr="008D10D3" w:rsidRDefault="008D10D3" w:rsidP="008D10D3">
      <w:pPr>
        <w:widowControl w:val="0"/>
        <w:numPr>
          <w:ilvl w:val="0"/>
          <w:numId w:val="12"/>
        </w:numPr>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lastRenderedPageBreak/>
        <w:t xml:space="preserve">Introduction to p-n junctions </w:t>
      </w:r>
    </w:p>
    <w:p w:rsidR="008D10D3" w:rsidRPr="008D10D3" w:rsidRDefault="008D10D3" w:rsidP="008D10D3">
      <w:pPr>
        <w:widowControl w:val="0"/>
        <w:numPr>
          <w:ilvl w:val="0"/>
          <w:numId w:val="12"/>
        </w:numPr>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xml:space="preserve">Introduction to forward biased p-n junction devices </w:t>
      </w:r>
    </w:p>
    <w:p w:rsidR="008D10D3" w:rsidRPr="008D10D3" w:rsidRDefault="008D10D3" w:rsidP="008D10D3">
      <w:pPr>
        <w:widowControl w:val="0"/>
        <w:numPr>
          <w:ilvl w:val="0"/>
          <w:numId w:val="12"/>
        </w:numPr>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xml:space="preserve">Introduction to reverse biased p-n junction devices </w:t>
      </w:r>
    </w:p>
    <w:p w:rsidR="008D10D3" w:rsidRPr="008D10D3" w:rsidRDefault="008D10D3" w:rsidP="008D10D3">
      <w:pPr>
        <w:widowControl w:val="0"/>
        <w:numPr>
          <w:ilvl w:val="0"/>
          <w:numId w:val="12"/>
        </w:numPr>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xml:space="preserve">Learning of real-life applications of semiconductor optoelectronic devices </w:t>
      </w:r>
    </w:p>
    <w:p w:rsidR="008D10D3" w:rsidRPr="008D10D3" w:rsidRDefault="008D10D3" w:rsidP="008D10D3">
      <w:pPr>
        <w:widowControl w:val="0"/>
        <w:numPr>
          <w:ilvl w:val="0"/>
          <w:numId w:val="12"/>
        </w:numPr>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xml:space="preserve">Design of new semiconductor optoelectronic devices for better performance </w:t>
      </w:r>
    </w:p>
    <w:p w:rsidR="008D10D3" w:rsidRPr="008D10D3" w:rsidRDefault="008D10D3" w:rsidP="008D10D3">
      <w:pPr>
        <w:widowControl w:val="0"/>
        <w:autoSpaceDE w:val="0"/>
        <w:autoSpaceDN w:val="0"/>
        <w:adjustRightInd w:val="0"/>
        <w:spacing w:after="120" w:line="240" w:lineRule="auto"/>
        <w:rPr>
          <w:rFonts w:ascii="Times New Roman" w:eastAsia="Times New Roman" w:hAnsi="Times New Roman" w:cs="Times New Roman"/>
          <w:color w:val="000000"/>
          <w:sz w:val="24"/>
          <w:szCs w:val="24"/>
          <w:u w:val="single"/>
        </w:rPr>
      </w:pPr>
      <w:r w:rsidRPr="008D10D3">
        <w:rPr>
          <w:rFonts w:ascii="Times New Roman" w:eastAsia="Times New Roman" w:hAnsi="Times New Roman" w:cs="Times New Roman"/>
          <w:bCs/>
          <w:color w:val="000000"/>
          <w:sz w:val="24"/>
          <w:szCs w:val="24"/>
          <w:u w:val="single"/>
        </w:rPr>
        <w:t>Student Outcomes Addressed</w:t>
      </w:r>
    </w:p>
    <w:tbl>
      <w:tblPr>
        <w:tblW w:w="9303" w:type="dxa"/>
        <w:tblInd w:w="85" w:type="dxa"/>
        <w:tblLook w:val="04A0" w:firstRow="1" w:lastRow="0" w:firstColumn="1" w:lastColumn="0" w:noHBand="0" w:noVBand="1"/>
      </w:tblPr>
      <w:tblGrid>
        <w:gridCol w:w="1020"/>
        <w:gridCol w:w="3143"/>
        <w:gridCol w:w="474"/>
        <w:gridCol w:w="475"/>
        <w:gridCol w:w="474"/>
        <w:gridCol w:w="475"/>
        <w:gridCol w:w="474"/>
        <w:gridCol w:w="475"/>
        <w:gridCol w:w="474"/>
        <w:gridCol w:w="475"/>
        <w:gridCol w:w="474"/>
        <w:gridCol w:w="475"/>
        <w:gridCol w:w="403"/>
      </w:tblGrid>
      <w:tr w:rsidR="008D10D3" w:rsidRPr="008D10D3" w:rsidTr="00253585">
        <w:tc>
          <w:tcPr>
            <w:tcW w:w="1020" w:type="dxa"/>
            <w:vMerge w:val="restart"/>
            <w:tcBorders>
              <w:top w:val="double" w:sz="6" w:space="0" w:color="auto"/>
              <w:left w:val="double" w:sz="6" w:space="0" w:color="auto"/>
              <w:bottom w:val="single" w:sz="12" w:space="0" w:color="000000"/>
              <w:right w:val="single" w:sz="4" w:space="0" w:color="auto"/>
            </w:tcBorders>
            <w:noWrap/>
            <w:vAlign w:val="bottom"/>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Item</w:t>
            </w:r>
          </w:p>
        </w:tc>
        <w:tc>
          <w:tcPr>
            <w:tcW w:w="3143" w:type="dxa"/>
            <w:vMerge w:val="restart"/>
            <w:tcBorders>
              <w:top w:val="double" w:sz="6" w:space="0" w:color="auto"/>
              <w:left w:val="single" w:sz="4" w:space="0" w:color="auto"/>
              <w:bottom w:val="single" w:sz="12" w:space="0" w:color="000000"/>
              <w:right w:val="single" w:sz="4" w:space="0" w:color="auto"/>
            </w:tcBorders>
            <w:noWrap/>
            <w:vAlign w:val="bottom"/>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b/>
                <w:bCs/>
                <w:color w:val="000000"/>
                <w:sz w:val="24"/>
                <w:szCs w:val="24"/>
              </w:rPr>
            </w:pPr>
            <w:r w:rsidRPr="008D10D3">
              <w:rPr>
                <w:rFonts w:ascii="Times New Roman" w:eastAsia="Times New Roman" w:hAnsi="Times New Roman" w:cs="Times New Roman"/>
                <w:b/>
                <w:bCs/>
                <w:color w:val="000000"/>
                <w:sz w:val="24"/>
                <w:szCs w:val="24"/>
              </w:rPr>
              <w:t>COURSE OBJECTIVES</w:t>
            </w:r>
          </w:p>
        </w:tc>
        <w:tc>
          <w:tcPr>
            <w:tcW w:w="5140" w:type="dxa"/>
            <w:gridSpan w:val="11"/>
            <w:tcBorders>
              <w:top w:val="double" w:sz="6" w:space="0" w:color="auto"/>
              <w:left w:val="nil"/>
              <w:bottom w:val="single" w:sz="4" w:space="0" w:color="auto"/>
              <w:right w:val="single" w:sz="4" w:space="0" w:color="auto"/>
            </w:tcBorders>
            <w:noWrap/>
            <w:vAlign w:val="bottom"/>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b/>
                <w:bCs/>
                <w:color w:val="000000"/>
                <w:sz w:val="24"/>
                <w:szCs w:val="24"/>
              </w:rPr>
            </w:pPr>
            <w:r w:rsidRPr="008D10D3">
              <w:rPr>
                <w:rFonts w:ascii="Times New Roman" w:eastAsia="Times New Roman" w:hAnsi="Times New Roman" w:cs="Times New Roman"/>
                <w:b/>
                <w:bCs/>
                <w:color w:val="000000"/>
                <w:sz w:val="24"/>
                <w:szCs w:val="24"/>
              </w:rPr>
              <w:t>OUTCOMES</w:t>
            </w:r>
          </w:p>
        </w:tc>
      </w:tr>
      <w:tr w:rsidR="008D10D3" w:rsidRPr="008D10D3" w:rsidTr="00253585">
        <w:tc>
          <w:tcPr>
            <w:tcW w:w="0" w:type="auto"/>
            <w:vMerge/>
            <w:tcBorders>
              <w:top w:val="double" w:sz="6" w:space="0" w:color="auto"/>
              <w:left w:val="double" w:sz="6" w:space="0" w:color="auto"/>
              <w:bottom w:val="single" w:sz="12" w:space="0" w:color="000000"/>
              <w:right w:val="single" w:sz="4" w:space="0" w:color="auto"/>
            </w:tcBorders>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0" w:type="auto"/>
            <w:vMerge/>
            <w:tcBorders>
              <w:top w:val="double" w:sz="6" w:space="0" w:color="auto"/>
              <w:left w:val="single" w:sz="4" w:space="0" w:color="auto"/>
              <w:bottom w:val="single" w:sz="12" w:space="0" w:color="000000"/>
              <w:right w:val="single" w:sz="4" w:space="0" w:color="auto"/>
            </w:tcBorders>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b/>
                <w:bCs/>
                <w:color w:val="000000"/>
                <w:sz w:val="24"/>
                <w:szCs w:val="24"/>
              </w:rPr>
            </w:pP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b/>
                <w:bCs/>
                <w:color w:val="000000"/>
                <w:sz w:val="24"/>
                <w:szCs w:val="24"/>
              </w:rPr>
            </w:pPr>
            <w:r w:rsidRPr="008D10D3">
              <w:rPr>
                <w:rFonts w:ascii="Times New Roman" w:eastAsia="Times New Roman" w:hAnsi="Times New Roman" w:cs="Times New Roman"/>
                <w:b/>
                <w:bCs/>
                <w:color w:val="000000"/>
                <w:sz w:val="24"/>
                <w:szCs w:val="24"/>
              </w:rPr>
              <w:t>A</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b/>
                <w:bCs/>
                <w:color w:val="000000"/>
                <w:sz w:val="24"/>
                <w:szCs w:val="24"/>
              </w:rPr>
            </w:pPr>
            <w:r w:rsidRPr="008D10D3">
              <w:rPr>
                <w:rFonts w:ascii="Times New Roman" w:eastAsia="Times New Roman" w:hAnsi="Times New Roman" w:cs="Times New Roman"/>
                <w:b/>
                <w:bCs/>
                <w:color w:val="000000"/>
                <w:sz w:val="24"/>
                <w:szCs w:val="24"/>
              </w:rPr>
              <w:t>B</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b/>
                <w:bCs/>
                <w:color w:val="000000"/>
                <w:sz w:val="24"/>
                <w:szCs w:val="24"/>
              </w:rPr>
            </w:pPr>
            <w:r w:rsidRPr="008D10D3">
              <w:rPr>
                <w:rFonts w:ascii="Times New Roman" w:eastAsia="Times New Roman" w:hAnsi="Times New Roman" w:cs="Times New Roman"/>
                <w:b/>
                <w:bCs/>
                <w:color w:val="000000"/>
                <w:sz w:val="24"/>
                <w:szCs w:val="24"/>
              </w:rPr>
              <w:t>C</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b/>
                <w:bCs/>
                <w:color w:val="000000"/>
                <w:sz w:val="24"/>
                <w:szCs w:val="24"/>
              </w:rPr>
            </w:pPr>
            <w:r w:rsidRPr="008D10D3">
              <w:rPr>
                <w:rFonts w:ascii="Times New Roman" w:eastAsia="Times New Roman" w:hAnsi="Times New Roman" w:cs="Times New Roman"/>
                <w:b/>
                <w:bCs/>
                <w:color w:val="000000"/>
                <w:sz w:val="24"/>
                <w:szCs w:val="24"/>
              </w:rPr>
              <w:t>D</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b/>
                <w:bCs/>
                <w:color w:val="000000"/>
                <w:sz w:val="24"/>
                <w:szCs w:val="24"/>
              </w:rPr>
            </w:pPr>
            <w:r w:rsidRPr="008D10D3">
              <w:rPr>
                <w:rFonts w:ascii="Times New Roman" w:eastAsia="Times New Roman" w:hAnsi="Times New Roman" w:cs="Times New Roman"/>
                <w:b/>
                <w:bCs/>
                <w:color w:val="000000"/>
                <w:sz w:val="24"/>
                <w:szCs w:val="24"/>
              </w:rPr>
              <w:t>E</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b/>
                <w:bCs/>
                <w:color w:val="000000"/>
                <w:sz w:val="24"/>
                <w:szCs w:val="24"/>
              </w:rPr>
            </w:pPr>
            <w:r w:rsidRPr="008D10D3">
              <w:rPr>
                <w:rFonts w:ascii="Times New Roman" w:eastAsia="Times New Roman" w:hAnsi="Times New Roman" w:cs="Times New Roman"/>
                <w:b/>
                <w:bCs/>
                <w:color w:val="000000"/>
                <w:sz w:val="24"/>
                <w:szCs w:val="24"/>
              </w:rPr>
              <w:t>F</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b/>
                <w:bCs/>
                <w:color w:val="000000"/>
                <w:sz w:val="24"/>
                <w:szCs w:val="24"/>
              </w:rPr>
            </w:pPr>
            <w:r w:rsidRPr="008D10D3">
              <w:rPr>
                <w:rFonts w:ascii="Times New Roman" w:eastAsia="Times New Roman" w:hAnsi="Times New Roman" w:cs="Times New Roman"/>
                <w:b/>
                <w:bCs/>
                <w:color w:val="000000"/>
                <w:sz w:val="24"/>
                <w:szCs w:val="24"/>
              </w:rPr>
              <w:t>G</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b/>
                <w:bCs/>
                <w:color w:val="000000"/>
                <w:sz w:val="24"/>
                <w:szCs w:val="24"/>
              </w:rPr>
            </w:pPr>
            <w:r w:rsidRPr="008D10D3">
              <w:rPr>
                <w:rFonts w:ascii="Times New Roman" w:eastAsia="Times New Roman" w:hAnsi="Times New Roman" w:cs="Times New Roman"/>
                <w:b/>
                <w:bCs/>
                <w:color w:val="000000"/>
                <w:sz w:val="24"/>
                <w:szCs w:val="24"/>
              </w:rPr>
              <w:t>H</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b/>
                <w:bCs/>
                <w:color w:val="000000"/>
                <w:sz w:val="24"/>
                <w:szCs w:val="24"/>
              </w:rPr>
            </w:pPr>
            <w:r w:rsidRPr="008D10D3">
              <w:rPr>
                <w:rFonts w:ascii="Times New Roman" w:eastAsia="Times New Roman" w:hAnsi="Times New Roman" w:cs="Times New Roman"/>
                <w:b/>
                <w:bCs/>
                <w:color w:val="000000"/>
                <w:sz w:val="24"/>
                <w:szCs w:val="24"/>
              </w:rPr>
              <w:t>I</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b/>
                <w:bCs/>
                <w:color w:val="000000"/>
                <w:sz w:val="24"/>
                <w:szCs w:val="24"/>
              </w:rPr>
            </w:pPr>
            <w:r w:rsidRPr="008D10D3">
              <w:rPr>
                <w:rFonts w:ascii="Times New Roman" w:eastAsia="Times New Roman" w:hAnsi="Times New Roman" w:cs="Times New Roman"/>
                <w:b/>
                <w:bCs/>
                <w:color w:val="000000"/>
                <w:sz w:val="24"/>
                <w:szCs w:val="24"/>
              </w:rPr>
              <w:t>J</w:t>
            </w:r>
          </w:p>
        </w:tc>
        <w:tc>
          <w:tcPr>
            <w:tcW w:w="395" w:type="dxa"/>
            <w:tcBorders>
              <w:top w:val="nil"/>
              <w:left w:val="nil"/>
              <w:bottom w:val="single" w:sz="12" w:space="0" w:color="auto"/>
              <w:right w:val="single" w:sz="4" w:space="0" w:color="auto"/>
            </w:tcBorders>
            <w:noWrap/>
            <w:vAlign w:val="bottom"/>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b/>
                <w:bCs/>
                <w:color w:val="000000"/>
                <w:sz w:val="24"/>
                <w:szCs w:val="24"/>
              </w:rPr>
            </w:pPr>
            <w:r w:rsidRPr="008D10D3">
              <w:rPr>
                <w:rFonts w:ascii="Times New Roman" w:eastAsia="Times New Roman" w:hAnsi="Times New Roman" w:cs="Times New Roman"/>
                <w:b/>
                <w:bCs/>
                <w:color w:val="000000"/>
                <w:sz w:val="24"/>
                <w:szCs w:val="24"/>
              </w:rPr>
              <w:t>K</w:t>
            </w:r>
          </w:p>
        </w:tc>
      </w:tr>
      <w:tr w:rsidR="008D10D3" w:rsidRPr="008D10D3" w:rsidTr="00253585">
        <w:tc>
          <w:tcPr>
            <w:tcW w:w="102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1</w:t>
            </w:r>
          </w:p>
        </w:tc>
        <w:tc>
          <w:tcPr>
            <w:tcW w:w="3143" w:type="dxa"/>
            <w:tcBorders>
              <w:top w:val="nil"/>
              <w:left w:val="nil"/>
              <w:bottom w:val="single" w:sz="4" w:space="0" w:color="auto"/>
              <w:right w:val="single" w:sz="4" w:space="0" w:color="auto"/>
            </w:tcBorders>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Introduction to basic concepts of semiconductors</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w:t>
            </w:r>
          </w:p>
        </w:tc>
        <w:tc>
          <w:tcPr>
            <w:tcW w:w="395" w:type="dxa"/>
            <w:tcBorders>
              <w:top w:val="nil"/>
              <w:left w:val="nil"/>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w:t>
            </w:r>
          </w:p>
        </w:tc>
      </w:tr>
      <w:tr w:rsidR="008D10D3" w:rsidRPr="008D10D3" w:rsidTr="00253585">
        <w:tc>
          <w:tcPr>
            <w:tcW w:w="102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2</w:t>
            </w:r>
          </w:p>
        </w:tc>
        <w:tc>
          <w:tcPr>
            <w:tcW w:w="3143" w:type="dxa"/>
            <w:tcBorders>
              <w:top w:val="nil"/>
              <w:left w:val="nil"/>
              <w:bottom w:val="single" w:sz="4" w:space="0" w:color="auto"/>
              <w:right w:val="single" w:sz="4" w:space="0" w:color="auto"/>
            </w:tcBorders>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Introduction to basic concepts of light and semiconductor interaction</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w:t>
            </w:r>
          </w:p>
        </w:tc>
        <w:tc>
          <w:tcPr>
            <w:tcW w:w="395" w:type="dxa"/>
            <w:tcBorders>
              <w:top w:val="nil"/>
              <w:left w:val="nil"/>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w:t>
            </w:r>
          </w:p>
        </w:tc>
      </w:tr>
      <w:tr w:rsidR="008D10D3" w:rsidRPr="008D10D3" w:rsidTr="00253585">
        <w:tc>
          <w:tcPr>
            <w:tcW w:w="102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3</w:t>
            </w:r>
          </w:p>
        </w:tc>
        <w:tc>
          <w:tcPr>
            <w:tcW w:w="3143" w:type="dxa"/>
            <w:tcBorders>
              <w:top w:val="nil"/>
              <w:left w:val="nil"/>
              <w:bottom w:val="single" w:sz="4" w:space="0" w:color="auto"/>
              <w:right w:val="single" w:sz="4" w:space="0" w:color="auto"/>
            </w:tcBorders>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Understanding the role of types of semiconductors on optoelectronic device fabrication</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w:t>
            </w:r>
          </w:p>
        </w:tc>
        <w:tc>
          <w:tcPr>
            <w:tcW w:w="395" w:type="dxa"/>
            <w:tcBorders>
              <w:top w:val="nil"/>
              <w:left w:val="nil"/>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w:t>
            </w:r>
          </w:p>
        </w:tc>
      </w:tr>
      <w:tr w:rsidR="008D10D3" w:rsidRPr="008D10D3" w:rsidTr="00253585">
        <w:tc>
          <w:tcPr>
            <w:tcW w:w="102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4</w:t>
            </w:r>
          </w:p>
        </w:tc>
        <w:tc>
          <w:tcPr>
            <w:tcW w:w="3143" w:type="dxa"/>
            <w:tcBorders>
              <w:top w:val="nil"/>
              <w:left w:val="nil"/>
              <w:bottom w:val="single" w:sz="4" w:space="0" w:color="auto"/>
              <w:right w:val="single" w:sz="4" w:space="0" w:color="auto"/>
            </w:tcBorders>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Introduction to p-n junctions</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w:t>
            </w:r>
          </w:p>
        </w:tc>
        <w:tc>
          <w:tcPr>
            <w:tcW w:w="395" w:type="dxa"/>
            <w:tcBorders>
              <w:top w:val="nil"/>
              <w:left w:val="nil"/>
              <w:bottom w:val="single" w:sz="4"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w:t>
            </w:r>
          </w:p>
        </w:tc>
      </w:tr>
      <w:tr w:rsidR="008D10D3" w:rsidRPr="008D10D3" w:rsidTr="00253585">
        <w:tc>
          <w:tcPr>
            <w:tcW w:w="1020" w:type="dxa"/>
            <w:tcBorders>
              <w:top w:val="single" w:sz="4" w:space="0" w:color="auto"/>
              <w:left w:val="single" w:sz="4" w:space="0" w:color="auto"/>
              <w:bottom w:val="single" w:sz="6" w:space="0" w:color="auto"/>
              <w:right w:val="single" w:sz="6"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5</w:t>
            </w:r>
          </w:p>
        </w:tc>
        <w:tc>
          <w:tcPr>
            <w:tcW w:w="3143" w:type="dxa"/>
            <w:tcBorders>
              <w:top w:val="single" w:sz="4" w:space="0" w:color="auto"/>
              <w:left w:val="single" w:sz="6" w:space="0" w:color="auto"/>
              <w:bottom w:val="single" w:sz="6" w:space="0" w:color="auto"/>
              <w:right w:val="single" w:sz="6" w:space="0" w:color="auto"/>
            </w:tcBorders>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Introduction to forward biased p-n junction devices</w:t>
            </w:r>
          </w:p>
        </w:tc>
        <w:tc>
          <w:tcPr>
            <w:tcW w:w="474" w:type="dxa"/>
            <w:tcBorders>
              <w:top w:val="single" w:sz="4" w:space="0" w:color="auto"/>
              <w:left w:val="single" w:sz="6" w:space="0" w:color="auto"/>
              <w:bottom w:val="single" w:sz="6" w:space="0" w:color="auto"/>
              <w:right w:val="single" w:sz="6"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1</w:t>
            </w:r>
          </w:p>
        </w:tc>
        <w:tc>
          <w:tcPr>
            <w:tcW w:w="475" w:type="dxa"/>
            <w:tcBorders>
              <w:top w:val="single" w:sz="4" w:space="0" w:color="auto"/>
              <w:left w:val="single" w:sz="6" w:space="0" w:color="auto"/>
              <w:bottom w:val="single" w:sz="6" w:space="0" w:color="auto"/>
              <w:right w:val="single" w:sz="6"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w:t>
            </w:r>
          </w:p>
        </w:tc>
        <w:tc>
          <w:tcPr>
            <w:tcW w:w="474" w:type="dxa"/>
            <w:tcBorders>
              <w:top w:val="single" w:sz="4" w:space="0" w:color="auto"/>
              <w:left w:val="single" w:sz="6" w:space="0" w:color="auto"/>
              <w:bottom w:val="single" w:sz="6" w:space="0" w:color="auto"/>
              <w:right w:val="single" w:sz="6"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1</w:t>
            </w:r>
          </w:p>
        </w:tc>
        <w:tc>
          <w:tcPr>
            <w:tcW w:w="475" w:type="dxa"/>
            <w:tcBorders>
              <w:top w:val="single" w:sz="4" w:space="0" w:color="auto"/>
              <w:left w:val="single" w:sz="6" w:space="0" w:color="auto"/>
              <w:bottom w:val="single" w:sz="6" w:space="0" w:color="auto"/>
              <w:right w:val="single" w:sz="6"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w:t>
            </w:r>
          </w:p>
        </w:tc>
        <w:tc>
          <w:tcPr>
            <w:tcW w:w="474" w:type="dxa"/>
            <w:tcBorders>
              <w:top w:val="single" w:sz="4" w:space="0" w:color="auto"/>
              <w:left w:val="single" w:sz="6" w:space="0" w:color="auto"/>
              <w:bottom w:val="single" w:sz="6" w:space="0" w:color="auto"/>
              <w:right w:val="single" w:sz="6"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475" w:type="dxa"/>
            <w:tcBorders>
              <w:top w:val="single" w:sz="4" w:space="0" w:color="auto"/>
              <w:left w:val="single" w:sz="6" w:space="0" w:color="auto"/>
              <w:bottom w:val="single" w:sz="6" w:space="0" w:color="auto"/>
              <w:right w:val="single" w:sz="6"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w:t>
            </w:r>
          </w:p>
        </w:tc>
        <w:tc>
          <w:tcPr>
            <w:tcW w:w="474" w:type="dxa"/>
            <w:tcBorders>
              <w:top w:val="single" w:sz="4" w:space="0" w:color="auto"/>
              <w:left w:val="single" w:sz="6" w:space="0" w:color="auto"/>
              <w:bottom w:val="single" w:sz="6" w:space="0" w:color="auto"/>
              <w:right w:val="single" w:sz="6"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w:t>
            </w:r>
          </w:p>
        </w:tc>
        <w:tc>
          <w:tcPr>
            <w:tcW w:w="475" w:type="dxa"/>
            <w:tcBorders>
              <w:top w:val="single" w:sz="4" w:space="0" w:color="auto"/>
              <w:left w:val="single" w:sz="6" w:space="0" w:color="auto"/>
              <w:bottom w:val="single" w:sz="6" w:space="0" w:color="auto"/>
              <w:right w:val="single" w:sz="6"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w:t>
            </w:r>
          </w:p>
        </w:tc>
        <w:tc>
          <w:tcPr>
            <w:tcW w:w="474" w:type="dxa"/>
            <w:tcBorders>
              <w:top w:val="single" w:sz="4" w:space="0" w:color="auto"/>
              <w:left w:val="single" w:sz="6" w:space="0" w:color="auto"/>
              <w:bottom w:val="single" w:sz="6" w:space="0" w:color="auto"/>
              <w:right w:val="single" w:sz="6"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w:t>
            </w:r>
          </w:p>
        </w:tc>
        <w:tc>
          <w:tcPr>
            <w:tcW w:w="475" w:type="dxa"/>
            <w:tcBorders>
              <w:top w:val="single" w:sz="4" w:space="0" w:color="auto"/>
              <w:left w:val="single" w:sz="6" w:space="0" w:color="auto"/>
              <w:bottom w:val="single" w:sz="6" w:space="0" w:color="auto"/>
              <w:right w:val="single" w:sz="6"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w:t>
            </w:r>
          </w:p>
        </w:tc>
        <w:tc>
          <w:tcPr>
            <w:tcW w:w="395" w:type="dxa"/>
            <w:tcBorders>
              <w:top w:val="single" w:sz="4" w:space="0" w:color="auto"/>
              <w:left w:val="single" w:sz="6" w:space="0" w:color="auto"/>
              <w:bottom w:val="single" w:sz="6" w:space="0" w:color="auto"/>
              <w:right w:val="single" w:sz="4" w:space="0" w:color="auto"/>
            </w:tcBorders>
            <w:noWrap/>
            <w:vAlign w:val="center"/>
            <w:hideMark/>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w:t>
            </w:r>
          </w:p>
        </w:tc>
      </w:tr>
      <w:tr w:rsidR="008D10D3" w:rsidRPr="008D10D3" w:rsidTr="00253585">
        <w:tc>
          <w:tcPr>
            <w:tcW w:w="1020" w:type="dxa"/>
            <w:tcBorders>
              <w:top w:val="single" w:sz="6" w:space="0" w:color="auto"/>
              <w:left w:val="single" w:sz="4" w:space="0" w:color="auto"/>
              <w:bottom w:val="single" w:sz="6" w:space="0" w:color="auto"/>
              <w:right w:val="single" w:sz="6"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6</w:t>
            </w:r>
          </w:p>
        </w:tc>
        <w:tc>
          <w:tcPr>
            <w:tcW w:w="3143" w:type="dxa"/>
            <w:tcBorders>
              <w:top w:val="single" w:sz="6" w:space="0" w:color="auto"/>
              <w:left w:val="single" w:sz="6" w:space="0" w:color="auto"/>
              <w:bottom w:val="single" w:sz="6" w:space="0" w:color="auto"/>
              <w:right w:val="single" w:sz="6" w:space="0" w:color="auto"/>
            </w:tcBorders>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Introduction to reverse biased p-n junction devices</w:t>
            </w:r>
          </w:p>
        </w:tc>
        <w:tc>
          <w:tcPr>
            <w:tcW w:w="474" w:type="dxa"/>
            <w:tcBorders>
              <w:top w:val="single" w:sz="6" w:space="0" w:color="auto"/>
              <w:left w:val="single" w:sz="6" w:space="0" w:color="auto"/>
              <w:bottom w:val="single" w:sz="6" w:space="0" w:color="auto"/>
              <w:right w:val="single" w:sz="6"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1</w:t>
            </w:r>
          </w:p>
        </w:tc>
        <w:tc>
          <w:tcPr>
            <w:tcW w:w="475" w:type="dxa"/>
            <w:tcBorders>
              <w:top w:val="single" w:sz="6" w:space="0" w:color="auto"/>
              <w:left w:val="single" w:sz="6" w:space="0" w:color="auto"/>
              <w:bottom w:val="single" w:sz="6" w:space="0" w:color="auto"/>
              <w:right w:val="single" w:sz="6"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474" w:type="dxa"/>
            <w:tcBorders>
              <w:top w:val="single" w:sz="6" w:space="0" w:color="auto"/>
              <w:left w:val="single" w:sz="6" w:space="0" w:color="auto"/>
              <w:bottom w:val="single" w:sz="6" w:space="0" w:color="auto"/>
              <w:right w:val="single" w:sz="6"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475" w:type="dxa"/>
            <w:tcBorders>
              <w:top w:val="single" w:sz="6" w:space="0" w:color="auto"/>
              <w:left w:val="single" w:sz="6" w:space="0" w:color="auto"/>
              <w:bottom w:val="single" w:sz="6" w:space="0" w:color="auto"/>
              <w:right w:val="single" w:sz="6"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474" w:type="dxa"/>
            <w:tcBorders>
              <w:top w:val="single" w:sz="6" w:space="0" w:color="auto"/>
              <w:left w:val="single" w:sz="6" w:space="0" w:color="auto"/>
              <w:bottom w:val="single" w:sz="6" w:space="0" w:color="auto"/>
              <w:right w:val="single" w:sz="6"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475" w:type="dxa"/>
            <w:tcBorders>
              <w:top w:val="single" w:sz="6" w:space="0" w:color="auto"/>
              <w:left w:val="single" w:sz="6" w:space="0" w:color="auto"/>
              <w:bottom w:val="single" w:sz="6" w:space="0" w:color="auto"/>
              <w:right w:val="single" w:sz="6"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474" w:type="dxa"/>
            <w:tcBorders>
              <w:top w:val="single" w:sz="6" w:space="0" w:color="auto"/>
              <w:left w:val="single" w:sz="6" w:space="0" w:color="auto"/>
              <w:bottom w:val="single" w:sz="6" w:space="0" w:color="auto"/>
              <w:right w:val="single" w:sz="6"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475" w:type="dxa"/>
            <w:tcBorders>
              <w:top w:val="single" w:sz="6" w:space="0" w:color="auto"/>
              <w:left w:val="single" w:sz="6" w:space="0" w:color="auto"/>
              <w:bottom w:val="single" w:sz="6" w:space="0" w:color="auto"/>
              <w:right w:val="single" w:sz="6"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474" w:type="dxa"/>
            <w:tcBorders>
              <w:top w:val="single" w:sz="6" w:space="0" w:color="auto"/>
              <w:left w:val="single" w:sz="6" w:space="0" w:color="auto"/>
              <w:bottom w:val="single" w:sz="6" w:space="0" w:color="auto"/>
              <w:right w:val="single" w:sz="6"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475" w:type="dxa"/>
            <w:tcBorders>
              <w:top w:val="single" w:sz="6" w:space="0" w:color="auto"/>
              <w:left w:val="single" w:sz="6" w:space="0" w:color="auto"/>
              <w:bottom w:val="single" w:sz="6" w:space="0" w:color="auto"/>
              <w:right w:val="single" w:sz="6"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395" w:type="dxa"/>
            <w:tcBorders>
              <w:top w:val="single" w:sz="6" w:space="0" w:color="auto"/>
              <w:left w:val="single" w:sz="6" w:space="0" w:color="auto"/>
              <w:bottom w:val="single" w:sz="6" w:space="0" w:color="auto"/>
              <w:right w:val="single" w:sz="4"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r>
      <w:tr w:rsidR="008D10D3" w:rsidRPr="008D10D3" w:rsidTr="00253585">
        <w:tc>
          <w:tcPr>
            <w:tcW w:w="1020" w:type="dxa"/>
            <w:tcBorders>
              <w:top w:val="single" w:sz="6" w:space="0" w:color="auto"/>
              <w:left w:val="single" w:sz="4" w:space="0" w:color="auto"/>
              <w:bottom w:val="single" w:sz="6" w:space="0" w:color="auto"/>
              <w:right w:val="single" w:sz="6"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7</w:t>
            </w:r>
          </w:p>
        </w:tc>
        <w:tc>
          <w:tcPr>
            <w:tcW w:w="3143" w:type="dxa"/>
            <w:tcBorders>
              <w:top w:val="single" w:sz="6" w:space="0" w:color="auto"/>
              <w:left w:val="single" w:sz="6" w:space="0" w:color="auto"/>
              <w:bottom w:val="single" w:sz="6" w:space="0" w:color="auto"/>
              <w:right w:val="single" w:sz="6" w:space="0" w:color="auto"/>
            </w:tcBorders>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Learning of real-life applications of semiconductor optoelectronic</w:t>
            </w:r>
          </w:p>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devices</w:t>
            </w:r>
          </w:p>
        </w:tc>
        <w:tc>
          <w:tcPr>
            <w:tcW w:w="474" w:type="dxa"/>
            <w:tcBorders>
              <w:top w:val="single" w:sz="6" w:space="0" w:color="auto"/>
              <w:left w:val="single" w:sz="6" w:space="0" w:color="auto"/>
              <w:bottom w:val="single" w:sz="6" w:space="0" w:color="auto"/>
              <w:right w:val="single" w:sz="6"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1</w:t>
            </w:r>
          </w:p>
        </w:tc>
        <w:tc>
          <w:tcPr>
            <w:tcW w:w="475" w:type="dxa"/>
            <w:tcBorders>
              <w:top w:val="single" w:sz="6" w:space="0" w:color="auto"/>
              <w:left w:val="single" w:sz="6" w:space="0" w:color="auto"/>
              <w:bottom w:val="single" w:sz="6" w:space="0" w:color="auto"/>
              <w:right w:val="single" w:sz="6"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474" w:type="dxa"/>
            <w:tcBorders>
              <w:top w:val="single" w:sz="6" w:space="0" w:color="auto"/>
              <w:left w:val="single" w:sz="6" w:space="0" w:color="auto"/>
              <w:bottom w:val="single" w:sz="6" w:space="0" w:color="auto"/>
              <w:right w:val="single" w:sz="6"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475" w:type="dxa"/>
            <w:tcBorders>
              <w:top w:val="single" w:sz="6" w:space="0" w:color="auto"/>
              <w:left w:val="single" w:sz="6" w:space="0" w:color="auto"/>
              <w:bottom w:val="single" w:sz="6" w:space="0" w:color="auto"/>
              <w:right w:val="single" w:sz="6"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474" w:type="dxa"/>
            <w:tcBorders>
              <w:top w:val="single" w:sz="6" w:space="0" w:color="auto"/>
              <w:left w:val="single" w:sz="6" w:space="0" w:color="auto"/>
              <w:bottom w:val="single" w:sz="6" w:space="0" w:color="auto"/>
              <w:right w:val="single" w:sz="6"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1</w:t>
            </w:r>
          </w:p>
        </w:tc>
        <w:tc>
          <w:tcPr>
            <w:tcW w:w="475" w:type="dxa"/>
            <w:tcBorders>
              <w:top w:val="single" w:sz="6" w:space="0" w:color="auto"/>
              <w:left w:val="single" w:sz="6" w:space="0" w:color="auto"/>
              <w:bottom w:val="single" w:sz="6" w:space="0" w:color="auto"/>
              <w:right w:val="single" w:sz="6"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474" w:type="dxa"/>
            <w:tcBorders>
              <w:top w:val="single" w:sz="6" w:space="0" w:color="auto"/>
              <w:left w:val="single" w:sz="6" w:space="0" w:color="auto"/>
              <w:bottom w:val="single" w:sz="6" w:space="0" w:color="auto"/>
              <w:right w:val="single" w:sz="6"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475" w:type="dxa"/>
            <w:tcBorders>
              <w:top w:val="single" w:sz="6" w:space="0" w:color="auto"/>
              <w:left w:val="single" w:sz="6" w:space="0" w:color="auto"/>
              <w:bottom w:val="single" w:sz="6" w:space="0" w:color="auto"/>
              <w:right w:val="single" w:sz="6"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474" w:type="dxa"/>
            <w:tcBorders>
              <w:top w:val="single" w:sz="6" w:space="0" w:color="auto"/>
              <w:left w:val="single" w:sz="6" w:space="0" w:color="auto"/>
              <w:bottom w:val="single" w:sz="6" w:space="0" w:color="auto"/>
              <w:right w:val="single" w:sz="6"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475" w:type="dxa"/>
            <w:tcBorders>
              <w:top w:val="single" w:sz="6" w:space="0" w:color="auto"/>
              <w:left w:val="single" w:sz="6" w:space="0" w:color="auto"/>
              <w:bottom w:val="single" w:sz="6" w:space="0" w:color="auto"/>
              <w:right w:val="single" w:sz="6"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395" w:type="dxa"/>
            <w:tcBorders>
              <w:top w:val="single" w:sz="6" w:space="0" w:color="auto"/>
              <w:left w:val="single" w:sz="6" w:space="0" w:color="auto"/>
              <w:bottom w:val="single" w:sz="6" w:space="0" w:color="auto"/>
              <w:right w:val="single" w:sz="4"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r>
      <w:tr w:rsidR="008D10D3" w:rsidRPr="008D10D3" w:rsidTr="00253585">
        <w:tc>
          <w:tcPr>
            <w:tcW w:w="1020" w:type="dxa"/>
            <w:tcBorders>
              <w:top w:val="single" w:sz="6" w:space="0" w:color="auto"/>
              <w:left w:val="single" w:sz="4" w:space="0" w:color="auto"/>
              <w:bottom w:val="single" w:sz="12" w:space="0" w:color="auto"/>
              <w:right w:val="single" w:sz="6"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8</w:t>
            </w:r>
          </w:p>
        </w:tc>
        <w:tc>
          <w:tcPr>
            <w:tcW w:w="3143" w:type="dxa"/>
            <w:tcBorders>
              <w:top w:val="single" w:sz="6" w:space="0" w:color="auto"/>
              <w:left w:val="single" w:sz="6" w:space="0" w:color="auto"/>
              <w:bottom w:val="single" w:sz="12" w:space="0" w:color="auto"/>
              <w:right w:val="single" w:sz="6" w:space="0" w:color="auto"/>
            </w:tcBorders>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Design of new semiconductor optoelectronic devices for better</w:t>
            </w:r>
          </w:p>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performance</w:t>
            </w:r>
          </w:p>
        </w:tc>
        <w:tc>
          <w:tcPr>
            <w:tcW w:w="474" w:type="dxa"/>
            <w:tcBorders>
              <w:top w:val="single" w:sz="6" w:space="0" w:color="auto"/>
              <w:left w:val="single" w:sz="6" w:space="0" w:color="auto"/>
              <w:bottom w:val="single" w:sz="6" w:space="0" w:color="auto"/>
              <w:right w:val="single" w:sz="6"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475" w:type="dxa"/>
            <w:tcBorders>
              <w:top w:val="single" w:sz="6" w:space="0" w:color="auto"/>
              <w:left w:val="single" w:sz="6" w:space="0" w:color="auto"/>
              <w:bottom w:val="single" w:sz="6" w:space="0" w:color="auto"/>
              <w:right w:val="single" w:sz="6"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474" w:type="dxa"/>
            <w:tcBorders>
              <w:top w:val="single" w:sz="6" w:space="0" w:color="auto"/>
              <w:left w:val="single" w:sz="6" w:space="0" w:color="auto"/>
              <w:bottom w:val="single" w:sz="6" w:space="0" w:color="auto"/>
              <w:right w:val="single" w:sz="6"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475" w:type="dxa"/>
            <w:tcBorders>
              <w:top w:val="single" w:sz="6" w:space="0" w:color="auto"/>
              <w:left w:val="single" w:sz="6" w:space="0" w:color="auto"/>
              <w:bottom w:val="single" w:sz="6" w:space="0" w:color="auto"/>
              <w:right w:val="single" w:sz="6"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474" w:type="dxa"/>
            <w:tcBorders>
              <w:top w:val="single" w:sz="6" w:space="0" w:color="auto"/>
              <w:left w:val="single" w:sz="6" w:space="0" w:color="auto"/>
              <w:bottom w:val="single" w:sz="6" w:space="0" w:color="auto"/>
              <w:right w:val="single" w:sz="6"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1</w:t>
            </w:r>
          </w:p>
        </w:tc>
        <w:tc>
          <w:tcPr>
            <w:tcW w:w="475" w:type="dxa"/>
            <w:tcBorders>
              <w:top w:val="single" w:sz="6" w:space="0" w:color="auto"/>
              <w:left w:val="single" w:sz="6" w:space="0" w:color="auto"/>
              <w:bottom w:val="single" w:sz="6" w:space="0" w:color="auto"/>
              <w:right w:val="single" w:sz="6"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474" w:type="dxa"/>
            <w:tcBorders>
              <w:top w:val="single" w:sz="6" w:space="0" w:color="auto"/>
              <w:left w:val="single" w:sz="6" w:space="0" w:color="auto"/>
              <w:bottom w:val="single" w:sz="6" w:space="0" w:color="auto"/>
              <w:right w:val="single" w:sz="6"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1</w:t>
            </w:r>
          </w:p>
        </w:tc>
        <w:tc>
          <w:tcPr>
            <w:tcW w:w="475" w:type="dxa"/>
            <w:tcBorders>
              <w:top w:val="single" w:sz="6" w:space="0" w:color="auto"/>
              <w:left w:val="single" w:sz="6" w:space="0" w:color="auto"/>
              <w:bottom w:val="single" w:sz="6" w:space="0" w:color="auto"/>
              <w:right w:val="single" w:sz="6"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474" w:type="dxa"/>
            <w:tcBorders>
              <w:top w:val="single" w:sz="6" w:space="0" w:color="auto"/>
              <w:left w:val="single" w:sz="6" w:space="0" w:color="auto"/>
              <w:bottom w:val="single" w:sz="6" w:space="0" w:color="auto"/>
              <w:right w:val="single" w:sz="6"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475" w:type="dxa"/>
            <w:tcBorders>
              <w:top w:val="single" w:sz="6" w:space="0" w:color="auto"/>
              <w:left w:val="single" w:sz="6" w:space="0" w:color="auto"/>
              <w:bottom w:val="single" w:sz="6" w:space="0" w:color="auto"/>
              <w:right w:val="single" w:sz="6"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395" w:type="dxa"/>
            <w:tcBorders>
              <w:top w:val="single" w:sz="6" w:space="0" w:color="auto"/>
              <w:left w:val="single" w:sz="6" w:space="0" w:color="auto"/>
              <w:bottom w:val="single" w:sz="6" w:space="0" w:color="auto"/>
              <w:right w:val="single" w:sz="4"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r>
      <w:tr w:rsidR="008D10D3" w:rsidRPr="008D10D3" w:rsidTr="00253585">
        <w:tc>
          <w:tcPr>
            <w:tcW w:w="4163" w:type="dxa"/>
            <w:gridSpan w:val="2"/>
            <w:tcBorders>
              <w:top w:val="single" w:sz="12" w:space="0" w:color="auto"/>
              <w:left w:val="single" w:sz="4" w:space="0" w:color="auto"/>
              <w:bottom w:val="single" w:sz="4" w:space="0" w:color="auto"/>
              <w:right w:val="single" w:sz="6"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Subtotals</w:t>
            </w:r>
          </w:p>
        </w:tc>
        <w:tc>
          <w:tcPr>
            <w:tcW w:w="474" w:type="dxa"/>
            <w:tcBorders>
              <w:top w:val="single" w:sz="6" w:space="0" w:color="auto"/>
              <w:left w:val="single" w:sz="6" w:space="0" w:color="auto"/>
              <w:bottom w:val="single" w:sz="4" w:space="0" w:color="auto"/>
              <w:right w:val="single" w:sz="6"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5</w:t>
            </w:r>
          </w:p>
        </w:tc>
        <w:tc>
          <w:tcPr>
            <w:tcW w:w="475" w:type="dxa"/>
            <w:tcBorders>
              <w:top w:val="single" w:sz="6" w:space="0" w:color="auto"/>
              <w:left w:val="single" w:sz="6" w:space="0" w:color="auto"/>
              <w:bottom w:val="single" w:sz="4" w:space="0" w:color="auto"/>
              <w:right w:val="single" w:sz="6"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474" w:type="dxa"/>
            <w:tcBorders>
              <w:top w:val="single" w:sz="6" w:space="0" w:color="auto"/>
              <w:left w:val="single" w:sz="6" w:space="0" w:color="auto"/>
              <w:bottom w:val="single" w:sz="4" w:space="0" w:color="auto"/>
              <w:right w:val="single" w:sz="6"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1</w:t>
            </w:r>
          </w:p>
        </w:tc>
        <w:tc>
          <w:tcPr>
            <w:tcW w:w="475" w:type="dxa"/>
            <w:tcBorders>
              <w:top w:val="single" w:sz="6" w:space="0" w:color="auto"/>
              <w:left w:val="single" w:sz="6" w:space="0" w:color="auto"/>
              <w:bottom w:val="single" w:sz="4" w:space="0" w:color="auto"/>
              <w:right w:val="single" w:sz="6"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474" w:type="dxa"/>
            <w:tcBorders>
              <w:top w:val="single" w:sz="6" w:space="0" w:color="auto"/>
              <w:left w:val="single" w:sz="6" w:space="0" w:color="auto"/>
              <w:bottom w:val="single" w:sz="4" w:space="0" w:color="auto"/>
              <w:right w:val="single" w:sz="6"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3</w:t>
            </w:r>
          </w:p>
        </w:tc>
        <w:tc>
          <w:tcPr>
            <w:tcW w:w="475" w:type="dxa"/>
            <w:tcBorders>
              <w:top w:val="single" w:sz="6" w:space="0" w:color="auto"/>
              <w:left w:val="single" w:sz="6" w:space="0" w:color="auto"/>
              <w:bottom w:val="single" w:sz="4" w:space="0" w:color="auto"/>
              <w:right w:val="single" w:sz="6"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474" w:type="dxa"/>
            <w:tcBorders>
              <w:top w:val="single" w:sz="6" w:space="0" w:color="auto"/>
              <w:left w:val="single" w:sz="6" w:space="0" w:color="auto"/>
              <w:bottom w:val="single" w:sz="4" w:space="0" w:color="auto"/>
              <w:right w:val="single" w:sz="6"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1</w:t>
            </w:r>
          </w:p>
        </w:tc>
        <w:tc>
          <w:tcPr>
            <w:tcW w:w="475" w:type="dxa"/>
            <w:tcBorders>
              <w:top w:val="single" w:sz="6" w:space="0" w:color="auto"/>
              <w:left w:val="single" w:sz="6" w:space="0" w:color="auto"/>
              <w:bottom w:val="single" w:sz="4" w:space="0" w:color="auto"/>
              <w:right w:val="single" w:sz="6"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474" w:type="dxa"/>
            <w:tcBorders>
              <w:top w:val="single" w:sz="6" w:space="0" w:color="auto"/>
              <w:left w:val="single" w:sz="6" w:space="0" w:color="auto"/>
              <w:bottom w:val="single" w:sz="4" w:space="0" w:color="auto"/>
              <w:right w:val="single" w:sz="6"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475" w:type="dxa"/>
            <w:tcBorders>
              <w:top w:val="single" w:sz="6" w:space="0" w:color="auto"/>
              <w:left w:val="single" w:sz="6" w:space="0" w:color="auto"/>
              <w:bottom w:val="single" w:sz="4" w:space="0" w:color="auto"/>
              <w:right w:val="single" w:sz="6"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395" w:type="dxa"/>
            <w:tcBorders>
              <w:top w:val="single" w:sz="6" w:space="0" w:color="auto"/>
              <w:left w:val="single" w:sz="6" w:space="0" w:color="auto"/>
              <w:bottom w:val="single" w:sz="4" w:space="0" w:color="auto"/>
              <w:right w:val="single" w:sz="4" w:space="0" w:color="auto"/>
            </w:tcBorders>
            <w:noWrap/>
            <w:vAlign w:val="center"/>
          </w:tcPr>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r>
    </w:tbl>
    <w:p w:rsidR="008D10D3" w:rsidRPr="008D10D3" w:rsidRDefault="008D10D3" w:rsidP="008D10D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8D10D3" w:rsidRPr="008D10D3" w:rsidRDefault="008D10D3" w:rsidP="008D10D3">
      <w:pPr>
        <w:widowControl w:val="0"/>
        <w:numPr>
          <w:ilvl w:val="0"/>
          <w:numId w:val="34"/>
        </w:numPr>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xml:space="preserve">Ability to apply knowledge of mathematics, science, and engineering. </w:t>
      </w:r>
    </w:p>
    <w:p w:rsidR="008D10D3" w:rsidRPr="008D10D3" w:rsidRDefault="008D10D3" w:rsidP="008D10D3">
      <w:pPr>
        <w:widowControl w:val="0"/>
        <w:numPr>
          <w:ilvl w:val="0"/>
          <w:numId w:val="34"/>
        </w:numPr>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xml:space="preserve">Ability to design and conduct experiments, as well as analyze and interpret data. </w:t>
      </w:r>
    </w:p>
    <w:p w:rsidR="008D10D3" w:rsidRPr="008D10D3" w:rsidRDefault="008D10D3" w:rsidP="008D10D3">
      <w:pPr>
        <w:widowControl w:val="0"/>
        <w:numPr>
          <w:ilvl w:val="0"/>
          <w:numId w:val="34"/>
        </w:numPr>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xml:space="preserve">Ability to design a system, component, or process to meet desired needs.  </w:t>
      </w:r>
    </w:p>
    <w:p w:rsidR="008D10D3" w:rsidRPr="008D10D3" w:rsidRDefault="008D10D3" w:rsidP="008D10D3">
      <w:pPr>
        <w:widowControl w:val="0"/>
        <w:numPr>
          <w:ilvl w:val="0"/>
          <w:numId w:val="34"/>
        </w:numPr>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xml:space="preserve">Ability to function on multidisciplinary teams. </w:t>
      </w:r>
    </w:p>
    <w:p w:rsidR="008D10D3" w:rsidRPr="008D10D3" w:rsidRDefault="008D10D3" w:rsidP="008D10D3">
      <w:pPr>
        <w:widowControl w:val="0"/>
        <w:numPr>
          <w:ilvl w:val="0"/>
          <w:numId w:val="34"/>
        </w:numPr>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xml:space="preserve">Ability to identify, formulate, and solve engineering problems. </w:t>
      </w:r>
    </w:p>
    <w:p w:rsidR="008D10D3" w:rsidRPr="008D10D3" w:rsidRDefault="008D10D3" w:rsidP="008D10D3">
      <w:pPr>
        <w:widowControl w:val="0"/>
        <w:numPr>
          <w:ilvl w:val="0"/>
          <w:numId w:val="34"/>
        </w:numPr>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xml:space="preserve">Understanding of professional and ethical responsibility. </w:t>
      </w:r>
    </w:p>
    <w:p w:rsidR="008D10D3" w:rsidRPr="008D10D3" w:rsidRDefault="008D10D3" w:rsidP="008D10D3">
      <w:pPr>
        <w:widowControl w:val="0"/>
        <w:numPr>
          <w:ilvl w:val="0"/>
          <w:numId w:val="34"/>
        </w:numPr>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xml:space="preserve">Ability to communicate effectively. </w:t>
      </w:r>
    </w:p>
    <w:p w:rsidR="008D10D3" w:rsidRPr="008D10D3" w:rsidRDefault="008D10D3" w:rsidP="008D10D3">
      <w:pPr>
        <w:widowControl w:val="0"/>
        <w:numPr>
          <w:ilvl w:val="0"/>
          <w:numId w:val="34"/>
        </w:numPr>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xml:space="preserve">Broad education necessary to understand the impact of engineering solutions in a global and societal context. </w:t>
      </w:r>
    </w:p>
    <w:p w:rsidR="008D10D3" w:rsidRPr="008D10D3" w:rsidRDefault="008D10D3" w:rsidP="008D10D3">
      <w:pPr>
        <w:widowControl w:val="0"/>
        <w:numPr>
          <w:ilvl w:val="0"/>
          <w:numId w:val="34"/>
        </w:numPr>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xml:space="preserve">Recognition of the need for and an ability to engage in lifelong learning. </w:t>
      </w:r>
    </w:p>
    <w:p w:rsidR="008D10D3" w:rsidRPr="008D10D3" w:rsidRDefault="008D10D3" w:rsidP="008D10D3">
      <w:pPr>
        <w:widowControl w:val="0"/>
        <w:numPr>
          <w:ilvl w:val="0"/>
          <w:numId w:val="34"/>
        </w:numPr>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xml:space="preserve">Knowledge of contemporary issues. </w:t>
      </w:r>
    </w:p>
    <w:p w:rsidR="008D10D3" w:rsidRPr="008D10D3" w:rsidRDefault="008D10D3" w:rsidP="008D10D3">
      <w:pPr>
        <w:widowControl w:val="0"/>
        <w:numPr>
          <w:ilvl w:val="0"/>
          <w:numId w:val="34"/>
        </w:numPr>
        <w:autoSpaceDE w:val="0"/>
        <w:autoSpaceDN w:val="0"/>
        <w:adjustRightInd w:val="0"/>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xml:space="preserve">Ability to use the techniques, skills, and modern engineering tools necessary for engineering practice. </w:t>
      </w:r>
    </w:p>
    <w:p w:rsidR="008D10D3" w:rsidRPr="008D10D3" w:rsidRDefault="008D10D3" w:rsidP="008D10D3">
      <w:pPr>
        <w:spacing w:after="0" w:line="240" w:lineRule="auto"/>
        <w:rPr>
          <w:rFonts w:ascii="Times New Roman" w:eastAsia="Times New Roman" w:hAnsi="Times New Roman" w:cs="Times New Roman"/>
          <w:b/>
          <w:caps/>
          <w:sz w:val="24"/>
          <w:szCs w:val="24"/>
        </w:rPr>
      </w:pPr>
      <w:r w:rsidRPr="008D10D3">
        <w:rPr>
          <w:rFonts w:ascii="Times New Roman" w:eastAsia="Times New Roman" w:hAnsi="Times New Roman" w:cs="Times New Roman"/>
          <w:sz w:val="24"/>
          <w:szCs w:val="24"/>
        </w:rPr>
        <w:br w:type="page"/>
      </w:r>
      <w:r w:rsidRPr="008D10D3">
        <w:rPr>
          <w:rFonts w:ascii="Times New Roman" w:eastAsia="Times New Roman" w:hAnsi="Times New Roman" w:cs="Times New Roman"/>
          <w:b/>
          <w:caps/>
          <w:sz w:val="24"/>
          <w:szCs w:val="24"/>
        </w:rPr>
        <w:lastRenderedPageBreak/>
        <w:t>EE 138: Electrical Properties of Materials</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Credits and Contact Hours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4.0 Units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Lecture: MWF 3:10 pm – 4:00 pm ENGR2 139</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Discussion: W 5:10 pm – 6:00 pm OLMH 1127</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Office Hours: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Instructor: T 3:00 – 4:00 pm</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TA: R 2:00 – 3:00 pm</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Instructor and TA</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Elaine D. Haberer, Assistant Professor, Dept. of Electrical Engineering; </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WCH 418</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TA: </w:t>
      </w:r>
      <w:proofErr w:type="spellStart"/>
      <w:r w:rsidRPr="008D10D3">
        <w:rPr>
          <w:rFonts w:ascii="Times New Roman" w:eastAsia="Times New Roman" w:hAnsi="Times New Roman" w:cs="Times New Roman"/>
          <w:sz w:val="24"/>
          <w:szCs w:val="24"/>
        </w:rPr>
        <w:t>Zhonglin</w:t>
      </w:r>
      <w:proofErr w:type="spellEnd"/>
      <w:r w:rsidRPr="008D10D3">
        <w:rPr>
          <w:rFonts w:ascii="Times New Roman" w:eastAsia="Times New Roman" w:hAnsi="Times New Roman" w:cs="Times New Roman"/>
          <w:sz w:val="24"/>
          <w:szCs w:val="24"/>
        </w:rPr>
        <w:t xml:space="preserve"> Li, WCH 109</w:t>
      </w: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Textbooks and Related Materials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(Text) Electronic Properties of Engineering Materials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James D. Livingston, John Wiley &amp; Sons, Inc. New York, NY 1999</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 copy on RESERVE in the Science Library)</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Description (Catalog Description)</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Introduces the electrical properties of materials. Includes the electron as a particle and a wave; hydrogen atom and the periodic table; chemical bonds; free-electron theory of metals; band theory of solids; semiconductors and dielectrics; measurements of material properties; and growth and preparation of semiconductors.</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Prerequisite(s)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Upper division standing; PHYS 040C or equivalent</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Type</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Electrical Engineering, technical elective; Materials Science and Engineering, required. </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b/>
          <w:sz w:val="24"/>
          <w:szCs w:val="24"/>
        </w:rPr>
      </w:pPr>
      <w:r w:rsidRPr="008D10D3">
        <w:rPr>
          <w:rFonts w:ascii="Times New Roman" w:eastAsia="Times New Roman" w:hAnsi="Times New Roman" w:cs="Times New Roman"/>
          <w:b/>
          <w:sz w:val="24"/>
          <w:szCs w:val="24"/>
        </w:rPr>
        <w:t>Course Objectives</w:t>
      </w:r>
    </w:p>
    <w:p w:rsidR="008D10D3" w:rsidRPr="008D10D3" w:rsidRDefault="008D10D3" w:rsidP="008D10D3">
      <w:pPr>
        <w:widowControl w:val="0"/>
        <w:numPr>
          <w:ilvl w:val="0"/>
          <w:numId w:val="13"/>
        </w:numPr>
        <w:tabs>
          <w:tab w:val="left" w:pos="540"/>
        </w:tabs>
        <w:overflowPunct w:val="0"/>
        <w:adjustRightInd w:val="0"/>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Understand conduction mechanisms (free and bound electrons) in metals and dielectrics.  </w:t>
      </w:r>
    </w:p>
    <w:p w:rsidR="008D10D3" w:rsidRPr="008D10D3" w:rsidRDefault="008D10D3" w:rsidP="008D10D3">
      <w:pPr>
        <w:widowControl w:val="0"/>
        <w:numPr>
          <w:ilvl w:val="0"/>
          <w:numId w:val="13"/>
        </w:numPr>
        <w:tabs>
          <w:tab w:val="left" w:pos="540"/>
        </w:tabs>
        <w:overflowPunct w:val="0"/>
        <w:adjustRightInd w:val="0"/>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Understand electromagnetic wave (light) interactions with metals and dielectrics.  </w:t>
      </w:r>
    </w:p>
    <w:p w:rsidR="008D10D3" w:rsidRPr="008D10D3" w:rsidRDefault="008D10D3" w:rsidP="008D10D3">
      <w:pPr>
        <w:widowControl w:val="0"/>
        <w:numPr>
          <w:ilvl w:val="0"/>
          <w:numId w:val="13"/>
        </w:numPr>
        <w:tabs>
          <w:tab w:val="left" w:pos="540"/>
        </w:tabs>
        <w:overflowPunct w:val="0"/>
        <w:adjustRightInd w:val="0"/>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Understand the difference in treating electrons as particles or waves.</w:t>
      </w:r>
    </w:p>
    <w:p w:rsidR="008D10D3" w:rsidRPr="008D10D3" w:rsidRDefault="008D10D3" w:rsidP="008D10D3">
      <w:pPr>
        <w:widowControl w:val="0"/>
        <w:numPr>
          <w:ilvl w:val="0"/>
          <w:numId w:val="13"/>
        </w:numPr>
        <w:tabs>
          <w:tab w:val="left" w:pos="540"/>
        </w:tabs>
        <w:overflowPunct w:val="0"/>
        <w:adjustRightInd w:val="0"/>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Understand and analyze 1D quantum mechanical problems such as potential walls and wells.</w:t>
      </w:r>
    </w:p>
    <w:p w:rsidR="008D10D3" w:rsidRPr="008D10D3" w:rsidRDefault="008D10D3" w:rsidP="008D10D3">
      <w:pPr>
        <w:widowControl w:val="0"/>
        <w:numPr>
          <w:ilvl w:val="0"/>
          <w:numId w:val="13"/>
        </w:numPr>
        <w:tabs>
          <w:tab w:val="left" w:pos="540"/>
        </w:tabs>
        <w:overflowPunct w:val="0"/>
        <w:adjustRightInd w:val="0"/>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Understand the origin of the periodic table of elements based on the model of the hydrogen atom.</w:t>
      </w:r>
    </w:p>
    <w:p w:rsidR="008D10D3" w:rsidRPr="008D10D3" w:rsidRDefault="008D10D3" w:rsidP="008D10D3">
      <w:pPr>
        <w:widowControl w:val="0"/>
        <w:numPr>
          <w:ilvl w:val="0"/>
          <w:numId w:val="13"/>
        </w:numPr>
        <w:tabs>
          <w:tab w:val="left" w:pos="540"/>
        </w:tabs>
        <w:overflowPunct w:val="0"/>
        <w:adjustRightInd w:val="0"/>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Learn principles of the band theory of solids and differentiate between metals, semiconductors, and insulators</w:t>
      </w:r>
    </w:p>
    <w:p w:rsidR="008D10D3" w:rsidRPr="008D10D3" w:rsidRDefault="008D10D3" w:rsidP="008D10D3">
      <w:pPr>
        <w:widowControl w:val="0"/>
        <w:numPr>
          <w:ilvl w:val="0"/>
          <w:numId w:val="13"/>
        </w:numPr>
        <w:tabs>
          <w:tab w:val="left" w:pos="540"/>
        </w:tabs>
        <w:overflowPunct w:val="0"/>
        <w:adjustRightInd w:val="0"/>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Understand intrinsic and extrinsic semiconductors and the physical principles of conduction for each (majority and minority carriers)</w:t>
      </w:r>
    </w:p>
    <w:p w:rsidR="008D10D3" w:rsidRPr="008D10D3" w:rsidRDefault="008D10D3" w:rsidP="008D10D3">
      <w:pPr>
        <w:widowControl w:val="0"/>
        <w:numPr>
          <w:ilvl w:val="0"/>
          <w:numId w:val="13"/>
        </w:numPr>
        <w:tabs>
          <w:tab w:val="left" w:pos="360"/>
        </w:tabs>
        <w:overflowPunct w:val="0"/>
        <w:adjustRightInd w:val="0"/>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Understand the basic principles of semiconductor devices</w:t>
      </w:r>
    </w:p>
    <w:p w:rsidR="008D10D3" w:rsidRPr="008D10D3" w:rsidRDefault="008D10D3" w:rsidP="008D10D3">
      <w:pPr>
        <w:widowControl w:val="0"/>
        <w:numPr>
          <w:ilvl w:val="0"/>
          <w:numId w:val="13"/>
        </w:numPr>
        <w:tabs>
          <w:tab w:val="left" w:pos="360"/>
          <w:tab w:val="left" w:pos="540"/>
        </w:tabs>
        <w:overflowPunct w:val="0"/>
        <w:adjustRightInd w:val="0"/>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lastRenderedPageBreak/>
        <w:t>Understand basic principles of magnetic materials and differentiate between soft and hard magnets</w:t>
      </w:r>
    </w:p>
    <w:p w:rsidR="008D10D3" w:rsidRPr="008D10D3" w:rsidRDefault="008D10D3" w:rsidP="008D10D3">
      <w:pPr>
        <w:spacing w:after="0" w:line="240" w:lineRule="auto"/>
        <w:ind w:left="720"/>
        <w:rPr>
          <w:rFonts w:ascii="Times New Roman" w:eastAsia="Times New Roman" w:hAnsi="Times New Roman" w:cs="Times New Roman"/>
          <w:sz w:val="24"/>
          <w:szCs w:val="24"/>
        </w:rPr>
      </w:pPr>
    </w:p>
    <w:p w:rsidR="008D10D3" w:rsidRPr="008D10D3" w:rsidRDefault="008D10D3" w:rsidP="008D10D3">
      <w:pPr>
        <w:spacing w:after="12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Student Outcomes Addressed</w:t>
      </w:r>
    </w:p>
    <w:tbl>
      <w:tblPr>
        <w:tblW w:w="9619" w:type="dxa"/>
        <w:tblInd w:w="85" w:type="dxa"/>
        <w:tblLook w:val="04A0" w:firstRow="1" w:lastRow="0" w:firstColumn="1" w:lastColumn="0" w:noHBand="0" w:noVBand="1"/>
      </w:tblPr>
      <w:tblGrid>
        <w:gridCol w:w="1020"/>
        <w:gridCol w:w="3143"/>
        <w:gridCol w:w="474"/>
        <w:gridCol w:w="475"/>
        <w:gridCol w:w="474"/>
        <w:gridCol w:w="475"/>
        <w:gridCol w:w="474"/>
        <w:gridCol w:w="475"/>
        <w:gridCol w:w="474"/>
        <w:gridCol w:w="475"/>
        <w:gridCol w:w="474"/>
        <w:gridCol w:w="475"/>
        <w:gridCol w:w="475"/>
        <w:gridCol w:w="236"/>
      </w:tblGrid>
      <w:tr w:rsidR="008D10D3" w:rsidRPr="008D10D3" w:rsidTr="00253585">
        <w:trPr>
          <w:gridAfter w:val="1"/>
          <w:wAfter w:w="236" w:type="dxa"/>
        </w:trPr>
        <w:tc>
          <w:tcPr>
            <w:tcW w:w="1020" w:type="dxa"/>
            <w:vMerge w:val="restart"/>
            <w:tcBorders>
              <w:top w:val="double" w:sz="6" w:space="0" w:color="auto"/>
              <w:left w:val="double" w:sz="6" w:space="0" w:color="auto"/>
              <w:bottom w:val="single" w:sz="12" w:space="0" w:color="000000"/>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Item</w:t>
            </w:r>
          </w:p>
        </w:tc>
        <w:tc>
          <w:tcPr>
            <w:tcW w:w="3143" w:type="dxa"/>
            <w:vMerge w:val="restart"/>
            <w:tcBorders>
              <w:top w:val="double" w:sz="6" w:space="0" w:color="auto"/>
              <w:left w:val="single" w:sz="4" w:space="0" w:color="auto"/>
              <w:bottom w:val="single" w:sz="12" w:space="0" w:color="000000"/>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COURSE OBJECTIVES</w:t>
            </w:r>
          </w:p>
        </w:tc>
        <w:tc>
          <w:tcPr>
            <w:tcW w:w="5220" w:type="dxa"/>
            <w:gridSpan w:val="11"/>
            <w:tcBorders>
              <w:top w:val="double" w:sz="6" w:space="0" w:color="auto"/>
              <w:left w:val="nil"/>
              <w:bottom w:val="single" w:sz="4"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OUTCOMES</w:t>
            </w:r>
          </w:p>
        </w:tc>
      </w:tr>
      <w:tr w:rsidR="008D10D3" w:rsidRPr="008D10D3" w:rsidTr="00253585">
        <w:tc>
          <w:tcPr>
            <w:tcW w:w="0" w:type="auto"/>
            <w:vMerge/>
            <w:tcBorders>
              <w:top w:val="double" w:sz="6" w:space="0" w:color="auto"/>
              <w:left w:val="double" w:sz="6" w:space="0" w:color="auto"/>
              <w:bottom w:val="single" w:sz="12" w:space="0" w:color="000000"/>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p>
        </w:tc>
        <w:tc>
          <w:tcPr>
            <w:tcW w:w="0" w:type="auto"/>
            <w:vMerge/>
            <w:tcBorders>
              <w:top w:val="double" w:sz="6" w:space="0" w:color="auto"/>
              <w:left w:val="single" w:sz="4" w:space="0" w:color="auto"/>
              <w:bottom w:val="single" w:sz="12" w:space="0" w:color="000000"/>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b/>
                <w:bCs/>
                <w:sz w:val="24"/>
                <w:szCs w:val="24"/>
              </w:rPr>
            </w:pP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A</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B</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C</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D</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E</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F</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G</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H</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I</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J</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K</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102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3143"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Understand conduction mechanisms in metals and dielectrics</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102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2</w:t>
            </w:r>
          </w:p>
        </w:tc>
        <w:tc>
          <w:tcPr>
            <w:tcW w:w="3143"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Understand electromagnetic wave (light) interactions with metals and dielectrics</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102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3</w:t>
            </w:r>
          </w:p>
        </w:tc>
        <w:tc>
          <w:tcPr>
            <w:tcW w:w="3143"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Understand the difference in treating electrons as particles or waves</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102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4</w:t>
            </w:r>
          </w:p>
        </w:tc>
        <w:tc>
          <w:tcPr>
            <w:tcW w:w="3143"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Understand and analyze 1D quantum mechanical problems</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102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5</w:t>
            </w:r>
          </w:p>
        </w:tc>
        <w:tc>
          <w:tcPr>
            <w:tcW w:w="3143"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Understand the origin of the periodic table of elements</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102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6</w:t>
            </w:r>
          </w:p>
        </w:tc>
        <w:tc>
          <w:tcPr>
            <w:tcW w:w="3143"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Learn principles of the band theory of solids</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102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7</w:t>
            </w:r>
          </w:p>
        </w:tc>
        <w:tc>
          <w:tcPr>
            <w:tcW w:w="3143"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Understand intrinsic and extrinsic semiconductors and the physical principles of conduction for each</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1020" w:type="dxa"/>
            <w:tcBorders>
              <w:top w:val="single" w:sz="4" w:space="0" w:color="auto"/>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8</w:t>
            </w:r>
          </w:p>
        </w:tc>
        <w:tc>
          <w:tcPr>
            <w:tcW w:w="3143" w:type="dxa"/>
            <w:tcBorders>
              <w:top w:val="single" w:sz="4" w:space="0" w:color="auto"/>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Understand basic principles of semiconductor devices</w:t>
            </w: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1020" w:type="dxa"/>
            <w:tcBorders>
              <w:top w:val="single" w:sz="4" w:space="0" w:color="auto"/>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9</w:t>
            </w:r>
          </w:p>
        </w:tc>
        <w:tc>
          <w:tcPr>
            <w:tcW w:w="3143" w:type="dxa"/>
            <w:tcBorders>
              <w:top w:val="single" w:sz="4" w:space="0" w:color="auto"/>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Understand basic principles of magnetic materials and differentiate between soft and hard magnets</w:t>
            </w: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bl>
    <w:p w:rsidR="008D10D3" w:rsidRPr="008D10D3" w:rsidRDefault="008D10D3" w:rsidP="008D10D3">
      <w:pPr>
        <w:numPr>
          <w:ilvl w:val="0"/>
          <w:numId w:val="35"/>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apply knowledge of mathematics, science and engineering</w:t>
      </w:r>
    </w:p>
    <w:p w:rsidR="008D10D3" w:rsidRPr="008D10D3" w:rsidRDefault="008D10D3" w:rsidP="008D10D3">
      <w:pPr>
        <w:numPr>
          <w:ilvl w:val="0"/>
          <w:numId w:val="35"/>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design and conduct experiments, as well as, analyze and interpret data.</w:t>
      </w:r>
    </w:p>
    <w:p w:rsidR="008D10D3" w:rsidRPr="008D10D3" w:rsidRDefault="008D10D3" w:rsidP="008D10D3">
      <w:pPr>
        <w:numPr>
          <w:ilvl w:val="0"/>
          <w:numId w:val="35"/>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design a system, component, or process to meet desired needs.</w:t>
      </w:r>
    </w:p>
    <w:p w:rsidR="008D10D3" w:rsidRPr="008D10D3" w:rsidRDefault="008D10D3" w:rsidP="008D10D3">
      <w:pPr>
        <w:numPr>
          <w:ilvl w:val="0"/>
          <w:numId w:val="35"/>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function on multidisciplinary teams.</w:t>
      </w:r>
    </w:p>
    <w:p w:rsidR="008D10D3" w:rsidRPr="008D10D3" w:rsidRDefault="008D10D3" w:rsidP="008D10D3">
      <w:pPr>
        <w:numPr>
          <w:ilvl w:val="0"/>
          <w:numId w:val="35"/>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identify, formulate and solve engineering problems.</w:t>
      </w:r>
    </w:p>
    <w:p w:rsidR="008D10D3" w:rsidRPr="008D10D3" w:rsidRDefault="008D10D3" w:rsidP="008D10D3">
      <w:pPr>
        <w:numPr>
          <w:ilvl w:val="0"/>
          <w:numId w:val="35"/>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Understanding of professional and ethical responsibility.</w:t>
      </w:r>
    </w:p>
    <w:p w:rsidR="008D10D3" w:rsidRPr="008D10D3" w:rsidRDefault="008D10D3" w:rsidP="008D10D3">
      <w:pPr>
        <w:numPr>
          <w:ilvl w:val="0"/>
          <w:numId w:val="35"/>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communicate effectively.</w:t>
      </w:r>
    </w:p>
    <w:p w:rsidR="008D10D3" w:rsidRPr="008D10D3" w:rsidRDefault="008D10D3" w:rsidP="008D10D3">
      <w:pPr>
        <w:numPr>
          <w:ilvl w:val="0"/>
          <w:numId w:val="35"/>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Broad education necessary to understand the impact of engineering solutions in a global and societal context.</w:t>
      </w:r>
    </w:p>
    <w:p w:rsidR="008D10D3" w:rsidRPr="008D10D3" w:rsidRDefault="008D10D3" w:rsidP="008D10D3">
      <w:pPr>
        <w:numPr>
          <w:ilvl w:val="0"/>
          <w:numId w:val="35"/>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Recognition of the need for and an ability to engage in lifelong learning.</w:t>
      </w:r>
    </w:p>
    <w:p w:rsidR="008D10D3" w:rsidRPr="008D10D3" w:rsidRDefault="008D10D3" w:rsidP="008D10D3">
      <w:pPr>
        <w:numPr>
          <w:ilvl w:val="0"/>
          <w:numId w:val="35"/>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Knowledge of contemporary issues.</w:t>
      </w:r>
    </w:p>
    <w:p w:rsidR="008D10D3" w:rsidRPr="008D10D3" w:rsidRDefault="008D10D3" w:rsidP="008D10D3">
      <w:pPr>
        <w:numPr>
          <w:ilvl w:val="0"/>
          <w:numId w:val="35"/>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use techniques, skills, and modern engineering tools necessary for engineering practice.</w:t>
      </w:r>
    </w:p>
    <w:p w:rsidR="005C7C8C" w:rsidRPr="005C7C8C" w:rsidRDefault="008D10D3" w:rsidP="005C7C8C">
      <w:pPr>
        <w:spacing w:after="0" w:line="240" w:lineRule="auto"/>
        <w:rPr>
          <w:rFonts w:ascii="Times New Roman" w:hAnsi="Times New Roman" w:cs="Times New Roman"/>
          <w:b/>
          <w:sz w:val="24"/>
          <w:szCs w:val="24"/>
        </w:rPr>
      </w:pPr>
      <w:r w:rsidRPr="008D10D3">
        <w:rPr>
          <w:rFonts w:ascii="Times New Roman" w:eastAsia="Times New Roman" w:hAnsi="Times New Roman" w:cs="Times New Roman"/>
          <w:sz w:val="24"/>
          <w:szCs w:val="24"/>
        </w:rPr>
        <w:br w:type="page"/>
      </w:r>
      <w:r w:rsidR="005C7C8C" w:rsidRPr="005C7C8C">
        <w:rPr>
          <w:rFonts w:ascii="Times New Roman" w:hAnsi="Times New Roman" w:cs="Times New Roman"/>
          <w:b/>
          <w:sz w:val="24"/>
          <w:szCs w:val="24"/>
        </w:rPr>
        <w:lastRenderedPageBreak/>
        <w:t>EE 139: MAGNETIC MATERIALS</w:t>
      </w:r>
    </w:p>
    <w:p w:rsidR="005C7C8C" w:rsidRPr="005C7C8C" w:rsidRDefault="005C7C8C" w:rsidP="005C7C8C">
      <w:pPr>
        <w:spacing w:after="0" w:line="240" w:lineRule="auto"/>
        <w:rPr>
          <w:rFonts w:ascii="Times New Roman" w:hAnsi="Times New Roman" w:cs="Times New Roman"/>
          <w:sz w:val="24"/>
          <w:szCs w:val="24"/>
        </w:rPr>
      </w:pPr>
    </w:p>
    <w:p w:rsidR="005C7C8C" w:rsidRPr="005C7C8C" w:rsidRDefault="005C7C8C" w:rsidP="005C7C8C">
      <w:pPr>
        <w:spacing w:after="0" w:line="240" w:lineRule="auto"/>
        <w:rPr>
          <w:rFonts w:ascii="Times New Roman" w:hAnsi="Times New Roman" w:cs="Times New Roman"/>
          <w:b/>
          <w:sz w:val="24"/>
          <w:szCs w:val="24"/>
          <w:u w:val="single"/>
        </w:rPr>
      </w:pPr>
      <w:r w:rsidRPr="005C7C8C">
        <w:rPr>
          <w:rFonts w:ascii="Times New Roman" w:hAnsi="Times New Roman" w:cs="Times New Roman"/>
          <w:b/>
          <w:sz w:val="24"/>
          <w:szCs w:val="24"/>
          <w:u w:val="single"/>
        </w:rPr>
        <w:t>Credits and Contact Hours</w:t>
      </w:r>
    </w:p>
    <w:p w:rsidR="005C7C8C" w:rsidRPr="005C7C8C" w:rsidRDefault="005C7C8C" w:rsidP="005C7C8C">
      <w:pPr>
        <w:spacing w:after="0" w:line="240" w:lineRule="auto"/>
        <w:rPr>
          <w:rFonts w:ascii="Times New Roman" w:hAnsi="Times New Roman" w:cs="Times New Roman"/>
          <w:sz w:val="24"/>
          <w:szCs w:val="24"/>
        </w:rPr>
      </w:pPr>
      <w:r w:rsidRPr="005C7C8C">
        <w:rPr>
          <w:rFonts w:ascii="Times New Roman" w:hAnsi="Times New Roman" w:cs="Times New Roman"/>
          <w:sz w:val="24"/>
          <w:szCs w:val="24"/>
        </w:rPr>
        <w:t>4.0 Units</w:t>
      </w:r>
    </w:p>
    <w:p w:rsidR="005C7C8C" w:rsidRPr="005C7C8C" w:rsidRDefault="005C7C8C" w:rsidP="005C7C8C">
      <w:pPr>
        <w:spacing w:after="0" w:line="240" w:lineRule="auto"/>
        <w:rPr>
          <w:rFonts w:ascii="Times New Roman" w:hAnsi="Times New Roman" w:cs="Times New Roman"/>
          <w:sz w:val="24"/>
          <w:szCs w:val="24"/>
        </w:rPr>
      </w:pPr>
      <w:r w:rsidRPr="005C7C8C">
        <w:rPr>
          <w:rFonts w:ascii="Times New Roman" w:hAnsi="Times New Roman" w:cs="Times New Roman"/>
          <w:sz w:val="24"/>
          <w:szCs w:val="24"/>
        </w:rPr>
        <w:t>Lecture: TR 5.10 pm – 6.30pm; MSE 113</w:t>
      </w:r>
    </w:p>
    <w:p w:rsidR="005C7C8C" w:rsidRPr="005C7C8C" w:rsidRDefault="005C7C8C" w:rsidP="005C7C8C">
      <w:pPr>
        <w:spacing w:after="0" w:line="240" w:lineRule="auto"/>
        <w:rPr>
          <w:rFonts w:ascii="Times New Roman" w:hAnsi="Times New Roman" w:cs="Times New Roman"/>
          <w:sz w:val="24"/>
          <w:szCs w:val="24"/>
        </w:rPr>
      </w:pPr>
      <w:r w:rsidRPr="005C7C8C">
        <w:rPr>
          <w:rFonts w:ascii="Times New Roman" w:hAnsi="Times New Roman" w:cs="Times New Roman"/>
          <w:sz w:val="24"/>
          <w:szCs w:val="24"/>
        </w:rPr>
        <w:t>Discussion: M 4.10 pm – 5.00 pm; MSE 003</w:t>
      </w:r>
    </w:p>
    <w:p w:rsidR="005C7C8C" w:rsidRPr="005C7C8C" w:rsidRDefault="005C7C8C" w:rsidP="005C7C8C">
      <w:pPr>
        <w:spacing w:after="0" w:line="240" w:lineRule="auto"/>
        <w:rPr>
          <w:rFonts w:ascii="Times New Roman" w:hAnsi="Times New Roman" w:cs="Times New Roman"/>
          <w:sz w:val="24"/>
          <w:szCs w:val="24"/>
        </w:rPr>
      </w:pPr>
    </w:p>
    <w:p w:rsidR="005C7C8C" w:rsidRPr="005C7C8C" w:rsidRDefault="005C7C8C" w:rsidP="005C7C8C">
      <w:pPr>
        <w:spacing w:after="0" w:line="240" w:lineRule="auto"/>
        <w:rPr>
          <w:rFonts w:ascii="Times New Roman" w:hAnsi="Times New Roman" w:cs="Times New Roman"/>
          <w:b/>
          <w:sz w:val="24"/>
          <w:szCs w:val="24"/>
          <w:u w:val="single"/>
        </w:rPr>
      </w:pPr>
      <w:r w:rsidRPr="005C7C8C">
        <w:rPr>
          <w:rFonts w:ascii="Times New Roman" w:hAnsi="Times New Roman" w:cs="Times New Roman"/>
          <w:b/>
          <w:sz w:val="24"/>
          <w:szCs w:val="24"/>
          <w:u w:val="single"/>
        </w:rPr>
        <w:t>Instructor and TA</w:t>
      </w:r>
    </w:p>
    <w:p w:rsidR="005C7C8C" w:rsidRPr="005C7C8C" w:rsidRDefault="005C7C8C" w:rsidP="005C7C8C">
      <w:pPr>
        <w:spacing w:after="0" w:line="240" w:lineRule="auto"/>
        <w:rPr>
          <w:rFonts w:ascii="Times New Roman" w:hAnsi="Times New Roman" w:cs="Times New Roman"/>
          <w:sz w:val="24"/>
          <w:szCs w:val="24"/>
        </w:rPr>
      </w:pPr>
      <w:r w:rsidRPr="005C7C8C">
        <w:rPr>
          <w:rFonts w:ascii="Times New Roman" w:hAnsi="Times New Roman" w:cs="Times New Roman"/>
          <w:sz w:val="24"/>
          <w:szCs w:val="24"/>
        </w:rPr>
        <w:t xml:space="preserve">Roman Chomko, Lecturer, Dept. of Electrical Engineering; </w:t>
      </w:r>
    </w:p>
    <w:p w:rsidR="005C7C8C" w:rsidRPr="005C7C8C" w:rsidRDefault="005C7C8C" w:rsidP="005C7C8C">
      <w:pPr>
        <w:spacing w:after="0" w:line="240" w:lineRule="auto"/>
        <w:rPr>
          <w:rFonts w:ascii="Times New Roman" w:hAnsi="Times New Roman" w:cs="Times New Roman"/>
          <w:sz w:val="24"/>
          <w:szCs w:val="24"/>
          <w:lang w:val="pl-PL"/>
        </w:rPr>
      </w:pPr>
      <w:r w:rsidRPr="005C7C8C">
        <w:rPr>
          <w:rFonts w:ascii="Times New Roman" w:hAnsi="Times New Roman" w:cs="Times New Roman"/>
          <w:sz w:val="24"/>
          <w:szCs w:val="24"/>
          <w:lang w:val="pl-PL"/>
        </w:rPr>
        <w:t>WCH 411</w:t>
      </w:r>
    </w:p>
    <w:p w:rsidR="005C7C8C" w:rsidRPr="005C7C8C" w:rsidRDefault="005C7C8C" w:rsidP="005C7C8C">
      <w:pPr>
        <w:spacing w:after="0" w:line="240" w:lineRule="auto"/>
        <w:rPr>
          <w:rFonts w:ascii="Times New Roman" w:hAnsi="Times New Roman" w:cs="Times New Roman"/>
          <w:sz w:val="24"/>
          <w:szCs w:val="24"/>
          <w:lang w:val="pl-PL"/>
        </w:rPr>
      </w:pPr>
      <w:r w:rsidRPr="005C7C8C">
        <w:rPr>
          <w:rFonts w:ascii="Times New Roman" w:hAnsi="Times New Roman" w:cs="Times New Roman"/>
          <w:sz w:val="24"/>
          <w:szCs w:val="24"/>
          <w:lang w:val="pl-PL"/>
        </w:rPr>
        <w:t>TA: Zhong Yan, WCH 109</w:t>
      </w:r>
    </w:p>
    <w:p w:rsidR="005C7C8C" w:rsidRPr="005C7C8C" w:rsidRDefault="005C7C8C" w:rsidP="005C7C8C">
      <w:pPr>
        <w:spacing w:after="0" w:line="240" w:lineRule="auto"/>
        <w:rPr>
          <w:rFonts w:ascii="Times New Roman" w:hAnsi="Times New Roman" w:cs="Times New Roman"/>
          <w:sz w:val="24"/>
          <w:szCs w:val="24"/>
          <w:lang w:val="pl-PL"/>
        </w:rPr>
      </w:pPr>
    </w:p>
    <w:p w:rsidR="005C7C8C" w:rsidRPr="005C7C8C" w:rsidRDefault="005C7C8C" w:rsidP="005C7C8C">
      <w:pPr>
        <w:spacing w:after="0" w:line="240" w:lineRule="auto"/>
        <w:rPr>
          <w:rFonts w:ascii="Times New Roman" w:hAnsi="Times New Roman" w:cs="Times New Roman"/>
          <w:b/>
          <w:sz w:val="24"/>
          <w:szCs w:val="24"/>
          <w:u w:val="single"/>
        </w:rPr>
      </w:pPr>
      <w:r w:rsidRPr="005C7C8C">
        <w:rPr>
          <w:rFonts w:ascii="Times New Roman" w:hAnsi="Times New Roman" w:cs="Times New Roman"/>
          <w:b/>
          <w:sz w:val="24"/>
          <w:szCs w:val="24"/>
          <w:u w:val="single"/>
        </w:rPr>
        <w:t>Textbooks and Related Materials</w:t>
      </w:r>
    </w:p>
    <w:p w:rsidR="005C7C8C" w:rsidRPr="005C7C8C" w:rsidRDefault="005C7C8C" w:rsidP="005C7C8C">
      <w:pPr>
        <w:spacing w:after="0" w:line="240" w:lineRule="auto"/>
        <w:rPr>
          <w:rFonts w:ascii="Times New Roman" w:hAnsi="Times New Roman" w:cs="Times New Roman"/>
          <w:sz w:val="24"/>
          <w:szCs w:val="24"/>
          <w:u w:val="single"/>
        </w:rPr>
      </w:pPr>
    </w:p>
    <w:p w:rsidR="005C7C8C" w:rsidRPr="005C7C8C" w:rsidRDefault="005C7C8C" w:rsidP="005C7C8C">
      <w:pPr>
        <w:spacing w:after="0" w:line="240" w:lineRule="auto"/>
        <w:jc w:val="both"/>
        <w:rPr>
          <w:rFonts w:ascii="Times New Roman" w:hAnsi="Times New Roman" w:cs="Times New Roman"/>
          <w:sz w:val="24"/>
          <w:szCs w:val="24"/>
        </w:rPr>
      </w:pPr>
      <w:r w:rsidRPr="005C7C8C">
        <w:rPr>
          <w:rFonts w:ascii="Times New Roman" w:hAnsi="Times New Roman" w:cs="Times New Roman"/>
          <w:sz w:val="24"/>
          <w:szCs w:val="24"/>
        </w:rPr>
        <w:t xml:space="preserve">1.   (Text)  B. D. </w:t>
      </w:r>
      <w:proofErr w:type="spellStart"/>
      <w:r w:rsidRPr="005C7C8C">
        <w:rPr>
          <w:rFonts w:ascii="Times New Roman" w:hAnsi="Times New Roman" w:cs="Times New Roman"/>
          <w:sz w:val="24"/>
          <w:szCs w:val="24"/>
        </w:rPr>
        <w:t>Cullity</w:t>
      </w:r>
      <w:proofErr w:type="spellEnd"/>
      <w:r w:rsidRPr="005C7C8C">
        <w:rPr>
          <w:rFonts w:ascii="Times New Roman" w:hAnsi="Times New Roman" w:cs="Times New Roman"/>
          <w:sz w:val="24"/>
          <w:szCs w:val="24"/>
        </w:rPr>
        <w:t xml:space="preserve"> and C. D. Graham, “Introduction to Magnetic Materials”,</w:t>
      </w:r>
    </w:p>
    <w:p w:rsidR="005C7C8C" w:rsidRPr="005C7C8C" w:rsidRDefault="005C7C8C" w:rsidP="005C7C8C">
      <w:pPr>
        <w:spacing w:after="0" w:line="240" w:lineRule="auto"/>
        <w:jc w:val="both"/>
        <w:rPr>
          <w:rFonts w:ascii="Times New Roman" w:hAnsi="Times New Roman" w:cs="Times New Roman"/>
          <w:sz w:val="24"/>
          <w:szCs w:val="24"/>
        </w:rPr>
      </w:pPr>
      <w:r w:rsidRPr="005C7C8C">
        <w:rPr>
          <w:rFonts w:ascii="Times New Roman" w:hAnsi="Times New Roman" w:cs="Times New Roman"/>
          <w:sz w:val="24"/>
          <w:szCs w:val="24"/>
        </w:rPr>
        <w:t>2</w:t>
      </w:r>
      <w:r w:rsidRPr="005C7C8C">
        <w:rPr>
          <w:rFonts w:ascii="Times New Roman" w:hAnsi="Times New Roman" w:cs="Times New Roman"/>
          <w:sz w:val="24"/>
          <w:szCs w:val="24"/>
          <w:vertAlign w:val="superscript"/>
        </w:rPr>
        <w:t>nd</w:t>
      </w:r>
      <w:r w:rsidRPr="005C7C8C">
        <w:rPr>
          <w:rFonts w:ascii="Times New Roman" w:hAnsi="Times New Roman" w:cs="Times New Roman"/>
          <w:sz w:val="24"/>
          <w:szCs w:val="24"/>
        </w:rPr>
        <w:t xml:space="preserve"> edition, Wiley-IEEE, 2009</w:t>
      </w:r>
    </w:p>
    <w:p w:rsidR="005C7C8C" w:rsidRPr="005C7C8C" w:rsidRDefault="005C7C8C" w:rsidP="005C7C8C">
      <w:pPr>
        <w:spacing w:after="0" w:line="240" w:lineRule="auto"/>
        <w:jc w:val="both"/>
        <w:rPr>
          <w:rFonts w:ascii="Times New Roman" w:hAnsi="Times New Roman" w:cs="Times New Roman"/>
          <w:sz w:val="24"/>
          <w:szCs w:val="24"/>
        </w:rPr>
      </w:pPr>
      <w:r w:rsidRPr="005C7C8C">
        <w:rPr>
          <w:rFonts w:ascii="Times New Roman" w:hAnsi="Times New Roman" w:cs="Times New Roman"/>
          <w:sz w:val="24"/>
          <w:szCs w:val="24"/>
        </w:rPr>
        <w:t xml:space="preserve">2. (Reference) </w:t>
      </w:r>
      <w:proofErr w:type="spellStart"/>
      <w:r w:rsidRPr="005C7C8C">
        <w:rPr>
          <w:rFonts w:ascii="Times New Roman" w:hAnsi="Times New Roman" w:cs="Times New Roman"/>
          <w:sz w:val="24"/>
          <w:szCs w:val="24"/>
        </w:rPr>
        <w:t>Sóshin</w:t>
      </w:r>
      <w:proofErr w:type="spellEnd"/>
      <w:r w:rsidRPr="005C7C8C">
        <w:rPr>
          <w:rFonts w:ascii="Times New Roman" w:hAnsi="Times New Roman" w:cs="Times New Roman"/>
          <w:sz w:val="24"/>
          <w:szCs w:val="24"/>
        </w:rPr>
        <w:t xml:space="preserve"> </w:t>
      </w:r>
      <w:proofErr w:type="spellStart"/>
      <w:r w:rsidRPr="005C7C8C">
        <w:rPr>
          <w:rFonts w:ascii="Times New Roman" w:hAnsi="Times New Roman" w:cs="Times New Roman"/>
          <w:sz w:val="24"/>
          <w:szCs w:val="24"/>
        </w:rPr>
        <w:t>Chikazumi</w:t>
      </w:r>
      <w:proofErr w:type="spellEnd"/>
      <w:r w:rsidRPr="005C7C8C">
        <w:rPr>
          <w:rFonts w:ascii="Times New Roman" w:hAnsi="Times New Roman" w:cs="Times New Roman"/>
          <w:sz w:val="24"/>
          <w:szCs w:val="24"/>
        </w:rPr>
        <w:t>, “Physics of Ferromagnetism”, 2</w:t>
      </w:r>
      <w:r w:rsidRPr="005C7C8C">
        <w:rPr>
          <w:rFonts w:ascii="Times New Roman" w:hAnsi="Times New Roman" w:cs="Times New Roman"/>
          <w:sz w:val="24"/>
          <w:szCs w:val="24"/>
          <w:vertAlign w:val="superscript"/>
        </w:rPr>
        <w:t>nd</w:t>
      </w:r>
      <w:r w:rsidRPr="005C7C8C">
        <w:rPr>
          <w:rFonts w:ascii="Times New Roman" w:hAnsi="Times New Roman" w:cs="Times New Roman"/>
          <w:sz w:val="24"/>
          <w:szCs w:val="24"/>
        </w:rPr>
        <w:t xml:space="preserve"> edition, Oxford University Press, 2009</w:t>
      </w:r>
    </w:p>
    <w:p w:rsidR="005C7C8C" w:rsidRPr="005C7C8C" w:rsidRDefault="005C7C8C" w:rsidP="005C7C8C">
      <w:pPr>
        <w:spacing w:after="0" w:line="240" w:lineRule="auto"/>
        <w:rPr>
          <w:rFonts w:ascii="Times New Roman" w:hAnsi="Times New Roman" w:cs="Times New Roman"/>
          <w:sz w:val="24"/>
          <w:szCs w:val="24"/>
        </w:rPr>
      </w:pPr>
    </w:p>
    <w:p w:rsidR="005C7C8C" w:rsidRPr="005C7C8C" w:rsidRDefault="005C7C8C" w:rsidP="005C7C8C">
      <w:pPr>
        <w:pStyle w:val="BodyText"/>
        <w:spacing w:after="0"/>
        <w:rPr>
          <w:b/>
          <w:sz w:val="24"/>
          <w:szCs w:val="24"/>
          <w:u w:val="single"/>
          <w:lang w:val="fr-FR"/>
        </w:rPr>
      </w:pPr>
      <w:proofErr w:type="spellStart"/>
      <w:r w:rsidRPr="005C7C8C">
        <w:rPr>
          <w:b/>
          <w:sz w:val="24"/>
          <w:szCs w:val="24"/>
          <w:u w:val="single"/>
          <w:lang w:val="fr-FR"/>
        </w:rPr>
        <w:t>Specific</w:t>
      </w:r>
      <w:proofErr w:type="spellEnd"/>
      <w:r w:rsidRPr="005C7C8C">
        <w:rPr>
          <w:b/>
          <w:sz w:val="24"/>
          <w:szCs w:val="24"/>
          <w:u w:val="single"/>
          <w:lang w:val="fr-FR"/>
        </w:rPr>
        <w:t xml:space="preserve"> Course Information</w:t>
      </w:r>
    </w:p>
    <w:p w:rsidR="005C7C8C" w:rsidRPr="005C7C8C" w:rsidRDefault="005C7C8C" w:rsidP="005C7C8C">
      <w:pPr>
        <w:pStyle w:val="BodyText"/>
        <w:spacing w:after="0"/>
        <w:rPr>
          <w:sz w:val="24"/>
          <w:szCs w:val="24"/>
          <w:lang w:val="fr-FR"/>
        </w:rPr>
      </w:pPr>
    </w:p>
    <w:p w:rsidR="005C7C8C" w:rsidRPr="005C7C8C" w:rsidRDefault="005C7C8C" w:rsidP="005C7C8C">
      <w:pPr>
        <w:pStyle w:val="BodyText"/>
        <w:spacing w:after="0"/>
        <w:rPr>
          <w:b/>
          <w:sz w:val="24"/>
          <w:szCs w:val="24"/>
          <w:lang w:val="fr-FR"/>
        </w:rPr>
      </w:pPr>
      <w:r w:rsidRPr="005C7C8C">
        <w:rPr>
          <w:b/>
          <w:sz w:val="24"/>
          <w:szCs w:val="24"/>
          <w:lang w:val="fr-FR"/>
        </w:rPr>
        <w:t>A. Course Description (</w:t>
      </w:r>
      <w:proofErr w:type="spellStart"/>
      <w:r w:rsidRPr="005C7C8C">
        <w:rPr>
          <w:b/>
          <w:sz w:val="24"/>
          <w:szCs w:val="24"/>
          <w:lang w:val="fr-FR"/>
        </w:rPr>
        <w:t>Catalog</w:t>
      </w:r>
      <w:proofErr w:type="spellEnd"/>
      <w:r w:rsidRPr="005C7C8C">
        <w:rPr>
          <w:b/>
          <w:sz w:val="24"/>
          <w:szCs w:val="24"/>
          <w:lang w:val="fr-FR"/>
        </w:rPr>
        <w:t xml:space="preserve"> description)</w:t>
      </w:r>
    </w:p>
    <w:p w:rsidR="005C7C8C" w:rsidRPr="005C7C8C" w:rsidRDefault="005C7C8C" w:rsidP="005C7C8C">
      <w:pPr>
        <w:spacing w:after="0" w:line="240" w:lineRule="auto"/>
        <w:jc w:val="both"/>
        <w:rPr>
          <w:rFonts w:ascii="Times New Roman" w:hAnsi="Times New Roman" w:cs="Times New Roman"/>
          <w:b/>
          <w:color w:val="000000"/>
          <w:sz w:val="24"/>
          <w:szCs w:val="24"/>
        </w:rPr>
      </w:pPr>
      <w:r w:rsidRPr="005C7C8C">
        <w:rPr>
          <w:rFonts w:ascii="Times New Roman" w:hAnsi="Times New Roman" w:cs="Times New Roman"/>
          <w:color w:val="000000"/>
          <w:sz w:val="24"/>
          <w:szCs w:val="24"/>
        </w:rPr>
        <w:t xml:space="preserve">Introduces fundamentals of magnetic materials for the next-generation magnetic, </w:t>
      </w:r>
      <w:proofErr w:type="spellStart"/>
      <w:r w:rsidRPr="005C7C8C">
        <w:rPr>
          <w:rFonts w:ascii="Times New Roman" w:hAnsi="Times New Roman" w:cs="Times New Roman"/>
          <w:color w:val="000000"/>
          <w:sz w:val="24"/>
          <w:szCs w:val="24"/>
        </w:rPr>
        <w:t>nanomagnetic</w:t>
      </w:r>
      <w:proofErr w:type="spellEnd"/>
      <w:r w:rsidRPr="005C7C8C">
        <w:rPr>
          <w:rFonts w:ascii="Times New Roman" w:hAnsi="Times New Roman" w:cs="Times New Roman"/>
          <w:color w:val="000000"/>
          <w:sz w:val="24"/>
          <w:szCs w:val="24"/>
        </w:rPr>
        <w:t xml:space="preserve">, and spintronics-related technologies. Includes basics of magnetism, models of the equivalent magnetic charge and current, paramagnetic and diamagnetic materials, soft and hard magnetic materials, equivalent magnetic circuits, and magnetic system design foundations.  </w:t>
      </w:r>
    </w:p>
    <w:p w:rsidR="005C7C8C" w:rsidRPr="005C7C8C" w:rsidRDefault="005C7C8C" w:rsidP="005C7C8C">
      <w:pPr>
        <w:pStyle w:val="BodyText"/>
        <w:spacing w:after="0"/>
        <w:rPr>
          <w:sz w:val="24"/>
          <w:szCs w:val="24"/>
        </w:rPr>
      </w:pPr>
    </w:p>
    <w:p w:rsidR="005C7C8C" w:rsidRPr="005C7C8C" w:rsidRDefault="005C7C8C" w:rsidP="005C7C8C">
      <w:pPr>
        <w:pStyle w:val="BodyText"/>
        <w:spacing w:after="0"/>
        <w:rPr>
          <w:b/>
          <w:sz w:val="24"/>
          <w:szCs w:val="24"/>
        </w:rPr>
      </w:pPr>
      <w:r w:rsidRPr="005C7C8C">
        <w:rPr>
          <w:b/>
          <w:sz w:val="24"/>
          <w:szCs w:val="24"/>
        </w:rPr>
        <w:t>B.</w:t>
      </w:r>
      <w:r w:rsidRPr="005C7C8C">
        <w:rPr>
          <w:sz w:val="24"/>
          <w:szCs w:val="24"/>
        </w:rPr>
        <w:t xml:space="preserve"> </w:t>
      </w:r>
      <w:r w:rsidRPr="005C7C8C">
        <w:rPr>
          <w:b/>
          <w:sz w:val="24"/>
          <w:szCs w:val="24"/>
        </w:rPr>
        <w:t>Prerequisite(s)</w:t>
      </w:r>
    </w:p>
    <w:p w:rsidR="005C7C8C" w:rsidRPr="005C7C8C" w:rsidRDefault="005C7C8C" w:rsidP="005C7C8C">
      <w:pPr>
        <w:pStyle w:val="BodyText"/>
        <w:spacing w:after="0"/>
        <w:rPr>
          <w:color w:val="000000"/>
          <w:sz w:val="24"/>
          <w:szCs w:val="24"/>
        </w:rPr>
      </w:pPr>
      <w:r w:rsidRPr="005C7C8C">
        <w:rPr>
          <w:color w:val="000000"/>
          <w:sz w:val="24"/>
          <w:szCs w:val="24"/>
        </w:rPr>
        <w:t xml:space="preserve">Upper-division standing; </w:t>
      </w:r>
      <w:r w:rsidRPr="005C7C8C">
        <w:rPr>
          <w:b/>
          <w:color w:val="000000"/>
          <w:sz w:val="24"/>
          <w:szCs w:val="24"/>
        </w:rPr>
        <w:t>PHYS 040C</w:t>
      </w:r>
      <w:r w:rsidRPr="005C7C8C">
        <w:rPr>
          <w:color w:val="000000"/>
          <w:sz w:val="24"/>
          <w:szCs w:val="24"/>
        </w:rPr>
        <w:t xml:space="preserve"> or equivalent</w:t>
      </w:r>
    </w:p>
    <w:p w:rsidR="005C7C8C" w:rsidRPr="005C7C8C" w:rsidRDefault="005C7C8C" w:rsidP="005C7C8C">
      <w:pPr>
        <w:pStyle w:val="BodyText"/>
        <w:spacing w:after="0"/>
        <w:rPr>
          <w:sz w:val="24"/>
          <w:szCs w:val="24"/>
        </w:rPr>
      </w:pPr>
    </w:p>
    <w:p w:rsidR="005C7C8C" w:rsidRPr="005C7C8C" w:rsidRDefault="005C7C8C" w:rsidP="005C7C8C">
      <w:pPr>
        <w:pStyle w:val="BodyText"/>
        <w:spacing w:after="0"/>
        <w:rPr>
          <w:b/>
          <w:sz w:val="24"/>
          <w:szCs w:val="24"/>
        </w:rPr>
      </w:pPr>
      <w:r w:rsidRPr="005C7C8C">
        <w:rPr>
          <w:b/>
          <w:sz w:val="24"/>
          <w:szCs w:val="24"/>
        </w:rPr>
        <w:t>C. Course Type</w:t>
      </w:r>
    </w:p>
    <w:p w:rsidR="005C7C8C" w:rsidRPr="005C7C8C" w:rsidRDefault="005C7C8C" w:rsidP="005C7C8C">
      <w:pPr>
        <w:pStyle w:val="BodyText"/>
        <w:spacing w:after="0"/>
        <w:rPr>
          <w:sz w:val="24"/>
          <w:szCs w:val="24"/>
        </w:rPr>
      </w:pPr>
      <w:r w:rsidRPr="005C7C8C">
        <w:rPr>
          <w:sz w:val="24"/>
          <w:szCs w:val="24"/>
        </w:rPr>
        <w:t xml:space="preserve">Electrical Engineering, elective. </w:t>
      </w:r>
    </w:p>
    <w:p w:rsidR="005C7C8C" w:rsidRPr="005C7C8C" w:rsidRDefault="005C7C8C" w:rsidP="005C7C8C">
      <w:pPr>
        <w:pStyle w:val="BodyText"/>
        <w:spacing w:after="0"/>
        <w:rPr>
          <w:sz w:val="24"/>
          <w:szCs w:val="24"/>
        </w:rPr>
      </w:pPr>
    </w:p>
    <w:p w:rsidR="005C7C8C" w:rsidRPr="005C7C8C" w:rsidRDefault="005C7C8C" w:rsidP="005C7C8C">
      <w:pPr>
        <w:pStyle w:val="BodyText"/>
        <w:spacing w:after="0"/>
        <w:rPr>
          <w:b/>
          <w:sz w:val="24"/>
          <w:szCs w:val="24"/>
          <w:u w:val="single"/>
        </w:rPr>
      </w:pPr>
      <w:r w:rsidRPr="005C7C8C">
        <w:rPr>
          <w:b/>
          <w:sz w:val="24"/>
          <w:szCs w:val="24"/>
          <w:u w:val="single"/>
        </w:rPr>
        <w:t>Specific Goals</w:t>
      </w:r>
    </w:p>
    <w:p w:rsidR="005C7C8C" w:rsidRPr="005C7C8C" w:rsidRDefault="005C7C8C" w:rsidP="005C7C8C">
      <w:pPr>
        <w:pStyle w:val="BodyText"/>
        <w:spacing w:after="0"/>
        <w:rPr>
          <w:b/>
          <w:sz w:val="24"/>
          <w:szCs w:val="24"/>
          <w:u w:val="single"/>
        </w:rPr>
      </w:pPr>
    </w:p>
    <w:p w:rsidR="005C7C8C" w:rsidRPr="005C7C8C" w:rsidRDefault="005C7C8C" w:rsidP="005C7C8C">
      <w:pPr>
        <w:pStyle w:val="BodyText"/>
        <w:spacing w:after="0"/>
        <w:rPr>
          <w:b/>
          <w:sz w:val="24"/>
          <w:szCs w:val="24"/>
        </w:rPr>
      </w:pPr>
      <w:r w:rsidRPr="005C7C8C">
        <w:rPr>
          <w:b/>
          <w:sz w:val="24"/>
          <w:szCs w:val="24"/>
        </w:rPr>
        <w:t>A. Course Objectives</w:t>
      </w:r>
    </w:p>
    <w:p w:rsidR="005C7C8C" w:rsidRPr="005C7C8C" w:rsidRDefault="005C7C8C" w:rsidP="005C7C8C">
      <w:pPr>
        <w:numPr>
          <w:ilvl w:val="0"/>
          <w:numId w:val="144"/>
        </w:numPr>
        <w:spacing w:after="0" w:line="240" w:lineRule="auto"/>
        <w:jc w:val="both"/>
        <w:rPr>
          <w:rFonts w:ascii="Times New Roman" w:hAnsi="Times New Roman" w:cs="Times New Roman"/>
          <w:sz w:val="24"/>
          <w:szCs w:val="24"/>
        </w:rPr>
      </w:pPr>
      <w:r w:rsidRPr="005C7C8C">
        <w:rPr>
          <w:rFonts w:ascii="Times New Roman" w:hAnsi="Times New Roman" w:cs="Times New Roman"/>
          <w:sz w:val="24"/>
          <w:szCs w:val="24"/>
        </w:rPr>
        <w:t>Electromagnetics with Magnetic Materials (Inductors, Magnetic Circuits).</w:t>
      </w:r>
    </w:p>
    <w:p w:rsidR="005C7C8C" w:rsidRPr="005C7C8C" w:rsidRDefault="005C7C8C" w:rsidP="005C7C8C">
      <w:pPr>
        <w:pStyle w:val="BodyText"/>
        <w:widowControl w:val="0"/>
        <w:numPr>
          <w:ilvl w:val="0"/>
          <w:numId w:val="144"/>
        </w:numPr>
        <w:tabs>
          <w:tab w:val="clear" w:pos="360"/>
          <w:tab w:val="left" w:pos="540"/>
          <w:tab w:val="num" w:pos="720"/>
        </w:tabs>
        <w:overflowPunct w:val="0"/>
        <w:adjustRightInd w:val="0"/>
        <w:spacing w:after="0"/>
        <w:ind w:left="720"/>
        <w:jc w:val="both"/>
        <w:rPr>
          <w:sz w:val="24"/>
          <w:szCs w:val="24"/>
        </w:rPr>
      </w:pPr>
      <w:r w:rsidRPr="005C7C8C">
        <w:rPr>
          <w:sz w:val="24"/>
          <w:szCs w:val="24"/>
        </w:rPr>
        <w:t xml:space="preserve"> Types of Magnetism.</w:t>
      </w:r>
    </w:p>
    <w:p w:rsidR="005C7C8C" w:rsidRPr="005C7C8C" w:rsidRDefault="005C7C8C" w:rsidP="005C7C8C">
      <w:pPr>
        <w:pStyle w:val="BodyText"/>
        <w:widowControl w:val="0"/>
        <w:numPr>
          <w:ilvl w:val="0"/>
          <w:numId w:val="144"/>
        </w:numPr>
        <w:tabs>
          <w:tab w:val="clear" w:pos="360"/>
          <w:tab w:val="left" w:pos="540"/>
          <w:tab w:val="num" w:pos="720"/>
        </w:tabs>
        <w:overflowPunct w:val="0"/>
        <w:adjustRightInd w:val="0"/>
        <w:spacing w:after="0"/>
        <w:ind w:left="720"/>
        <w:jc w:val="both"/>
        <w:rPr>
          <w:sz w:val="24"/>
          <w:szCs w:val="24"/>
        </w:rPr>
      </w:pPr>
      <w:r w:rsidRPr="005C7C8C">
        <w:rPr>
          <w:sz w:val="24"/>
          <w:szCs w:val="24"/>
        </w:rPr>
        <w:t xml:space="preserve"> Magnetic Phenomena.</w:t>
      </w:r>
    </w:p>
    <w:p w:rsidR="005C7C8C" w:rsidRPr="005C7C8C" w:rsidRDefault="005C7C8C" w:rsidP="005C7C8C">
      <w:pPr>
        <w:pStyle w:val="BodyText"/>
        <w:widowControl w:val="0"/>
        <w:numPr>
          <w:ilvl w:val="0"/>
          <w:numId w:val="144"/>
        </w:numPr>
        <w:tabs>
          <w:tab w:val="clear" w:pos="360"/>
          <w:tab w:val="left" w:pos="540"/>
          <w:tab w:val="num" w:pos="720"/>
        </w:tabs>
        <w:overflowPunct w:val="0"/>
        <w:adjustRightInd w:val="0"/>
        <w:spacing w:after="0"/>
        <w:ind w:left="720"/>
        <w:jc w:val="both"/>
        <w:rPr>
          <w:sz w:val="24"/>
          <w:szCs w:val="24"/>
        </w:rPr>
      </w:pPr>
      <w:r w:rsidRPr="005C7C8C">
        <w:rPr>
          <w:sz w:val="24"/>
          <w:szCs w:val="24"/>
        </w:rPr>
        <w:t xml:space="preserve"> Magnetic Measurements.</w:t>
      </w:r>
    </w:p>
    <w:p w:rsidR="005C7C8C" w:rsidRPr="005C7C8C" w:rsidRDefault="005C7C8C" w:rsidP="005C7C8C">
      <w:pPr>
        <w:pStyle w:val="BodyText"/>
        <w:widowControl w:val="0"/>
        <w:numPr>
          <w:ilvl w:val="0"/>
          <w:numId w:val="144"/>
        </w:numPr>
        <w:tabs>
          <w:tab w:val="clear" w:pos="360"/>
          <w:tab w:val="left" w:pos="540"/>
          <w:tab w:val="num" w:pos="720"/>
        </w:tabs>
        <w:overflowPunct w:val="0"/>
        <w:adjustRightInd w:val="0"/>
        <w:spacing w:after="0"/>
        <w:ind w:left="720"/>
        <w:jc w:val="both"/>
        <w:rPr>
          <w:sz w:val="24"/>
          <w:szCs w:val="24"/>
        </w:rPr>
      </w:pPr>
      <w:r w:rsidRPr="005C7C8C">
        <w:rPr>
          <w:sz w:val="24"/>
          <w:szCs w:val="24"/>
        </w:rPr>
        <w:t xml:space="preserve"> Magnetic Materials and Metallurgy.</w:t>
      </w:r>
    </w:p>
    <w:p w:rsidR="005C7C8C" w:rsidRPr="005C7C8C" w:rsidRDefault="005C7C8C" w:rsidP="005C7C8C">
      <w:pPr>
        <w:pStyle w:val="BodyText"/>
        <w:widowControl w:val="0"/>
        <w:numPr>
          <w:ilvl w:val="0"/>
          <w:numId w:val="144"/>
        </w:numPr>
        <w:tabs>
          <w:tab w:val="clear" w:pos="360"/>
          <w:tab w:val="left" w:pos="540"/>
          <w:tab w:val="num" w:pos="720"/>
        </w:tabs>
        <w:overflowPunct w:val="0"/>
        <w:adjustRightInd w:val="0"/>
        <w:spacing w:after="0"/>
        <w:ind w:left="720"/>
        <w:jc w:val="both"/>
        <w:rPr>
          <w:sz w:val="24"/>
          <w:szCs w:val="24"/>
        </w:rPr>
      </w:pPr>
      <w:r w:rsidRPr="005C7C8C">
        <w:rPr>
          <w:sz w:val="24"/>
          <w:szCs w:val="24"/>
        </w:rPr>
        <w:t xml:space="preserve"> Introduction to random processes and their applications.</w:t>
      </w:r>
    </w:p>
    <w:p w:rsidR="005C7C8C" w:rsidRPr="005C7C8C" w:rsidRDefault="005C7C8C" w:rsidP="005C7C8C">
      <w:pPr>
        <w:pStyle w:val="BodyText"/>
        <w:widowControl w:val="0"/>
        <w:numPr>
          <w:ilvl w:val="0"/>
          <w:numId w:val="144"/>
        </w:numPr>
        <w:tabs>
          <w:tab w:val="clear" w:pos="360"/>
          <w:tab w:val="left" w:pos="540"/>
          <w:tab w:val="num" w:pos="720"/>
        </w:tabs>
        <w:overflowPunct w:val="0"/>
        <w:adjustRightInd w:val="0"/>
        <w:spacing w:after="0"/>
        <w:ind w:left="720"/>
        <w:jc w:val="both"/>
        <w:rPr>
          <w:sz w:val="24"/>
          <w:szCs w:val="24"/>
        </w:rPr>
      </w:pPr>
      <w:r w:rsidRPr="005C7C8C">
        <w:rPr>
          <w:sz w:val="24"/>
          <w:szCs w:val="24"/>
        </w:rPr>
        <w:t xml:space="preserve"> Application of Magnetic Materials.</w:t>
      </w:r>
    </w:p>
    <w:p w:rsidR="005C7C8C" w:rsidRPr="005C7C8C" w:rsidRDefault="005C7C8C" w:rsidP="005C7C8C">
      <w:pPr>
        <w:pStyle w:val="BodyText"/>
        <w:spacing w:after="0"/>
        <w:rPr>
          <w:sz w:val="24"/>
          <w:szCs w:val="24"/>
        </w:rPr>
      </w:pPr>
    </w:p>
    <w:p w:rsidR="00E72457" w:rsidRDefault="00E72457" w:rsidP="005C7C8C">
      <w:pPr>
        <w:pStyle w:val="BodyText"/>
        <w:spacing w:after="0"/>
        <w:rPr>
          <w:b/>
          <w:sz w:val="24"/>
          <w:szCs w:val="24"/>
        </w:rPr>
      </w:pPr>
    </w:p>
    <w:p w:rsidR="005C7C8C" w:rsidRPr="005C7C8C" w:rsidRDefault="005C7C8C" w:rsidP="005C7C8C">
      <w:pPr>
        <w:pStyle w:val="BodyText"/>
        <w:spacing w:after="0"/>
        <w:rPr>
          <w:b/>
          <w:sz w:val="24"/>
          <w:szCs w:val="24"/>
        </w:rPr>
      </w:pPr>
      <w:r w:rsidRPr="005C7C8C">
        <w:rPr>
          <w:b/>
          <w:sz w:val="24"/>
          <w:szCs w:val="24"/>
        </w:rPr>
        <w:lastRenderedPageBreak/>
        <w:t>B. Student Outcomes Addressed</w:t>
      </w:r>
    </w:p>
    <w:tbl>
      <w:tblPr>
        <w:tblW w:w="10679" w:type="dxa"/>
        <w:tblInd w:w="-702" w:type="dxa"/>
        <w:tblLook w:val="04A0" w:firstRow="1" w:lastRow="0" w:firstColumn="1" w:lastColumn="0" w:noHBand="0" w:noVBand="1"/>
      </w:tblPr>
      <w:tblGrid>
        <w:gridCol w:w="1170"/>
        <w:gridCol w:w="4260"/>
        <w:gridCol w:w="390"/>
        <w:gridCol w:w="463"/>
        <w:gridCol w:w="462"/>
        <w:gridCol w:w="463"/>
        <w:gridCol w:w="462"/>
        <w:gridCol w:w="463"/>
        <w:gridCol w:w="462"/>
        <w:gridCol w:w="463"/>
        <w:gridCol w:w="462"/>
        <w:gridCol w:w="463"/>
        <w:gridCol w:w="230"/>
        <w:gridCol w:w="236"/>
        <w:gridCol w:w="230"/>
      </w:tblGrid>
      <w:tr w:rsidR="005C7C8C" w:rsidRPr="005C7C8C" w:rsidTr="00853120">
        <w:trPr>
          <w:gridAfter w:val="2"/>
          <w:wAfter w:w="466" w:type="dxa"/>
          <w:trHeight w:val="137"/>
        </w:trPr>
        <w:tc>
          <w:tcPr>
            <w:tcW w:w="1170" w:type="dxa"/>
            <w:vMerge w:val="restart"/>
            <w:tcBorders>
              <w:top w:val="double" w:sz="6" w:space="0" w:color="auto"/>
              <w:left w:val="double" w:sz="6" w:space="0" w:color="auto"/>
              <w:bottom w:val="single" w:sz="12" w:space="0" w:color="000000"/>
              <w:right w:val="single" w:sz="4" w:space="0" w:color="auto"/>
            </w:tcBorders>
            <w:noWrap/>
            <w:vAlign w:val="bottom"/>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Item</w:t>
            </w:r>
          </w:p>
        </w:tc>
        <w:tc>
          <w:tcPr>
            <w:tcW w:w="4260" w:type="dxa"/>
            <w:vMerge w:val="restart"/>
            <w:tcBorders>
              <w:top w:val="double" w:sz="6" w:space="0" w:color="auto"/>
              <w:left w:val="single" w:sz="4" w:space="0" w:color="auto"/>
              <w:bottom w:val="single" w:sz="12" w:space="0" w:color="000000"/>
              <w:right w:val="single" w:sz="4" w:space="0" w:color="auto"/>
            </w:tcBorders>
            <w:noWrap/>
            <w:vAlign w:val="bottom"/>
          </w:tcPr>
          <w:p w:rsidR="005C7C8C" w:rsidRPr="005C7C8C" w:rsidRDefault="005C7C8C" w:rsidP="005C7C8C">
            <w:pPr>
              <w:spacing w:after="0" w:line="240" w:lineRule="auto"/>
              <w:jc w:val="center"/>
              <w:rPr>
                <w:rFonts w:ascii="Times New Roman" w:hAnsi="Times New Roman" w:cs="Times New Roman"/>
                <w:b/>
                <w:bCs/>
                <w:sz w:val="24"/>
                <w:szCs w:val="24"/>
              </w:rPr>
            </w:pPr>
            <w:r w:rsidRPr="005C7C8C">
              <w:rPr>
                <w:rFonts w:ascii="Times New Roman" w:hAnsi="Times New Roman" w:cs="Times New Roman"/>
                <w:b/>
                <w:bCs/>
                <w:sz w:val="24"/>
                <w:szCs w:val="24"/>
              </w:rPr>
              <w:t>COURSE OBJECTIVES</w:t>
            </w:r>
          </w:p>
        </w:tc>
        <w:tc>
          <w:tcPr>
            <w:tcW w:w="4783" w:type="dxa"/>
            <w:gridSpan w:val="11"/>
            <w:tcBorders>
              <w:top w:val="double" w:sz="6" w:space="0" w:color="auto"/>
              <w:left w:val="nil"/>
              <w:bottom w:val="single" w:sz="4" w:space="0" w:color="auto"/>
              <w:right w:val="single" w:sz="4" w:space="0" w:color="auto"/>
            </w:tcBorders>
            <w:noWrap/>
            <w:vAlign w:val="bottom"/>
          </w:tcPr>
          <w:p w:rsidR="005C7C8C" w:rsidRPr="005C7C8C" w:rsidRDefault="005C7C8C" w:rsidP="005C7C8C">
            <w:pPr>
              <w:spacing w:after="0" w:line="240" w:lineRule="auto"/>
              <w:jc w:val="center"/>
              <w:rPr>
                <w:rFonts w:ascii="Times New Roman" w:hAnsi="Times New Roman" w:cs="Times New Roman"/>
                <w:b/>
                <w:bCs/>
                <w:sz w:val="24"/>
                <w:szCs w:val="24"/>
              </w:rPr>
            </w:pPr>
            <w:r w:rsidRPr="005C7C8C">
              <w:rPr>
                <w:rFonts w:ascii="Times New Roman" w:hAnsi="Times New Roman" w:cs="Times New Roman"/>
                <w:b/>
                <w:bCs/>
                <w:sz w:val="24"/>
                <w:szCs w:val="24"/>
              </w:rPr>
              <w:t>OUTCOMES</w:t>
            </w:r>
          </w:p>
        </w:tc>
      </w:tr>
      <w:tr w:rsidR="005C7C8C" w:rsidRPr="005C7C8C" w:rsidTr="00853120">
        <w:trPr>
          <w:trHeight w:val="112"/>
        </w:trPr>
        <w:tc>
          <w:tcPr>
            <w:tcW w:w="1170" w:type="dxa"/>
            <w:vMerge/>
            <w:tcBorders>
              <w:top w:val="double" w:sz="6" w:space="0" w:color="auto"/>
              <w:left w:val="double" w:sz="6" w:space="0" w:color="auto"/>
              <w:bottom w:val="single" w:sz="12" w:space="0" w:color="000000"/>
              <w:right w:val="single" w:sz="4" w:space="0" w:color="auto"/>
            </w:tcBorders>
            <w:vAlign w:val="center"/>
          </w:tcPr>
          <w:p w:rsidR="005C7C8C" w:rsidRPr="005C7C8C" w:rsidRDefault="005C7C8C" w:rsidP="005C7C8C">
            <w:pPr>
              <w:spacing w:after="0" w:line="240" w:lineRule="auto"/>
              <w:rPr>
                <w:rFonts w:ascii="Times New Roman" w:hAnsi="Times New Roman" w:cs="Times New Roman"/>
                <w:sz w:val="24"/>
                <w:szCs w:val="24"/>
              </w:rPr>
            </w:pPr>
          </w:p>
        </w:tc>
        <w:tc>
          <w:tcPr>
            <w:tcW w:w="4260" w:type="dxa"/>
            <w:vMerge/>
            <w:tcBorders>
              <w:top w:val="double" w:sz="6" w:space="0" w:color="auto"/>
              <w:left w:val="single" w:sz="4" w:space="0" w:color="auto"/>
              <w:bottom w:val="single" w:sz="12" w:space="0" w:color="000000"/>
              <w:right w:val="single" w:sz="4" w:space="0" w:color="auto"/>
            </w:tcBorders>
            <w:vAlign w:val="center"/>
          </w:tcPr>
          <w:p w:rsidR="005C7C8C" w:rsidRPr="005C7C8C" w:rsidRDefault="005C7C8C" w:rsidP="005C7C8C">
            <w:pPr>
              <w:spacing w:after="0" w:line="240" w:lineRule="auto"/>
              <w:rPr>
                <w:rFonts w:ascii="Times New Roman" w:hAnsi="Times New Roman" w:cs="Times New Roman"/>
                <w:b/>
                <w:bCs/>
                <w:sz w:val="24"/>
                <w:szCs w:val="24"/>
              </w:rPr>
            </w:pPr>
          </w:p>
        </w:tc>
        <w:tc>
          <w:tcPr>
            <w:tcW w:w="390" w:type="dxa"/>
            <w:tcBorders>
              <w:top w:val="nil"/>
              <w:left w:val="nil"/>
              <w:bottom w:val="single" w:sz="12" w:space="0" w:color="auto"/>
              <w:right w:val="single" w:sz="4" w:space="0" w:color="auto"/>
            </w:tcBorders>
            <w:noWrap/>
            <w:vAlign w:val="bottom"/>
          </w:tcPr>
          <w:p w:rsidR="005C7C8C" w:rsidRPr="005C7C8C" w:rsidRDefault="005C7C8C" w:rsidP="005C7C8C">
            <w:pPr>
              <w:spacing w:after="0" w:line="240" w:lineRule="auto"/>
              <w:jc w:val="center"/>
              <w:rPr>
                <w:rFonts w:ascii="Times New Roman" w:hAnsi="Times New Roman" w:cs="Times New Roman"/>
                <w:b/>
                <w:bCs/>
                <w:sz w:val="24"/>
                <w:szCs w:val="24"/>
              </w:rPr>
            </w:pPr>
            <w:r w:rsidRPr="005C7C8C">
              <w:rPr>
                <w:rFonts w:ascii="Times New Roman" w:hAnsi="Times New Roman" w:cs="Times New Roman"/>
                <w:b/>
                <w:bCs/>
                <w:sz w:val="24"/>
                <w:szCs w:val="24"/>
              </w:rPr>
              <w:t>A</w:t>
            </w:r>
          </w:p>
        </w:tc>
        <w:tc>
          <w:tcPr>
            <w:tcW w:w="463" w:type="dxa"/>
            <w:tcBorders>
              <w:top w:val="nil"/>
              <w:left w:val="nil"/>
              <w:bottom w:val="single" w:sz="12" w:space="0" w:color="auto"/>
              <w:right w:val="single" w:sz="4" w:space="0" w:color="auto"/>
            </w:tcBorders>
            <w:noWrap/>
            <w:vAlign w:val="bottom"/>
          </w:tcPr>
          <w:p w:rsidR="005C7C8C" w:rsidRPr="005C7C8C" w:rsidRDefault="005C7C8C" w:rsidP="005C7C8C">
            <w:pPr>
              <w:spacing w:after="0" w:line="240" w:lineRule="auto"/>
              <w:jc w:val="center"/>
              <w:rPr>
                <w:rFonts w:ascii="Times New Roman" w:hAnsi="Times New Roman" w:cs="Times New Roman"/>
                <w:b/>
                <w:bCs/>
                <w:sz w:val="24"/>
                <w:szCs w:val="24"/>
              </w:rPr>
            </w:pPr>
            <w:r w:rsidRPr="005C7C8C">
              <w:rPr>
                <w:rFonts w:ascii="Times New Roman" w:hAnsi="Times New Roman" w:cs="Times New Roman"/>
                <w:b/>
                <w:bCs/>
                <w:sz w:val="24"/>
                <w:szCs w:val="24"/>
              </w:rPr>
              <w:t>B</w:t>
            </w:r>
          </w:p>
        </w:tc>
        <w:tc>
          <w:tcPr>
            <w:tcW w:w="462" w:type="dxa"/>
            <w:tcBorders>
              <w:top w:val="nil"/>
              <w:left w:val="nil"/>
              <w:bottom w:val="single" w:sz="12" w:space="0" w:color="auto"/>
              <w:right w:val="single" w:sz="4" w:space="0" w:color="auto"/>
            </w:tcBorders>
            <w:noWrap/>
            <w:vAlign w:val="bottom"/>
          </w:tcPr>
          <w:p w:rsidR="005C7C8C" w:rsidRPr="005C7C8C" w:rsidRDefault="005C7C8C" w:rsidP="005C7C8C">
            <w:pPr>
              <w:spacing w:after="0" w:line="240" w:lineRule="auto"/>
              <w:jc w:val="center"/>
              <w:rPr>
                <w:rFonts w:ascii="Times New Roman" w:hAnsi="Times New Roman" w:cs="Times New Roman"/>
                <w:b/>
                <w:bCs/>
                <w:sz w:val="24"/>
                <w:szCs w:val="24"/>
              </w:rPr>
            </w:pPr>
            <w:r w:rsidRPr="005C7C8C">
              <w:rPr>
                <w:rFonts w:ascii="Times New Roman" w:hAnsi="Times New Roman" w:cs="Times New Roman"/>
                <w:b/>
                <w:bCs/>
                <w:sz w:val="24"/>
                <w:szCs w:val="24"/>
              </w:rPr>
              <w:t>C</w:t>
            </w:r>
          </w:p>
        </w:tc>
        <w:tc>
          <w:tcPr>
            <w:tcW w:w="463" w:type="dxa"/>
            <w:tcBorders>
              <w:top w:val="nil"/>
              <w:left w:val="nil"/>
              <w:bottom w:val="single" w:sz="12" w:space="0" w:color="auto"/>
              <w:right w:val="single" w:sz="4" w:space="0" w:color="auto"/>
            </w:tcBorders>
            <w:noWrap/>
            <w:vAlign w:val="bottom"/>
          </w:tcPr>
          <w:p w:rsidR="005C7C8C" w:rsidRPr="005C7C8C" w:rsidRDefault="005C7C8C" w:rsidP="005C7C8C">
            <w:pPr>
              <w:spacing w:after="0" w:line="240" w:lineRule="auto"/>
              <w:jc w:val="center"/>
              <w:rPr>
                <w:rFonts w:ascii="Times New Roman" w:hAnsi="Times New Roman" w:cs="Times New Roman"/>
                <w:b/>
                <w:bCs/>
                <w:sz w:val="24"/>
                <w:szCs w:val="24"/>
              </w:rPr>
            </w:pPr>
            <w:r w:rsidRPr="005C7C8C">
              <w:rPr>
                <w:rFonts w:ascii="Times New Roman" w:hAnsi="Times New Roman" w:cs="Times New Roman"/>
                <w:b/>
                <w:bCs/>
                <w:sz w:val="24"/>
                <w:szCs w:val="24"/>
              </w:rPr>
              <w:t>D</w:t>
            </w:r>
          </w:p>
        </w:tc>
        <w:tc>
          <w:tcPr>
            <w:tcW w:w="462" w:type="dxa"/>
            <w:tcBorders>
              <w:top w:val="nil"/>
              <w:left w:val="nil"/>
              <w:bottom w:val="single" w:sz="12" w:space="0" w:color="auto"/>
              <w:right w:val="single" w:sz="4" w:space="0" w:color="auto"/>
            </w:tcBorders>
            <w:noWrap/>
            <w:vAlign w:val="bottom"/>
          </w:tcPr>
          <w:p w:rsidR="005C7C8C" w:rsidRPr="005C7C8C" w:rsidRDefault="005C7C8C" w:rsidP="005C7C8C">
            <w:pPr>
              <w:spacing w:after="0" w:line="240" w:lineRule="auto"/>
              <w:jc w:val="center"/>
              <w:rPr>
                <w:rFonts w:ascii="Times New Roman" w:hAnsi="Times New Roman" w:cs="Times New Roman"/>
                <w:b/>
                <w:bCs/>
                <w:sz w:val="24"/>
                <w:szCs w:val="24"/>
              </w:rPr>
            </w:pPr>
            <w:r w:rsidRPr="005C7C8C">
              <w:rPr>
                <w:rFonts w:ascii="Times New Roman" w:hAnsi="Times New Roman" w:cs="Times New Roman"/>
                <w:b/>
                <w:bCs/>
                <w:sz w:val="24"/>
                <w:szCs w:val="24"/>
              </w:rPr>
              <w:t>E</w:t>
            </w:r>
          </w:p>
        </w:tc>
        <w:tc>
          <w:tcPr>
            <w:tcW w:w="463" w:type="dxa"/>
            <w:tcBorders>
              <w:top w:val="nil"/>
              <w:left w:val="nil"/>
              <w:bottom w:val="single" w:sz="12" w:space="0" w:color="auto"/>
              <w:right w:val="single" w:sz="4" w:space="0" w:color="auto"/>
            </w:tcBorders>
            <w:noWrap/>
            <w:vAlign w:val="bottom"/>
          </w:tcPr>
          <w:p w:rsidR="005C7C8C" w:rsidRPr="005C7C8C" w:rsidRDefault="005C7C8C" w:rsidP="005C7C8C">
            <w:pPr>
              <w:spacing w:after="0" w:line="240" w:lineRule="auto"/>
              <w:jc w:val="center"/>
              <w:rPr>
                <w:rFonts w:ascii="Times New Roman" w:hAnsi="Times New Roman" w:cs="Times New Roman"/>
                <w:b/>
                <w:bCs/>
                <w:sz w:val="24"/>
                <w:szCs w:val="24"/>
              </w:rPr>
            </w:pPr>
            <w:r w:rsidRPr="005C7C8C">
              <w:rPr>
                <w:rFonts w:ascii="Times New Roman" w:hAnsi="Times New Roman" w:cs="Times New Roman"/>
                <w:b/>
                <w:bCs/>
                <w:sz w:val="24"/>
                <w:szCs w:val="24"/>
              </w:rPr>
              <w:t>F</w:t>
            </w:r>
          </w:p>
        </w:tc>
        <w:tc>
          <w:tcPr>
            <w:tcW w:w="462" w:type="dxa"/>
            <w:tcBorders>
              <w:top w:val="nil"/>
              <w:left w:val="nil"/>
              <w:bottom w:val="single" w:sz="12" w:space="0" w:color="auto"/>
              <w:right w:val="single" w:sz="4" w:space="0" w:color="auto"/>
            </w:tcBorders>
            <w:noWrap/>
            <w:vAlign w:val="bottom"/>
          </w:tcPr>
          <w:p w:rsidR="005C7C8C" w:rsidRPr="005C7C8C" w:rsidRDefault="005C7C8C" w:rsidP="005C7C8C">
            <w:pPr>
              <w:spacing w:after="0" w:line="240" w:lineRule="auto"/>
              <w:jc w:val="center"/>
              <w:rPr>
                <w:rFonts w:ascii="Times New Roman" w:hAnsi="Times New Roman" w:cs="Times New Roman"/>
                <w:b/>
                <w:bCs/>
                <w:sz w:val="24"/>
                <w:szCs w:val="24"/>
              </w:rPr>
            </w:pPr>
            <w:r w:rsidRPr="005C7C8C">
              <w:rPr>
                <w:rFonts w:ascii="Times New Roman" w:hAnsi="Times New Roman" w:cs="Times New Roman"/>
                <w:b/>
                <w:bCs/>
                <w:sz w:val="24"/>
                <w:szCs w:val="24"/>
              </w:rPr>
              <w:t>G</w:t>
            </w:r>
          </w:p>
        </w:tc>
        <w:tc>
          <w:tcPr>
            <w:tcW w:w="463" w:type="dxa"/>
            <w:tcBorders>
              <w:top w:val="nil"/>
              <w:left w:val="nil"/>
              <w:bottom w:val="single" w:sz="12" w:space="0" w:color="auto"/>
              <w:right w:val="single" w:sz="4" w:space="0" w:color="auto"/>
            </w:tcBorders>
            <w:noWrap/>
            <w:vAlign w:val="bottom"/>
          </w:tcPr>
          <w:p w:rsidR="005C7C8C" w:rsidRPr="005C7C8C" w:rsidRDefault="005C7C8C" w:rsidP="005C7C8C">
            <w:pPr>
              <w:spacing w:after="0" w:line="240" w:lineRule="auto"/>
              <w:jc w:val="center"/>
              <w:rPr>
                <w:rFonts w:ascii="Times New Roman" w:hAnsi="Times New Roman" w:cs="Times New Roman"/>
                <w:b/>
                <w:bCs/>
                <w:sz w:val="24"/>
                <w:szCs w:val="24"/>
              </w:rPr>
            </w:pPr>
            <w:r w:rsidRPr="005C7C8C">
              <w:rPr>
                <w:rFonts w:ascii="Times New Roman" w:hAnsi="Times New Roman" w:cs="Times New Roman"/>
                <w:b/>
                <w:bCs/>
                <w:sz w:val="24"/>
                <w:szCs w:val="24"/>
              </w:rPr>
              <w:t>H</w:t>
            </w:r>
          </w:p>
        </w:tc>
        <w:tc>
          <w:tcPr>
            <w:tcW w:w="462" w:type="dxa"/>
            <w:tcBorders>
              <w:top w:val="nil"/>
              <w:left w:val="nil"/>
              <w:bottom w:val="single" w:sz="12" w:space="0" w:color="auto"/>
              <w:right w:val="single" w:sz="4" w:space="0" w:color="auto"/>
            </w:tcBorders>
            <w:noWrap/>
            <w:vAlign w:val="bottom"/>
          </w:tcPr>
          <w:p w:rsidR="005C7C8C" w:rsidRPr="005C7C8C" w:rsidRDefault="005C7C8C" w:rsidP="005C7C8C">
            <w:pPr>
              <w:spacing w:after="0" w:line="240" w:lineRule="auto"/>
              <w:jc w:val="center"/>
              <w:rPr>
                <w:rFonts w:ascii="Times New Roman" w:hAnsi="Times New Roman" w:cs="Times New Roman"/>
                <w:b/>
                <w:bCs/>
                <w:sz w:val="24"/>
                <w:szCs w:val="24"/>
              </w:rPr>
            </w:pPr>
            <w:r w:rsidRPr="005C7C8C">
              <w:rPr>
                <w:rFonts w:ascii="Times New Roman" w:hAnsi="Times New Roman" w:cs="Times New Roman"/>
                <w:b/>
                <w:bCs/>
                <w:sz w:val="24"/>
                <w:szCs w:val="24"/>
              </w:rPr>
              <w:t>I</w:t>
            </w:r>
          </w:p>
        </w:tc>
        <w:tc>
          <w:tcPr>
            <w:tcW w:w="463" w:type="dxa"/>
            <w:tcBorders>
              <w:top w:val="nil"/>
              <w:left w:val="nil"/>
              <w:bottom w:val="single" w:sz="12" w:space="0" w:color="auto"/>
              <w:right w:val="single" w:sz="4" w:space="0" w:color="auto"/>
            </w:tcBorders>
            <w:noWrap/>
            <w:vAlign w:val="bottom"/>
          </w:tcPr>
          <w:p w:rsidR="005C7C8C" w:rsidRPr="005C7C8C" w:rsidRDefault="005C7C8C" w:rsidP="005C7C8C">
            <w:pPr>
              <w:spacing w:after="0" w:line="240" w:lineRule="auto"/>
              <w:jc w:val="center"/>
              <w:rPr>
                <w:rFonts w:ascii="Times New Roman" w:hAnsi="Times New Roman" w:cs="Times New Roman"/>
                <w:b/>
                <w:bCs/>
                <w:sz w:val="24"/>
                <w:szCs w:val="24"/>
              </w:rPr>
            </w:pPr>
            <w:r w:rsidRPr="005C7C8C">
              <w:rPr>
                <w:rFonts w:ascii="Times New Roman" w:hAnsi="Times New Roman" w:cs="Times New Roman"/>
                <w:b/>
                <w:bCs/>
                <w:sz w:val="24"/>
                <w:szCs w:val="24"/>
              </w:rPr>
              <w:t>J</w:t>
            </w:r>
          </w:p>
        </w:tc>
        <w:tc>
          <w:tcPr>
            <w:tcW w:w="466" w:type="dxa"/>
            <w:gridSpan w:val="2"/>
            <w:tcBorders>
              <w:top w:val="nil"/>
              <w:left w:val="nil"/>
              <w:bottom w:val="single" w:sz="12" w:space="0" w:color="auto"/>
              <w:right w:val="single" w:sz="4" w:space="0" w:color="auto"/>
            </w:tcBorders>
            <w:noWrap/>
            <w:vAlign w:val="bottom"/>
          </w:tcPr>
          <w:p w:rsidR="005C7C8C" w:rsidRPr="005C7C8C" w:rsidRDefault="005C7C8C" w:rsidP="005C7C8C">
            <w:pPr>
              <w:spacing w:after="0" w:line="240" w:lineRule="auto"/>
              <w:jc w:val="center"/>
              <w:rPr>
                <w:rFonts w:ascii="Times New Roman" w:hAnsi="Times New Roman" w:cs="Times New Roman"/>
                <w:b/>
                <w:bCs/>
                <w:sz w:val="24"/>
                <w:szCs w:val="24"/>
              </w:rPr>
            </w:pPr>
            <w:r w:rsidRPr="005C7C8C">
              <w:rPr>
                <w:rFonts w:ascii="Times New Roman" w:hAnsi="Times New Roman" w:cs="Times New Roman"/>
                <w:b/>
                <w:bCs/>
                <w:sz w:val="24"/>
                <w:szCs w:val="24"/>
              </w:rPr>
              <w:t>K</w:t>
            </w:r>
          </w:p>
        </w:tc>
        <w:tc>
          <w:tcPr>
            <w:tcW w:w="230" w:type="dxa"/>
            <w:noWrap/>
            <w:vAlign w:val="bottom"/>
          </w:tcPr>
          <w:p w:rsidR="005C7C8C" w:rsidRPr="005C7C8C" w:rsidRDefault="005C7C8C" w:rsidP="005C7C8C">
            <w:pPr>
              <w:spacing w:after="0" w:line="240" w:lineRule="auto"/>
              <w:rPr>
                <w:rFonts w:ascii="Times New Roman" w:hAnsi="Times New Roman" w:cs="Times New Roman"/>
                <w:sz w:val="24"/>
                <w:szCs w:val="24"/>
              </w:rPr>
            </w:pPr>
          </w:p>
        </w:tc>
      </w:tr>
      <w:tr w:rsidR="005C7C8C" w:rsidRPr="005C7C8C" w:rsidTr="00853120">
        <w:trPr>
          <w:trHeight w:val="298"/>
        </w:trPr>
        <w:tc>
          <w:tcPr>
            <w:tcW w:w="1170" w:type="dxa"/>
            <w:tcBorders>
              <w:top w:val="nil"/>
              <w:left w:val="double" w:sz="6" w:space="0" w:color="auto"/>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1</w:t>
            </w:r>
          </w:p>
        </w:tc>
        <w:tc>
          <w:tcPr>
            <w:tcW w:w="4260" w:type="dxa"/>
            <w:tcBorders>
              <w:top w:val="nil"/>
              <w:left w:val="nil"/>
              <w:bottom w:val="single" w:sz="4" w:space="0" w:color="auto"/>
              <w:right w:val="single" w:sz="4" w:space="0" w:color="auto"/>
            </w:tcBorders>
            <w:vAlign w:val="center"/>
          </w:tcPr>
          <w:p w:rsidR="005C7C8C" w:rsidRPr="005C7C8C" w:rsidRDefault="005C7C8C" w:rsidP="005C7C8C">
            <w:pPr>
              <w:spacing w:after="0" w:line="240" w:lineRule="auto"/>
              <w:rPr>
                <w:rFonts w:ascii="Times New Roman" w:hAnsi="Times New Roman" w:cs="Times New Roman"/>
                <w:sz w:val="24"/>
                <w:szCs w:val="24"/>
              </w:rPr>
            </w:pPr>
            <w:r w:rsidRPr="005C7C8C">
              <w:rPr>
                <w:rFonts w:ascii="Times New Roman" w:hAnsi="Times New Roman" w:cs="Times New Roman"/>
                <w:sz w:val="24"/>
                <w:szCs w:val="24"/>
              </w:rPr>
              <w:t>Generation of Magnetic Fields: coils, electromagnets, magnetic circuits</w:t>
            </w:r>
          </w:p>
        </w:tc>
        <w:tc>
          <w:tcPr>
            <w:tcW w:w="390"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1</w:t>
            </w:r>
          </w:p>
        </w:tc>
        <w:tc>
          <w:tcPr>
            <w:tcW w:w="463"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2"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3"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2"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3"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2"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3"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2"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3"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6" w:type="dxa"/>
            <w:gridSpan w:val="2"/>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230" w:type="dxa"/>
            <w:noWrap/>
            <w:vAlign w:val="bottom"/>
          </w:tcPr>
          <w:p w:rsidR="005C7C8C" w:rsidRPr="005C7C8C" w:rsidRDefault="005C7C8C" w:rsidP="005C7C8C">
            <w:pPr>
              <w:spacing w:after="0" w:line="240" w:lineRule="auto"/>
              <w:rPr>
                <w:rFonts w:ascii="Times New Roman" w:hAnsi="Times New Roman" w:cs="Times New Roman"/>
                <w:sz w:val="24"/>
                <w:szCs w:val="24"/>
              </w:rPr>
            </w:pPr>
          </w:p>
        </w:tc>
      </w:tr>
      <w:tr w:rsidR="005C7C8C" w:rsidRPr="005C7C8C" w:rsidTr="00853120">
        <w:trPr>
          <w:trHeight w:val="298"/>
        </w:trPr>
        <w:tc>
          <w:tcPr>
            <w:tcW w:w="1170" w:type="dxa"/>
            <w:tcBorders>
              <w:top w:val="nil"/>
              <w:left w:val="double" w:sz="6" w:space="0" w:color="auto"/>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2</w:t>
            </w:r>
          </w:p>
        </w:tc>
        <w:tc>
          <w:tcPr>
            <w:tcW w:w="4260" w:type="dxa"/>
            <w:tcBorders>
              <w:top w:val="nil"/>
              <w:left w:val="nil"/>
              <w:bottom w:val="single" w:sz="4" w:space="0" w:color="auto"/>
              <w:right w:val="single" w:sz="4" w:space="0" w:color="auto"/>
            </w:tcBorders>
            <w:vAlign w:val="center"/>
          </w:tcPr>
          <w:p w:rsidR="005C7C8C" w:rsidRPr="005C7C8C" w:rsidRDefault="005C7C8C" w:rsidP="005C7C8C">
            <w:pPr>
              <w:spacing w:after="0" w:line="240" w:lineRule="auto"/>
              <w:rPr>
                <w:rFonts w:ascii="Times New Roman" w:hAnsi="Times New Roman" w:cs="Times New Roman"/>
                <w:sz w:val="24"/>
                <w:szCs w:val="24"/>
              </w:rPr>
            </w:pPr>
            <w:r w:rsidRPr="005C7C8C">
              <w:rPr>
                <w:rFonts w:ascii="Times New Roman" w:hAnsi="Times New Roman" w:cs="Times New Roman"/>
                <w:sz w:val="24"/>
                <w:szCs w:val="24"/>
              </w:rPr>
              <w:t>Origin of magnetization, magnetic moment of atoms</w:t>
            </w:r>
          </w:p>
        </w:tc>
        <w:tc>
          <w:tcPr>
            <w:tcW w:w="390"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p>
        </w:tc>
        <w:tc>
          <w:tcPr>
            <w:tcW w:w="463"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2"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3"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2"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3"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2"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3"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2"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3"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6" w:type="dxa"/>
            <w:gridSpan w:val="2"/>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230" w:type="dxa"/>
            <w:noWrap/>
            <w:vAlign w:val="bottom"/>
          </w:tcPr>
          <w:p w:rsidR="005C7C8C" w:rsidRPr="005C7C8C" w:rsidRDefault="005C7C8C" w:rsidP="005C7C8C">
            <w:pPr>
              <w:spacing w:after="0" w:line="240" w:lineRule="auto"/>
              <w:rPr>
                <w:rFonts w:ascii="Times New Roman" w:hAnsi="Times New Roman" w:cs="Times New Roman"/>
                <w:sz w:val="24"/>
                <w:szCs w:val="24"/>
              </w:rPr>
            </w:pPr>
          </w:p>
        </w:tc>
      </w:tr>
      <w:tr w:rsidR="005C7C8C" w:rsidRPr="005C7C8C" w:rsidTr="00853120">
        <w:trPr>
          <w:trHeight w:val="298"/>
        </w:trPr>
        <w:tc>
          <w:tcPr>
            <w:tcW w:w="1170" w:type="dxa"/>
            <w:tcBorders>
              <w:top w:val="nil"/>
              <w:left w:val="double" w:sz="6" w:space="0" w:color="auto"/>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3</w:t>
            </w:r>
          </w:p>
        </w:tc>
        <w:tc>
          <w:tcPr>
            <w:tcW w:w="4260" w:type="dxa"/>
            <w:tcBorders>
              <w:top w:val="nil"/>
              <w:left w:val="nil"/>
              <w:bottom w:val="single" w:sz="4" w:space="0" w:color="auto"/>
              <w:right w:val="single" w:sz="4" w:space="0" w:color="auto"/>
            </w:tcBorders>
            <w:vAlign w:val="center"/>
          </w:tcPr>
          <w:p w:rsidR="005C7C8C" w:rsidRPr="005C7C8C" w:rsidRDefault="005C7C8C" w:rsidP="005C7C8C">
            <w:pPr>
              <w:spacing w:after="0" w:line="240" w:lineRule="auto"/>
              <w:ind w:firstLineChars="100" w:firstLine="240"/>
              <w:rPr>
                <w:rFonts w:ascii="Times New Roman" w:hAnsi="Times New Roman" w:cs="Times New Roman"/>
                <w:sz w:val="24"/>
                <w:szCs w:val="24"/>
              </w:rPr>
            </w:pPr>
            <w:r w:rsidRPr="005C7C8C">
              <w:rPr>
                <w:rFonts w:ascii="Times New Roman" w:hAnsi="Times New Roman" w:cs="Times New Roman"/>
                <w:sz w:val="24"/>
                <w:szCs w:val="24"/>
              </w:rPr>
              <w:t>Susceptibility and Permeability, Demagnetizing fields, and shape anisotropy</w:t>
            </w:r>
          </w:p>
        </w:tc>
        <w:tc>
          <w:tcPr>
            <w:tcW w:w="390"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1</w:t>
            </w:r>
          </w:p>
        </w:tc>
        <w:tc>
          <w:tcPr>
            <w:tcW w:w="463"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2"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3"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2"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3"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2"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3"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2"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3"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6" w:type="dxa"/>
            <w:gridSpan w:val="2"/>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230" w:type="dxa"/>
            <w:noWrap/>
            <w:vAlign w:val="bottom"/>
          </w:tcPr>
          <w:p w:rsidR="005C7C8C" w:rsidRPr="005C7C8C" w:rsidRDefault="005C7C8C" w:rsidP="005C7C8C">
            <w:pPr>
              <w:spacing w:after="0" w:line="240" w:lineRule="auto"/>
              <w:rPr>
                <w:rFonts w:ascii="Times New Roman" w:hAnsi="Times New Roman" w:cs="Times New Roman"/>
                <w:sz w:val="24"/>
                <w:szCs w:val="24"/>
              </w:rPr>
            </w:pPr>
          </w:p>
        </w:tc>
      </w:tr>
      <w:tr w:rsidR="005C7C8C" w:rsidRPr="005C7C8C" w:rsidTr="00853120">
        <w:trPr>
          <w:trHeight w:val="298"/>
        </w:trPr>
        <w:tc>
          <w:tcPr>
            <w:tcW w:w="1170" w:type="dxa"/>
            <w:tcBorders>
              <w:top w:val="nil"/>
              <w:left w:val="double" w:sz="6" w:space="0" w:color="auto"/>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4</w:t>
            </w:r>
          </w:p>
        </w:tc>
        <w:tc>
          <w:tcPr>
            <w:tcW w:w="4260" w:type="dxa"/>
            <w:tcBorders>
              <w:top w:val="nil"/>
              <w:left w:val="nil"/>
              <w:bottom w:val="single" w:sz="4" w:space="0" w:color="auto"/>
              <w:right w:val="single" w:sz="4" w:space="0" w:color="auto"/>
            </w:tcBorders>
            <w:vAlign w:val="center"/>
          </w:tcPr>
          <w:p w:rsidR="005C7C8C" w:rsidRPr="005C7C8C" w:rsidRDefault="005C7C8C" w:rsidP="005C7C8C">
            <w:pPr>
              <w:spacing w:after="0" w:line="240" w:lineRule="auto"/>
              <w:rPr>
                <w:rFonts w:ascii="Times New Roman" w:hAnsi="Times New Roman" w:cs="Times New Roman"/>
                <w:sz w:val="24"/>
                <w:szCs w:val="24"/>
              </w:rPr>
            </w:pPr>
            <w:r w:rsidRPr="005C7C8C">
              <w:rPr>
                <w:rFonts w:ascii="Times New Roman" w:hAnsi="Times New Roman" w:cs="Times New Roman"/>
                <w:sz w:val="24"/>
                <w:szCs w:val="24"/>
              </w:rPr>
              <w:t xml:space="preserve">Understanding of the origin of diamagnetism, </w:t>
            </w:r>
            <w:proofErr w:type="spellStart"/>
            <w:r w:rsidRPr="005C7C8C">
              <w:rPr>
                <w:rFonts w:ascii="Times New Roman" w:hAnsi="Times New Roman" w:cs="Times New Roman"/>
                <w:sz w:val="24"/>
                <w:szCs w:val="24"/>
              </w:rPr>
              <w:t>Larmor’s</w:t>
            </w:r>
            <w:proofErr w:type="spellEnd"/>
            <w:r w:rsidRPr="005C7C8C">
              <w:rPr>
                <w:rFonts w:ascii="Times New Roman" w:hAnsi="Times New Roman" w:cs="Times New Roman"/>
                <w:sz w:val="24"/>
                <w:szCs w:val="24"/>
              </w:rPr>
              <w:t xml:space="preserve"> precession of atomic magnetic moments</w:t>
            </w:r>
          </w:p>
        </w:tc>
        <w:tc>
          <w:tcPr>
            <w:tcW w:w="390"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3"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2"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3"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2"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p>
        </w:tc>
        <w:tc>
          <w:tcPr>
            <w:tcW w:w="463"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2"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3"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2"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3"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6" w:type="dxa"/>
            <w:gridSpan w:val="2"/>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230" w:type="dxa"/>
            <w:noWrap/>
            <w:vAlign w:val="bottom"/>
          </w:tcPr>
          <w:p w:rsidR="005C7C8C" w:rsidRPr="005C7C8C" w:rsidRDefault="005C7C8C" w:rsidP="005C7C8C">
            <w:pPr>
              <w:spacing w:after="0" w:line="240" w:lineRule="auto"/>
              <w:rPr>
                <w:rFonts w:ascii="Times New Roman" w:hAnsi="Times New Roman" w:cs="Times New Roman"/>
                <w:sz w:val="24"/>
                <w:szCs w:val="24"/>
              </w:rPr>
            </w:pPr>
          </w:p>
        </w:tc>
      </w:tr>
      <w:tr w:rsidR="005C7C8C" w:rsidRPr="005C7C8C" w:rsidTr="00853120">
        <w:trPr>
          <w:trHeight w:val="298"/>
        </w:trPr>
        <w:tc>
          <w:tcPr>
            <w:tcW w:w="1170" w:type="dxa"/>
            <w:tcBorders>
              <w:top w:val="nil"/>
              <w:left w:val="double" w:sz="6" w:space="0" w:color="auto"/>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5</w:t>
            </w:r>
          </w:p>
        </w:tc>
        <w:tc>
          <w:tcPr>
            <w:tcW w:w="4260" w:type="dxa"/>
            <w:tcBorders>
              <w:top w:val="nil"/>
              <w:left w:val="nil"/>
              <w:bottom w:val="single" w:sz="4" w:space="0" w:color="auto"/>
              <w:right w:val="single" w:sz="4" w:space="0" w:color="auto"/>
            </w:tcBorders>
            <w:vAlign w:val="center"/>
          </w:tcPr>
          <w:p w:rsidR="005C7C8C" w:rsidRPr="005C7C8C" w:rsidRDefault="005C7C8C" w:rsidP="005C7C8C">
            <w:pPr>
              <w:spacing w:after="0" w:line="240" w:lineRule="auto"/>
              <w:rPr>
                <w:rFonts w:ascii="Times New Roman" w:hAnsi="Times New Roman" w:cs="Times New Roman"/>
                <w:sz w:val="24"/>
                <w:szCs w:val="24"/>
              </w:rPr>
            </w:pPr>
            <w:r w:rsidRPr="005C7C8C">
              <w:rPr>
                <w:rFonts w:ascii="Times New Roman" w:hAnsi="Times New Roman" w:cs="Times New Roman"/>
                <w:sz w:val="24"/>
                <w:szCs w:val="24"/>
              </w:rPr>
              <w:t xml:space="preserve">Understanding that </w:t>
            </w:r>
            <w:proofErr w:type="spellStart"/>
            <w:r w:rsidRPr="005C7C8C">
              <w:rPr>
                <w:rFonts w:ascii="Times New Roman" w:hAnsi="Times New Roman" w:cs="Times New Roman"/>
                <w:sz w:val="24"/>
                <w:szCs w:val="24"/>
              </w:rPr>
              <w:t>paramagnetism</w:t>
            </w:r>
            <w:proofErr w:type="spellEnd"/>
            <w:r w:rsidRPr="005C7C8C">
              <w:rPr>
                <w:rFonts w:ascii="Times New Roman" w:hAnsi="Times New Roman" w:cs="Times New Roman"/>
                <w:sz w:val="24"/>
                <w:szCs w:val="24"/>
              </w:rPr>
              <w:t xml:space="preserve"> is due to thermal interactions, Curie Law</w:t>
            </w:r>
          </w:p>
        </w:tc>
        <w:tc>
          <w:tcPr>
            <w:tcW w:w="390"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1</w:t>
            </w:r>
          </w:p>
        </w:tc>
        <w:tc>
          <w:tcPr>
            <w:tcW w:w="463"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2"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3"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2"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3"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2"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3"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2"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3"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6" w:type="dxa"/>
            <w:gridSpan w:val="2"/>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230" w:type="dxa"/>
            <w:noWrap/>
            <w:vAlign w:val="bottom"/>
          </w:tcPr>
          <w:p w:rsidR="005C7C8C" w:rsidRPr="005C7C8C" w:rsidRDefault="005C7C8C" w:rsidP="005C7C8C">
            <w:pPr>
              <w:spacing w:after="0" w:line="240" w:lineRule="auto"/>
              <w:rPr>
                <w:rFonts w:ascii="Times New Roman" w:hAnsi="Times New Roman" w:cs="Times New Roman"/>
                <w:sz w:val="24"/>
                <w:szCs w:val="24"/>
              </w:rPr>
            </w:pPr>
          </w:p>
        </w:tc>
      </w:tr>
      <w:tr w:rsidR="005C7C8C" w:rsidRPr="005C7C8C" w:rsidTr="00853120">
        <w:trPr>
          <w:trHeight w:val="298"/>
        </w:trPr>
        <w:tc>
          <w:tcPr>
            <w:tcW w:w="1170" w:type="dxa"/>
            <w:tcBorders>
              <w:top w:val="nil"/>
              <w:left w:val="double" w:sz="6" w:space="0" w:color="auto"/>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6</w:t>
            </w:r>
          </w:p>
        </w:tc>
        <w:tc>
          <w:tcPr>
            <w:tcW w:w="4260" w:type="dxa"/>
            <w:tcBorders>
              <w:top w:val="nil"/>
              <w:left w:val="nil"/>
              <w:bottom w:val="single" w:sz="4" w:space="0" w:color="auto"/>
              <w:right w:val="single" w:sz="4" w:space="0" w:color="auto"/>
            </w:tcBorders>
            <w:vAlign w:val="center"/>
          </w:tcPr>
          <w:p w:rsidR="005C7C8C" w:rsidRPr="005C7C8C" w:rsidRDefault="005C7C8C" w:rsidP="005C7C8C">
            <w:pPr>
              <w:spacing w:after="0" w:line="240" w:lineRule="auto"/>
              <w:rPr>
                <w:rFonts w:ascii="Times New Roman" w:hAnsi="Times New Roman" w:cs="Times New Roman"/>
                <w:sz w:val="24"/>
                <w:szCs w:val="24"/>
              </w:rPr>
            </w:pPr>
            <w:r w:rsidRPr="005C7C8C">
              <w:rPr>
                <w:rFonts w:ascii="Times New Roman" w:hAnsi="Times New Roman" w:cs="Times New Roman"/>
                <w:sz w:val="24"/>
                <w:szCs w:val="24"/>
              </w:rPr>
              <w:t>Understanding of origin of ferromagnetism according to the Weiss molecular fields, exchange interactions</w:t>
            </w:r>
          </w:p>
        </w:tc>
        <w:tc>
          <w:tcPr>
            <w:tcW w:w="390"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p>
        </w:tc>
        <w:tc>
          <w:tcPr>
            <w:tcW w:w="463"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2"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3"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2"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3"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2"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3"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2"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3" w:type="dxa"/>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6" w:type="dxa"/>
            <w:gridSpan w:val="2"/>
            <w:tcBorders>
              <w:top w:val="nil"/>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230" w:type="dxa"/>
            <w:noWrap/>
            <w:vAlign w:val="bottom"/>
          </w:tcPr>
          <w:p w:rsidR="005C7C8C" w:rsidRPr="005C7C8C" w:rsidRDefault="005C7C8C" w:rsidP="005C7C8C">
            <w:pPr>
              <w:spacing w:after="0" w:line="240" w:lineRule="auto"/>
              <w:rPr>
                <w:rFonts w:ascii="Times New Roman" w:hAnsi="Times New Roman" w:cs="Times New Roman"/>
                <w:sz w:val="24"/>
                <w:szCs w:val="24"/>
              </w:rPr>
            </w:pPr>
          </w:p>
        </w:tc>
      </w:tr>
      <w:tr w:rsidR="005C7C8C" w:rsidRPr="005C7C8C" w:rsidTr="00853120">
        <w:trPr>
          <w:trHeight w:val="298"/>
        </w:trPr>
        <w:tc>
          <w:tcPr>
            <w:tcW w:w="1170" w:type="dxa"/>
            <w:tcBorders>
              <w:top w:val="single" w:sz="4" w:space="0" w:color="auto"/>
              <w:left w:val="double" w:sz="6" w:space="0" w:color="auto"/>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7</w:t>
            </w:r>
          </w:p>
        </w:tc>
        <w:tc>
          <w:tcPr>
            <w:tcW w:w="4260" w:type="dxa"/>
            <w:tcBorders>
              <w:top w:val="single" w:sz="4" w:space="0" w:color="auto"/>
              <w:left w:val="nil"/>
              <w:bottom w:val="single" w:sz="4" w:space="0" w:color="auto"/>
              <w:right w:val="single" w:sz="4" w:space="0" w:color="auto"/>
            </w:tcBorders>
            <w:vAlign w:val="center"/>
          </w:tcPr>
          <w:p w:rsidR="005C7C8C" w:rsidRPr="005C7C8C" w:rsidRDefault="005C7C8C" w:rsidP="005C7C8C">
            <w:pPr>
              <w:spacing w:after="0" w:line="240" w:lineRule="auto"/>
              <w:rPr>
                <w:rFonts w:ascii="Times New Roman" w:hAnsi="Times New Roman" w:cs="Times New Roman"/>
                <w:sz w:val="24"/>
                <w:szCs w:val="24"/>
              </w:rPr>
            </w:pPr>
            <w:r w:rsidRPr="005C7C8C">
              <w:rPr>
                <w:rFonts w:ascii="Times New Roman" w:hAnsi="Times New Roman" w:cs="Times New Roman"/>
                <w:sz w:val="24"/>
                <w:szCs w:val="24"/>
              </w:rPr>
              <w:t xml:space="preserve">Understanding of the Weiss molecular fields approach to explain </w:t>
            </w:r>
            <w:proofErr w:type="spellStart"/>
            <w:r w:rsidRPr="005C7C8C">
              <w:rPr>
                <w:rFonts w:ascii="Times New Roman" w:hAnsi="Times New Roman" w:cs="Times New Roman"/>
                <w:sz w:val="24"/>
                <w:szCs w:val="24"/>
              </w:rPr>
              <w:t>antiferromagnetism</w:t>
            </w:r>
            <w:proofErr w:type="spellEnd"/>
            <w:r w:rsidRPr="005C7C8C">
              <w:rPr>
                <w:rFonts w:ascii="Times New Roman" w:hAnsi="Times New Roman" w:cs="Times New Roman"/>
                <w:sz w:val="24"/>
                <w:szCs w:val="24"/>
              </w:rPr>
              <w:t xml:space="preserve"> and ferrimagnetism, composition of ferrites and their properties</w:t>
            </w:r>
          </w:p>
        </w:tc>
        <w:tc>
          <w:tcPr>
            <w:tcW w:w="390" w:type="dxa"/>
            <w:tcBorders>
              <w:top w:val="single" w:sz="4" w:space="0" w:color="auto"/>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1</w:t>
            </w:r>
          </w:p>
        </w:tc>
        <w:tc>
          <w:tcPr>
            <w:tcW w:w="463" w:type="dxa"/>
            <w:tcBorders>
              <w:top w:val="single" w:sz="4" w:space="0" w:color="auto"/>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2" w:type="dxa"/>
            <w:tcBorders>
              <w:top w:val="single" w:sz="4" w:space="0" w:color="auto"/>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3" w:type="dxa"/>
            <w:tcBorders>
              <w:top w:val="single" w:sz="4" w:space="0" w:color="auto"/>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2" w:type="dxa"/>
            <w:tcBorders>
              <w:top w:val="single" w:sz="4" w:space="0" w:color="auto"/>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p>
        </w:tc>
        <w:tc>
          <w:tcPr>
            <w:tcW w:w="463" w:type="dxa"/>
            <w:tcBorders>
              <w:top w:val="single" w:sz="4" w:space="0" w:color="auto"/>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2" w:type="dxa"/>
            <w:tcBorders>
              <w:top w:val="single" w:sz="4" w:space="0" w:color="auto"/>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3" w:type="dxa"/>
            <w:tcBorders>
              <w:top w:val="single" w:sz="4" w:space="0" w:color="auto"/>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2" w:type="dxa"/>
            <w:tcBorders>
              <w:top w:val="single" w:sz="4" w:space="0" w:color="auto"/>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3" w:type="dxa"/>
            <w:tcBorders>
              <w:top w:val="single" w:sz="4" w:space="0" w:color="auto"/>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466" w:type="dxa"/>
            <w:gridSpan w:val="2"/>
            <w:tcBorders>
              <w:top w:val="single" w:sz="4" w:space="0" w:color="auto"/>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 </w:t>
            </w:r>
          </w:p>
        </w:tc>
        <w:tc>
          <w:tcPr>
            <w:tcW w:w="230" w:type="dxa"/>
            <w:noWrap/>
            <w:vAlign w:val="bottom"/>
          </w:tcPr>
          <w:p w:rsidR="005C7C8C" w:rsidRPr="005C7C8C" w:rsidRDefault="005C7C8C" w:rsidP="005C7C8C">
            <w:pPr>
              <w:spacing w:after="0" w:line="240" w:lineRule="auto"/>
              <w:rPr>
                <w:rFonts w:ascii="Times New Roman" w:hAnsi="Times New Roman" w:cs="Times New Roman"/>
                <w:sz w:val="24"/>
                <w:szCs w:val="24"/>
              </w:rPr>
            </w:pPr>
          </w:p>
          <w:p w:rsidR="005C7C8C" w:rsidRPr="005C7C8C" w:rsidRDefault="005C7C8C" w:rsidP="005C7C8C">
            <w:pPr>
              <w:spacing w:after="0" w:line="240" w:lineRule="auto"/>
              <w:rPr>
                <w:rFonts w:ascii="Times New Roman" w:hAnsi="Times New Roman" w:cs="Times New Roman"/>
                <w:sz w:val="24"/>
                <w:szCs w:val="24"/>
              </w:rPr>
            </w:pPr>
          </w:p>
          <w:p w:rsidR="005C7C8C" w:rsidRPr="005C7C8C" w:rsidRDefault="005C7C8C" w:rsidP="005C7C8C">
            <w:pPr>
              <w:spacing w:after="0" w:line="240" w:lineRule="auto"/>
              <w:rPr>
                <w:rFonts w:ascii="Times New Roman" w:hAnsi="Times New Roman" w:cs="Times New Roman"/>
                <w:sz w:val="24"/>
                <w:szCs w:val="24"/>
              </w:rPr>
            </w:pPr>
          </w:p>
        </w:tc>
      </w:tr>
      <w:tr w:rsidR="005C7C8C" w:rsidRPr="005C7C8C" w:rsidTr="00853120">
        <w:trPr>
          <w:trHeight w:val="298"/>
        </w:trPr>
        <w:tc>
          <w:tcPr>
            <w:tcW w:w="1170" w:type="dxa"/>
            <w:tcBorders>
              <w:top w:val="single" w:sz="4" w:space="0" w:color="auto"/>
              <w:left w:val="double" w:sz="6" w:space="0" w:color="auto"/>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8</w:t>
            </w:r>
          </w:p>
        </w:tc>
        <w:tc>
          <w:tcPr>
            <w:tcW w:w="4260" w:type="dxa"/>
            <w:tcBorders>
              <w:top w:val="single" w:sz="4" w:space="0" w:color="auto"/>
              <w:left w:val="nil"/>
              <w:bottom w:val="single" w:sz="4" w:space="0" w:color="auto"/>
              <w:right w:val="single" w:sz="4" w:space="0" w:color="auto"/>
            </w:tcBorders>
            <w:vAlign w:val="center"/>
          </w:tcPr>
          <w:p w:rsidR="005C7C8C" w:rsidRPr="005C7C8C" w:rsidRDefault="005C7C8C" w:rsidP="005C7C8C">
            <w:pPr>
              <w:spacing w:after="0" w:line="240" w:lineRule="auto"/>
              <w:rPr>
                <w:rFonts w:ascii="Times New Roman" w:hAnsi="Times New Roman" w:cs="Times New Roman"/>
                <w:sz w:val="24"/>
                <w:szCs w:val="24"/>
              </w:rPr>
            </w:pPr>
            <w:r w:rsidRPr="005C7C8C">
              <w:rPr>
                <w:rFonts w:ascii="Times New Roman" w:hAnsi="Times New Roman" w:cs="Times New Roman"/>
                <w:sz w:val="24"/>
                <w:szCs w:val="24"/>
              </w:rPr>
              <w:t>Understanding of crystalline anisotropy, hard and easy axes of magnetization</w:t>
            </w:r>
          </w:p>
        </w:tc>
        <w:tc>
          <w:tcPr>
            <w:tcW w:w="390" w:type="dxa"/>
            <w:tcBorders>
              <w:top w:val="single" w:sz="4" w:space="0" w:color="auto"/>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1</w:t>
            </w:r>
          </w:p>
        </w:tc>
        <w:tc>
          <w:tcPr>
            <w:tcW w:w="463" w:type="dxa"/>
            <w:tcBorders>
              <w:top w:val="single" w:sz="4" w:space="0" w:color="auto"/>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1</w:t>
            </w:r>
          </w:p>
        </w:tc>
        <w:tc>
          <w:tcPr>
            <w:tcW w:w="462" w:type="dxa"/>
            <w:tcBorders>
              <w:top w:val="single" w:sz="4" w:space="0" w:color="auto"/>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1</w:t>
            </w:r>
          </w:p>
        </w:tc>
        <w:tc>
          <w:tcPr>
            <w:tcW w:w="463" w:type="dxa"/>
            <w:tcBorders>
              <w:top w:val="single" w:sz="4" w:space="0" w:color="auto"/>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p>
        </w:tc>
        <w:tc>
          <w:tcPr>
            <w:tcW w:w="462" w:type="dxa"/>
            <w:tcBorders>
              <w:top w:val="single" w:sz="4" w:space="0" w:color="auto"/>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p>
        </w:tc>
        <w:tc>
          <w:tcPr>
            <w:tcW w:w="463" w:type="dxa"/>
            <w:tcBorders>
              <w:top w:val="single" w:sz="4" w:space="0" w:color="auto"/>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p>
        </w:tc>
        <w:tc>
          <w:tcPr>
            <w:tcW w:w="462" w:type="dxa"/>
            <w:tcBorders>
              <w:top w:val="single" w:sz="4" w:space="0" w:color="auto"/>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p>
        </w:tc>
        <w:tc>
          <w:tcPr>
            <w:tcW w:w="463" w:type="dxa"/>
            <w:tcBorders>
              <w:top w:val="single" w:sz="4" w:space="0" w:color="auto"/>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p>
        </w:tc>
        <w:tc>
          <w:tcPr>
            <w:tcW w:w="462" w:type="dxa"/>
            <w:tcBorders>
              <w:top w:val="single" w:sz="4" w:space="0" w:color="auto"/>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p>
        </w:tc>
        <w:tc>
          <w:tcPr>
            <w:tcW w:w="463" w:type="dxa"/>
            <w:tcBorders>
              <w:top w:val="single" w:sz="4" w:space="0" w:color="auto"/>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p>
        </w:tc>
        <w:tc>
          <w:tcPr>
            <w:tcW w:w="466" w:type="dxa"/>
            <w:gridSpan w:val="2"/>
            <w:tcBorders>
              <w:top w:val="single" w:sz="4" w:space="0" w:color="auto"/>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p>
        </w:tc>
        <w:tc>
          <w:tcPr>
            <w:tcW w:w="230" w:type="dxa"/>
            <w:noWrap/>
            <w:vAlign w:val="bottom"/>
          </w:tcPr>
          <w:p w:rsidR="005C7C8C" w:rsidRPr="005C7C8C" w:rsidRDefault="005C7C8C" w:rsidP="005C7C8C">
            <w:pPr>
              <w:spacing w:after="0" w:line="240" w:lineRule="auto"/>
              <w:rPr>
                <w:rFonts w:ascii="Times New Roman" w:hAnsi="Times New Roman" w:cs="Times New Roman"/>
                <w:sz w:val="24"/>
                <w:szCs w:val="24"/>
              </w:rPr>
            </w:pPr>
          </w:p>
        </w:tc>
      </w:tr>
      <w:tr w:rsidR="005C7C8C" w:rsidRPr="005C7C8C" w:rsidTr="00853120">
        <w:trPr>
          <w:trHeight w:val="357"/>
        </w:trPr>
        <w:tc>
          <w:tcPr>
            <w:tcW w:w="1170" w:type="dxa"/>
            <w:tcBorders>
              <w:top w:val="single" w:sz="4" w:space="0" w:color="auto"/>
              <w:left w:val="double" w:sz="6" w:space="0" w:color="auto"/>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9</w:t>
            </w:r>
          </w:p>
        </w:tc>
        <w:tc>
          <w:tcPr>
            <w:tcW w:w="4260" w:type="dxa"/>
            <w:tcBorders>
              <w:top w:val="single" w:sz="4" w:space="0" w:color="auto"/>
              <w:left w:val="nil"/>
              <w:bottom w:val="single" w:sz="4" w:space="0" w:color="auto"/>
              <w:right w:val="single" w:sz="4" w:space="0" w:color="auto"/>
            </w:tcBorders>
            <w:vAlign w:val="center"/>
          </w:tcPr>
          <w:p w:rsidR="005C7C8C" w:rsidRPr="005C7C8C" w:rsidRDefault="005C7C8C" w:rsidP="005C7C8C">
            <w:pPr>
              <w:spacing w:after="0" w:line="240" w:lineRule="auto"/>
              <w:rPr>
                <w:rFonts w:ascii="Times New Roman" w:hAnsi="Times New Roman" w:cs="Times New Roman"/>
                <w:sz w:val="24"/>
                <w:szCs w:val="24"/>
              </w:rPr>
            </w:pPr>
            <w:r w:rsidRPr="005C7C8C">
              <w:rPr>
                <w:rFonts w:ascii="Times New Roman" w:hAnsi="Times New Roman" w:cs="Times New Roman"/>
                <w:sz w:val="24"/>
                <w:szCs w:val="24"/>
              </w:rPr>
              <w:t>Understanding the origin of magnetic domains, hysteresis. Soft and hard magnetic materials</w:t>
            </w:r>
          </w:p>
        </w:tc>
        <w:tc>
          <w:tcPr>
            <w:tcW w:w="390" w:type="dxa"/>
            <w:tcBorders>
              <w:top w:val="single" w:sz="4" w:space="0" w:color="auto"/>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1</w:t>
            </w:r>
          </w:p>
        </w:tc>
        <w:tc>
          <w:tcPr>
            <w:tcW w:w="463" w:type="dxa"/>
            <w:tcBorders>
              <w:top w:val="single" w:sz="4" w:space="0" w:color="auto"/>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1</w:t>
            </w:r>
          </w:p>
        </w:tc>
        <w:tc>
          <w:tcPr>
            <w:tcW w:w="462" w:type="dxa"/>
            <w:tcBorders>
              <w:top w:val="single" w:sz="4" w:space="0" w:color="auto"/>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r w:rsidRPr="005C7C8C">
              <w:rPr>
                <w:rFonts w:ascii="Times New Roman" w:hAnsi="Times New Roman" w:cs="Times New Roman"/>
                <w:sz w:val="24"/>
                <w:szCs w:val="24"/>
              </w:rPr>
              <w:t>1</w:t>
            </w:r>
          </w:p>
        </w:tc>
        <w:tc>
          <w:tcPr>
            <w:tcW w:w="463" w:type="dxa"/>
            <w:tcBorders>
              <w:top w:val="single" w:sz="4" w:space="0" w:color="auto"/>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p>
        </w:tc>
        <w:tc>
          <w:tcPr>
            <w:tcW w:w="462" w:type="dxa"/>
            <w:tcBorders>
              <w:top w:val="single" w:sz="4" w:space="0" w:color="auto"/>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p>
        </w:tc>
        <w:tc>
          <w:tcPr>
            <w:tcW w:w="463" w:type="dxa"/>
            <w:tcBorders>
              <w:top w:val="single" w:sz="4" w:space="0" w:color="auto"/>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p>
        </w:tc>
        <w:tc>
          <w:tcPr>
            <w:tcW w:w="462" w:type="dxa"/>
            <w:tcBorders>
              <w:top w:val="single" w:sz="4" w:space="0" w:color="auto"/>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p>
        </w:tc>
        <w:tc>
          <w:tcPr>
            <w:tcW w:w="463" w:type="dxa"/>
            <w:tcBorders>
              <w:top w:val="single" w:sz="4" w:space="0" w:color="auto"/>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p>
        </w:tc>
        <w:tc>
          <w:tcPr>
            <w:tcW w:w="462" w:type="dxa"/>
            <w:tcBorders>
              <w:top w:val="single" w:sz="4" w:space="0" w:color="auto"/>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p>
        </w:tc>
        <w:tc>
          <w:tcPr>
            <w:tcW w:w="463" w:type="dxa"/>
            <w:tcBorders>
              <w:top w:val="single" w:sz="4" w:space="0" w:color="auto"/>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p>
        </w:tc>
        <w:tc>
          <w:tcPr>
            <w:tcW w:w="466" w:type="dxa"/>
            <w:gridSpan w:val="2"/>
            <w:tcBorders>
              <w:top w:val="single" w:sz="4" w:space="0" w:color="auto"/>
              <w:left w:val="nil"/>
              <w:bottom w:val="single" w:sz="4" w:space="0" w:color="auto"/>
              <w:right w:val="single" w:sz="4" w:space="0" w:color="auto"/>
            </w:tcBorders>
            <w:noWrap/>
            <w:vAlign w:val="center"/>
          </w:tcPr>
          <w:p w:rsidR="005C7C8C" w:rsidRPr="005C7C8C" w:rsidRDefault="005C7C8C" w:rsidP="005C7C8C">
            <w:pPr>
              <w:spacing w:after="0" w:line="240" w:lineRule="auto"/>
              <w:jc w:val="center"/>
              <w:rPr>
                <w:rFonts w:ascii="Times New Roman" w:hAnsi="Times New Roman" w:cs="Times New Roman"/>
                <w:sz w:val="24"/>
                <w:szCs w:val="24"/>
              </w:rPr>
            </w:pPr>
          </w:p>
        </w:tc>
        <w:tc>
          <w:tcPr>
            <w:tcW w:w="230" w:type="dxa"/>
            <w:noWrap/>
            <w:vAlign w:val="bottom"/>
          </w:tcPr>
          <w:p w:rsidR="005C7C8C" w:rsidRPr="005C7C8C" w:rsidRDefault="005C7C8C" w:rsidP="005C7C8C">
            <w:pPr>
              <w:spacing w:after="0" w:line="240" w:lineRule="auto"/>
              <w:rPr>
                <w:rFonts w:ascii="Times New Roman" w:hAnsi="Times New Roman" w:cs="Times New Roman"/>
                <w:sz w:val="24"/>
                <w:szCs w:val="24"/>
              </w:rPr>
            </w:pPr>
          </w:p>
        </w:tc>
      </w:tr>
    </w:tbl>
    <w:p w:rsidR="005C7C8C" w:rsidRPr="005C7C8C" w:rsidRDefault="005C7C8C" w:rsidP="005C7C8C">
      <w:pPr>
        <w:pStyle w:val="BodyText"/>
        <w:spacing w:after="0"/>
        <w:rPr>
          <w:b/>
          <w:sz w:val="24"/>
          <w:szCs w:val="24"/>
        </w:rPr>
      </w:pPr>
    </w:p>
    <w:p w:rsidR="005C7C8C" w:rsidRPr="005C7C8C" w:rsidRDefault="005C7C8C" w:rsidP="005C7C8C">
      <w:pPr>
        <w:pStyle w:val="BodyText"/>
        <w:spacing w:after="0"/>
        <w:rPr>
          <w:sz w:val="24"/>
          <w:szCs w:val="24"/>
        </w:rPr>
      </w:pPr>
      <w:r w:rsidRPr="005C7C8C">
        <w:rPr>
          <w:sz w:val="24"/>
          <w:szCs w:val="24"/>
        </w:rPr>
        <w:t>A.</w:t>
      </w:r>
      <w:r w:rsidRPr="005C7C8C">
        <w:rPr>
          <w:sz w:val="24"/>
          <w:szCs w:val="24"/>
        </w:rPr>
        <w:tab/>
        <w:t>Ability to apply knowledge of mathematics, science and engineering</w:t>
      </w:r>
    </w:p>
    <w:p w:rsidR="005C7C8C" w:rsidRPr="005C7C8C" w:rsidRDefault="005C7C8C" w:rsidP="005C7C8C">
      <w:pPr>
        <w:pStyle w:val="BodyText"/>
        <w:spacing w:after="0"/>
        <w:rPr>
          <w:sz w:val="24"/>
          <w:szCs w:val="24"/>
        </w:rPr>
      </w:pPr>
      <w:r w:rsidRPr="005C7C8C">
        <w:rPr>
          <w:sz w:val="24"/>
          <w:szCs w:val="24"/>
        </w:rPr>
        <w:t>B.</w:t>
      </w:r>
      <w:r w:rsidRPr="005C7C8C">
        <w:rPr>
          <w:sz w:val="24"/>
          <w:szCs w:val="24"/>
        </w:rPr>
        <w:tab/>
        <w:t>Ability to design and conduct experiments, as well as, analyze and interpret data.</w:t>
      </w:r>
    </w:p>
    <w:p w:rsidR="005C7C8C" w:rsidRPr="005C7C8C" w:rsidRDefault="005C7C8C" w:rsidP="005C7C8C">
      <w:pPr>
        <w:pStyle w:val="BodyText"/>
        <w:spacing w:after="0"/>
        <w:rPr>
          <w:sz w:val="24"/>
          <w:szCs w:val="24"/>
        </w:rPr>
      </w:pPr>
      <w:r w:rsidRPr="005C7C8C">
        <w:rPr>
          <w:sz w:val="24"/>
          <w:szCs w:val="24"/>
        </w:rPr>
        <w:t>C.</w:t>
      </w:r>
      <w:r w:rsidRPr="005C7C8C">
        <w:rPr>
          <w:sz w:val="24"/>
          <w:szCs w:val="24"/>
        </w:rPr>
        <w:tab/>
        <w:t>Ability to design a system, component, or process to meet desired needs.</w:t>
      </w:r>
    </w:p>
    <w:p w:rsidR="005C7C8C" w:rsidRPr="005C7C8C" w:rsidRDefault="005C7C8C" w:rsidP="005C7C8C">
      <w:pPr>
        <w:pStyle w:val="BodyText"/>
        <w:spacing w:after="0"/>
        <w:rPr>
          <w:sz w:val="24"/>
          <w:szCs w:val="24"/>
        </w:rPr>
      </w:pPr>
      <w:r w:rsidRPr="005C7C8C">
        <w:rPr>
          <w:sz w:val="24"/>
          <w:szCs w:val="24"/>
        </w:rPr>
        <w:t>D.</w:t>
      </w:r>
      <w:r w:rsidRPr="005C7C8C">
        <w:rPr>
          <w:sz w:val="24"/>
          <w:szCs w:val="24"/>
        </w:rPr>
        <w:tab/>
        <w:t>Ability to function on multidisciplinary teams.</w:t>
      </w:r>
    </w:p>
    <w:p w:rsidR="005C7C8C" w:rsidRPr="005C7C8C" w:rsidRDefault="005C7C8C" w:rsidP="005C7C8C">
      <w:pPr>
        <w:pStyle w:val="BodyText"/>
        <w:spacing w:after="0"/>
        <w:rPr>
          <w:sz w:val="24"/>
          <w:szCs w:val="24"/>
        </w:rPr>
      </w:pPr>
      <w:r w:rsidRPr="005C7C8C">
        <w:rPr>
          <w:sz w:val="24"/>
          <w:szCs w:val="24"/>
        </w:rPr>
        <w:t>E.</w:t>
      </w:r>
      <w:r w:rsidRPr="005C7C8C">
        <w:rPr>
          <w:sz w:val="24"/>
          <w:szCs w:val="24"/>
        </w:rPr>
        <w:tab/>
        <w:t>Ability to identify, formulate and solve engineering problems.</w:t>
      </w:r>
    </w:p>
    <w:p w:rsidR="005C7C8C" w:rsidRPr="005C7C8C" w:rsidRDefault="005C7C8C" w:rsidP="005C7C8C">
      <w:pPr>
        <w:pStyle w:val="BodyText"/>
        <w:spacing w:after="0"/>
        <w:rPr>
          <w:sz w:val="24"/>
          <w:szCs w:val="24"/>
        </w:rPr>
      </w:pPr>
      <w:r w:rsidRPr="005C7C8C">
        <w:rPr>
          <w:sz w:val="24"/>
          <w:szCs w:val="24"/>
        </w:rPr>
        <w:t>F.</w:t>
      </w:r>
      <w:r w:rsidRPr="005C7C8C">
        <w:rPr>
          <w:sz w:val="24"/>
          <w:szCs w:val="24"/>
        </w:rPr>
        <w:tab/>
        <w:t>Understanding of professional and ethical responsibility.</w:t>
      </w:r>
    </w:p>
    <w:p w:rsidR="005C7C8C" w:rsidRPr="005C7C8C" w:rsidRDefault="005C7C8C" w:rsidP="005C7C8C">
      <w:pPr>
        <w:pStyle w:val="BodyText"/>
        <w:spacing w:after="0"/>
        <w:rPr>
          <w:sz w:val="24"/>
          <w:szCs w:val="24"/>
        </w:rPr>
      </w:pPr>
      <w:r w:rsidRPr="005C7C8C">
        <w:rPr>
          <w:sz w:val="24"/>
          <w:szCs w:val="24"/>
        </w:rPr>
        <w:t>G.</w:t>
      </w:r>
      <w:r w:rsidRPr="005C7C8C">
        <w:rPr>
          <w:sz w:val="24"/>
          <w:szCs w:val="24"/>
        </w:rPr>
        <w:tab/>
        <w:t>Ability to communicate effectively.</w:t>
      </w:r>
    </w:p>
    <w:p w:rsidR="005C7C8C" w:rsidRPr="005C7C8C" w:rsidRDefault="005C7C8C" w:rsidP="005C7C8C">
      <w:pPr>
        <w:pStyle w:val="BodyText"/>
        <w:spacing w:after="0"/>
        <w:rPr>
          <w:sz w:val="24"/>
          <w:szCs w:val="24"/>
        </w:rPr>
      </w:pPr>
      <w:r w:rsidRPr="005C7C8C">
        <w:rPr>
          <w:sz w:val="24"/>
          <w:szCs w:val="24"/>
        </w:rPr>
        <w:t>H.</w:t>
      </w:r>
      <w:r w:rsidRPr="005C7C8C">
        <w:rPr>
          <w:sz w:val="24"/>
          <w:szCs w:val="24"/>
        </w:rPr>
        <w:tab/>
        <w:t>Broad education necessary to understand the impact of engineering solutions in a global and societal context.</w:t>
      </w:r>
    </w:p>
    <w:p w:rsidR="005C7C8C" w:rsidRPr="005C7C8C" w:rsidRDefault="005C7C8C" w:rsidP="005C7C8C">
      <w:pPr>
        <w:pStyle w:val="BodyText"/>
        <w:spacing w:after="0"/>
        <w:rPr>
          <w:sz w:val="24"/>
          <w:szCs w:val="24"/>
        </w:rPr>
      </w:pPr>
      <w:r w:rsidRPr="005C7C8C">
        <w:rPr>
          <w:sz w:val="24"/>
          <w:szCs w:val="24"/>
        </w:rPr>
        <w:t>I.</w:t>
      </w:r>
      <w:r w:rsidRPr="005C7C8C">
        <w:rPr>
          <w:sz w:val="24"/>
          <w:szCs w:val="24"/>
        </w:rPr>
        <w:tab/>
        <w:t>Recognition of the need for and an ability to engage in lifelong learning.</w:t>
      </w:r>
    </w:p>
    <w:p w:rsidR="005C7C8C" w:rsidRPr="005C7C8C" w:rsidRDefault="005C7C8C" w:rsidP="005C7C8C">
      <w:pPr>
        <w:pStyle w:val="BodyText"/>
        <w:spacing w:after="0"/>
        <w:rPr>
          <w:sz w:val="24"/>
          <w:szCs w:val="24"/>
        </w:rPr>
      </w:pPr>
      <w:r w:rsidRPr="005C7C8C">
        <w:rPr>
          <w:sz w:val="24"/>
          <w:szCs w:val="24"/>
        </w:rPr>
        <w:t>J.</w:t>
      </w:r>
      <w:r w:rsidRPr="005C7C8C">
        <w:rPr>
          <w:sz w:val="24"/>
          <w:szCs w:val="24"/>
        </w:rPr>
        <w:tab/>
        <w:t>Knowledge of contemporary issues.</w:t>
      </w:r>
    </w:p>
    <w:p w:rsidR="005C7C8C" w:rsidRPr="00270646" w:rsidRDefault="005C7C8C" w:rsidP="005C7C8C">
      <w:pPr>
        <w:pStyle w:val="BodyText"/>
        <w:spacing w:after="0"/>
        <w:rPr>
          <w:szCs w:val="24"/>
        </w:rPr>
      </w:pPr>
      <w:r w:rsidRPr="005C7C8C">
        <w:rPr>
          <w:sz w:val="24"/>
          <w:szCs w:val="24"/>
        </w:rPr>
        <w:t>K.</w:t>
      </w:r>
      <w:r w:rsidRPr="005C7C8C">
        <w:rPr>
          <w:sz w:val="24"/>
          <w:szCs w:val="24"/>
        </w:rPr>
        <w:tab/>
        <w:t>Ability to use techniques, skills, and modern engineering tools necessary for engineering practice</w:t>
      </w:r>
      <w:r w:rsidRPr="00270646">
        <w:rPr>
          <w:szCs w:val="24"/>
        </w:rPr>
        <w:t>.</w:t>
      </w:r>
    </w:p>
    <w:p w:rsidR="00853120" w:rsidRDefault="0085312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8D10D3" w:rsidRPr="008D10D3" w:rsidRDefault="008D10D3" w:rsidP="008D10D3">
      <w:pPr>
        <w:spacing w:after="0" w:line="240" w:lineRule="auto"/>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lastRenderedPageBreak/>
        <w:t>EE 141 DIGITAL SIGNAL PROCESSING</w:t>
      </w:r>
    </w:p>
    <w:p w:rsidR="008D10D3" w:rsidRPr="008D10D3" w:rsidRDefault="008D10D3" w:rsidP="008D10D3">
      <w:pPr>
        <w:spacing w:after="0" w:line="240" w:lineRule="auto"/>
        <w:outlineLvl w:val="0"/>
        <w:rPr>
          <w:rFonts w:ascii="Times New Roman" w:eastAsia="Times New Roman" w:hAnsi="Times New Roman" w:cs="Times New Roman"/>
          <w:b/>
          <w:bCs/>
          <w:sz w:val="24"/>
          <w:szCs w:val="24"/>
        </w:rPr>
      </w:pPr>
    </w:p>
    <w:p w:rsidR="008D10D3" w:rsidRPr="008D10D3" w:rsidRDefault="008D10D3" w:rsidP="008D10D3">
      <w:pPr>
        <w:spacing w:after="0" w:line="240" w:lineRule="auto"/>
        <w:outlineLvl w:val="0"/>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Credits and Contact Hours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4.0 Units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Lecture: TR  02:10 p.m. - 03:30 p.m.  BOYHL 1471</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Laboratory:  Section 021 M 08:10 a.m. - 11:00 a.m.  ENGR2 125</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
        <w:t xml:space="preserve">         Section 022 T  08:10 a.m. - 11:00 a.m.  ENGR2 125</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outlineLvl w:val="0"/>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Instructor and TA</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Ping Liang, Associate Professor, Dept. of Electrical Engineering; WCH 323</w:t>
      </w:r>
    </w:p>
    <w:p w:rsidR="008D10D3" w:rsidRPr="008D10D3" w:rsidRDefault="008D10D3" w:rsidP="008D10D3">
      <w:pPr>
        <w:spacing w:after="0" w:line="240" w:lineRule="auto"/>
        <w:outlineLvl w:val="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Office Hours: TR: 3:30-5:00pm</w:t>
      </w:r>
    </w:p>
    <w:p w:rsidR="008D10D3" w:rsidRPr="008D10D3" w:rsidRDefault="008D10D3" w:rsidP="008D10D3">
      <w:pPr>
        <w:spacing w:after="0" w:line="240" w:lineRule="auto"/>
        <w:outlineLvl w:val="0"/>
        <w:rPr>
          <w:rFonts w:ascii="Times New Roman" w:eastAsia="Times New Roman" w:hAnsi="Times New Roman" w:cs="Times New Roman"/>
          <w:sz w:val="24"/>
          <w:szCs w:val="24"/>
        </w:rPr>
      </w:pPr>
    </w:p>
    <w:p w:rsidR="008D10D3" w:rsidRPr="008D10D3" w:rsidRDefault="008D10D3" w:rsidP="008D10D3">
      <w:pPr>
        <w:spacing w:after="0" w:line="240" w:lineRule="auto"/>
        <w:outlineLvl w:val="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TA: </w:t>
      </w:r>
      <w:proofErr w:type="spellStart"/>
      <w:r w:rsidRPr="008D10D3">
        <w:rPr>
          <w:rFonts w:ascii="Times New Roman" w:eastAsia="Times New Roman" w:hAnsi="Times New Roman" w:cs="Times New Roman"/>
          <w:sz w:val="24"/>
          <w:szCs w:val="24"/>
        </w:rPr>
        <w:t>Yingying</w:t>
      </w:r>
      <w:proofErr w:type="spellEnd"/>
      <w:r w:rsidRPr="008D10D3">
        <w:rPr>
          <w:rFonts w:ascii="Times New Roman" w:eastAsia="Times New Roman" w:hAnsi="Times New Roman" w:cs="Times New Roman"/>
          <w:sz w:val="24"/>
          <w:szCs w:val="24"/>
        </w:rPr>
        <w:t xml:space="preserve"> Zhu, WCH 109</w:t>
      </w:r>
    </w:p>
    <w:p w:rsidR="008D10D3" w:rsidRPr="008D10D3" w:rsidRDefault="008D10D3" w:rsidP="008D10D3">
      <w:pPr>
        <w:spacing w:after="0" w:line="240" w:lineRule="auto"/>
        <w:outlineLvl w:val="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Office Hours: MW 1:00-2:00pm</w:t>
      </w:r>
    </w:p>
    <w:p w:rsidR="008D10D3" w:rsidRPr="008D10D3" w:rsidRDefault="008D10D3" w:rsidP="008D10D3">
      <w:pPr>
        <w:spacing w:after="0" w:line="240" w:lineRule="auto"/>
        <w:outlineLvl w:val="0"/>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b/>
          <w:bCs/>
          <w:sz w:val="24"/>
          <w:szCs w:val="24"/>
        </w:rPr>
        <w:t>Grading:</w:t>
      </w:r>
      <w:r w:rsidRPr="008D10D3">
        <w:rPr>
          <w:rFonts w:ascii="Times New Roman" w:eastAsia="Times New Roman" w:hAnsi="Times New Roman" w:cs="Times New Roman"/>
          <w:sz w:val="24"/>
          <w:szCs w:val="24"/>
        </w:rPr>
        <w:t xml:space="preserve">  Lab 20%, Homework 5%, Mid-Terms 35%, and Final Exam 40%</w:t>
      </w:r>
    </w:p>
    <w:p w:rsidR="008D10D3" w:rsidRPr="008D10D3" w:rsidRDefault="008D10D3" w:rsidP="008D10D3">
      <w:pPr>
        <w:spacing w:after="0" w:line="240" w:lineRule="auto"/>
        <w:outlineLvl w:val="0"/>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bCs/>
          <w:sz w:val="24"/>
          <w:szCs w:val="24"/>
          <w:u w:val="single"/>
        </w:rPr>
      </w:pPr>
      <w:r w:rsidRPr="008D10D3">
        <w:rPr>
          <w:rFonts w:ascii="Times New Roman" w:eastAsia="Times New Roman" w:hAnsi="Times New Roman" w:cs="Times New Roman"/>
          <w:bCs/>
          <w:sz w:val="24"/>
          <w:szCs w:val="24"/>
          <w:u w:val="single"/>
        </w:rPr>
        <w:t>Textbook and Related Materials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(Text) A. V. Oppenheim, R. W. Schafer, and J. R. Buck, Discrete-Time Signal Processing, 3rd edition, Prentice Hall.</w:t>
      </w:r>
    </w:p>
    <w:p w:rsidR="008D10D3" w:rsidRPr="008D10D3" w:rsidRDefault="008D10D3" w:rsidP="008D10D3">
      <w:pPr>
        <w:spacing w:after="0" w:line="240" w:lineRule="auto"/>
        <w:outlineLvl w:val="0"/>
        <w:rPr>
          <w:rFonts w:ascii="Times New Roman" w:eastAsia="Times New Roman" w:hAnsi="Times New Roman" w:cs="Times New Roman"/>
          <w:sz w:val="24"/>
          <w:szCs w:val="24"/>
        </w:rPr>
      </w:pPr>
    </w:p>
    <w:p w:rsidR="008D10D3" w:rsidRPr="008D10D3" w:rsidRDefault="008D10D3" w:rsidP="008D10D3">
      <w:pPr>
        <w:spacing w:after="0" w:line="240" w:lineRule="auto"/>
        <w:outlineLvl w:val="0"/>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Description (Catalog Description)</w:t>
      </w:r>
    </w:p>
    <w:p w:rsidR="008D10D3" w:rsidRPr="008D10D3" w:rsidRDefault="008D10D3" w:rsidP="008D10D3">
      <w:pPr>
        <w:spacing w:after="0" w:line="240" w:lineRule="auto"/>
        <w:outlineLvl w:val="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Transform analysis of Linear Time-Invariant (LTI) systems, discrete Fourier Transform (DFT) and its computation, Fourier analysis of signals using the DFT, filter design techniques, structures for discrete-time systems. Laboratory experiments on DFT, fast Fourier transforms (FFT), infinite impulse response (IIR), and finite impulse response (FIR) filter design, and quantization effects.</w:t>
      </w:r>
    </w:p>
    <w:p w:rsidR="008D10D3" w:rsidRPr="008D10D3" w:rsidRDefault="008D10D3" w:rsidP="008D10D3">
      <w:pPr>
        <w:spacing w:after="0" w:line="240" w:lineRule="auto"/>
        <w:outlineLvl w:val="0"/>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Prerequisite(s)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EE110B </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Type</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Electrical Engineering, required. </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bCs/>
          <w:sz w:val="24"/>
          <w:szCs w:val="24"/>
          <w:u w:val="single"/>
        </w:rPr>
      </w:pPr>
      <w:r w:rsidRPr="008D10D3">
        <w:rPr>
          <w:rFonts w:ascii="Times New Roman" w:eastAsia="Times New Roman" w:hAnsi="Times New Roman" w:cs="Times New Roman"/>
          <w:bCs/>
          <w:sz w:val="24"/>
          <w:szCs w:val="24"/>
          <w:u w:val="single"/>
        </w:rPr>
        <w:t>Course Objectives</w:t>
      </w:r>
    </w:p>
    <w:p w:rsidR="008D10D3" w:rsidRPr="008D10D3" w:rsidRDefault="008D10D3" w:rsidP="008D10D3">
      <w:pPr>
        <w:numPr>
          <w:ilvl w:val="0"/>
          <w:numId w:val="9"/>
        </w:numPr>
        <w:spacing w:after="0" w:line="240" w:lineRule="auto"/>
        <w:outlineLvl w:val="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Students know the differences between continuous-time Fourier transform (CTFT) and discrete-time Fourier transform (DTFT).</w:t>
      </w:r>
    </w:p>
    <w:p w:rsidR="008D10D3" w:rsidRPr="008D10D3" w:rsidRDefault="008D10D3" w:rsidP="008D10D3">
      <w:pPr>
        <w:numPr>
          <w:ilvl w:val="0"/>
          <w:numId w:val="9"/>
        </w:numPr>
        <w:spacing w:after="0" w:line="240" w:lineRule="auto"/>
        <w:outlineLvl w:val="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Students know the difference between discrete-time Fourier transform (DTFT) and discrete Fourier transform (DFT).</w:t>
      </w:r>
    </w:p>
    <w:p w:rsidR="008D10D3" w:rsidRPr="008D10D3" w:rsidRDefault="008D10D3" w:rsidP="008D10D3">
      <w:pPr>
        <w:numPr>
          <w:ilvl w:val="0"/>
          <w:numId w:val="9"/>
        </w:numPr>
        <w:spacing w:after="0" w:line="240" w:lineRule="auto"/>
        <w:outlineLvl w:val="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Students know fast Fourier transform (FFT) and how to implement.</w:t>
      </w:r>
    </w:p>
    <w:p w:rsidR="008D10D3" w:rsidRPr="008D10D3" w:rsidRDefault="008D10D3" w:rsidP="008D10D3">
      <w:pPr>
        <w:numPr>
          <w:ilvl w:val="0"/>
          <w:numId w:val="9"/>
        </w:numPr>
        <w:spacing w:after="0" w:line="240" w:lineRule="auto"/>
        <w:outlineLvl w:val="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Students know how to design FIR and IIR filters (low pass, high pass, band pass).</w:t>
      </w:r>
    </w:p>
    <w:p w:rsidR="008D10D3" w:rsidRPr="008D10D3" w:rsidRDefault="008D10D3" w:rsidP="008D10D3">
      <w:pPr>
        <w:numPr>
          <w:ilvl w:val="0"/>
          <w:numId w:val="9"/>
        </w:numPr>
        <w:spacing w:after="0" w:line="240" w:lineRule="auto"/>
        <w:outlineLvl w:val="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Students know how to design FIR filters (low pass, high pass, band pass, generalized linear phase, Kaiser window, multiband filter).</w:t>
      </w:r>
    </w:p>
    <w:p w:rsidR="008D10D3" w:rsidRPr="008D10D3" w:rsidRDefault="008D10D3" w:rsidP="008D10D3">
      <w:pPr>
        <w:numPr>
          <w:ilvl w:val="0"/>
          <w:numId w:val="9"/>
        </w:numPr>
        <w:spacing w:after="0" w:line="240" w:lineRule="auto"/>
        <w:outlineLvl w:val="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Students know sampling, up and down sampling, A/D conversion, oversampling, noise-shaping in sigma-delta modulation A/D</w:t>
      </w:r>
    </w:p>
    <w:p w:rsidR="008D10D3" w:rsidRPr="008D10D3" w:rsidRDefault="008D10D3" w:rsidP="008D10D3">
      <w:pPr>
        <w:numPr>
          <w:ilvl w:val="0"/>
          <w:numId w:val="9"/>
        </w:numPr>
        <w:spacing w:after="0" w:line="240" w:lineRule="auto"/>
        <w:outlineLvl w:val="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lastRenderedPageBreak/>
        <w:t>Students know how to use FFT/IFFT and circular convolution to implement fast linear filtering of practical digital signals</w:t>
      </w:r>
    </w:p>
    <w:p w:rsidR="008D10D3" w:rsidRPr="008D10D3" w:rsidRDefault="008D10D3" w:rsidP="008D10D3">
      <w:pPr>
        <w:numPr>
          <w:ilvl w:val="0"/>
          <w:numId w:val="9"/>
        </w:numPr>
        <w:spacing w:after="0" w:line="240" w:lineRule="auto"/>
        <w:outlineLvl w:val="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Students understand the importance of DSP in electrical engineering systems and applications and know examples of DSP applications</w:t>
      </w:r>
    </w:p>
    <w:p w:rsidR="008D10D3" w:rsidRPr="008D10D3" w:rsidRDefault="008D10D3" w:rsidP="008D10D3">
      <w:pPr>
        <w:spacing w:after="0" w:line="240" w:lineRule="auto"/>
        <w:ind w:left="720"/>
        <w:outlineLvl w:val="0"/>
        <w:rPr>
          <w:rFonts w:ascii="Times New Roman" w:eastAsia="Times New Roman" w:hAnsi="Times New Roman" w:cs="Times New Roman"/>
          <w:sz w:val="24"/>
          <w:szCs w:val="24"/>
        </w:rPr>
      </w:pPr>
    </w:p>
    <w:p w:rsidR="008D10D3" w:rsidRPr="008D10D3" w:rsidRDefault="008D10D3" w:rsidP="008D10D3">
      <w:pPr>
        <w:spacing w:after="120" w:line="240" w:lineRule="auto"/>
        <w:outlineLvl w:val="0"/>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Student Outcomes Addressed</w:t>
      </w:r>
    </w:p>
    <w:tbl>
      <w:tblPr>
        <w:tblW w:w="9619" w:type="dxa"/>
        <w:tblInd w:w="85" w:type="dxa"/>
        <w:tblLook w:val="04A0" w:firstRow="1" w:lastRow="0" w:firstColumn="1" w:lastColumn="0" w:noHBand="0" w:noVBand="1"/>
      </w:tblPr>
      <w:tblGrid>
        <w:gridCol w:w="1020"/>
        <w:gridCol w:w="3143"/>
        <w:gridCol w:w="474"/>
        <w:gridCol w:w="475"/>
        <w:gridCol w:w="474"/>
        <w:gridCol w:w="475"/>
        <w:gridCol w:w="474"/>
        <w:gridCol w:w="475"/>
        <w:gridCol w:w="474"/>
        <w:gridCol w:w="475"/>
        <w:gridCol w:w="474"/>
        <w:gridCol w:w="475"/>
        <w:gridCol w:w="475"/>
        <w:gridCol w:w="236"/>
      </w:tblGrid>
      <w:tr w:rsidR="008D10D3" w:rsidRPr="008D10D3" w:rsidTr="00253585">
        <w:trPr>
          <w:gridAfter w:val="1"/>
          <w:wAfter w:w="236" w:type="dxa"/>
        </w:trPr>
        <w:tc>
          <w:tcPr>
            <w:tcW w:w="1020" w:type="dxa"/>
            <w:vMerge w:val="restart"/>
            <w:tcBorders>
              <w:top w:val="double" w:sz="6" w:space="0" w:color="auto"/>
              <w:left w:val="double" w:sz="6" w:space="0" w:color="auto"/>
              <w:bottom w:val="single" w:sz="12" w:space="0" w:color="000000"/>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Item</w:t>
            </w:r>
          </w:p>
        </w:tc>
        <w:tc>
          <w:tcPr>
            <w:tcW w:w="3143" w:type="dxa"/>
            <w:vMerge w:val="restart"/>
            <w:tcBorders>
              <w:top w:val="double" w:sz="6" w:space="0" w:color="auto"/>
              <w:left w:val="single" w:sz="4" w:space="0" w:color="auto"/>
              <w:bottom w:val="single" w:sz="12" w:space="0" w:color="000000"/>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COURSE OBJECTIVES</w:t>
            </w:r>
          </w:p>
        </w:tc>
        <w:tc>
          <w:tcPr>
            <w:tcW w:w="5220" w:type="dxa"/>
            <w:gridSpan w:val="11"/>
            <w:tcBorders>
              <w:top w:val="double" w:sz="6" w:space="0" w:color="auto"/>
              <w:left w:val="nil"/>
              <w:bottom w:val="single" w:sz="4"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OUTCOMES</w:t>
            </w:r>
          </w:p>
        </w:tc>
      </w:tr>
      <w:tr w:rsidR="008D10D3" w:rsidRPr="008D10D3" w:rsidTr="00253585">
        <w:tc>
          <w:tcPr>
            <w:tcW w:w="0" w:type="auto"/>
            <w:vMerge/>
            <w:tcBorders>
              <w:top w:val="double" w:sz="6" w:space="0" w:color="auto"/>
              <w:left w:val="double" w:sz="6" w:space="0" w:color="auto"/>
              <w:bottom w:val="single" w:sz="12" w:space="0" w:color="000000"/>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p>
        </w:tc>
        <w:tc>
          <w:tcPr>
            <w:tcW w:w="0" w:type="auto"/>
            <w:vMerge/>
            <w:tcBorders>
              <w:top w:val="double" w:sz="6" w:space="0" w:color="auto"/>
              <w:left w:val="single" w:sz="4" w:space="0" w:color="auto"/>
              <w:bottom w:val="single" w:sz="12" w:space="0" w:color="000000"/>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b/>
                <w:bCs/>
                <w:sz w:val="24"/>
                <w:szCs w:val="24"/>
              </w:rPr>
            </w:pP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A</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B</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C</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D</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E</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F</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G</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H</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I</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J</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K</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102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3143"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Students know the difference between continuous time Fourier transform (CTFT) and discrete-time Fourier transform (DTFT)</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1020" w:type="dxa"/>
            <w:tcBorders>
              <w:top w:val="single" w:sz="4" w:space="0" w:color="auto"/>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2</w:t>
            </w:r>
          </w:p>
        </w:tc>
        <w:tc>
          <w:tcPr>
            <w:tcW w:w="3143" w:type="dxa"/>
            <w:tcBorders>
              <w:top w:val="single" w:sz="4" w:space="0" w:color="auto"/>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Students know the difference between DTFT and discrete Fourier transform (DFT)</w:t>
            </w: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1020" w:type="dxa"/>
            <w:tcBorders>
              <w:top w:val="single" w:sz="4" w:space="0" w:color="auto"/>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3</w:t>
            </w:r>
          </w:p>
        </w:tc>
        <w:tc>
          <w:tcPr>
            <w:tcW w:w="3143" w:type="dxa"/>
            <w:tcBorders>
              <w:top w:val="single" w:sz="4" w:space="0" w:color="auto"/>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Students know fast Fourier transform (FFT) and how to implement</w:t>
            </w: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1020" w:type="dxa"/>
            <w:tcBorders>
              <w:top w:val="single" w:sz="4" w:space="0" w:color="auto"/>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4</w:t>
            </w:r>
          </w:p>
        </w:tc>
        <w:tc>
          <w:tcPr>
            <w:tcW w:w="3143" w:type="dxa"/>
            <w:tcBorders>
              <w:top w:val="single" w:sz="4" w:space="0" w:color="auto"/>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Students know how to design FIR and IIR filters (low pass, high pass, band pass)</w:t>
            </w: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1020" w:type="dxa"/>
            <w:tcBorders>
              <w:top w:val="single" w:sz="4" w:space="0" w:color="auto"/>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5</w:t>
            </w:r>
          </w:p>
        </w:tc>
        <w:tc>
          <w:tcPr>
            <w:tcW w:w="3143" w:type="dxa"/>
            <w:tcBorders>
              <w:top w:val="single" w:sz="4" w:space="0" w:color="auto"/>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Students know how to design FIT filters (low pass, high pass, band pass, generalized linear phase, Kaiser window, multiband filter)</w:t>
            </w: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1020" w:type="dxa"/>
            <w:tcBorders>
              <w:top w:val="single" w:sz="4" w:space="0" w:color="auto"/>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6</w:t>
            </w:r>
          </w:p>
        </w:tc>
        <w:tc>
          <w:tcPr>
            <w:tcW w:w="3143" w:type="dxa"/>
            <w:tcBorders>
              <w:top w:val="single" w:sz="4" w:space="0" w:color="auto"/>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Students know sampling, up and down sampling, A/D conversion, and oversampling</w:t>
            </w: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1020" w:type="dxa"/>
            <w:tcBorders>
              <w:top w:val="single" w:sz="4" w:space="0" w:color="auto"/>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7</w:t>
            </w:r>
          </w:p>
        </w:tc>
        <w:tc>
          <w:tcPr>
            <w:tcW w:w="3143" w:type="dxa"/>
            <w:tcBorders>
              <w:top w:val="single" w:sz="4" w:space="0" w:color="auto"/>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Students know how to use FFT/IFFT and circular convolution to implement fast linear filtering of practical digital signals</w:t>
            </w: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1020" w:type="dxa"/>
            <w:tcBorders>
              <w:top w:val="single" w:sz="4" w:space="0" w:color="auto"/>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8</w:t>
            </w:r>
          </w:p>
        </w:tc>
        <w:tc>
          <w:tcPr>
            <w:tcW w:w="3143" w:type="dxa"/>
            <w:tcBorders>
              <w:top w:val="single" w:sz="4" w:space="0" w:color="auto"/>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Students understand the importance of DSP in electrical engineering systems and applications and know examples of DSP applications</w:t>
            </w: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4"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single" w:sz="4" w:space="0" w:color="auto"/>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bl>
    <w:p w:rsidR="008D10D3" w:rsidRPr="008D10D3" w:rsidRDefault="008D10D3" w:rsidP="008D10D3">
      <w:pPr>
        <w:spacing w:after="0" w:line="240" w:lineRule="auto"/>
        <w:outlineLvl w:val="0"/>
        <w:rPr>
          <w:rFonts w:ascii="Times New Roman" w:eastAsia="Times New Roman" w:hAnsi="Times New Roman" w:cs="Times New Roman"/>
          <w:b/>
          <w:sz w:val="24"/>
          <w:szCs w:val="24"/>
        </w:rPr>
      </w:pPr>
    </w:p>
    <w:p w:rsidR="008D10D3" w:rsidRPr="008D10D3" w:rsidRDefault="008D10D3" w:rsidP="008D10D3">
      <w:pPr>
        <w:rPr>
          <w:rFonts w:ascii="Times New Roman" w:eastAsia="Times New Roman" w:hAnsi="Times New Roman" w:cs="Times New Roman"/>
          <w:b/>
          <w:sz w:val="24"/>
          <w:szCs w:val="24"/>
        </w:rPr>
      </w:pPr>
      <w:r w:rsidRPr="008D10D3">
        <w:rPr>
          <w:rFonts w:ascii="Times New Roman" w:eastAsia="Times New Roman" w:hAnsi="Times New Roman" w:cs="Times New Roman"/>
          <w:b/>
          <w:sz w:val="24"/>
          <w:szCs w:val="24"/>
        </w:rPr>
        <w:br w:type="page"/>
      </w:r>
    </w:p>
    <w:p w:rsidR="008D10D3" w:rsidRPr="008D10D3" w:rsidRDefault="008D10D3" w:rsidP="008D10D3">
      <w:pPr>
        <w:spacing w:after="0" w:line="240" w:lineRule="auto"/>
        <w:rPr>
          <w:rFonts w:ascii="Times New Roman" w:eastAsia="Times New Roman" w:hAnsi="Times New Roman" w:cs="Times New Roman"/>
          <w:b/>
          <w:sz w:val="24"/>
          <w:szCs w:val="24"/>
        </w:rPr>
      </w:pPr>
      <w:r w:rsidRPr="008D10D3">
        <w:rPr>
          <w:rFonts w:ascii="Times New Roman" w:eastAsia="Times New Roman" w:hAnsi="Times New Roman" w:cs="Times New Roman"/>
          <w:b/>
          <w:sz w:val="24"/>
          <w:szCs w:val="24"/>
        </w:rPr>
        <w:lastRenderedPageBreak/>
        <w:t>EE 144: INTRODUCTION TO ROBOTICS</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Credits and Contact Hours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4.0 Units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Lecture: TR 9.40 am – 11am; HMNSS 1404</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Labs W 11:10-2am WCH 128</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Instructor and TA</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 Mourikis, Assistant Professor, Dept. of Electrical Engineering; WCH 306</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TA: M. Li WCH 109</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Textbooks and Related Materials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 (Text) J.J Craig, “Introduction to Robotics: Mechanics and Control,” 3</w:t>
      </w:r>
      <w:r w:rsidRPr="008D10D3">
        <w:rPr>
          <w:rFonts w:ascii="Times New Roman" w:eastAsia="Times New Roman" w:hAnsi="Times New Roman" w:cs="Times New Roman"/>
          <w:sz w:val="24"/>
          <w:szCs w:val="24"/>
          <w:vertAlign w:val="superscript"/>
        </w:rPr>
        <w:t>rd</w:t>
      </w:r>
      <w:r w:rsidRPr="008D10D3">
        <w:rPr>
          <w:rFonts w:ascii="Times New Roman" w:eastAsia="Times New Roman" w:hAnsi="Times New Roman" w:cs="Times New Roman"/>
          <w:sz w:val="24"/>
          <w:szCs w:val="24"/>
        </w:rPr>
        <w:t xml:space="preserve"> Ed, Pearson Prentice Hall, 2005.</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Description (Catalog Description)</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Basic robot components from encoders to microprocessors. Kinematic and dynamic analysis of manipulators. Open-and closed-loop control strategies, task planning, contact and noncontact sensors, robotic image understanding, and robotic programming languages. Experiments and projects include robot arm programming, robot vision, and mobile robots. </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Prerequisite(s)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EE132</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Type</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Electrical Engineering, technical elective</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Objectives</w:t>
      </w:r>
    </w:p>
    <w:p w:rsidR="008D10D3" w:rsidRPr="008D10D3" w:rsidRDefault="008D10D3" w:rsidP="008D10D3">
      <w:pPr>
        <w:autoSpaceDE w:val="0"/>
        <w:autoSpaceDN w:val="0"/>
        <w:adjustRightInd w:val="0"/>
        <w:spacing w:after="0" w:line="240" w:lineRule="auto"/>
        <w:rPr>
          <w:rFonts w:ascii="Times New Roman" w:eastAsia="MS Mincho" w:hAnsi="Times New Roman" w:cs="Times New Roman"/>
          <w:sz w:val="24"/>
          <w:szCs w:val="24"/>
          <w:lang w:eastAsia="ja-JP"/>
        </w:rPr>
      </w:pPr>
      <w:r w:rsidRPr="008D10D3">
        <w:rPr>
          <w:rFonts w:ascii="Times New Roman" w:eastAsia="Times New Roman" w:hAnsi="Times New Roman" w:cs="Times New Roman"/>
          <w:sz w:val="24"/>
          <w:szCs w:val="24"/>
        </w:rPr>
        <w:t xml:space="preserve">1. </w:t>
      </w:r>
      <w:r w:rsidRPr="008D10D3">
        <w:rPr>
          <w:rFonts w:ascii="Times New Roman" w:eastAsia="MS Mincho" w:hAnsi="Times New Roman" w:cs="Times New Roman"/>
          <w:sz w:val="24"/>
          <w:szCs w:val="24"/>
          <w:lang w:eastAsia="ja-JP"/>
        </w:rPr>
        <w:t>Understand and describe the structure of a robot manipulator.</w:t>
      </w:r>
    </w:p>
    <w:p w:rsidR="008D10D3" w:rsidRPr="008D10D3" w:rsidRDefault="008D10D3" w:rsidP="008D10D3">
      <w:pPr>
        <w:autoSpaceDE w:val="0"/>
        <w:autoSpaceDN w:val="0"/>
        <w:adjustRightInd w:val="0"/>
        <w:spacing w:after="0" w:line="240" w:lineRule="auto"/>
        <w:rPr>
          <w:rFonts w:ascii="Times New Roman" w:eastAsia="MS Mincho" w:hAnsi="Times New Roman" w:cs="Times New Roman"/>
          <w:sz w:val="24"/>
          <w:szCs w:val="24"/>
          <w:lang w:eastAsia="ja-JP"/>
        </w:rPr>
      </w:pPr>
      <w:r w:rsidRPr="008D10D3">
        <w:rPr>
          <w:rFonts w:ascii="Times New Roman" w:eastAsia="MS Mincho" w:hAnsi="Times New Roman" w:cs="Times New Roman"/>
          <w:sz w:val="24"/>
          <w:szCs w:val="24"/>
          <w:lang w:eastAsia="ja-JP"/>
        </w:rPr>
        <w:t>2. Describe and analyze the position and orientation of frames in 3D.</w:t>
      </w:r>
    </w:p>
    <w:p w:rsidR="008D10D3" w:rsidRPr="008D10D3" w:rsidRDefault="008D10D3" w:rsidP="008D10D3">
      <w:pPr>
        <w:autoSpaceDE w:val="0"/>
        <w:autoSpaceDN w:val="0"/>
        <w:adjustRightInd w:val="0"/>
        <w:spacing w:after="0" w:line="240" w:lineRule="auto"/>
        <w:rPr>
          <w:rFonts w:ascii="Times New Roman" w:eastAsia="MS Mincho" w:hAnsi="Times New Roman" w:cs="Times New Roman"/>
          <w:sz w:val="24"/>
          <w:szCs w:val="24"/>
          <w:lang w:eastAsia="ja-JP"/>
        </w:rPr>
      </w:pPr>
      <w:r w:rsidRPr="008D10D3">
        <w:rPr>
          <w:rFonts w:ascii="Times New Roman" w:eastAsia="MS Mincho" w:hAnsi="Times New Roman" w:cs="Times New Roman"/>
          <w:sz w:val="24"/>
          <w:szCs w:val="24"/>
          <w:lang w:eastAsia="ja-JP"/>
        </w:rPr>
        <w:t>3. Derive models for the forward and inverse kinematics of a manipulator</w:t>
      </w:r>
    </w:p>
    <w:p w:rsidR="008D10D3" w:rsidRPr="008D10D3" w:rsidRDefault="008D10D3" w:rsidP="008D10D3">
      <w:pPr>
        <w:autoSpaceDE w:val="0"/>
        <w:autoSpaceDN w:val="0"/>
        <w:adjustRightInd w:val="0"/>
        <w:spacing w:after="0" w:line="240" w:lineRule="auto"/>
        <w:rPr>
          <w:rFonts w:ascii="Times New Roman" w:eastAsia="MS Mincho" w:hAnsi="Times New Roman" w:cs="Times New Roman"/>
          <w:sz w:val="24"/>
          <w:szCs w:val="24"/>
          <w:lang w:eastAsia="ja-JP"/>
        </w:rPr>
      </w:pPr>
      <w:r w:rsidRPr="008D10D3">
        <w:rPr>
          <w:rFonts w:ascii="Times New Roman" w:eastAsia="MS Mincho" w:hAnsi="Times New Roman" w:cs="Times New Roman"/>
          <w:sz w:val="24"/>
          <w:szCs w:val="24"/>
          <w:lang w:eastAsia="ja-JP"/>
        </w:rPr>
        <w:t>4. Utilize robot sensor data, such as images from a camera, to perceive objects in a robot's surroundings.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MS Mincho" w:hAnsi="Times New Roman" w:cs="Times New Roman"/>
          <w:sz w:val="24"/>
          <w:szCs w:val="24"/>
          <w:lang w:eastAsia="ja-JP"/>
        </w:rPr>
        <w:t>5.</w:t>
      </w:r>
      <w:r w:rsidRPr="008D10D3">
        <w:rPr>
          <w:rFonts w:ascii="Times New Roman" w:eastAsia="MS Mincho" w:hAnsi="Times New Roman" w:cs="Times New Roman"/>
          <w:i/>
          <w:iCs/>
          <w:sz w:val="24"/>
          <w:szCs w:val="24"/>
          <w:lang w:eastAsia="ja-JP"/>
        </w:rPr>
        <w:t xml:space="preserve"> </w:t>
      </w:r>
      <w:r w:rsidRPr="008D10D3">
        <w:rPr>
          <w:rFonts w:ascii="Times New Roman" w:eastAsia="MS Mincho" w:hAnsi="Times New Roman" w:cs="Times New Roman"/>
          <w:sz w:val="24"/>
          <w:szCs w:val="24"/>
          <w:lang w:eastAsia="ja-JP"/>
        </w:rPr>
        <w:t>Program a mobile robot for performing simple tasks.</w:t>
      </w:r>
      <w:r w:rsidRPr="008D10D3">
        <w:rPr>
          <w:rFonts w:ascii="Times New Roman" w:eastAsia="Times New Roman" w:hAnsi="Times New Roman" w:cs="Times New Roman"/>
          <w:sz w:val="24"/>
          <w:szCs w:val="24"/>
        </w:rPr>
        <w:t xml:space="preserve"> </w:t>
      </w:r>
    </w:p>
    <w:p w:rsidR="008D10D3" w:rsidRPr="008D10D3" w:rsidRDefault="008D10D3" w:rsidP="008D10D3">
      <w:pPr>
        <w:spacing w:after="0" w:line="240" w:lineRule="auto"/>
        <w:rPr>
          <w:rFonts w:ascii="Times New Roman" w:eastAsia="Times New Roman" w:hAnsi="Times New Roman" w:cs="Times New Roman"/>
          <w:sz w:val="24"/>
          <w:szCs w:val="24"/>
        </w:rPr>
      </w:pPr>
    </w:p>
    <w:p w:rsidR="00853120" w:rsidRDefault="0085312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br w:type="page"/>
      </w:r>
    </w:p>
    <w:p w:rsidR="008D10D3" w:rsidRPr="008D10D3" w:rsidRDefault="008D10D3" w:rsidP="008D10D3">
      <w:pPr>
        <w:spacing w:after="12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lastRenderedPageBreak/>
        <w:t>B. Student Outcomes Addressed</w:t>
      </w:r>
    </w:p>
    <w:tbl>
      <w:tblPr>
        <w:tblW w:w="9619" w:type="dxa"/>
        <w:tblInd w:w="85" w:type="dxa"/>
        <w:tblLook w:val="04A0" w:firstRow="1" w:lastRow="0" w:firstColumn="1" w:lastColumn="0" w:noHBand="0" w:noVBand="1"/>
      </w:tblPr>
      <w:tblGrid>
        <w:gridCol w:w="1020"/>
        <w:gridCol w:w="3143"/>
        <w:gridCol w:w="474"/>
        <w:gridCol w:w="475"/>
        <w:gridCol w:w="474"/>
        <w:gridCol w:w="475"/>
        <w:gridCol w:w="474"/>
        <w:gridCol w:w="475"/>
        <w:gridCol w:w="474"/>
        <w:gridCol w:w="475"/>
        <w:gridCol w:w="474"/>
        <w:gridCol w:w="475"/>
        <w:gridCol w:w="475"/>
        <w:gridCol w:w="236"/>
      </w:tblGrid>
      <w:tr w:rsidR="008D10D3" w:rsidRPr="008D10D3" w:rsidTr="00253585">
        <w:trPr>
          <w:gridAfter w:val="1"/>
          <w:wAfter w:w="236" w:type="dxa"/>
        </w:trPr>
        <w:tc>
          <w:tcPr>
            <w:tcW w:w="1020" w:type="dxa"/>
            <w:vMerge w:val="restart"/>
            <w:tcBorders>
              <w:top w:val="double" w:sz="6" w:space="0" w:color="auto"/>
              <w:left w:val="double" w:sz="6" w:space="0" w:color="auto"/>
              <w:bottom w:val="single" w:sz="12" w:space="0" w:color="000000"/>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Item</w:t>
            </w:r>
          </w:p>
        </w:tc>
        <w:tc>
          <w:tcPr>
            <w:tcW w:w="3143" w:type="dxa"/>
            <w:vMerge w:val="restart"/>
            <w:tcBorders>
              <w:top w:val="double" w:sz="6" w:space="0" w:color="auto"/>
              <w:left w:val="single" w:sz="4" w:space="0" w:color="auto"/>
              <w:bottom w:val="single" w:sz="12" w:space="0" w:color="000000"/>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COURSE OBJECTIVES</w:t>
            </w:r>
          </w:p>
        </w:tc>
        <w:tc>
          <w:tcPr>
            <w:tcW w:w="5220" w:type="dxa"/>
            <w:gridSpan w:val="11"/>
            <w:tcBorders>
              <w:top w:val="double" w:sz="6" w:space="0" w:color="auto"/>
              <w:left w:val="nil"/>
              <w:bottom w:val="single" w:sz="4"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OUTCOMES</w:t>
            </w:r>
          </w:p>
        </w:tc>
      </w:tr>
      <w:tr w:rsidR="008D10D3" w:rsidRPr="008D10D3" w:rsidTr="00253585">
        <w:tc>
          <w:tcPr>
            <w:tcW w:w="0" w:type="auto"/>
            <w:vMerge/>
            <w:tcBorders>
              <w:top w:val="double" w:sz="6" w:space="0" w:color="auto"/>
              <w:left w:val="double" w:sz="6" w:space="0" w:color="auto"/>
              <w:bottom w:val="single" w:sz="12" w:space="0" w:color="000000"/>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p>
        </w:tc>
        <w:tc>
          <w:tcPr>
            <w:tcW w:w="0" w:type="auto"/>
            <w:vMerge/>
            <w:tcBorders>
              <w:top w:val="double" w:sz="6" w:space="0" w:color="auto"/>
              <w:left w:val="single" w:sz="4" w:space="0" w:color="auto"/>
              <w:bottom w:val="single" w:sz="12" w:space="0" w:color="000000"/>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b/>
                <w:bCs/>
                <w:sz w:val="24"/>
                <w:szCs w:val="24"/>
              </w:rPr>
            </w:pPr>
          </w:p>
        </w:tc>
        <w:tc>
          <w:tcPr>
            <w:tcW w:w="474"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A</w:t>
            </w:r>
          </w:p>
        </w:tc>
        <w:tc>
          <w:tcPr>
            <w:tcW w:w="475"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B</w:t>
            </w:r>
          </w:p>
        </w:tc>
        <w:tc>
          <w:tcPr>
            <w:tcW w:w="474"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C</w:t>
            </w:r>
          </w:p>
        </w:tc>
        <w:tc>
          <w:tcPr>
            <w:tcW w:w="475"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D</w:t>
            </w:r>
          </w:p>
        </w:tc>
        <w:tc>
          <w:tcPr>
            <w:tcW w:w="474"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E</w:t>
            </w:r>
          </w:p>
        </w:tc>
        <w:tc>
          <w:tcPr>
            <w:tcW w:w="475"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F</w:t>
            </w:r>
          </w:p>
        </w:tc>
        <w:tc>
          <w:tcPr>
            <w:tcW w:w="474"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G</w:t>
            </w:r>
          </w:p>
        </w:tc>
        <w:tc>
          <w:tcPr>
            <w:tcW w:w="475"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H</w:t>
            </w:r>
          </w:p>
        </w:tc>
        <w:tc>
          <w:tcPr>
            <w:tcW w:w="474"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I</w:t>
            </w:r>
          </w:p>
        </w:tc>
        <w:tc>
          <w:tcPr>
            <w:tcW w:w="475"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J</w:t>
            </w:r>
          </w:p>
        </w:tc>
        <w:tc>
          <w:tcPr>
            <w:tcW w:w="475"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K</w:t>
            </w: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1020" w:type="dxa"/>
            <w:tcBorders>
              <w:top w:val="nil"/>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3143" w:type="dxa"/>
            <w:tcBorders>
              <w:top w:val="nil"/>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MS Mincho" w:hAnsi="Times New Roman" w:cs="Times New Roman"/>
                <w:sz w:val="24"/>
                <w:szCs w:val="24"/>
                <w:lang w:eastAsia="ja-JP"/>
              </w:rPr>
              <w:t>Understand and describe the structure of a robot manipulator.</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1020" w:type="dxa"/>
            <w:tcBorders>
              <w:top w:val="nil"/>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2</w:t>
            </w:r>
          </w:p>
        </w:tc>
        <w:tc>
          <w:tcPr>
            <w:tcW w:w="3143" w:type="dxa"/>
            <w:tcBorders>
              <w:top w:val="nil"/>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MS Mincho" w:hAnsi="Times New Roman" w:cs="Times New Roman"/>
                <w:sz w:val="24"/>
                <w:szCs w:val="24"/>
                <w:lang w:eastAsia="ja-JP"/>
              </w:rPr>
              <w:t>Describe and analyze the position and orientation of frames in 3D</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1020" w:type="dxa"/>
            <w:tcBorders>
              <w:top w:val="nil"/>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3</w:t>
            </w:r>
          </w:p>
        </w:tc>
        <w:tc>
          <w:tcPr>
            <w:tcW w:w="3143" w:type="dxa"/>
            <w:tcBorders>
              <w:top w:val="nil"/>
              <w:left w:val="nil"/>
              <w:bottom w:val="single" w:sz="4" w:space="0" w:color="auto"/>
              <w:right w:val="single" w:sz="4" w:space="0" w:color="auto"/>
            </w:tcBorders>
            <w:vAlign w:val="center"/>
          </w:tcPr>
          <w:p w:rsidR="008D10D3" w:rsidRPr="008D10D3" w:rsidRDefault="008D10D3" w:rsidP="008D10D3">
            <w:pPr>
              <w:autoSpaceDE w:val="0"/>
              <w:autoSpaceDN w:val="0"/>
              <w:adjustRightInd w:val="0"/>
              <w:spacing w:after="0" w:line="240" w:lineRule="auto"/>
              <w:rPr>
                <w:rFonts w:ascii="Times New Roman" w:eastAsia="MS Mincho" w:hAnsi="Times New Roman" w:cs="Times New Roman"/>
                <w:sz w:val="24"/>
                <w:szCs w:val="24"/>
                <w:lang w:eastAsia="ja-JP"/>
              </w:rPr>
            </w:pPr>
            <w:r w:rsidRPr="008D10D3">
              <w:rPr>
                <w:rFonts w:ascii="Times New Roman" w:eastAsia="MS Mincho" w:hAnsi="Times New Roman" w:cs="Times New Roman"/>
                <w:sz w:val="24"/>
                <w:szCs w:val="24"/>
                <w:lang w:eastAsia="ja-JP"/>
              </w:rPr>
              <w:t>Derive models for the forward and inverse kinematics of a manipulator</w:t>
            </w:r>
          </w:p>
          <w:p w:rsidR="008D10D3" w:rsidRPr="008D10D3" w:rsidRDefault="008D10D3" w:rsidP="008D10D3">
            <w:pPr>
              <w:spacing w:after="0" w:line="240" w:lineRule="auto"/>
              <w:ind w:firstLineChars="100" w:firstLine="240"/>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1020" w:type="dxa"/>
            <w:tcBorders>
              <w:top w:val="nil"/>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4</w:t>
            </w:r>
          </w:p>
        </w:tc>
        <w:tc>
          <w:tcPr>
            <w:tcW w:w="3143" w:type="dxa"/>
            <w:tcBorders>
              <w:top w:val="nil"/>
              <w:left w:val="nil"/>
              <w:bottom w:val="single" w:sz="4" w:space="0" w:color="auto"/>
              <w:right w:val="single" w:sz="4" w:space="0" w:color="auto"/>
            </w:tcBorders>
            <w:vAlign w:val="center"/>
          </w:tcPr>
          <w:p w:rsidR="008D10D3" w:rsidRPr="008D10D3" w:rsidRDefault="008D10D3" w:rsidP="008D10D3">
            <w:pPr>
              <w:autoSpaceDE w:val="0"/>
              <w:autoSpaceDN w:val="0"/>
              <w:adjustRightInd w:val="0"/>
              <w:spacing w:after="0" w:line="240" w:lineRule="auto"/>
              <w:rPr>
                <w:rFonts w:ascii="Times New Roman" w:eastAsia="MS Mincho" w:hAnsi="Times New Roman" w:cs="Times New Roman"/>
                <w:sz w:val="24"/>
                <w:szCs w:val="24"/>
                <w:lang w:eastAsia="ja-JP"/>
              </w:rPr>
            </w:pPr>
            <w:r w:rsidRPr="008D10D3">
              <w:rPr>
                <w:rFonts w:ascii="Times New Roman" w:eastAsia="MS Mincho" w:hAnsi="Times New Roman" w:cs="Times New Roman"/>
                <w:sz w:val="24"/>
                <w:szCs w:val="24"/>
                <w:lang w:eastAsia="ja-JP"/>
              </w:rPr>
              <w:t>Utilize robot sensor data, such as images from a camera, to perceive objects in a robot's surroundings.</w:t>
            </w:r>
          </w:p>
          <w:p w:rsidR="008D10D3" w:rsidRPr="008D10D3" w:rsidRDefault="008D10D3" w:rsidP="008D10D3">
            <w:pPr>
              <w:spacing w:after="0" w:line="240" w:lineRule="auto"/>
              <w:ind w:firstLineChars="100" w:firstLine="240"/>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1020" w:type="dxa"/>
            <w:tcBorders>
              <w:top w:val="nil"/>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5</w:t>
            </w:r>
          </w:p>
        </w:tc>
        <w:tc>
          <w:tcPr>
            <w:tcW w:w="3143" w:type="dxa"/>
            <w:tcBorders>
              <w:top w:val="nil"/>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MS Mincho" w:hAnsi="Times New Roman" w:cs="Times New Roman"/>
                <w:sz w:val="24"/>
                <w:szCs w:val="24"/>
                <w:lang w:eastAsia="ja-JP"/>
              </w:rPr>
              <w:t>Program a mobile robot for performing simple tasks.</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bl>
    <w:p w:rsidR="008D10D3" w:rsidRPr="008D10D3" w:rsidRDefault="008D10D3" w:rsidP="008D10D3">
      <w:pPr>
        <w:spacing w:after="0" w:line="240" w:lineRule="auto"/>
        <w:rPr>
          <w:rFonts w:ascii="Times New Roman" w:eastAsia="Times New Roman" w:hAnsi="Times New Roman" w:cs="Times New Roman"/>
          <w:b/>
          <w:sz w:val="24"/>
          <w:szCs w:val="24"/>
        </w:rPr>
      </w:pPr>
    </w:p>
    <w:p w:rsidR="008D10D3" w:rsidRPr="008D10D3" w:rsidRDefault="008D10D3" w:rsidP="008D10D3">
      <w:pPr>
        <w:numPr>
          <w:ilvl w:val="0"/>
          <w:numId w:val="36"/>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apply knowledge of mathematics, science and engineering</w:t>
      </w:r>
    </w:p>
    <w:p w:rsidR="008D10D3" w:rsidRPr="008D10D3" w:rsidRDefault="008D10D3" w:rsidP="008D10D3">
      <w:pPr>
        <w:numPr>
          <w:ilvl w:val="0"/>
          <w:numId w:val="36"/>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design and conduct experiments, as well as, analyze and interpret data.</w:t>
      </w:r>
    </w:p>
    <w:p w:rsidR="008D10D3" w:rsidRPr="008D10D3" w:rsidRDefault="008D10D3" w:rsidP="008D10D3">
      <w:pPr>
        <w:numPr>
          <w:ilvl w:val="0"/>
          <w:numId w:val="36"/>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design a system, component, or process to meet desired needs.</w:t>
      </w:r>
    </w:p>
    <w:p w:rsidR="008D10D3" w:rsidRPr="008D10D3" w:rsidRDefault="008D10D3" w:rsidP="008D10D3">
      <w:pPr>
        <w:numPr>
          <w:ilvl w:val="0"/>
          <w:numId w:val="36"/>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function on multidisciplinary teams.</w:t>
      </w:r>
    </w:p>
    <w:p w:rsidR="008D10D3" w:rsidRPr="008D10D3" w:rsidRDefault="008D10D3" w:rsidP="008D10D3">
      <w:pPr>
        <w:numPr>
          <w:ilvl w:val="0"/>
          <w:numId w:val="36"/>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identify, formulate and solve engineering problems.</w:t>
      </w:r>
    </w:p>
    <w:p w:rsidR="008D10D3" w:rsidRPr="008D10D3" w:rsidRDefault="008D10D3" w:rsidP="008D10D3">
      <w:pPr>
        <w:numPr>
          <w:ilvl w:val="0"/>
          <w:numId w:val="36"/>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Understanding of professional and ethical responsibility.</w:t>
      </w:r>
    </w:p>
    <w:p w:rsidR="008D10D3" w:rsidRPr="008D10D3" w:rsidRDefault="008D10D3" w:rsidP="008D10D3">
      <w:pPr>
        <w:numPr>
          <w:ilvl w:val="0"/>
          <w:numId w:val="36"/>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communicate effectively.</w:t>
      </w:r>
    </w:p>
    <w:p w:rsidR="008D10D3" w:rsidRPr="008D10D3" w:rsidRDefault="008D10D3" w:rsidP="008D10D3">
      <w:pPr>
        <w:numPr>
          <w:ilvl w:val="0"/>
          <w:numId w:val="36"/>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Broad education necessary to understand the impact of engineering solutions in a global and societal context.</w:t>
      </w:r>
    </w:p>
    <w:p w:rsidR="008D10D3" w:rsidRPr="008D10D3" w:rsidRDefault="008D10D3" w:rsidP="008D10D3">
      <w:pPr>
        <w:numPr>
          <w:ilvl w:val="0"/>
          <w:numId w:val="36"/>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Recognition of the need for and an ability to engage in lifelong learning.</w:t>
      </w:r>
    </w:p>
    <w:p w:rsidR="008D10D3" w:rsidRPr="008D10D3" w:rsidRDefault="008D10D3" w:rsidP="008D10D3">
      <w:pPr>
        <w:numPr>
          <w:ilvl w:val="0"/>
          <w:numId w:val="36"/>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Knowledge of contemporary issues.</w:t>
      </w:r>
    </w:p>
    <w:p w:rsidR="008D10D3" w:rsidRPr="008D10D3" w:rsidRDefault="008D10D3" w:rsidP="008D10D3">
      <w:pPr>
        <w:numPr>
          <w:ilvl w:val="0"/>
          <w:numId w:val="36"/>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use techniques, skills, and modern engineering tools necessary for engineering practice.</w:t>
      </w:r>
    </w:p>
    <w:p w:rsidR="008D10D3" w:rsidRPr="008D10D3" w:rsidRDefault="008D10D3" w:rsidP="008D10D3">
      <w:pPr>
        <w:spacing w:after="0" w:line="240" w:lineRule="auto"/>
        <w:rPr>
          <w:rFonts w:ascii="Times New Roman" w:eastAsia="Times New Roman" w:hAnsi="Times New Roman" w:cs="Times New Roman"/>
          <w:b/>
          <w:sz w:val="24"/>
          <w:szCs w:val="24"/>
        </w:rPr>
      </w:pPr>
      <w:r w:rsidRPr="008D10D3">
        <w:rPr>
          <w:rFonts w:ascii="Times New Roman" w:eastAsia="Times New Roman" w:hAnsi="Times New Roman" w:cs="Times New Roman"/>
          <w:b/>
          <w:sz w:val="24"/>
          <w:szCs w:val="24"/>
        </w:rPr>
        <w:br w:type="page"/>
      </w:r>
      <w:r w:rsidRPr="008D10D3">
        <w:rPr>
          <w:rFonts w:ascii="Times New Roman" w:eastAsia="Times New Roman" w:hAnsi="Times New Roman" w:cs="Times New Roman"/>
          <w:b/>
          <w:sz w:val="24"/>
          <w:szCs w:val="24"/>
        </w:rPr>
        <w:lastRenderedPageBreak/>
        <w:t>EE 146: COMPUTER VISION</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Credits and Contact Hours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4.0 Units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Lecture: TR 12.40 pm – 2pm; WCH 141</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Labs W 8:10-11am WCH 125</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Instructor and TA</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 Mourikis, Assistant Professor, Dept. of Electrical Engineering; WCH 306</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TA: </w:t>
      </w:r>
      <w:proofErr w:type="spellStart"/>
      <w:r w:rsidRPr="008D10D3">
        <w:rPr>
          <w:rFonts w:ascii="Times New Roman" w:eastAsia="Times New Roman" w:hAnsi="Times New Roman" w:cs="Times New Roman"/>
          <w:sz w:val="24"/>
          <w:szCs w:val="24"/>
        </w:rPr>
        <w:t>Ramya</w:t>
      </w:r>
      <w:proofErr w:type="spellEnd"/>
      <w:r w:rsidRPr="008D10D3">
        <w:rPr>
          <w:rFonts w:ascii="Times New Roman" w:eastAsia="Times New Roman" w:hAnsi="Times New Roman" w:cs="Times New Roman"/>
          <w:sz w:val="24"/>
          <w:szCs w:val="24"/>
        </w:rPr>
        <w:t xml:space="preserve"> </w:t>
      </w:r>
      <w:proofErr w:type="spellStart"/>
      <w:r w:rsidRPr="008D10D3">
        <w:rPr>
          <w:rFonts w:ascii="Times New Roman" w:eastAsia="Times New Roman" w:hAnsi="Times New Roman" w:cs="Times New Roman"/>
          <w:sz w:val="24"/>
          <w:szCs w:val="24"/>
        </w:rPr>
        <w:t>Malur</w:t>
      </w:r>
      <w:proofErr w:type="spellEnd"/>
      <w:r w:rsidRPr="008D10D3">
        <w:rPr>
          <w:rFonts w:ascii="Times New Roman" w:eastAsia="Times New Roman" w:hAnsi="Times New Roman" w:cs="Times New Roman"/>
          <w:sz w:val="24"/>
          <w:szCs w:val="24"/>
        </w:rPr>
        <w:t xml:space="preserve"> </w:t>
      </w:r>
      <w:proofErr w:type="spellStart"/>
      <w:r w:rsidRPr="008D10D3">
        <w:rPr>
          <w:rFonts w:ascii="Times New Roman" w:eastAsia="Times New Roman" w:hAnsi="Times New Roman" w:cs="Times New Roman"/>
          <w:sz w:val="24"/>
          <w:szCs w:val="24"/>
        </w:rPr>
        <w:t>Srinivasan</w:t>
      </w:r>
      <w:proofErr w:type="spellEnd"/>
      <w:r w:rsidRPr="008D10D3">
        <w:rPr>
          <w:rFonts w:ascii="Times New Roman" w:eastAsia="Times New Roman" w:hAnsi="Times New Roman" w:cs="Times New Roman"/>
          <w:sz w:val="24"/>
          <w:szCs w:val="24"/>
        </w:rPr>
        <w:t xml:space="preserve"> WCH 371</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Textbooks and Related Materials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 (Text) L. Shapiro and G. Stockman “Computer Vision,” Prentice Hall, 2001.</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Description (Catalog Description)</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Imaging formation, early vision processing, boundary detection, region growing, two-dimensional and three-dimensional object representation and recognition techniques. Experiments for each topic are carried out.</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Prerequisite(s)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Senior standing in Computer Science or Electrical Engineering, or consent of instructor.</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Type</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Electrical Engineering, technical elective</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Objectives</w:t>
      </w:r>
    </w:p>
    <w:p w:rsidR="008D10D3" w:rsidRPr="008D10D3" w:rsidRDefault="008D10D3" w:rsidP="008D10D3">
      <w:pPr>
        <w:numPr>
          <w:ilvl w:val="0"/>
          <w:numId w:val="38"/>
        </w:numPr>
        <w:autoSpaceDE w:val="0"/>
        <w:autoSpaceDN w:val="0"/>
        <w:adjustRightInd w:val="0"/>
        <w:spacing w:after="0" w:line="240" w:lineRule="auto"/>
        <w:rPr>
          <w:rFonts w:ascii="Times New Roman" w:eastAsia="MS Mincho" w:hAnsi="Times New Roman" w:cs="Times New Roman"/>
          <w:sz w:val="24"/>
          <w:szCs w:val="24"/>
          <w:lang w:eastAsia="ja-JP"/>
        </w:rPr>
      </w:pPr>
      <w:r w:rsidRPr="008D10D3">
        <w:rPr>
          <w:rFonts w:ascii="Times New Roman" w:eastAsia="MS Mincho" w:hAnsi="Times New Roman" w:cs="Times New Roman"/>
          <w:sz w:val="24"/>
          <w:szCs w:val="24"/>
          <w:lang w:eastAsia="ja-JP"/>
        </w:rPr>
        <w:t>Understand the fundamentals of digital image capturing and manipulation on a computer</w:t>
      </w:r>
    </w:p>
    <w:p w:rsidR="008D10D3" w:rsidRPr="008D10D3" w:rsidRDefault="008D10D3" w:rsidP="008D10D3">
      <w:pPr>
        <w:numPr>
          <w:ilvl w:val="0"/>
          <w:numId w:val="38"/>
        </w:numPr>
        <w:autoSpaceDE w:val="0"/>
        <w:autoSpaceDN w:val="0"/>
        <w:adjustRightInd w:val="0"/>
        <w:spacing w:after="0" w:line="240" w:lineRule="auto"/>
        <w:rPr>
          <w:rFonts w:ascii="Times New Roman" w:eastAsia="MS Mincho" w:hAnsi="Times New Roman" w:cs="Times New Roman"/>
          <w:sz w:val="24"/>
          <w:szCs w:val="24"/>
          <w:lang w:eastAsia="ja-JP"/>
        </w:rPr>
      </w:pPr>
      <w:r w:rsidRPr="008D10D3">
        <w:rPr>
          <w:rFonts w:ascii="Times New Roman" w:eastAsia="MS Mincho" w:hAnsi="Times New Roman" w:cs="Times New Roman"/>
          <w:sz w:val="24"/>
          <w:szCs w:val="24"/>
          <w:lang w:eastAsia="ja-JP"/>
        </w:rPr>
        <w:t>Apply basic image processing algorithms.</w:t>
      </w:r>
    </w:p>
    <w:p w:rsidR="008D10D3" w:rsidRPr="008D10D3" w:rsidRDefault="008D10D3" w:rsidP="008D10D3">
      <w:pPr>
        <w:numPr>
          <w:ilvl w:val="0"/>
          <w:numId w:val="38"/>
        </w:numPr>
        <w:autoSpaceDE w:val="0"/>
        <w:autoSpaceDN w:val="0"/>
        <w:adjustRightInd w:val="0"/>
        <w:spacing w:after="0" w:line="240" w:lineRule="auto"/>
        <w:rPr>
          <w:rFonts w:ascii="Times New Roman" w:eastAsia="MS Mincho" w:hAnsi="Times New Roman" w:cs="Times New Roman"/>
          <w:sz w:val="24"/>
          <w:szCs w:val="24"/>
          <w:lang w:eastAsia="ja-JP"/>
        </w:rPr>
      </w:pPr>
      <w:r w:rsidRPr="008D10D3">
        <w:rPr>
          <w:rFonts w:ascii="Times New Roman" w:eastAsia="MS Mincho" w:hAnsi="Times New Roman" w:cs="Times New Roman"/>
          <w:sz w:val="24"/>
          <w:szCs w:val="24"/>
          <w:lang w:eastAsia="ja-JP"/>
        </w:rPr>
        <w:t>Understand the basics of image-based object recognition.</w:t>
      </w:r>
    </w:p>
    <w:p w:rsidR="008D10D3" w:rsidRPr="008D10D3" w:rsidRDefault="008D10D3" w:rsidP="008D10D3">
      <w:pPr>
        <w:numPr>
          <w:ilvl w:val="0"/>
          <w:numId w:val="38"/>
        </w:numPr>
        <w:autoSpaceDE w:val="0"/>
        <w:autoSpaceDN w:val="0"/>
        <w:adjustRightInd w:val="0"/>
        <w:spacing w:after="0" w:line="240" w:lineRule="auto"/>
        <w:rPr>
          <w:rFonts w:ascii="Times New Roman" w:eastAsia="MS Mincho" w:hAnsi="Times New Roman" w:cs="Times New Roman"/>
          <w:sz w:val="24"/>
          <w:szCs w:val="24"/>
          <w:lang w:eastAsia="ja-JP"/>
        </w:rPr>
      </w:pPr>
      <w:r w:rsidRPr="008D10D3">
        <w:rPr>
          <w:rFonts w:ascii="Times New Roman" w:eastAsia="MS Mincho" w:hAnsi="Times New Roman" w:cs="Times New Roman"/>
          <w:sz w:val="24"/>
          <w:szCs w:val="24"/>
          <w:lang w:eastAsia="ja-JP"/>
        </w:rPr>
        <w:t>Understand key types of features that can be extracted in images to aid in high-level image understanding tasks.</w:t>
      </w:r>
    </w:p>
    <w:p w:rsidR="008D10D3" w:rsidRPr="008D10D3" w:rsidRDefault="008D10D3" w:rsidP="008D10D3">
      <w:pPr>
        <w:numPr>
          <w:ilvl w:val="0"/>
          <w:numId w:val="38"/>
        </w:numPr>
        <w:autoSpaceDE w:val="0"/>
        <w:autoSpaceDN w:val="0"/>
        <w:adjustRightInd w:val="0"/>
        <w:spacing w:after="0" w:line="240" w:lineRule="auto"/>
        <w:rPr>
          <w:rFonts w:ascii="Times New Roman" w:eastAsia="Times New Roman" w:hAnsi="Times New Roman" w:cs="Times New Roman"/>
          <w:sz w:val="24"/>
          <w:szCs w:val="24"/>
        </w:rPr>
      </w:pPr>
      <w:r w:rsidRPr="008D10D3">
        <w:rPr>
          <w:rFonts w:ascii="Times New Roman" w:eastAsia="MS Mincho" w:hAnsi="Times New Roman" w:cs="Times New Roman"/>
          <w:sz w:val="24"/>
          <w:szCs w:val="24"/>
          <w:lang w:eastAsia="ja-JP"/>
        </w:rPr>
        <w:t>Understand the geometric model of a camera</w:t>
      </w:r>
    </w:p>
    <w:p w:rsidR="008D10D3" w:rsidRPr="008D10D3" w:rsidRDefault="008D10D3" w:rsidP="008D10D3">
      <w:pPr>
        <w:spacing w:after="0" w:line="240" w:lineRule="auto"/>
        <w:rPr>
          <w:rFonts w:ascii="Times New Roman" w:eastAsia="Times New Roman" w:hAnsi="Times New Roman" w:cs="Times New Roman"/>
          <w:sz w:val="24"/>
          <w:szCs w:val="24"/>
        </w:rPr>
      </w:pPr>
    </w:p>
    <w:p w:rsidR="00853120" w:rsidRDefault="0085312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br w:type="page"/>
      </w:r>
    </w:p>
    <w:p w:rsidR="008D10D3" w:rsidRPr="008D10D3" w:rsidRDefault="008D10D3" w:rsidP="008D10D3">
      <w:pPr>
        <w:spacing w:after="12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lastRenderedPageBreak/>
        <w:t>Student Outcomes Addressed</w:t>
      </w:r>
    </w:p>
    <w:tbl>
      <w:tblPr>
        <w:tblW w:w="9619" w:type="dxa"/>
        <w:tblInd w:w="85" w:type="dxa"/>
        <w:tblLook w:val="04A0" w:firstRow="1" w:lastRow="0" w:firstColumn="1" w:lastColumn="0" w:noHBand="0" w:noVBand="1"/>
      </w:tblPr>
      <w:tblGrid>
        <w:gridCol w:w="1020"/>
        <w:gridCol w:w="3143"/>
        <w:gridCol w:w="474"/>
        <w:gridCol w:w="475"/>
        <w:gridCol w:w="474"/>
        <w:gridCol w:w="475"/>
        <w:gridCol w:w="474"/>
        <w:gridCol w:w="475"/>
        <w:gridCol w:w="474"/>
        <w:gridCol w:w="475"/>
        <w:gridCol w:w="474"/>
        <w:gridCol w:w="475"/>
        <w:gridCol w:w="475"/>
        <w:gridCol w:w="236"/>
      </w:tblGrid>
      <w:tr w:rsidR="008D10D3" w:rsidRPr="008D10D3" w:rsidTr="00253585">
        <w:trPr>
          <w:gridAfter w:val="1"/>
          <w:wAfter w:w="236" w:type="dxa"/>
        </w:trPr>
        <w:tc>
          <w:tcPr>
            <w:tcW w:w="1020" w:type="dxa"/>
            <w:vMerge w:val="restart"/>
            <w:tcBorders>
              <w:top w:val="double" w:sz="6" w:space="0" w:color="auto"/>
              <w:left w:val="double" w:sz="6" w:space="0" w:color="auto"/>
              <w:bottom w:val="single" w:sz="12" w:space="0" w:color="000000"/>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Item</w:t>
            </w:r>
          </w:p>
        </w:tc>
        <w:tc>
          <w:tcPr>
            <w:tcW w:w="3143" w:type="dxa"/>
            <w:vMerge w:val="restart"/>
            <w:tcBorders>
              <w:top w:val="double" w:sz="6" w:space="0" w:color="auto"/>
              <w:left w:val="single" w:sz="4" w:space="0" w:color="auto"/>
              <w:bottom w:val="single" w:sz="12" w:space="0" w:color="000000"/>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COURSE OBJECTIVES</w:t>
            </w:r>
          </w:p>
        </w:tc>
        <w:tc>
          <w:tcPr>
            <w:tcW w:w="5220" w:type="dxa"/>
            <w:gridSpan w:val="11"/>
            <w:tcBorders>
              <w:top w:val="double" w:sz="6" w:space="0" w:color="auto"/>
              <w:left w:val="nil"/>
              <w:bottom w:val="single" w:sz="4"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OUTCOMES</w:t>
            </w:r>
          </w:p>
        </w:tc>
      </w:tr>
      <w:tr w:rsidR="008D10D3" w:rsidRPr="008D10D3" w:rsidTr="00253585">
        <w:tc>
          <w:tcPr>
            <w:tcW w:w="0" w:type="auto"/>
            <w:vMerge/>
            <w:tcBorders>
              <w:top w:val="double" w:sz="6" w:space="0" w:color="auto"/>
              <w:left w:val="double" w:sz="6" w:space="0" w:color="auto"/>
              <w:bottom w:val="single" w:sz="12" w:space="0" w:color="000000"/>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p>
        </w:tc>
        <w:tc>
          <w:tcPr>
            <w:tcW w:w="0" w:type="auto"/>
            <w:vMerge/>
            <w:tcBorders>
              <w:top w:val="double" w:sz="6" w:space="0" w:color="auto"/>
              <w:left w:val="single" w:sz="4" w:space="0" w:color="auto"/>
              <w:bottom w:val="single" w:sz="12" w:space="0" w:color="000000"/>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b/>
                <w:bCs/>
                <w:sz w:val="24"/>
                <w:szCs w:val="24"/>
              </w:rPr>
            </w:pPr>
          </w:p>
        </w:tc>
        <w:tc>
          <w:tcPr>
            <w:tcW w:w="474"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A</w:t>
            </w:r>
          </w:p>
        </w:tc>
        <w:tc>
          <w:tcPr>
            <w:tcW w:w="475"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B</w:t>
            </w:r>
          </w:p>
        </w:tc>
        <w:tc>
          <w:tcPr>
            <w:tcW w:w="474"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C</w:t>
            </w:r>
          </w:p>
        </w:tc>
        <w:tc>
          <w:tcPr>
            <w:tcW w:w="475"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D</w:t>
            </w:r>
          </w:p>
        </w:tc>
        <w:tc>
          <w:tcPr>
            <w:tcW w:w="474"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E</w:t>
            </w:r>
          </w:p>
        </w:tc>
        <w:tc>
          <w:tcPr>
            <w:tcW w:w="475"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F</w:t>
            </w:r>
          </w:p>
        </w:tc>
        <w:tc>
          <w:tcPr>
            <w:tcW w:w="474"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G</w:t>
            </w:r>
          </w:p>
        </w:tc>
        <w:tc>
          <w:tcPr>
            <w:tcW w:w="475"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H</w:t>
            </w:r>
          </w:p>
        </w:tc>
        <w:tc>
          <w:tcPr>
            <w:tcW w:w="474"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I</w:t>
            </w:r>
          </w:p>
        </w:tc>
        <w:tc>
          <w:tcPr>
            <w:tcW w:w="475"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J</w:t>
            </w:r>
          </w:p>
        </w:tc>
        <w:tc>
          <w:tcPr>
            <w:tcW w:w="475" w:type="dxa"/>
            <w:tcBorders>
              <w:top w:val="nil"/>
              <w:left w:val="nil"/>
              <w:bottom w:val="single" w:sz="12" w:space="0" w:color="auto"/>
              <w:right w:val="single" w:sz="4" w:space="0" w:color="auto"/>
            </w:tcBorders>
            <w:noWrap/>
            <w:vAlign w:val="bottom"/>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K</w:t>
            </w: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1020" w:type="dxa"/>
            <w:tcBorders>
              <w:top w:val="nil"/>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3143" w:type="dxa"/>
            <w:tcBorders>
              <w:top w:val="nil"/>
              <w:left w:val="nil"/>
              <w:bottom w:val="single" w:sz="4" w:space="0" w:color="auto"/>
              <w:right w:val="single" w:sz="4" w:space="0" w:color="auto"/>
            </w:tcBorders>
            <w:vAlign w:val="center"/>
          </w:tcPr>
          <w:p w:rsidR="008D10D3" w:rsidRPr="008D10D3" w:rsidRDefault="008D10D3" w:rsidP="008D10D3">
            <w:pPr>
              <w:autoSpaceDE w:val="0"/>
              <w:autoSpaceDN w:val="0"/>
              <w:adjustRightInd w:val="0"/>
              <w:spacing w:after="0" w:line="240" w:lineRule="auto"/>
              <w:rPr>
                <w:rFonts w:ascii="Times New Roman" w:eastAsia="MS Mincho" w:hAnsi="Times New Roman" w:cs="Times New Roman"/>
                <w:sz w:val="24"/>
                <w:szCs w:val="24"/>
                <w:lang w:eastAsia="ja-JP"/>
              </w:rPr>
            </w:pPr>
            <w:r w:rsidRPr="008D10D3">
              <w:rPr>
                <w:rFonts w:ascii="Times New Roman" w:eastAsia="MS Mincho" w:hAnsi="Times New Roman" w:cs="Times New Roman"/>
                <w:sz w:val="24"/>
                <w:szCs w:val="24"/>
                <w:lang w:eastAsia="ja-JP"/>
              </w:rPr>
              <w:t>Fundamentals of digital image capturing and manipulation on a computer</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1020" w:type="dxa"/>
            <w:tcBorders>
              <w:top w:val="nil"/>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2</w:t>
            </w:r>
          </w:p>
        </w:tc>
        <w:tc>
          <w:tcPr>
            <w:tcW w:w="3143" w:type="dxa"/>
            <w:tcBorders>
              <w:top w:val="nil"/>
              <w:left w:val="nil"/>
              <w:bottom w:val="single" w:sz="4" w:space="0" w:color="auto"/>
              <w:right w:val="single" w:sz="4" w:space="0" w:color="auto"/>
            </w:tcBorders>
            <w:vAlign w:val="center"/>
          </w:tcPr>
          <w:p w:rsidR="008D10D3" w:rsidRPr="008D10D3" w:rsidRDefault="008D10D3" w:rsidP="008D10D3">
            <w:pPr>
              <w:autoSpaceDE w:val="0"/>
              <w:autoSpaceDN w:val="0"/>
              <w:adjustRightInd w:val="0"/>
              <w:spacing w:after="0" w:line="240" w:lineRule="auto"/>
              <w:rPr>
                <w:rFonts w:ascii="Times New Roman" w:eastAsia="MS Mincho" w:hAnsi="Times New Roman" w:cs="Times New Roman"/>
                <w:sz w:val="24"/>
                <w:szCs w:val="24"/>
                <w:lang w:eastAsia="ja-JP"/>
              </w:rPr>
            </w:pPr>
            <w:r w:rsidRPr="008D10D3">
              <w:rPr>
                <w:rFonts w:ascii="Times New Roman" w:eastAsia="MS Mincho" w:hAnsi="Times New Roman" w:cs="Times New Roman"/>
                <w:sz w:val="24"/>
                <w:szCs w:val="24"/>
                <w:lang w:eastAsia="ja-JP"/>
              </w:rPr>
              <w:t>Basic image processing algorithms.</w:t>
            </w:r>
          </w:p>
          <w:p w:rsidR="008D10D3" w:rsidRPr="008D10D3" w:rsidRDefault="008D10D3" w:rsidP="008D10D3">
            <w:pPr>
              <w:spacing w:after="0" w:line="240" w:lineRule="auto"/>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1020" w:type="dxa"/>
            <w:tcBorders>
              <w:top w:val="nil"/>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3</w:t>
            </w:r>
          </w:p>
        </w:tc>
        <w:tc>
          <w:tcPr>
            <w:tcW w:w="3143" w:type="dxa"/>
            <w:tcBorders>
              <w:top w:val="nil"/>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MS Mincho" w:hAnsi="Times New Roman" w:cs="Times New Roman"/>
                <w:sz w:val="24"/>
                <w:szCs w:val="24"/>
                <w:lang w:eastAsia="ja-JP"/>
              </w:rPr>
              <w:t>Basics of image-based object recognition.</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1020" w:type="dxa"/>
            <w:tcBorders>
              <w:top w:val="nil"/>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4</w:t>
            </w:r>
          </w:p>
        </w:tc>
        <w:tc>
          <w:tcPr>
            <w:tcW w:w="3143" w:type="dxa"/>
            <w:tcBorders>
              <w:top w:val="nil"/>
              <w:left w:val="nil"/>
              <w:bottom w:val="single" w:sz="4" w:space="0" w:color="auto"/>
              <w:right w:val="single" w:sz="4" w:space="0" w:color="auto"/>
            </w:tcBorders>
            <w:vAlign w:val="center"/>
          </w:tcPr>
          <w:p w:rsidR="008D10D3" w:rsidRPr="008D10D3" w:rsidRDefault="008D10D3" w:rsidP="008D10D3">
            <w:pPr>
              <w:autoSpaceDE w:val="0"/>
              <w:autoSpaceDN w:val="0"/>
              <w:adjustRightInd w:val="0"/>
              <w:spacing w:after="0" w:line="240" w:lineRule="auto"/>
              <w:rPr>
                <w:rFonts w:ascii="Times New Roman" w:eastAsia="MS Mincho" w:hAnsi="Times New Roman" w:cs="Times New Roman"/>
                <w:sz w:val="24"/>
                <w:szCs w:val="24"/>
                <w:lang w:eastAsia="ja-JP"/>
              </w:rPr>
            </w:pPr>
            <w:r w:rsidRPr="008D10D3">
              <w:rPr>
                <w:rFonts w:ascii="Times New Roman" w:eastAsia="MS Mincho" w:hAnsi="Times New Roman" w:cs="Times New Roman"/>
                <w:sz w:val="24"/>
                <w:szCs w:val="24"/>
                <w:lang w:eastAsia="ja-JP"/>
              </w:rPr>
              <w:t>Features that can be extracted in images to aid in high-level image understanding tasks.</w:t>
            </w:r>
          </w:p>
          <w:p w:rsidR="008D10D3" w:rsidRPr="008D10D3" w:rsidRDefault="008D10D3" w:rsidP="008D10D3">
            <w:pPr>
              <w:spacing w:after="0" w:line="240" w:lineRule="auto"/>
              <w:ind w:firstLineChars="100" w:firstLine="240"/>
              <w:rPr>
                <w:rFonts w:ascii="Times New Roman" w:eastAsia="Times New Roman" w:hAnsi="Times New Roman" w:cs="Times New Roman"/>
                <w:sz w:val="24"/>
                <w:szCs w:val="24"/>
              </w:rPr>
            </w:pP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1020" w:type="dxa"/>
            <w:tcBorders>
              <w:top w:val="nil"/>
              <w:left w:val="double" w:sz="6" w:space="0" w:color="auto"/>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5</w:t>
            </w:r>
          </w:p>
        </w:tc>
        <w:tc>
          <w:tcPr>
            <w:tcW w:w="3143" w:type="dxa"/>
            <w:tcBorders>
              <w:top w:val="nil"/>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bookmarkStart w:id="0" w:name="OLE_LINK1"/>
            <w:bookmarkStart w:id="1" w:name="OLE_LINK2"/>
            <w:r w:rsidRPr="008D10D3">
              <w:rPr>
                <w:rFonts w:ascii="Times New Roman" w:eastAsia="MS Mincho" w:hAnsi="Times New Roman" w:cs="Times New Roman"/>
                <w:sz w:val="24"/>
                <w:szCs w:val="24"/>
                <w:lang w:eastAsia="ja-JP"/>
              </w:rPr>
              <w:t xml:space="preserve">Understand </w:t>
            </w:r>
            <w:bookmarkEnd w:id="0"/>
            <w:bookmarkEnd w:id="1"/>
            <w:r w:rsidRPr="008D10D3">
              <w:rPr>
                <w:rFonts w:ascii="Times New Roman" w:eastAsia="MS Mincho" w:hAnsi="Times New Roman" w:cs="Times New Roman"/>
                <w:sz w:val="24"/>
                <w:szCs w:val="24"/>
                <w:lang w:eastAsia="ja-JP"/>
              </w:rPr>
              <w:t>the geometric model of a camera</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tcPr>
          <w:p w:rsidR="008D10D3" w:rsidRPr="008D10D3" w:rsidRDefault="008D10D3" w:rsidP="008D10D3">
            <w:pPr>
              <w:spacing w:after="0" w:line="240" w:lineRule="auto"/>
              <w:rPr>
                <w:rFonts w:ascii="Times New Roman" w:eastAsia="Times New Roman" w:hAnsi="Times New Roman" w:cs="Times New Roman"/>
                <w:sz w:val="24"/>
                <w:szCs w:val="24"/>
              </w:rPr>
            </w:pPr>
          </w:p>
        </w:tc>
      </w:tr>
    </w:tbl>
    <w:p w:rsidR="008D10D3" w:rsidRPr="008D10D3" w:rsidRDefault="008D10D3" w:rsidP="008D10D3">
      <w:pPr>
        <w:spacing w:after="0" w:line="240" w:lineRule="auto"/>
        <w:rPr>
          <w:rFonts w:ascii="Times New Roman" w:eastAsia="Times New Roman" w:hAnsi="Times New Roman" w:cs="Times New Roman"/>
          <w:b/>
          <w:sz w:val="24"/>
          <w:szCs w:val="24"/>
        </w:rPr>
      </w:pPr>
    </w:p>
    <w:p w:rsidR="008D10D3" w:rsidRPr="008D10D3" w:rsidRDefault="008D10D3" w:rsidP="008D10D3">
      <w:pPr>
        <w:numPr>
          <w:ilvl w:val="0"/>
          <w:numId w:val="39"/>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apply knowledge of mathematics, science and engineering</w:t>
      </w:r>
    </w:p>
    <w:p w:rsidR="008D10D3" w:rsidRPr="008D10D3" w:rsidRDefault="008D10D3" w:rsidP="008D10D3">
      <w:pPr>
        <w:numPr>
          <w:ilvl w:val="0"/>
          <w:numId w:val="39"/>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design and conduct experiments, as well as, analyze and interpret data.</w:t>
      </w:r>
    </w:p>
    <w:p w:rsidR="008D10D3" w:rsidRPr="008D10D3" w:rsidRDefault="008D10D3" w:rsidP="008D10D3">
      <w:pPr>
        <w:numPr>
          <w:ilvl w:val="0"/>
          <w:numId w:val="39"/>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design a system, component, or process to meet desired needs.</w:t>
      </w:r>
    </w:p>
    <w:p w:rsidR="008D10D3" w:rsidRPr="008D10D3" w:rsidRDefault="008D10D3" w:rsidP="008D10D3">
      <w:pPr>
        <w:numPr>
          <w:ilvl w:val="0"/>
          <w:numId w:val="39"/>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function on multidisciplinary teams.</w:t>
      </w:r>
    </w:p>
    <w:p w:rsidR="008D10D3" w:rsidRPr="008D10D3" w:rsidRDefault="008D10D3" w:rsidP="008D10D3">
      <w:pPr>
        <w:numPr>
          <w:ilvl w:val="0"/>
          <w:numId w:val="39"/>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identify, formulate and solve engineering problems.</w:t>
      </w:r>
    </w:p>
    <w:p w:rsidR="008D10D3" w:rsidRPr="008D10D3" w:rsidRDefault="008D10D3" w:rsidP="008D10D3">
      <w:pPr>
        <w:numPr>
          <w:ilvl w:val="0"/>
          <w:numId w:val="39"/>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Understanding of professional and ethical responsibility.</w:t>
      </w:r>
    </w:p>
    <w:p w:rsidR="008D10D3" w:rsidRPr="008D10D3" w:rsidRDefault="008D10D3" w:rsidP="008D10D3">
      <w:pPr>
        <w:numPr>
          <w:ilvl w:val="0"/>
          <w:numId w:val="39"/>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communicate effectively.</w:t>
      </w:r>
    </w:p>
    <w:p w:rsidR="008D10D3" w:rsidRPr="008D10D3" w:rsidRDefault="008D10D3" w:rsidP="008D10D3">
      <w:pPr>
        <w:numPr>
          <w:ilvl w:val="0"/>
          <w:numId w:val="39"/>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Broad education necessary to understand the impact of engineering solutions in a global and societal context.</w:t>
      </w:r>
    </w:p>
    <w:p w:rsidR="008D10D3" w:rsidRPr="008D10D3" w:rsidRDefault="008D10D3" w:rsidP="008D10D3">
      <w:pPr>
        <w:numPr>
          <w:ilvl w:val="0"/>
          <w:numId w:val="39"/>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Recognition of the need for and an ability to engage in lifelong learning.</w:t>
      </w:r>
    </w:p>
    <w:p w:rsidR="008D10D3" w:rsidRPr="008D10D3" w:rsidRDefault="008D10D3" w:rsidP="008D10D3">
      <w:pPr>
        <w:numPr>
          <w:ilvl w:val="0"/>
          <w:numId w:val="39"/>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Knowledge of contemporary issues.</w:t>
      </w:r>
    </w:p>
    <w:p w:rsidR="008D10D3" w:rsidRPr="008D10D3" w:rsidRDefault="008D10D3" w:rsidP="008D10D3">
      <w:pPr>
        <w:numPr>
          <w:ilvl w:val="0"/>
          <w:numId w:val="39"/>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use techniques, skills, and modern engineering tools necessary for engineering practice.</w:t>
      </w:r>
    </w:p>
    <w:p w:rsidR="008D10D3" w:rsidRPr="008D10D3" w:rsidRDefault="008D10D3" w:rsidP="008D10D3">
      <w:pPr>
        <w:spacing w:after="0" w:line="240" w:lineRule="auto"/>
        <w:ind w:left="-240" w:right="-960"/>
        <w:rPr>
          <w:rFonts w:ascii="Times New Roman" w:eastAsia="Times New Roman" w:hAnsi="Times New Roman" w:cs="Times New Roman"/>
          <w:b/>
          <w:sz w:val="24"/>
          <w:szCs w:val="24"/>
        </w:rPr>
      </w:pPr>
      <w:r w:rsidRPr="008D10D3">
        <w:rPr>
          <w:rFonts w:ascii="Times New Roman" w:eastAsia="Times New Roman" w:hAnsi="Times New Roman" w:cs="Times New Roman"/>
          <w:b/>
          <w:sz w:val="24"/>
          <w:szCs w:val="24"/>
        </w:rPr>
        <w:br w:type="page"/>
      </w:r>
      <w:r w:rsidRPr="008D10D3">
        <w:rPr>
          <w:rFonts w:ascii="Times New Roman" w:eastAsia="Times New Roman" w:hAnsi="Times New Roman" w:cs="Times New Roman"/>
          <w:b/>
          <w:bCs/>
          <w:sz w:val="24"/>
          <w:szCs w:val="24"/>
        </w:rPr>
        <w:lastRenderedPageBreak/>
        <w:t>EE 150</w:t>
      </w:r>
      <w:r w:rsidRPr="008D10D3">
        <w:rPr>
          <w:rFonts w:ascii="Times New Roman" w:eastAsia="Times New Roman" w:hAnsi="Times New Roman" w:cs="Times New Roman"/>
          <w:b/>
          <w:sz w:val="24"/>
          <w:szCs w:val="24"/>
        </w:rPr>
        <w:t xml:space="preserve"> DIGITAL COMMUNICATION</w:t>
      </w:r>
    </w:p>
    <w:p w:rsidR="008D10D3" w:rsidRPr="008D10D3" w:rsidRDefault="008D10D3" w:rsidP="008D10D3">
      <w:pPr>
        <w:spacing w:after="0" w:line="240" w:lineRule="auto"/>
        <w:rPr>
          <w:rFonts w:ascii="Times New Roman" w:eastAsia="Times New Roman" w:hAnsi="Times New Roman" w:cs="Times New Roman"/>
          <w:b/>
          <w:sz w:val="24"/>
          <w:szCs w:val="24"/>
          <w:u w:val="single"/>
        </w:rPr>
      </w:pPr>
    </w:p>
    <w:p w:rsidR="008D10D3" w:rsidRPr="008D10D3" w:rsidRDefault="008D10D3" w:rsidP="008D10D3">
      <w:pPr>
        <w:spacing w:after="0" w:line="240" w:lineRule="auto"/>
        <w:ind w:left="-180"/>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 xml:space="preserve">Credits and Contact Hours </w:t>
      </w:r>
    </w:p>
    <w:p w:rsidR="008D10D3" w:rsidRPr="008D10D3" w:rsidRDefault="008D10D3" w:rsidP="008D10D3">
      <w:pPr>
        <w:spacing w:after="0" w:line="240" w:lineRule="auto"/>
        <w:ind w:left="-18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4.0 Units</w:t>
      </w:r>
    </w:p>
    <w:p w:rsidR="008D10D3" w:rsidRPr="008D10D3" w:rsidRDefault="008D10D3" w:rsidP="008D10D3">
      <w:pPr>
        <w:tabs>
          <w:tab w:val="left" w:pos="450"/>
          <w:tab w:val="left" w:pos="1800"/>
          <w:tab w:val="left" w:pos="2880"/>
          <w:tab w:val="left" w:pos="4320"/>
          <w:tab w:val="left" w:pos="6300"/>
        </w:tabs>
        <w:spacing w:after="0" w:line="240" w:lineRule="auto"/>
        <w:ind w:left="-240" w:right="-960"/>
        <w:rPr>
          <w:rFonts w:ascii="Times New Roman" w:eastAsia="Times New Roman" w:hAnsi="Times New Roman" w:cs="Times New Roman"/>
          <w:bCs/>
          <w:sz w:val="24"/>
          <w:szCs w:val="24"/>
        </w:rPr>
      </w:pPr>
      <w:r w:rsidRPr="008D10D3">
        <w:rPr>
          <w:rFonts w:ascii="Times New Roman" w:eastAsia="Times New Roman" w:hAnsi="Times New Roman" w:cs="Times New Roman"/>
          <w:sz w:val="24"/>
          <w:szCs w:val="24"/>
        </w:rPr>
        <w:t xml:space="preserve">Lecture: </w:t>
      </w:r>
      <w:r w:rsidRPr="008D10D3">
        <w:rPr>
          <w:rFonts w:ascii="Times New Roman" w:eastAsia="Times New Roman" w:hAnsi="Times New Roman" w:cs="Times New Roman"/>
          <w:bCs/>
          <w:sz w:val="24"/>
          <w:szCs w:val="24"/>
        </w:rPr>
        <w:t>TR</w:t>
      </w:r>
      <w:r w:rsidRPr="008D10D3">
        <w:rPr>
          <w:rFonts w:ascii="Times New Roman" w:eastAsia="Times New Roman" w:hAnsi="Times New Roman" w:cs="Times New Roman"/>
          <w:bCs/>
          <w:sz w:val="24"/>
          <w:szCs w:val="24"/>
        </w:rPr>
        <w:tab/>
        <w:t>2:10pm - 3:30 pm; WCH 142</w:t>
      </w:r>
    </w:p>
    <w:p w:rsidR="008D10D3" w:rsidRPr="008D10D3" w:rsidRDefault="008D10D3" w:rsidP="008D10D3">
      <w:pPr>
        <w:tabs>
          <w:tab w:val="left" w:pos="450"/>
          <w:tab w:val="left" w:pos="1800"/>
          <w:tab w:val="left" w:pos="2880"/>
          <w:tab w:val="left" w:pos="4320"/>
          <w:tab w:val="left" w:pos="6300"/>
        </w:tabs>
        <w:spacing w:after="0" w:line="240" w:lineRule="auto"/>
        <w:ind w:left="-240" w:right="-960"/>
        <w:rPr>
          <w:rFonts w:ascii="Times New Roman" w:eastAsia="Calibri" w:hAnsi="Times New Roman" w:cs="Times New Roman"/>
          <w:b/>
          <w:bCs/>
          <w:i/>
          <w:iCs/>
          <w:sz w:val="24"/>
          <w:szCs w:val="24"/>
          <w:lang w:bidi="en-US"/>
        </w:rPr>
      </w:pPr>
      <w:r w:rsidRPr="008D10D3">
        <w:rPr>
          <w:rFonts w:ascii="Times New Roman" w:eastAsia="Times New Roman" w:hAnsi="Times New Roman" w:cs="Times New Roman"/>
          <w:sz w:val="24"/>
          <w:szCs w:val="24"/>
        </w:rPr>
        <w:t xml:space="preserve">Discussion: </w:t>
      </w:r>
      <w:r w:rsidRPr="008D10D3">
        <w:rPr>
          <w:rFonts w:ascii="Times New Roman" w:eastAsia="Times New Roman" w:hAnsi="Times New Roman" w:cs="Times New Roman"/>
          <w:bCs/>
          <w:sz w:val="24"/>
          <w:szCs w:val="24"/>
        </w:rPr>
        <w:t>W</w:t>
      </w:r>
      <w:r w:rsidRPr="008D10D3">
        <w:rPr>
          <w:rFonts w:ascii="Times New Roman" w:eastAsia="Times New Roman" w:hAnsi="Times New Roman" w:cs="Times New Roman"/>
          <w:bCs/>
          <w:sz w:val="24"/>
          <w:szCs w:val="24"/>
        </w:rPr>
        <w:tab/>
        <w:t xml:space="preserve">1:10 pm - 2:00 pm; </w:t>
      </w:r>
      <w:r w:rsidRPr="008D10D3">
        <w:rPr>
          <w:rFonts w:ascii="Times New Roman" w:eastAsia="Calibri" w:hAnsi="Times New Roman" w:cs="Times New Roman"/>
          <w:b/>
          <w:bCs/>
          <w:i/>
          <w:iCs/>
          <w:sz w:val="24"/>
          <w:szCs w:val="24"/>
          <w:lang w:bidi="en-US"/>
        </w:rPr>
        <w:t>PRCE 3374</w:t>
      </w:r>
    </w:p>
    <w:p w:rsidR="008D10D3" w:rsidRPr="008D10D3" w:rsidRDefault="008D10D3" w:rsidP="008D10D3">
      <w:pPr>
        <w:tabs>
          <w:tab w:val="left" w:pos="450"/>
          <w:tab w:val="left" w:pos="1800"/>
          <w:tab w:val="left" w:pos="2880"/>
          <w:tab w:val="left" w:pos="4320"/>
          <w:tab w:val="left" w:pos="6300"/>
        </w:tabs>
        <w:spacing w:after="0" w:line="240" w:lineRule="auto"/>
        <w:ind w:left="-240" w:right="-960"/>
        <w:rPr>
          <w:rFonts w:ascii="Times New Roman" w:eastAsia="Calibri" w:hAnsi="Times New Roman" w:cs="Times New Roman"/>
          <w:b/>
          <w:bCs/>
          <w:i/>
          <w:iCs/>
          <w:sz w:val="24"/>
          <w:szCs w:val="24"/>
          <w:lang w:bidi="en-US"/>
        </w:rPr>
      </w:pPr>
    </w:p>
    <w:p w:rsidR="008D10D3" w:rsidRPr="008D10D3" w:rsidRDefault="008D10D3" w:rsidP="008D10D3">
      <w:pPr>
        <w:tabs>
          <w:tab w:val="left" w:pos="450"/>
          <w:tab w:val="left" w:pos="1800"/>
          <w:tab w:val="left" w:pos="2880"/>
          <w:tab w:val="left" w:pos="4320"/>
          <w:tab w:val="left" w:pos="6300"/>
        </w:tabs>
        <w:spacing w:after="0" w:line="240" w:lineRule="auto"/>
        <w:ind w:left="-240" w:right="-960"/>
        <w:rPr>
          <w:rFonts w:ascii="Times New Roman" w:eastAsia="Calibri" w:hAnsi="Times New Roman" w:cs="Times New Roman"/>
          <w:bCs/>
          <w:iCs/>
          <w:sz w:val="24"/>
          <w:szCs w:val="24"/>
          <w:lang w:bidi="en-US"/>
        </w:rPr>
      </w:pPr>
      <w:r w:rsidRPr="008D10D3">
        <w:rPr>
          <w:rFonts w:ascii="Times New Roman" w:eastAsia="Calibri" w:hAnsi="Times New Roman" w:cs="Times New Roman"/>
          <w:bCs/>
          <w:iCs/>
          <w:sz w:val="24"/>
          <w:szCs w:val="24"/>
          <w:lang w:bidi="en-US"/>
        </w:rPr>
        <w:t>Office Hours:</w:t>
      </w:r>
    </w:p>
    <w:p w:rsidR="008D10D3" w:rsidRPr="008D10D3" w:rsidRDefault="008D10D3" w:rsidP="008D10D3">
      <w:pPr>
        <w:tabs>
          <w:tab w:val="left" w:pos="450"/>
          <w:tab w:val="left" w:pos="1800"/>
          <w:tab w:val="left" w:pos="2880"/>
          <w:tab w:val="left" w:pos="4320"/>
          <w:tab w:val="left" w:pos="6300"/>
        </w:tabs>
        <w:spacing w:after="0" w:line="240" w:lineRule="auto"/>
        <w:ind w:left="-240" w:right="-96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Instructor: W 4:00 – 5:00pm</w:t>
      </w:r>
    </w:p>
    <w:p w:rsidR="008D10D3" w:rsidRPr="008D10D3" w:rsidRDefault="008D10D3" w:rsidP="008D10D3">
      <w:pPr>
        <w:tabs>
          <w:tab w:val="left" w:pos="450"/>
          <w:tab w:val="left" w:pos="1800"/>
          <w:tab w:val="left" w:pos="2880"/>
          <w:tab w:val="left" w:pos="4320"/>
          <w:tab w:val="left" w:pos="6300"/>
        </w:tabs>
        <w:spacing w:after="0" w:line="240" w:lineRule="auto"/>
        <w:ind w:left="-240" w:right="-96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TA: W 3:00 – 4:00pm</w:t>
      </w:r>
    </w:p>
    <w:p w:rsidR="008D10D3" w:rsidRPr="008D10D3" w:rsidRDefault="008D10D3" w:rsidP="008D10D3">
      <w:pPr>
        <w:tabs>
          <w:tab w:val="left" w:pos="450"/>
          <w:tab w:val="left" w:pos="1800"/>
          <w:tab w:val="left" w:pos="2880"/>
          <w:tab w:val="left" w:pos="4320"/>
          <w:tab w:val="left" w:pos="6300"/>
        </w:tabs>
        <w:spacing w:after="0" w:line="240" w:lineRule="auto"/>
        <w:ind w:left="-240" w:right="-960"/>
        <w:rPr>
          <w:rFonts w:ascii="Times New Roman" w:eastAsia="Times New Roman" w:hAnsi="Times New Roman" w:cs="Times New Roman"/>
          <w:sz w:val="24"/>
          <w:szCs w:val="24"/>
        </w:rPr>
      </w:pPr>
    </w:p>
    <w:p w:rsidR="008D10D3" w:rsidRPr="008D10D3" w:rsidRDefault="008D10D3" w:rsidP="008D10D3">
      <w:pPr>
        <w:tabs>
          <w:tab w:val="left" w:pos="450"/>
          <w:tab w:val="left" w:pos="1800"/>
          <w:tab w:val="left" w:pos="2880"/>
          <w:tab w:val="left" w:pos="4320"/>
          <w:tab w:val="left" w:pos="6300"/>
        </w:tabs>
        <w:spacing w:after="0" w:line="240" w:lineRule="auto"/>
        <w:ind w:left="-240" w:right="-96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u w:val="single"/>
        </w:rPr>
        <w:t>Instructor and TA</w:t>
      </w:r>
    </w:p>
    <w:p w:rsidR="008D10D3" w:rsidRPr="008D10D3" w:rsidRDefault="008D10D3" w:rsidP="008D10D3">
      <w:pPr>
        <w:tabs>
          <w:tab w:val="left" w:pos="450"/>
          <w:tab w:val="left" w:pos="1800"/>
          <w:tab w:val="left" w:pos="2880"/>
          <w:tab w:val="left" w:pos="4320"/>
          <w:tab w:val="left" w:pos="6300"/>
        </w:tabs>
        <w:spacing w:after="0" w:line="240" w:lineRule="auto"/>
        <w:ind w:left="-240" w:right="-96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Ilya Dumer, Professor, Dept. of Electrical Engineering;</w:t>
      </w:r>
    </w:p>
    <w:p w:rsidR="008D10D3" w:rsidRPr="008D10D3" w:rsidRDefault="008D10D3" w:rsidP="008D10D3">
      <w:pPr>
        <w:tabs>
          <w:tab w:val="left" w:pos="450"/>
          <w:tab w:val="left" w:pos="1800"/>
          <w:tab w:val="left" w:pos="2880"/>
          <w:tab w:val="left" w:pos="4320"/>
          <w:tab w:val="left" w:pos="6300"/>
        </w:tabs>
        <w:spacing w:after="0" w:line="240" w:lineRule="auto"/>
        <w:ind w:left="-240" w:right="-96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WCH 427</w:t>
      </w:r>
    </w:p>
    <w:p w:rsidR="008D10D3" w:rsidRPr="008D10D3" w:rsidRDefault="008D10D3" w:rsidP="008D10D3">
      <w:pPr>
        <w:tabs>
          <w:tab w:val="left" w:pos="450"/>
          <w:tab w:val="left" w:pos="1800"/>
          <w:tab w:val="left" w:pos="2880"/>
          <w:tab w:val="left" w:pos="4320"/>
          <w:tab w:val="left" w:pos="6300"/>
        </w:tabs>
        <w:spacing w:after="0" w:line="240" w:lineRule="auto"/>
        <w:ind w:left="-240" w:right="-960"/>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TA: Olga </w:t>
      </w:r>
      <w:proofErr w:type="spellStart"/>
      <w:r w:rsidRPr="008D10D3">
        <w:rPr>
          <w:rFonts w:ascii="Times New Roman" w:eastAsia="Times New Roman" w:hAnsi="Times New Roman" w:cs="Times New Roman"/>
          <w:sz w:val="24"/>
          <w:szCs w:val="24"/>
        </w:rPr>
        <w:t>Kapralova</w:t>
      </w:r>
      <w:proofErr w:type="spellEnd"/>
      <w:r w:rsidRPr="008D10D3">
        <w:rPr>
          <w:rFonts w:ascii="Times New Roman" w:eastAsia="Times New Roman" w:hAnsi="Times New Roman" w:cs="Times New Roman"/>
          <w:sz w:val="24"/>
          <w:szCs w:val="24"/>
        </w:rPr>
        <w:t>, WCH 461</w:t>
      </w:r>
    </w:p>
    <w:p w:rsidR="008D10D3" w:rsidRPr="008D10D3" w:rsidRDefault="008D10D3" w:rsidP="008D10D3">
      <w:pPr>
        <w:tabs>
          <w:tab w:val="left" w:pos="1620"/>
          <w:tab w:val="left" w:pos="4320"/>
          <w:tab w:val="left" w:pos="5220"/>
        </w:tabs>
        <w:spacing w:after="0" w:line="240" w:lineRule="auto"/>
        <w:ind w:left="-240" w:right="-960"/>
        <w:jc w:val="both"/>
        <w:rPr>
          <w:rFonts w:ascii="Times New Roman" w:eastAsia="Times New Roman" w:hAnsi="Times New Roman" w:cs="Times New Roman"/>
          <w:b/>
          <w:sz w:val="24"/>
          <w:szCs w:val="24"/>
        </w:rPr>
      </w:pPr>
    </w:p>
    <w:p w:rsidR="008D10D3" w:rsidRPr="008D10D3" w:rsidRDefault="008D10D3" w:rsidP="008D10D3">
      <w:pPr>
        <w:tabs>
          <w:tab w:val="left" w:pos="1620"/>
          <w:tab w:val="left" w:pos="4320"/>
          <w:tab w:val="left" w:pos="5220"/>
        </w:tabs>
        <w:spacing w:after="0" w:line="240" w:lineRule="auto"/>
        <w:ind w:left="-240"/>
        <w:jc w:val="both"/>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Textbooks and Related Materials</w:t>
      </w:r>
    </w:p>
    <w:p w:rsidR="008D10D3" w:rsidRPr="008D10D3" w:rsidRDefault="008D10D3" w:rsidP="008D10D3">
      <w:pPr>
        <w:spacing w:after="0" w:line="240" w:lineRule="auto"/>
        <w:ind w:left="-240"/>
        <w:rPr>
          <w:rFonts w:ascii="Times New Roman" w:eastAsia="Times New Roman" w:hAnsi="Times New Roman" w:cs="Times New Roman"/>
          <w:b/>
          <w:sz w:val="24"/>
          <w:szCs w:val="24"/>
        </w:rPr>
      </w:pPr>
      <w:r w:rsidRPr="008D10D3">
        <w:rPr>
          <w:rFonts w:ascii="Times New Roman" w:eastAsia="Times New Roman" w:hAnsi="Times New Roman" w:cs="Times New Roman"/>
          <w:b/>
          <w:sz w:val="24"/>
          <w:szCs w:val="24"/>
        </w:rPr>
        <w:t>Textbooks:</w:t>
      </w:r>
    </w:p>
    <w:p w:rsidR="008D10D3" w:rsidRPr="008D10D3" w:rsidRDefault="008D10D3" w:rsidP="008D10D3">
      <w:pPr>
        <w:numPr>
          <w:ilvl w:val="0"/>
          <w:numId w:val="41"/>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B.P. </w:t>
      </w:r>
      <w:proofErr w:type="spellStart"/>
      <w:r w:rsidRPr="008D10D3">
        <w:rPr>
          <w:rFonts w:ascii="Times New Roman" w:eastAsia="Times New Roman" w:hAnsi="Times New Roman" w:cs="Times New Roman"/>
          <w:sz w:val="24"/>
          <w:szCs w:val="24"/>
        </w:rPr>
        <w:t>Lathi</w:t>
      </w:r>
      <w:proofErr w:type="spellEnd"/>
      <w:r w:rsidRPr="008D10D3">
        <w:rPr>
          <w:rFonts w:ascii="Times New Roman" w:eastAsia="Times New Roman" w:hAnsi="Times New Roman" w:cs="Times New Roman"/>
          <w:sz w:val="24"/>
          <w:szCs w:val="24"/>
        </w:rPr>
        <w:t>,  Modern Digital and Analog Comm. Systems, 3rd Ed.; Oxford,  1998 (ISBN 019511009-9)  or :</w:t>
      </w:r>
    </w:p>
    <w:p w:rsidR="008D10D3" w:rsidRPr="008D10D3" w:rsidRDefault="008D10D3" w:rsidP="008D10D3">
      <w:pPr>
        <w:numPr>
          <w:ilvl w:val="0"/>
          <w:numId w:val="41"/>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B.P. </w:t>
      </w:r>
      <w:proofErr w:type="spellStart"/>
      <w:r w:rsidRPr="008D10D3">
        <w:rPr>
          <w:rFonts w:ascii="Times New Roman" w:eastAsia="Times New Roman" w:hAnsi="Times New Roman" w:cs="Times New Roman"/>
          <w:sz w:val="24"/>
          <w:szCs w:val="24"/>
        </w:rPr>
        <w:t>Lathi</w:t>
      </w:r>
      <w:proofErr w:type="spellEnd"/>
      <w:r w:rsidRPr="008D10D3">
        <w:rPr>
          <w:rFonts w:ascii="Times New Roman" w:eastAsia="Times New Roman" w:hAnsi="Times New Roman" w:cs="Times New Roman"/>
          <w:sz w:val="24"/>
          <w:szCs w:val="24"/>
        </w:rPr>
        <w:t xml:space="preserve"> and </w:t>
      </w:r>
      <w:proofErr w:type="spellStart"/>
      <w:r w:rsidRPr="008D10D3">
        <w:rPr>
          <w:rFonts w:ascii="Times New Roman" w:eastAsia="Times New Roman" w:hAnsi="Times New Roman" w:cs="Times New Roman"/>
          <w:sz w:val="24"/>
          <w:szCs w:val="24"/>
        </w:rPr>
        <w:t>Zhi</w:t>
      </w:r>
      <w:proofErr w:type="spellEnd"/>
      <w:r w:rsidRPr="008D10D3">
        <w:rPr>
          <w:rFonts w:ascii="Times New Roman" w:eastAsia="Times New Roman" w:hAnsi="Times New Roman" w:cs="Times New Roman"/>
          <w:sz w:val="24"/>
          <w:szCs w:val="24"/>
        </w:rPr>
        <w:t xml:space="preserve"> Ding. Modern Digital and Analog Comm. Systems, 4</w:t>
      </w:r>
      <w:r w:rsidRPr="008D10D3">
        <w:rPr>
          <w:rFonts w:ascii="Times New Roman" w:eastAsia="Times New Roman" w:hAnsi="Times New Roman" w:cs="Times New Roman"/>
          <w:sz w:val="24"/>
          <w:szCs w:val="24"/>
          <w:vertAlign w:val="superscript"/>
        </w:rPr>
        <w:t>th</w:t>
      </w:r>
      <w:r w:rsidRPr="008D10D3">
        <w:rPr>
          <w:rFonts w:ascii="Times New Roman" w:eastAsia="Times New Roman" w:hAnsi="Times New Roman" w:cs="Times New Roman"/>
          <w:sz w:val="24"/>
          <w:szCs w:val="24"/>
        </w:rPr>
        <w:t xml:space="preserve">  ed. Oxford, 2009  (ISBN 0195331451)</w:t>
      </w:r>
    </w:p>
    <w:p w:rsidR="008D10D3" w:rsidRPr="008D10D3" w:rsidRDefault="008D10D3" w:rsidP="008D10D3">
      <w:pPr>
        <w:spacing w:after="0" w:line="240" w:lineRule="auto"/>
        <w:ind w:left="-240"/>
        <w:jc w:val="both"/>
        <w:rPr>
          <w:rFonts w:ascii="Times New Roman" w:eastAsia="Times New Roman" w:hAnsi="Times New Roman" w:cs="Times New Roman"/>
          <w:b/>
          <w:sz w:val="24"/>
          <w:szCs w:val="24"/>
        </w:rPr>
      </w:pPr>
      <w:r w:rsidRPr="008D10D3">
        <w:rPr>
          <w:rFonts w:ascii="Times New Roman" w:eastAsia="Times New Roman" w:hAnsi="Times New Roman" w:cs="Times New Roman"/>
          <w:b/>
          <w:sz w:val="24"/>
          <w:szCs w:val="24"/>
        </w:rPr>
        <w:t>References:</w:t>
      </w:r>
    </w:p>
    <w:p w:rsidR="008D10D3" w:rsidRPr="008D10D3" w:rsidRDefault="008D10D3" w:rsidP="008D10D3">
      <w:pPr>
        <w:spacing w:after="0" w:line="240" w:lineRule="auto"/>
        <w:ind w:left="-240"/>
        <w:jc w:val="both"/>
        <w:rPr>
          <w:rFonts w:ascii="Times New Roman" w:eastAsia="Times New Roman" w:hAnsi="Times New Roman" w:cs="Times New Roman"/>
          <w:b/>
          <w:sz w:val="24"/>
          <w:szCs w:val="24"/>
        </w:rPr>
      </w:pPr>
      <w:r w:rsidRPr="008D10D3">
        <w:rPr>
          <w:rFonts w:ascii="Times New Roman" w:eastAsia="Times New Roman" w:hAnsi="Times New Roman" w:cs="Times New Roman"/>
          <w:b/>
          <w:sz w:val="24"/>
          <w:szCs w:val="24"/>
        </w:rPr>
        <w:t xml:space="preserve">1.  </w:t>
      </w:r>
      <w:r w:rsidRPr="008D10D3">
        <w:rPr>
          <w:rFonts w:ascii="Times New Roman" w:eastAsia="Times New Roman" w:hAnsi="Times New Roman" w:cs="Times New Roman"/>
          <w:sz w:val="24"/>
          <w:szCs w:val="24"/>
        </w:rPr>
        <w:t xml:space="preserve">Simon </w:t>
      </w:r>
      <w:proofErr w:type="spellStart"/>
      <w:r w:rsidRPr="008D10D3">
        <w:rPr>
          <w:rFonts w:ascii="Times New Roman" w:eastAsia="Times New Roman" w:hAnsi="Times New Roman" w:cs="Times New Roman"/>
          <w:sz w:val="24"/>
          <w:szCs w:val="24"/>
        </w:rPr>
        <w:t>Haykin</w:t>
      </w:r>
      <w:proofErr w:type="spellEnd"/>
      <w:r w:rsidRPr="008D10D3">
        <w:rPr>
          <w:rFonts w:ascii="Times New Roman" w:eastAsia="Times New Roman" w:hAnsi="Times New Roman" w:cs="Times New Roman"/>
          <w:sz w:val="24"/>
          <w:szCs w:val="24"/>
        </w:rPr>
        <w:t>,  Communication Systems,  Wiley, 4</w:t>
      </w:r>
      <w:r w:rsidRPr="008D10D3">
        <w:rPr>
          <w:rFonts w:ascii="Times New Roman" w:eastAsia="Times New Roman" w:hAnsi="Times New Roman" w:cs="Times New Roman"/>
          <w:sz w:val="24"/>
          <w:szCs w:val="24"/>
          <w:vertAlign w:val="superscript"/>
        </w:rPr>
        <w:t>th</w:t>
      </w:r>
      <w:r w:rsidRPr="008D10D3">
        <w:rPr>
          <w:rFonts w:ascii="Times New Roman" w:eastAsia="Times New Roman" w:hAnsi="Times New Roman" w:cs="Times New Roman"/>
          <w:sz w:val="24"/>
          <w:szCs w:val="24"/>
        </w:rPr>
        <w:t xml:space="preserve"> Edition, 2001 (ISBN 0-471-17869-1).</w:t>
      </w:r>
      <w:r w:rsidRPr="008D10D3">
        <w:rPr>
          <w:rFonts w:ascii="Times New Roman" w:eastAsia="Times New Roman" w:hAnsi="Times New Roman" w:cs="Times New Roman"/>
          <w:b/>
          <w:sz w:val="24"/>
          <w:szCs w:val="24"/>
        </w:rPr>
        <w:t xml:space="preserve"> </w:t>
      </w:r>
    </w:p>
    <w:p w:rsidR="008D10D3" w:rsidRPr="008D10D3" w:rsidRDefault="008D10D3" w:rsidP="008D10D3">
      <w:pPr>
        <w:tabs>
          <w:tab w:val="left" w:pos="1620"/>
          <w:tab w:val="left" w:pos="4320"/>
          <w:tab w:val="left" w:pos="5220"/>
        </w:tabs>
        <w:spacing w:after="0" w:line="240" w:lineRule="auto"/>
        <w:ind w:left="-240"/>
        <w:jc w:val="both"/>
        <w:rPr>
          <w:rFonts w:ascii="Times New Roman" w:eastAsia="Times New Roman" w:hAnsi="Times New Roman" w:cs="Times New Roman"/>
          <w:sz w:val="24"/>
          <w:szCs w:val="24"/>
        </w:rPr>
      </w:pPr>
      <w:r w:rsidRPr="008D10D3">
        <w:rPr>
          <w:rFonts w:ascii="Times New Roman" w:eastAsia="Times New Roman" w:hAnsi="Times New Roman" w:cs="Times New Roman"/>
          <w:b/>
          <w:sz w:val="24"/>
          <w:szCs w:val="24"/>
        </w:rPr>
        <w:t xml:space="preserve">2.  </w:t>
      </w:r>
      <w:r w:rsidRPr="008D10D3">
        <w:rPr>
          <w:rFonts w:ascii="Times New Roman" w:eastAsia="Times New Roman" w:hAnsi="Times New Roman" w:cs="Times New Roman"/>
          <w:sz w:val="24"/>
          <w:szCs w:val="24"/>
        </w:rPr>
        <w:t>Leon W. Couch,  Digital and Analog Communication Systems, 4</w:t>
      </w:r>
      <w:r w:rsidRPr="008D10D3">
        <w:rPr>
          <w:rFonts w:ascii="Times New Roman" w:eastAsia="Times New Roman" w:hAnsi="Times New Roman" w:cs="Times New Roman"/>
          <w:sz w:val="24"/>
          <w:szCs w:val="24"/>
          <w:vertAlign w:val="superscript"/>
        </w:rPr>
        <w:t>th</w:t>
      </w:r>
      <w:r w:rsidRPr="008D10D3">
        <w:rPr>
          <w:rFonts w:ascii="Times New Roman" w:eastAsia="Times New Roman" w:hAnsi="Times New Roman" w:cs="Times New Roman"/>
          <w:sz w:val="24"/>
          <w:szCs w:val="24"/>
        </w:rPr>
        <w:t xml:space="preserve">  ed.  Macmillan  Publ. Co., 1993</w:t>
      </w:r>
    </w:p>
    <w:p w:rsidR="008D10D3" w:rsidRPr="008D10D3" w:rsidRDefault="008D10D3" w:rsidP="008D10D3">
      <w:pPr>
        <w:tabs>
          <w:tab w:val="left" w:pos="1620"/>
          <w:tab w:val="left" w:pos="4320"/>
          <w:tab w:val="left" w:pos="5220"/>
        </w:tabs>
        <w:spacing w:after="0" w:line="240" w:lineRule="auto"/>
        <w:ind w:left="-240"/>
        <w:jc w:val="both"/>
        <w:rPr>
          <w:rFonts w:ascii="Times New Roman" w:eastAsia="Times New Roman" w:hAnsi="Times New Roman" w:cs="Times New Roman"/>
          <w:b/>
          <w:sz w:val="24"/>
          <w:szCs w:val="24"/>
        </w:rPr>
      </w:pPr>
    </w:p>
    <w:p w:rsidR="008D10D3" w:rsidRPr="008D10D3" w:rsidRDefault="008D10D3" w:rsidP="008D10D3">
      <w:pPr>
        <w:tabs>
          <w:tab w:val="left" w:pos="1620"/>
          <w:tab w:val="left" w:pos="4320"/>
          <w:tab w:val="left" w:pos="5220"/>
        </w:tabs>
        <w:spacing w:after="0" w:line="240" w:lineRule="auto"/>
        <w:ind w:left="-240"/>
        <w:jc w:val="both"/>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Description (Catalog Description)</w:t>
      </w:r>
    </w:p>
    <w:p w:rsidR="008D10D3" w:rsidRPr="008D10D3" w:rsidRDefault="008D10D3" w:rsidP="008D10D3">
      <w:pPr>
        <w:tabs>
          <w:tab w:val="left" w:pos="1620"/>
          <w:tab w:val="left" w:pos="4320"/>
          <w:tab w:val="left" w:pos="5220"/>
        </w:tabs>
        <w:spacing w:after="0" w:line="240" w:lineRule="auto"/>
        <w:ind w:left="-240"/>
        <w:jc w:val="both"/>
        <w:rPr>
          <w:rFonts w:ascii="Times New Roman" w:eastAsia="Times New Roman" w:hAnsi="Times New Roman" w:cs="Times New Roman"/>
          <w:b/>
          <w:sz w:val="24"/>
          <w:szCs w:val="24"/>
          <w:u w:val="single"/>
        </w:rPr>
      </w:pPr>
      <w:r w:rsidRPr="008D10D3">
        <w:rPr>
          <w:rFonts w:ascii="Times New Roman" w:eastAsia="Times New Roman" w:hAnsi="Times New Roman" w:cs="Times New Roman"/>
          <w:sz w:val="24"/>
          <w:szCs w:val="24"/>
        </w:rPr>
        <w:t>Topics include modulation, probability and random variables, correlation and power spectra, information theory, errors of transmission, equalization and coding methods, shift and phase keying, and a comparison of digital communication systems.</w:t>
      </w:r>
    </w:p>
    <w:p w:rsidR="008D10D3" w:rsidRPr="008D10D3" w:rsidRDefault="008D10D3" w:rsidP="008D10D3">
      <w:pPr>
        <w:tabs>
          <w:tab w:val="left" w:pos="1620"/>
          <w:tab w:val="left" w:pos="4320"/>
          <w:tab w:val="left" w:pos="5220"/>
        </w:tabs>
        <w:spacing w:after="0" w:line="240" w:lineRule="auto"/>
        <w:ind w:left="-240"/>
        <w:jc w:val="both"/>
        <w:rPr>
          <w:rFonts w:ascii="Times New Roman" w:eastAsia="Times New Roman" w:hAnsi="Times New Roman" w:cs="Times New Roman"/>
          <w:b/>
          <w:sz w:val="24"/>
          <w:szCs w:val="24"/>
        </w:rPr>
      </w:pPr>
    </w:p>
    <w:p w:rsidR="008D10D3" w:rsidRPr="008D10D3" w:rsidRDefault="008D10D3" w:rsidP="008D10D3">
      <w:pPr>
        <w:tabs>
          <w:tab w:val="left" w:pos="1620"/>
          <w:tab w:val="left" w:pos="4320"/>
          <w:tab w:val="left" w:pos="5220"/>
        </w:tabs>
        <w:spacing w:after="0" w:line="240" w:lineRule="auto"/>
        <w:ind w:left="-240"/>
        <w:jc w:val="both"/>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Prerequisite(s)</w:t>
      </w:r>
    </w:p>
    <w:p w:rsidR="008D10D3" w:rsidRPr="008D10D3" w:rsidRDefault="008D10D3" w:rsidP="008D10D3">
      <w:pPr>
        <w:tabs>
          <w:tab w:val="left" w:pos="1620"/>
          <w:tab w:val="left" w:pos="4320"/>
          <w:tab w:val="left" w:pos="5220"/>
        </w:tabs>
        <w:spacing w:after="0" w:line="240" w:lineRule="auto"/>
        <w:ind w:left="-240"/>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EE114 and EE115</w:t>
      </w:r>
    </w:p>
    <w:p w:rsidR="008D10D3" w:rsidRPr="008D10D3" w:rsidRDefault="008D10D3" w:rsidP="008D10D3">
      <w:pPr>
        <w:tabs>
          <w:tab w:val="left" w:pos="1620"/>
          <w:tab w:val="left" w:pos="4320"/>
          <w:tab w:val="left" w:pos="5220"/>
        </w:tabs>
        <w:spacing w:after="0" w:line="240" w:lineRule="auto"/>
        <w:ind w:left="-240"/>
        <w:jc w:val="both"/>
        <w:rPr>
          <w:rFonts w:ascii="Times New Roman" w:eastAsia="Times New Roman" w:hAnsi="Times New Roman" w:cs="Times New Roman"/>
          <w:sz w:val="24"/>
          <w:szCs w:val="24"/>
        </w:rPr>
      </w:pPr>
    </w:p>
    <w:p w:rsidR="008D10D3" w:rsidRPr="008D10D3" w:rsidRDefault="008D10D3" w:rsidP="008D10D3">
      <w:pPr>
        <w:tabs>
          <w:tab w:val="left" w:pos="1620"/>
          <w:tab w:val="left" w:pos="4320"/>
          <w:tab w:val="left" w:pos="5220"/>
        </w:tabs>
        <w:spacing w:after="0" w:line="240" w:lineRule="auto"/>
        <w:ind w:left="-240"/>
        <w:jc w:val="both"/>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Type</w:t>
      </w:r>
    </w:p>
    <w:p w:rsidR="008D10D3" w:rsidRPr="008D10D3" w:rsidRDefault="008D10D3" w:rsidP="008D10D3">
      <w:pPr>
        <w:tabs>
          <w:tab w:val="left" w:pos="1620"/>
          <w:tab w:val="left" w:pos="4320"/>
          <w:tab w:val="left" w:pos="5220"/>
        </w:tabs>
        <w:spacing w:after="0" w:line="240" w:lineRule="auto"/>
        <w:ind w:left="-240"/>
        <w:jc w:val="both"/>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Electrical Engineering, elective.</w:t>
      </w:r>
    </w:p>
    <w:p w:rsidR="008D10D3" w:rsidRPr="008D10D3" w:rsidRDefault="008D10D3" w:rsidP="008D10D3">
      <w:pPr>
        <w:tabs>
          <w:tab w:val="left" w:pos="1620"/>
          <w:tab w:val="left" w:pos="4320"/>
          <w:tab w:val="left" w:pos="5220"/>
        </w:tabs>
        <w:spacing w:after="0" w:line="240" w:lineRule="auto"/>
        <w:ind w:left="-240"/>
        <w:jc w:val="both"/>
        <w:rPr>
          <w:rFonts w:ascii="Times New Roman" w:eastAsia="Times New Roman" w:hAnsi="Times New Roman" w:cs="Times New Roman"/>
          <w:sz w:val="24"/>
          <w:szCs w:val="24"/>
        </w:rPr>
      </w:pPr>
    </w:p>
    <w:p w:rsidR="008D10D3" w:rsidRPr="008D10D3" w:rsidRDefault="008D10D3" w:rsidP="008D10D3">
      <w:pPr>
        <w:tabs>
          <w:tab w:val="left" w:pos="1620"/>
          <w:tab w:val="left" w:pos="4320"/>
          <w:tab w:val="left" w:pos="5220"/>
        </w:tabs>
        <w:spacing w:after="0" w:line="240" w:lineRule="auto"/>
        <w:ind w:left="-240"/>
        <w:jc w:val="both"/>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Objective</w:t>
      </w:r>
    </w:p>
    <w:p w:rsidR="008D10D3" w:rsidRPr="008D10D3" w:rsidRDefault="008D10D3" w:rsidP="008D10D3">
      <w:pPr>
        <w:numPr>
          <w:ilvl w:val="0"/>
          <w:numId w:val="14"/>
        </w:num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rPr>
        <w:t>Analysis of the frequency response and power spectral density of low-pass and band-pass signals.</w:t>
      </w:r>
    </w:p>
    <w:p w:rsidR="008D10D3" w:rsidRPr="008D10D3" w:rsidRDefault="008D10D3" w:rsidP="008D10D3">
      <w:pPr>
        <w:numPr>
          <w:ilvl w:val="0"/>
          <w:numId w:val="14"/>
        </w:num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rPr>
        <w:t xml:space="preserve">Analysis of frequency response of random signals (polar, Manchester, bipolar, </w:t>
      </w:r>
      <w:proofErr w:type="spellStart"/>
      <w:r w:rsidRPr="008D10D3">
        <w:rPr>
          <w:rFonts w:ascii="Times New Roman" w:eastAsia="Times New Roman" w:hAnsi="Times New Roman" w:cs="Times New Roman"/>
          <w:sz w:val="24"/>
          <w:szCs w:val="24"/>
        </w:rPr>
        <w:t>duobinary</w:t>
      </w:r>
      <w:proofErr w:type="spellEnd"/>
      <w:r w:rsidRPr="008D10D3">
        <w:rPr>
          <w:rFonts w:ascii="Times New Roman" w:eastAsia="Times New Roman" w:hAnsi="Times New Roman" w:cs="Times New Roman"/>
          <w:sz w:val="24"/>
          <w:szCs w:val="24"/>
        </w:rPr>
        <w:t xml:space="preserve"> signaling).</w:t>
      </w:r>
    </w:p>
    <w:p w:rsidR="008D10D3" w:rsidRPr="008D10D3" w:rsidRDefault="008D10D3" w:rsidP="008D10D3">
      <w:pPr>
        <w:numPr>
          <w:ilvl w:val="0"/>
          <w:numId w:val="14"/>
        </w:num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rPr>
        <w:t xml:space="preserve">Analysis and design of pulse code modulation. Analysis of ISI and </w:t>
      </w:r>
      <w:proofErr w:type="spellStart"/>
      <w:r w:rsidRPr="008D10D3">
        <w:rPr>
          <w:rFonts w:ascii="Times New Roman" w:eastAsia="Times New Roman" w:hAnsi="Times New Roman" w:cs="Times New Roman"/>
          <w:sz w:val="24"/>
          <w:szCs w:val="24"/>
        </w:rPr>
        <w:t>Nyquist</w:t>
      </w:r>
      <w:proofErr w:type="spellEnd"/>
      <w:r w:rsidRPr="008D10D3">
        <w:rPr>
          <w:rFonts w:ascii="Times New Roman" w:eastAsia="Times New Roman" w:hAnsi="Times New Roman" w:cs="Times New Roman"/>
          <w:sz w:val="24"/>
          <w:szCs w:val="24"/>
        </w:rPr>
        <w:t xml:space="preserve"> criteria</w:t>
      </w:r>
    </w:p>
    <w:p w:rsidR="008D10D3" w:rsidRPr="008D10D3" w:rsidRDefault="008D10D3" w:rsidP="008D10D3">
      <w:pPr>
        <w:numPr>
          <w:ilvl w:val="0"/>
          <w:numId w:val="14"/>
        </w:num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rPr>
        <w:t>Analysis of random variables, their sums and distributions in communication design</w:t>
      </w:r>
    </w:p>
    <w:p w:rsidR="008D10D3" w:rsidRPr="008D10D3" w:rsidRDefault="008D10D3" w:rsidP="008D10D3">
      <w:pPr>
        <w:numPr>
          <w:ilvl w:val="0"/>
          <w:numId w:val="14"/>
        </w:num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rPr>
        <w:lastRenderedPageBreak/>
        <w:t>Analysis and design of PCM systems corrupted by both quantization and channel noise</w:t>
      </w:r>
    </w:p>
    <w:p w:rsidR="008D10D3" w:rsidRPr="008D10D3" w:rsidRDefault="008D10D3" w:rsidP="008D10D3">
      <w:pPr>
        <w:ind w:left="360"/>
        <w:rPr>
          <w:rFonts w:ascii="Times New Roman" w:eastAsia="Times New Roman" w:hAnsi="Times New Roman" w:cs="Times New Roman"/>
          <w:sz w:val="24"/>
          <w:szCs w:val="24"/>
          <w:u w:val="single"/>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Student Outcomes Addressed</w:t>
      </w:r>
    </w:p>
    <w:tbl>
      <w:tblPr>
        <w:tblW w:w="9744" w:type="dxa"/>
        <w:tblInd w:w="85" w:type="dxa"/>
        <w:tblLook w:val="04A0" w:firstRow="1" w:lastRow="0" w:firstColumn="1" w:lastColumn="0" w:noHBand="0" w:noVBand="1"/>
      </w:tblPr>
      <w:tblGrid>
        <w:gridCol w:w="1020"/>
        <w:gridCol w:w="3143"/>
        <w:gridCol w:w="474"/>
        <w:gridCol w:w="475"/>
        <w:gridCol w:w="474"/>
        <w:gridCol w:w="475"/>
        <w:gridCol w:w="474"/>
        <w:gridCol w:w="475"/>
        <w:gridCol w:w="474"/>
        <w:gridCol w:w="475"/>
        <w:gridCol w:w="474"/>
        <w:gridCol w:w="475"/>
        <w:gridCol w:w="403"/>
        <w:gridCol w:w="475"/>
      </w:tblGrid>
      <w:tr w:rsidR="008D10D3" w:rsidRPr="008D10D3" w:rsidTr="00253585">
        <w:trPr>
          <w:gridAfter w:val="1"/>
          <w:wAfter w:w="475" w:type="dxa"/>
        </w:trPr>
        <w:tc>
          <w:tcPr>
            <w:tcW w:w="1020" w:type="dxa"/>
            <w:vMerge w:val="restart"/>
            <w:tcBorders>
              <w:top w:val="double" w:sz="6" w:space="0" w:color="auto"/>
              <w:left w:val="double" w:sz="6" w:space="0" w:color="auto"/>
              <w:bottom w:val="single" w:sz="12" w:space="0" w:color="000000"/>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Item</w:t>
            </w:r>
          </w:p>
        </w:tc>
        <w:tc>
          <w:tcPr>
            <w:tcW w:w="3143" w:type="dxa"/>
            <w:vMerge w:val="restart"/>
            <w:tcBorders>
              <w:top w:val="double" w:sz="6" w:space="0" w:color="auto"/>
              <w:left w:val="single" w:sz="4" w:space="0" w:color="auto"/>
              <w:bottom w:val="single" w:sz="12" w:space="0" w:color="000000"/>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COURSE OBJECTIVES</w:t>
            </w:r>
          </w:p>
        </w:tc>
        <w:tc>
          <w:tcPr>
            <w:tcW w:w="5106" w:type="dxa"/>
            <w:gridSpan w:val="11"/>
            <w:tcBorders>
              <w:top w:val="double" w:sz="6" w:space="0" w:color="auto"/>
              <w:left w:val="nil"/>
              <w:bottom w:val="single" w:sz="4"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OUTCOMES</w:t>
            </w:r>
          </w:p>
        </w:tc>
      </w:tr>
      <w:tr w:rsidR="008D10D3" w:rsidRPr="008D10D3" w:rsidTr="00253585">
        <w:tc>
          <w:tcPr>
            <w:tcW w:w="0" w:type="auto"/>
            <w:vMerge/>
            <w:tcBorders>
              <w:top w:val="double" w:sz="6" w:space="0" w:color="auto"/>
              <w:left w:val="double" w:sz="6" w:space="0" w:color="auto"/>
              <w:bottom w:val="single" w:sz="12" w:space="0" w:color="000000"/>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p>
        </w:tc>
        <w:tc>
          <w:tcPr>
            <w:tcW w:w="0" w:type="auto"/>
            <w:vMerge/>
            <w:tcBorders>
              <w:top w:val="double" w:sz="6" w:space="0" w:color="auto"/>
              <w:left w:val="single" w:sz="4" w:space="0" w:color="auto"/>
              <w:bottom w:val="single" w:sz="12" w:space="0" w:color="000000"/>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b/>
                <w:bCs/>
                <w:sz w:val="24"/>
                <w:szCs w:val="24"/>
              </w:rPr>
            </w:pP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A</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B</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C</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D</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E</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F</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G</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H</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I</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J</w:t>
            </w:r>
          </w:p>
        </w:tc>
        <w:tc>
          <w:tcPr>
            <w:tcW w:w="361"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K</w:t>
            </w:r>
          </w:p>
        </w:tc>
        <w:tc>
          <w:tcPr>
            <w:tcW w:w="475"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102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3143"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Analysis of  the frequency response and power spectral density of  low-pass and band-pass signals</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3</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361"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102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2</w:t>
            </w:r>
          </w:p>
        </w:tc>
        <w:tc>
          <w:tcPr>
            <w:tcW w:w="3143"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Analysis of  frequency response  of  random signals (polar, Manchester, bipolar, </w:t>
            </w:r>
            <w:proofErr w:type="spellStart"/>
            <w:r w:rsidRPr="008D10D3">
              <w:rPr>
                <w:rFonts w:ascii="Times New Roman" w:eastAsia="Times New Roman" w:hAnsi="Times New Roman" w:cs="Times New Roman"/>
                <w:sz w:val="24"/>
                <w:szCs w:val="24"/>
              </w:rPr>
              <w:t>duobinary</w:t>
            </w:r>
            <w:proofErr w:type="spellEnd"/>
            <w:r w:rsidRPr="008D10D3">
              <w:rPr>
                <w:rFonts w:ascii="Times New Roman" w:eastAsia="Times New Roman" w:hAnsi="Times New Roman" w:cs="Times New Roman"/>
                <w:sz w:val="24"/>
                <w:szCs w:val="24"/>
              </w:rPr>
              <w:t xml:space="preserve"> signaling)</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3</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361"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102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3</w:t>
            </w:r>
          </w:p>
        </w:tc>
        <w:tc>
          <w:tcPr>
            <w:tcW w:w="3143" w:type="dxa"/>
            <w:tcBorders>
              <w:top w:val="nil"/>
              <w:left w:val="nil"/>
              <w:bottom w:val="single" w:sz="4" w:space="0" w:color="auto"/>
              <w:right w:val="single" w:sz="4" w:space="0" w:color="auto"/>
            </w:tcBorders>
            <w:vAlign w:val="center"/>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Analysis and design of pulse code modulation. Analysis of ISI and </w:t>
            </w:r>
            <w:proofErr w:type="spellStart"/>
            <w:r w:rsidRPr="008D10D3">
              <w:rPr>
                <w:rFonts w:ascii="Times New Roman" w:eastAsia="Times New Roman" w:hAnsi="Times New Roman" w:cs="Times New Roman"/>
                <w:sz w:val="24"/>
                <w:szCs w:val="24"/>
              </w:rPr>
              <w:t>Nyquist</w:t>
            </w:r>
            <w:proofErr w:type="spellEnd"/>
            <w:r w:rsidRPr="008D10D3">
              <w:rPr>
                <w:rFonts w:ascii="Times New Roman" w:eastAsia="Times New Roman" w:hAnsi="Times New Roman" w:cs="Times New Roman"/>
                <w:sz w:val="24"/>
                <w:szCs w:val="24"/>
              </w:rPr>
              <w:t xml:space="preserve"> criteria</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2</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3</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361"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102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4</w:t>
            </w:r>
          </w:p>
        </w:tc>
        <w:tc>
          <w:tcPr>
            <w:tcW w:w="3143"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Analysis of random variables, their sums and distributions in communication design</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2 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3</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361"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102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5</w:t>
            </w:r>
          </w:p>
        </w:tc>
        <w:tc>
          <w:tcPr>
            <w:tcW w:w="3143"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Analysis and design of PCM systems corrupted by both quantization and channel noise</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3</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2 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361"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bl>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numPr>
          <w:ilvl w:val="0"/>
          <w:numId w:val="42"/>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apply knowledge of mathematics, science and engineering</w:t>
      </w:r>
    </w:p>
    <w:p w:rsidR="008D10D3" w:rsidRPr="008D10D3" w:rsidRDefault="008D10D3" w:rsidP="008D10D3">
      <w:pPr>
        <w:numPr>
          <w:ilvl w:val="0"/>
          <w:numId w:val="42"/>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design and conduct experiments, as well as, analyze and interpret data.</w:t>
      </w:r>
    </w:p>
    <w:p w:rsidR="008D10D3" w:rsidRPr="008D10D3" w:rsidRDefault="008D10D3" w:rsidP="008D10D3">
      <w:pPr>
        <w:numPr>
          <w:ilvl w:val="0"/>
          <w:numId w:val="42"/>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design a system, component, or process to meet desired needs.</w:t>
      </w:r>
    </w:p>
    <w:p w:rsidR="008D10D3" w:rsidRPr="008D10D3" w:rsidRDefault="008D10D3" w:rsidP="008D10D3">
      <w:pPr>
        <w:numPr>
          <w:ilvl w:val="0"/>
          <w:numId w:val="42"/>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function on multidisciplinary teams.</w:t>
      </w:r>
    </w:p>
    <w:p w:rsidR="008D10D3" w:rsidRPr="008D10D3" w:rsidRDefault="008D10D3" w:rsidP="008D10D3">
      <w:pPr>
        <w:numPr>
          <w:ilvl w:val="0"/>
          <w:numId w:val="42"/>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identify, formulate and solve engineering problems.</w:t>
      </w:r>
    </w:p>
    <w:p w:rsidR="008D10D3" w:rsidRPr="008D10D3" w:rsidRDefault="008D10D3" w:rsidP="008D10D3">
      <w:pPr>
        <w:numPr>
          <w:ilvl w:val="0"/>
          <w:numId w:val="42"/>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Understanding of professional and ethical responsibility.</w:t>
      </w:r>
    </w:p>
    <w:p w:rsidR="008D10D3" w:rsidRPr="008D10D3" w:rsidRDefault="008D10D3" w:rsidP="008D10D3">
      <w:pPr>
        <w:numPr>
          <w:ilvl w:val="0"/>
          <w:numId w:val="42"/>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communicate effectively.</w:t>
      </w:r>
    </w:p>
    <w:p w:rsidR="008D10D3" w:rsidRPr="008D10D3" w:rsidRDefault="008D10D3" w:rsidP="008D10D3">
      <w:pPr>
        <w:numPr>
          <w:ilvl w:val="0"/>
          <w:numId w:val="42"/>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Broad education necessary to understand the impact of engineering solutions in a global and societal context.</w:t>
      </w:r>
    </w:p>
    <w:p w:rsidR="008D10D3" w:rsidRPr="008D10D3" w:rsidRDefault="008D10D3" w:rsidP="008D10D3">
      <w:pPr>
        <w:numPr>
          <w:ilvl w:val="0"/>
          <w:numId w:val="42"/>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Recognition of the need for and an ability to engage in lifelong learning.</w:t>
      </w:r>
    </w:p>
    <w:p w:rsidR="008D10D3" w:rsidRPr="008D10D3" w:rsidRDefault="008D10D3" w:rsidP="008D10D3">
      <w:pPr>
        <w:numPr>
          <w:ilvl w:val="0"/>
          <w:numId w:val="42"/>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Knowledge of contemporary issues.</w:t>
      </w:r>
    </w:p>
    <w:p w:rsidR="008D10D3" w:rsidRPr="008D10D3" w:rsidRDefault="008D10D3" w:rsidP="008D10D3">
      <w:pPr>
        <w:numPr>
          <w:ilvl w:val="0"/>
          <w:numId w:val="42"/>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use techniques, skills, and modern engineering tools necessary for engineering practice.</w:t>
      </w:r>
    </w:p>
    <w:p w:rsidR="008D10D3" w:rsidRPr="008D10D3" w:rsidRDefault="008D10D3" w:rsidP="008D10D3">
      <w:pPr>
        <w:spacing w:after="0" w:line="240" w:lineRule="auto"/>
        <w:rPr>
          <w:rFonts w:ascii="Times New Roman" w:eastAsia="Times New Roman" w:hAnsi="Times New Roman" w:cs="Times New Roman"/>
          <w:b/>
          <w:sz w:val="24"/>
          <w:szCs w:val="24"/>
        </w:rPr>
      </w:pPr>
      <w:r w:rsidRPr="008D10D3">
        <w:rPr>
          <w:rFonts w:ascii="Times New Roman" w:eastAsia="Times New Roman" w:hAnsi="Times New Roman" w:cs="Times New Roman"/>
          <w:b/>
          <w:sz w:val="24"/>
          <w:szCs w:val="24"/>
        </w:rPr>
        <w:br w:type="page"/>
      </w:r>
      <w:r w:rsidRPr="008D10D3">
        <w:rPr>
          <w:rFonts w:ascii="Times New Roman" w:eastAsia="Times New Roman" w:hAnsi="Times New Roman" w:cs="Times New Roman"/>
          <w:b/>
          <w:sz w:val="24"/>
          <w:szCs w:val="24"/>
        </w:rPr>
        <w:lastRenderedPageBreak/>
        <w:t>EE 151: INTODUCTION TO DIGITAL CONTROL (Spring 2011)</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Credits and Contact Hours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4.0 Units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Lecture: TR 6.40 pm – 8pm; SPTH 1222</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laboratory: F 11:10 am – 2 pm; ENGR2 128</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Office Hours: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Instructor: R 5:20 pm-6:30 pm ENGR2 411 </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TA: TR  4pm – 4:50 pm</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Instructor and TA</w:t>
      </w:r>
    </w:p>
    <w:p w:rsidR="008D10D3" w:rsidRPr="008D10D3" w:rsidRDefault="008D10D3" w:rsidP="008D10D3">
      <w:pPr>
        <w:spacing w:after="0" w:line="240" w:lineRule="auto"/>
        <w:rPr>
          <w:rFonts w:ascii="Times New Roman" w:eastAsia="Times New Roman" w:hAnsi="Times New Roman" w:cs="Times New Roman"/>
          <w:sz w:val="24"/>
          <w:szCs w:val="24"/>
        </w:rPr>
      </w:pPr>
      <w:proofErr w:type="spellStart"/>
      <w:r w:rsidRPr="008D10D3">
        <w:rPr>
          <w:rFonts w:ascii="Times New Roman" w:eastAsia="Times New Roman" w:hAnsi="Times New Roman" w:cs="Times New Roman"/>
          <w:sz w:val="24"/>
          <w:szCs w:val="24"/>
        </w:rPr>
        <w:t>Hossny</w:t>
      </w:r>
      <w:proofErr w:type="spellEnd"/>
      <w:r w:rsidRPr="008D10D3">
        <w:rPr>
          <w:rFonts w:ascii="Times New Roman" w:eastAsia="Times New Roman" w:hAnsi="Times New Roman" w:cs="Times New Roman"/>
          <w:sz w:val="24"/>
          <w:szCs w:val="24"/>
        </w:rPr>
        <w:t xml:space="preserve"> El-</w:t>
      </w:r>
      <w:proofErr w:type="spellStart"/>
      <w:r w:rsidRPr="008D10D3">
        <w:rPr>
          <w:rFonts w:ascii="Times New Roman" w:eastAsia="Times New Roman" w:hAnsi="Times New Roman" w:cs="Times New Roman"/>
          <w:sz w:val="24"/>
          <w:szCs w:val="24"/>
        </w:rPr>
        <w:t>Sherief</w:t>
      </w:r>
      <w:proofErr w:type="spellEnd"/>
      <w:r w:rsidRPr="008D10D3">
        <w:rPr>
          <w:rFonts w:ascii="Times New Roman" w:eastAsia="Times New Roman" w:hAnsi="Times New Roman" w:cs="Times New Roman"/>
          <w:sz w:val="24"/>
          <w:szCs w:val="24"/>
        </w:rPr>
        <w:t xml:space="preserve">, Adjunct Professor, Dept. of Electrical Engineering; ENGR2 411 </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TA: Stefan </w:t>
      </w:r>
      <w:proofErr w:type="spellStart"/>
      <w:r w:rsidRPr="008D10D3">
        <w:rPr>
          <w:rFonts w:ascii="Times New Roman" w:eastAsia="Times New Roman" w:hAnsi="Times New Roman" w:cs="Times New Roman"/>
          <w:sz w:val="24"/>
          <w:szCs w:val="24"/>
        </w:rPr>
        <w:t>Pitzek</w:t>
      </w:r>
      <w:proofErr w:type="spellEnd"/>
      <w:r w:rsidRPr="008D10D3">
        <w:rPr>
          <w:rFonts w:ascii="Times New Roman" w:eastAsia="Times New Roman" w:hAnsi="Times New Roman" w:cs="Times New Roman"/>
          <w:sz w:val="24"/>
          <w:szCs w:val="24"/>
        </w:rPr>
        <w:t>, ENGR2 TA office</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Textbooks and Related Materials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 (Text) K Ogata, “Discrete Time Control Systems”, 2nd Edition, Prentice Hall.</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Description (Catalog Description)</w:t>
      </w:r>
    </w:p>
    <w:p w:rsidR="008D10D3" w:rsidRPr="008D10D3" w:rsidRDefault="008D10D3" w:rsidP="008D10D3">
      <w:pPr>
        <w:spacing w:after="0" w:line="240" w:lineRule="auto"/>
        <w:rPr>
          <w:rFonts w:ascii="Times New Roman" w:eastAsia="Times New Roman" w:hAnsi="Times New Roman" w:cs="Times New Roman"/>
          <w:color w:val="000000"/>
          <w:sz w:val="24"/>
          <w:szCs w:val="24"/>
        </w:rPr>
      </w:pPr>
      <w:r w:rsidRPr="008D10D3">
        <w:rPr>
          <w:rFonts w:ascii="Times New Roman" w:eastAsia="Times New Roman" w:hAnsi="Times New Roman" w:cs="Times New Roman"/>
          <w:color w:val="000000"/>
          <w:sz w:val="24"/>
          <w:szCs w:val="24"/>
        </w:rPr>
        <w:t xml:space="preserve">Review of continuous-time control systems; review of Z-transform and properties; sampled-data systems; stability analysis and criteria; frequency domain analysis and design; transient and steady-state response; state-space techniques; controllability and </w:t>
      </w:r>
      <w:proofErr w:type="spellStart"/>
      <w:r w:rsidRPr="008D10D3">
        <w:rPr>
          <w:rFonts w:ascii="Times New Roman" w:eastAsia="Times New Roman" w:hAnsi="Times New Roman" w:cs="Times New Roman"/>
          <w:color w:val="000000"/>
          <w:sz w:val="24"/>
          <w:szCs w:val="24"/>
        </w:rPr>
        <w:t>observability</w:t>
      </w:r>
      <w:proofErr w:type="spellEnd"/>
      <w:r w:rsidRPr="008D10D3">
        <w:rPr>
          <w:rFonts w:ascii="Times New Roman" w:eastAsia="Times New Roman" w:hAnsi="Times New Roman" w:cs="Times New Roman"/>
          <w:color w:val="000000"/>
          <w:sz w:val="24"/>
          <w:szCs w:val="24"/>
        </w:rPr>
        <w:t xml:space="preserve">; pole placement; observer design; </w:t>
      </w:r>
      <w:proofErr w:type="spellStart"/>
      <w:r w:rsidRPr="008D10D3">
        <w:rPr>
          <w:rFonts w:ascii="Times New Roman" w:eastAsia="Times New Roman" w:hAnsi="Times New Roman" w:cs="Times New Roman"/>
          <w:color w:val="000000"/>
          <w:sz w:val="24"/>
          <w:szCs w:val="24"/>
        </w:rPr>
        <w:t>Lyapunov</w:t>
      </w:r>
      <w:proofErr w:type="spellEnd"/>
      <w:r w:rsidRPr="008D10D3">
        <w:rPr>
          <w:rFonts w:ascii="Times New Roman" w:eastAsia="Times New Roman" w:hAnsi="Times New Roman" w:cs="Times New Roman"/>
          <w:color w:val="000000"/>
          <w:sz w:val="24"/>
          <w:szCs w:val="24"/>
        </w:rPr>
        <w:t xml:space="preserve"> stability analysis. Laboratory experiments complementary to these topics include simulations and design.</w:t>
      </w:r>
    </w:p>
    <w:p w:rsidR="008D10D3" w:rsidRPr="008D10D3" w:rsidRDefault="008D10D3" w:rsidP="008D10D3">
      <w:pPr>
        <w:spacing w:after="0" w:line="240" w:lineRule="auto"/>
        <w:rPr>
          <w:rFonts w:ascii="Times New Roman" w:eastAsia="Times New Roman" w:hAnsi="Times New Roman" w:cs="Times New Roman"/>
          <w:sz w:val="24"/>
          <w:szCs w:val="24"/>
          <w:u w:val="single"/>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Prerequisite(s)</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EE132 and EE141 or consent of instructor</w:t>
      </w:r>
    </w:p>
    <w:p w:rsidR="008D10D3" w:rsidRPr="008D10D3" w:rsidRDefault="008D10D3" w:rsidP="008D10D3">
      <w:pPr>
        <w:spacing w:after="0" w:line="240" w:lineRule="auto"/>
        <w:rPr>
          <w:rFonts w:ascii="Times New Roman" w:eastAsia="Times New Roman" w:hAnsi="Times New Roman" w:cs="Times New Roman"/>
          <w:b/>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Course Type</w:t>
      </w:r>
    </w:p>
    <w:p w:rsidR="008D10D3" w:rsidRPr="008D10D3" w:rsidRDefault="008D10D3" w:rsidP="008D10D3">
      <w:p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xml:space="preserve">Electrical Engineering, elective. </w:t>
      </w:r>
    </w:p>
    <w:p w:rsidR="008D10D3" w:rsidRPr="008D10D3" w:rsidRDefault="008D10D3" w:rsidP="008D10D3">
      <w:pPr>
        <w:spacing w:after="0" w:line="240" w:lineRule="auto"/>
        <w:rPr>
          <w:rFonts w:ascii="Times New Roman" w:eastAsia="Times New Roman" w:hAnsi="Times New Roman" w:cs="Times New Roman"/>
          <w:sz w:val="24"/>
          <w:szCs w:val="24"/>
        </w:rPr>
      </w:pPr>
    </w:p>
    <w:p w:rsidR="008D10D3" w:rsidRPr="008D10D3" w:rsidRDefault="008D10D3" w:rsidP="008D10D3">
      <w:pPr>
        <w:spacing w:after="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t>Course Objectives</w:t>
      </w:r>
    </w:p>
    <w:p w:rsidR="008D10D3" w:rsidRPr="008D10D3" w:rsidRDefault="008D10D3" w:rsidP="008D10D3">
      <w:pPr>
        <w:widowControl w:val="0"/>
        <w:numPr>
          <w:ilvl w:val="0"/>
          <w:numId w:val="43"/>
        </w:numPr>
        <w:tabs>
          <w:tab w:val="left" w:pos="540"/>
        </w:tabs>
        <w:overflowPunct w:val="0"/>
        <w:adjustRightInd w:val="0"/>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color w:val="000000"/>
          <w:sz w:val="24"/>
          <w:szCs w:val="24"/>
        </w:rPr>
        <w:t>Understand and be able to explain the advantage of digital control systems.</w:t>
      </w:r>
    </w:p>
    <w:p w:rsidR="008D10D3" w:rsidRPr="008D10D3" w:rsidRDefault="008D10D3" w:rsidP="008D10D3">
      <w:pPr>
        <w:widowControl w:val="0"/>
        <w:numPr>
          <w:ilvl w:val="0"/>
          <w:numId w:val="43"/>
        </w:numPr>
        <w:tabs>
          <w:tab w:val="left" w:pos="540"/>
        </w:tabs>
        <w:overflowPunct w:val="0"/>
        <w:adjustRightInd w:val="0"/>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color w:val="000000"/>
          <w:sz w:val="24"/>
          <w:szCs w:val="24"/>
        </w:rPr>
        <w:t>Be able to perform Z-transform of control system transfer function.</w:t>
      </w:r>
    </w:p>
    <w:p w:rsidR="008D10D3" w:rsidRPr="008D10D3" w:rsidRDefault="008D10D3" w:rsidP="008D10D3">
      <w:pPr>
        <w:widowControl w:val="0"/>
        <w:numPr>
          <w:ilvl w:val="0"/>
          <w:numId w:val="43"/>
        </w:numPr>
        <w:tabs>
          <w:tab w:val="left" w:pos="540"/>
        </w:tabs>
        <w:overflowPunct w:val="0"/>
        <w:adjustRightInd w:val="0"/>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color w:val="000000"/>
          <w:sz w:val="24"/>
          <w:szCs w:val="24"/>
        </w:rPr>
        <w:t>Understand the different classical methods for designing digital control systems.</w:t>
      </w:r>
    </w:p>
    <w:p w:rsidR="008D10D3" w:rsidRPr="008D10D3" w:rsidRDefault="008D10D3" w:rsidP="008D10D3">
      <w:pPr>
        <w:widowControl w:val="0"/>
        <w:numPr>
          <w:ilvl w:val="0"/>
          <w:numId w:val="43"/>
        </w:numPr>
        <w:tabs>
          <w:tab w:val="left" w:pos="540"/>
        </w:tabs>
        <w:overflowPunct w:val="0"/>
        <w:adjustRightInd w:val="0"/>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color w:val="000000"/>
          <w:sz w:val="24"/>
          <w:szCs w:val="24"/>
        </w:rPr>
        <w:t>Understand the state space method for designing digital control systems.</w:t>
      </w:r>
    </w:p>
    <w:p w:rsidR="008D10D3" w:rsidRPr="008D10D3" w:rsidRDefault="008D10D3" w:rsidP="008D10D3">
      <w:pPr>
        <w:widowControl w:val="0"/>
        <w:numPr>
          <w:ilvl w:val="0"/>
          <w:numId w:val="43"/>
        </w:numPr>
        <w:tabs>
          <w:tab w:val="left" w:pos="540"/>
        </w:tabs>
        <w:overflowPunct w:val="0"/>
        <w:adjustRightInd w:val="0"/>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color w:val="000000"/>
          <w:sz w:val="24"/>
          <w:szCs w:val="24"/>
        </w:rPr>
        <w:t>Perform laboratory experiments to design and evaluate digital control systems.</w:t>
      </w:r>
    </w:p>
    <w:p w:rsidR="008D10D3" w:rsidRPr="008D10D3" w:rsidRDefault="008D10D3" w:rsidP="008D10D3">
      <w:pPr>
        <w:widowControl w:val="0"/>
        <w:numPr>
          <w:ilvl w:val="0"/>
          <w:numId w:val="43"/>
        </w:numPr>
        <w:tabs>
          <w:tab w:val="left" w:pos="540"/>
        </w:tabs>
        <w:overflowPunct w:val="0"/>
        <w:adjustRightInd w:val="0"/>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color w:val="000000"/>
          <w:sz w:val="24"/>
          <w:szCs w:val="24"/>
        </w:rPr>
        <w:t>Design a digital control system to meet desired  gain and phase margin requirements.</w:t>
      </w:r>
    </w:p>
    <w:p w:rsidR="008D10D3" w:rsidRPr="008D10D3" w:rsidRDefault="008D10D3" w:rsidP="008D10D3">
      <w:pPr>
        <w:widowControl w:val="0"/>
        <w:numPr>
          <w:ilvl w:val="0"/>
          <w:numId w:val="43"/>
        </w:numPr>
        <w:tabs>
          <w:tab w:val="left" w:pos="540"/>
        </w:tabs>
        <w:overflowPunct w:val="0"/>
        <w:adjustRightInd w:val="0"/>
        <w:spacing w:after="0" w:line="240" w:lineRule="auto"/>
        <w:jc w:val="both"/>
        <w:rPr>
          <w:rFonts w:ascii="Times New Roman" w:eastAsia="Times New Roman" w:hAnsi="Times New Roman" w:cs="Times New Roman"/>
          <w:sz w:val="24"/>
          <w:szCs w:val="24"/>
        </w:rPr>
      </w:pPr>
      <w:r w:rsidRPr="008D10D3">
        <w:rPr>
          <w:rFonts w:ascii="Times New Roman" w:eastAsia="Times New Roman" w:hAnsi="Times New Roman" w:cs="Times New Roman"/>
          <w:color w:val="000000"/>
          <w:sz w:val="24"/>
          <w:szCs w:val="24"/>
        </w:rPr>
        <w:t xml:space="preserve">Learn how to calculate the controllability and </w:t>
      </w:r>
      <w:proofErr w:type="spellStart"/>
      <w:r w:rsidRPr="008D10D3">
        <w:rPr>
          <w:rFonts w:ascii="Times New Roman" w:eastAsia="Times New Roman" w:hAnsi="Times New Roman" w:cs="Times New Roman"/>
          <w:color w:val="000000"/>
          <w:sz w:val="24"/>
          <w:szCs w:val="24"/>
        </w:rPr>
        <w:t>observability</w:t>
      </w:r>
      <w:proofErr w:type="spellEnd"/>
      <w:r w:rsidRPr="008D10D3">
        <w:rPr>
          <w:rFonts w:ascii="Times New Roman" w:eastAsia="Times New Roman" w:hAnsi="Times New Roman" w:cs="Times New Roman"/>
          <w:color w:val="000000"/>
          <w:sz w:val="24"/>
          <w:szCs w:val="24"/>
        </w:rPr>
        <w:t xml:space="preserve"> of digital control systems in the state space representation.</w:t>
      </w:r>
      <w:r w:rsidRPr="008D10D3">
        <w:rPr>
          <w:rFonts w:ascii="Times New Roman" w:eastAsia="Times New Roman" w:hAnsi="Times New Roman" w:cs="Times New Roman"/>
          <w:sz w:val="24"/>
          <w:szCs w:val="24"/>
        </w:rPr>
        <w:t xml:space="preserve"> </w:t>
      </w:r>
    </w:p>
    <w:p w:rsidR="008D10D3" w:rsidRPr="008D10D3" w:rsidRDefault="008D10D3" w:rsidP="008D10D3">
      <w:pPr>
        <w:spacing w:after="0" w:line="240" w:lineRule="auto"/>
        <w:rPr>
          <w:rFonts w:ascii="Times New Roman" w:eastAsia="Times New Roman" w:hAnsi="Times New Roman" w:cs="Times New Roman"/>
          <w:b/>
          <w:sz w:val="24"/>
          <w:szCs w:val="24"/>
        </w:rPr>
      </w:pPr>
    </w:p>
    <w:p w:rsidR="008D10D3" w:rsidRPr="008D10D3" w:rsidRDefault="008D10D3" w:rsidP="008D10D3">
      <w:pPr>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br w:type="page"/>
      </w:r>
    </w:p>
    <w:p w:rsidR="008D10D3" w:rsidRPr="008D10D3" w:rsidRDefault="008D10D3" w:rsidP="008D10D3">
      <w:pPr>
        <w:spacing w:after="120" w:line="240" w:lineRule="auto"/>
        <w:rPr>
          <w:rFonts w:ascii="Times New Roman" w:eastAsia="Times New Roman" w:hAnsi="Times New Roman" w:cs="Times New Roman"/>
          <w:sz w:val="24"/>
          <w:szCs w:val="24"/>
          <w:u w:val="single"/>
        </w:rPr>
      </w:pPr>
      <w:r w:rsidRPr="008D10D3">
        <w:rPr>
          <w:rFonts w:ascii="Times New Roman" w:eastAsia="Times New Roman" w:hAnsi="Times New Roman" w:cs="Times New Roman"/>
          <w:sz w:val="24"/>
          <w:szCs w:val="24"/>
          <w:u w:val="single"/>
        </w:rPr>
        <w:lastRenderedPageBreak/>
        <w:t>Student Outcomes Addressed</w:t>
      </w:r>
    </w:p>
    <w:tbl>
      <w:tblPr>
        <w:tblW w:w="9619" w:type="dxa"/>
        <w:tblInd w:w="85" w:type="dxa"/>
        <w:tblLook w:val="04A0" w:firstRow="1" w:lastRow="0" w:firstColumn="1" w:lastColumn="0" w:noHBand="0" w:noVBand="1"/>
      </w:tblPr>
      <w:tblGrid>
        <w:gridCol w:w="1020"/>
        <w:gridCol w:w="3143"/>
        <w:gridCol w:w="474"/>
        <w:gridCol w:w="475"/>
        <w:gridCol w:w="474"/>
        <w:gridCol w:w="475"/>
        <w:gridCol w:w="474"/>
        <w:gridCol w:w="475"/>
        <w:gridCol w:w="474"/>
        <w:gridCol w:w="475"/>
        <w:gridCol w:w="474"/>
        <w:gridCol w:w="475"/>
        <w:gridCol w:w="475"/>
        <w:gridCol w:w="236"/>
      </w:tblGrid>
      <w:tr w:rsidR="008D10D3" w:rsidRPr="008D10D3" w:rsidTr="00253585">
        <w:trPr>
          <w:gridAfter w:val="1"/>
          <w:wAfter w:w="236" w:type="dxa"/>
        </w:trPr>
        <w:tc>
          <w:tcPr>
            <w:tcW w:w="1020" w:type="dxa"/>
            <w:vMerge w:val="restart"/>
            <w:tcBorders>
              <w:top w:val="double" w:sz="6" w:space="0" w:color="auto"/>
              <w:left w:val="double" w:sz="6" w:space="0" w:color="auto"/>
              <w:bottom w:val="single" w:sz="12" w:space="0" w:color="000000"/>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Item</w:t>
            </w:r>
          </w:p>
        </w:tc>
        <w:tc>
          <w:tcPr>
            <w:tcW w:w="3143" w:type="dxa"/>
            <w:vMerge w:val="restart"/>
            <w:tcBorders>
              <w:top w:val="double" w:sz="6" w:space="0" w:color="auto"/>
              <w:left w:val="single" w:sz="4" w:space="0" w:color="auto"/>
              <w:bottom w:val="single" w:sz="12" w:space="0" w:color="000000"/>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COURSE OBJECTIVES</w:t>
            </w:r>
          </w:p>
        </w:tc>
        <w:tc>
          <w:tcPr>
            <w:tcW w:w="5220" w:type="dxa"/>
            <w:gridSpan w:val="11"/>
            <w:tcBorders>
              <w:top w:val="double" w:sz="6" w:space="0" w:color="auto"/>
              <w:left w:val="nil"/>
              <w:bottom w:val="single" w:sz="4"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OUTCOMES</w:t>
            </w:r>
          </w:p>
        </w:tc>
      </w:tr>
      <w:tr w:rsidR="008D10D3" w:rsidRPr="008D10D3" w:rsidTr="00253585">
        <w:tc>
          <w:tcPr>
            <w:tcW w:w="0" w:type="auto"/>
            <w:vMerge/>
            <w:tcBorders>
              <w:top w:val="double" w:sz="6" w:space="0" w:color="auto"/>
              <w:left w:val="double" w:sz="6" w:space="0" w:color="auto"/>
              <w:bottom w:val="single" w:sz="12" w:space="0" w:color="000000"/>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sz w:val="24"/>
                <w:szCs w:val="24"/>
              </w:rPr>
            </w:pPr>
          </w:p>
        </w:tc>
        <w:tc>
          <w:tcPr>
            <w:tcW w:w="0" w:type="auto"/>
            <w:vMerge/>
            <w:tcBorders>
              <w:top w:val="double" w:sz="6" w:space="0" w:color="auto"/>
              <w:left w:val="single" w:sz="4" w:space="0" w:color="auto"/>
              <w:bottom w:val="single" w:sz="12" w:space="0" w:color="000000"/>
              <w:right w:val="single" w:sz="4" w:space="0" w:color="auto"/>
            </w:tcBorders>
            <w:vAlign w:val="center"/>
            <w:hideMark/>
          </w:tcPr>
          <w:p w:rsidR="008D10D3" w:rsidRPr="008D10D3" w:rsidRDefault="008D10D3" w:rsidP="008D10D3">
            <w:pPr>
              <w:spacing w:after="0" w:line="240" w:lineRule="auto"/>
              <w:rPr>
                <w:rFonts w:ascii="Times New Roman" w:eastAsia="Times New Roman" w:hAnsi="Times New Roman" w:cs="Times New Roman"/>
                <w:b/>
                <w:bCs/>
                <w:sz w:val="24"/>
                <w:szCs w:val="24"/>
              </w:rPr>
            </w:pP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A</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B</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C</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D</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E</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F</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G</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H</w:t>
            </w:r>
          </w:p>
        </w:tc>
        <w:tc>
          <w:tcPr>
            <w:tcW w:w="474"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I</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J</w:t>
            </w:r>
          </w:p>
        </w:tc>
        <w:tc>
          <w:tcPr>
            <w:tcW w:w="475" w:type="dxa"/>
            <w:tcBorders>
              <w:top w:val="nil"/>
              <w:left w:val="nil"/>
              <w:bottom w:val="single" w:sz="12" w:space="0" w:color="auto"/>
              <w:right w:val="single" w:sz="4" w:space="0" w:color="auto"/>
            </w:tcBorders>
            <w:noWrap/>
            <w:vAlign w:val="bottom"/>
            <w:hideMark/>
          </w:tcPr>
          <w:p w:rsidR="008D10D3" w:rsidRPr="008D10D3" w:rsidRDefault="008D10D3" w:rsidP="008D10D3">
            <w:pPr>
              <w:spacing w:after="0" w:line="240" w:lineRule="auto"/>
              <w:jc w:val="center"/>
              <w:rPr>
                <w:rFonts w:ascii="Times New Roman" w:eastAsia="Times New Roman" w:hAnsi="Times New Roman" w:cs="Times New Roman"/>
                <w:b/>
                <w:bCs/>
                <w:sz w:val="24"/>
                <w:szCs w:val="24"/>
              </w:rPr>
            </w:pPr>
            <w:r w:rsidRPr="008D10D3">
              <w:rPr>
                <w:rFonts w:ascii="Times New Roman" w:eastAsia="Times New Roman" w:hAnsi="Times New Roman" w:cs="Times New Roman"/>
                <w:b/>
                <w:bCs/>
                <w:sz w:val="24"/>
                <w:szCs w:val="24"/>
              </w:rPr>
              <w:t>K</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102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3143"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ind w:firstLineChars="100" w:firstLine="240"/>
              <w:rPr>
                <w:rFonts w:ascii="Times New Roman" w:eastAsia="Times New Roman" w:hAnsi="Times New Roman" w:cs="Times New Roman"/>
                <w:sz w:val="24"/>
                <w:szCs w:val="24"/>
              </w:rPr>
            </w:pPr>
            <w:r w:rsidRPr="008D10D3">
              <w:rPr>
                <w:rFonts w:ascii="Times New Roman" w:eastAsia="Times New Roman" w:hAnsi="Times New Roman" w:cs="Times New Roman"/>
                <w:color w:val="000000"/>
                <w:sz w:val="24"/>
                <w:szCs w:val="24"/>
              </w:rPr>
              <w:t>Understand and be able to explain the advantage of digital control systems</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102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2</w:t>
            </w:r>
          </w:p>
        </w:tc>
        <w:tc>
          <w:tcPr>
            <w:tcW w:w="3143"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ind w:firstLineChars="100" w:firstLine="240"/>
              <w:rPr>
                <w:rFonts w:ascii="Times New Roman" w:eastAsia="Times New Roman" w:hAnsi="Times New Roman" w:cs="Times New Roman"/>
                <w:sz w:val="24"/>
                <w:szCs w:val="24"/>
              </w:rPr>
            </w:pPr>
            <w:r w:rsidRPr="008D10D3">
              <w:rPr>
                <w:rFonts w:ascii="Times New Roman" w:eastAsia="Times New Roman" w:hAnsi="Times New Roman" w:cs="Times New Roman"/>
                <w:color w:val="000000"/>
                <w:sz w:val="24"/>
                <w:szCs w:val="24"/>
              </w:rPr>
              <w:t>Be able to perform Z-transform of control system transfer function</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102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3</w:t>
            </w:r>
          </w:p>
        </w:tc>
        <w:tc>
          <w:tcPr>
            <w:tcW w:w="3143"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ind w:firstLineChars="100" w:firstLine="240"/>
              <w:rPr>
                <w:rFonts w:ascii="Times New Roman" w:eastAsia="Times New Roman" w:hAnsi="Times New Roman" w:cs="Times New Roman"/>
                <w:sz w:val="24"/>
                <w:szCs w:val="24"/>
              </w:rPr>
            </w:pPr>
            <w:r w:rsidRPr="008D10D3">
              <w:rPr>
                <w:rFonts w:ascii="Times New Roman" w:eastAsia="Times New Roman" w:hAnsi="Times New Roman" w:cs="Times New Roman"/>
                <w:color w:val="000000"/>
                <w:sz w:val="24"/>
                <w:szCs w:val="24"/>
              </w:rPr>
              <w:t>Understand the different classical methods for designing digital control systems</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102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4</w:t>
            </w:r>
          </w:p>
        </w:tc>
        <w:tc>
          <w:tcPr>
            <w:tcW w:w="3143"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ind w:firstLineChars="100" w:firstLine="240"/>
              <w:rPr>
                <w:rFonts w:ascii="Times New Roman" w:eastAsia="Times New Roman" w:hAnsi="Times New Roman" w:cs="Times New Roman"/>
                <w:sz w:val="24"/>
                <w:szCs w:val="24"/>
              </w:rPr>
            </w:pPr>
            <w:r w:rsidRPr="008D10D3">
              <w:rPr>
                <w:rFonts w:ascii="Times New Roman" w:eastAsia="Times New Roman" w:hAnsi="Times New Roman" w:cs="Times New Roman"/>
                <w:color w:val="000000"/>
                <w:sz w:val="24"/>
                <w:szCs w:val="24"/>
              </w:rPr>
              <w:t>Understand the state space method for designing digital control systems</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102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5</w:t>
            </w:r>
          </w:p>
        </w:tc>
        <w:tc>
          <w:tcPr>
            <w:tcW w:w="3143"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ind w:firstLineChars="100" w:firstLine="240"/>
              <w:rPr>
                <w:rFonts w:ascii="Times New Roman" w:eastAsia="Times New Roman" w:hAnsi="Times New Roman" w:cs="Times New Roman"/>
                <w:sz w:val="24"/>
                <w:szCs w:val="24"/>
              </w:rPr>
            </w:pPr>
            <w:r w:rsidRPr="008D10D3">
              <w:rPr>
                <w:rFonts w:ascii="Times New Roman" w:eastAsia="Times New Roman" w:hAnsi="Times New Roman" w:cs="Times New Roman"/>
                <w:color w:val="000000"/>
                <w:sz w:val="24"/>
                <w:szCs w:val="24"/>
              </w:rPr>
              <w:t>Perform laboratory experiments to design and evaluate digital control systems</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1</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102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6</w:t>
            </w:r>
          </w:p>
        </w:tc>
        <w:tc>
          <w:tcPr>
            <w:tcW w:w="3143"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ind w:firstLineChars="100" w:firstLine="240"/>
              <w:rPr>
                <w:rFonts w:ascii="Times New Roman" w:eastAsia="Times New Roman" w:hAnsi="Times New Roman" w:cs="Times New Roman"/>
                <w:sz w:val="24"/>
                <w:szCs w:val="24"/>
              </w:rPr>
            </w:pPr>
            <w:r w:rsidRPr="008D10D3">
              <w:rPr>
                <w:rFonts w:ascii="Times New Roman" w:eastAsia="Times New Roman" w:hAnsi="Times New Roman" w:cs="Times New Roman"/>
                <w:color w:val="000000"/>
                <w:sz w:val="24"/>
                <w:szCs w:val="24"/>
              </w:rPr>
              <w:t>Design a digital control system to meet desired  gain and phase margin requirements</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r w:rsidR="008D10D3" w:rsidRPr="008D10D3" w:rsidTr="00253585">
        <w:tc>
          <w:tcPr>
            <w:tcW w:w="1020" w:type="dxa"/>
            <w:tcBorders>
              <w:top w:val="nil"/>
              <w:left w:val="double" w:sz="6" w:space="0" w:color="auto"/>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7</w:t>
            </w:r>
          </w:p>
        </w:tc>
        <w:tc>
          <w:tcPr>
            <w:tcW w:w="3143" w:type="dxa"/>
            <w:tcBorders>
              <w:top w:val="nil"/>
              <w:left w:val="nil"/>
              <w:bottom w:val="single" w:sz="4" w:space="0" w:color="auto"/>
              <w:right w:val="single" w:sz="4" w:space="0" w:color="auto"/>
            </w:tcBorders>
            <w:vAlign w:val="center"/>
            <w:hideMark/>
          </w:tcPr>
          <w:p w:rsidR="008D10D3" w:rsidRPr="008D10D3" w:rsidRDefault="008D10D3" w:rsidP="008D10D3">
            <w:pPr>
              <w:spacing w:after="0" w:line="240" w:lineRule="auto"/>
              <w:ind w:firstLineChars="100" w:firstLine="240"/>
              <w:rPr>
                <w:rFonts w:ascii="Times New Roman" w:eastAsia="Times New Roman" w:hAnsi="Times New Roman" w:cs="Times New Roman"/>
                <w:sz w:val="24"/>
                <w:szCs w:val="24"/>
              </w:rPr>
            </w:pPr>
            <w:r w:rsidRPr="008D10D3">
              <w:rPr>
                <w:rFonts w:ascii="Times New Roman" w:eastAsia="Times New Roman" w:hAnsi="Times New Roman" w:cs="Times New Roman"/>
                <w:color w:val="000000"/>
                <w:sz w:val="24"/>
                <w:szCs w:val="24"/>
              </w:rPr>
              <w:t xml:space="preserve">Learn how to calculate the controllability and </w:t>
            </w:r>
            <w:proofErr w:type="spellStart"/>
            <w:r w:rsidRPr="008D10D3">
              <w:rPr>
                <w:rFonts w:ascii="Times New Roman" w:eastAsia="Times New Roman" w:hAnsi="Times New Roman" w:cs="Times New Roman"/>
                <w:color w:val="000000"/>
                <w:sz w:val="24"/>
                <w:szCs w:val="24"/>
              </w:rPr>
              <w:t>observability</w:t>
            </w:r>
            <w:proofErr w:type="spellEnd"/>
            <w:r w:rsidRPr="008D10D3">
              <w:rPr>
                <w:rFonts w:ascii="Times New Roman" w:eastAsia="Times New Roman" w:hAnsi="Times New Roman" w:cs="Times New Roman"/>
                <w:color w:val="000000"/>
                <w:sz w:val="24"/>
                <w:szCs w:val="24"/>
              </w:rPr>
              <w:t xml:space="preserve"> of digital control systems in the state space representation</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1</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4"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475" w:type="dxa"/>
            <w:tcBorders>
              <w:top w:val="nil"/>
              <w:left w:val="nil"/>
              <w:bottom w:val="single" w:sz="4" w:space="0" w:color="auto"/>
              <w:right w:val="single" w:sz="4" w:space="0" w:color="auto"/>
            </w:tcBorders>
            <w:noWrap/>
            <w:vAlign w:val="center"/>
            <w:hideMark/>
          </w:tcPr>
          <w:p w:rsidR="008D10D3" w:rsidRPr="008D10D3" w:rsidRDefault="008D10D3" w:rsidP="008D10D3">
            <w:pPr>
              <w:spacing w:after="0" w:line="240" w:lineRule="auto"/>
              <w:jc w:val="center"/>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 </w:t>
            </w:r>
          </w:p>
        </w:tc>
        <w:tc>
          <w:tcPr>
            <w:tcW w:w="236" w:type="dxa"/>
            <w:noWrap/>
            <w:vAlign w:val="bottom"/>
            <w:hideMark/>
          </w:tcPr>
          <w:p w:rsidR="008D10D3" w:rsidRPr="008D10D3" w:rsidRDefault="008D10D3" w:rsidP="008D10D3">
            <w:pPr>
              <w:spacing w:after="0" w:line="240" w:lineRule="auto"/>
              <w:rPr>
                <w:rFonts w:ascii="Times New Roman" w:eastAsia="Times New Roman" w:hAnsi="Times New Roman" w:cs="Times New Roman"/>
                <w:sz w:val="24"/>
                <w:szCs w:val="24"/>
              </w:rPr>
            </w:pPr>
          </w:p>
        </w:tc>
      </w:tr>
    </w:tbl>
    <w:p w:rsidR="008D10D3" w:rsidRPr="008D10D3" w:rsidRDefault="008D10D3" w:rsidP="008D10D3">
      <w:pPr>
        <w:spacing w:after="0" w:line="240" w:lineRule="auto"/>
        <w:rPr>
          <w:rFonts w:ascii="Times New Roman" w:eastAsia="Times New Roman" w:hAnsi="Times New Roman" w:cs="Times New Roman"/>
          <w:b/>
          <w:sz w:val="24"/>
          <w:szCs w:val="24"/>
        </w:rPr>
      </w:pPr>
    </w:p>
    <w:p w:rsidR="008D10D3" w:rsidRPr="008D10D3" w:rsidRDefault="008D10D3" w:rsidP="008D10D3">
      <w:pPr>
        <w:numPr>
          <w:ilvl w:val="0"/>
          <w:numId w:val="44"/>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apply knowledge of mathematics, science and engineering</w:t>
      </w:r>
    </w:p>
    <w:p w:rsidR="008D10D3" w:rsidRPr="008D10D3" w:rsidRDefault="008D10D3" w:rsidP="008D10D3">
      <w:pPr>
        <w:numPr>
          <w:ilvl w:val="0"/>
          <w:numId w:val="44"/>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design and conduct experiments, as well as, analyze and interpret data.</w:t>
      </w:r>
    </w:p>
    <w:p w:rsidR="008D10D3" w:rsidRPr="008D10D3" w:rsidRDefault="008D10D3" w:rsidP="008D10D3">
      <w:pPr>
        <w:numPr>
          <w:ilvl w:val="0"/>
          <w:numId w:val="44"/>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design a system, component, or process to meet desired needs.</w:t>
      </w:r>
    </w:p>
    <w:p w:rsidR="008D10D3" w:rsidRPr="008D10D3" w:rsidRDefault="008D10D3" w:rsidP="008D10D3">
      <w:pPr>
        <w:numPr>
          <w:ilvl w:val="0"/>
          <w:numId w:val="44"/>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function on multidisciplinary teams.</w:t>
      </w:r>
    </w:p>
    <w:p w:rsidR="008D10D3" w:rsidRPr="008D10D3" w:rsidRDefault="008D10D3" w:rsidP="008D10D3">
      <w:pPr>
        <w:numPr>
          <w:ilvl w:val="0"/>
          <w:numId w:val="44"/>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identify, formulate and solve engineering problems.</w:t>
      </w:r>
    </w:p>
    <w:p w:rsidR="008D10D3" w:rsidRPr="008D10D3" w:rsidRDefault="008D10D3" w:rsidP="008D10D3">
      <w:pPr>
        <w:numPr>
          <w:ilvl w:val="0"/>
          <w:numId w:val="44"/>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Understanding of professional and ethical responsibility.</w:t>
      </w:r>
    </w:p>
    <w:p w:rsidR="008D10D3" w:rsidRPr="008D10D3" w:rsidRDefault="008D10D3" w:rsidP="008D10D3">
      <w:pPr>
        <w:numPr>
          <w:ilvl w:val="0"/>
          <w:numId w:val="44"/>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communicate effectively.</w:t>
      </w:r>
    </w:p>
    <w:p w:rsidR="008D10D3" w:rsidRPr="008D10D3" w:rsidRDefault="008D10D3" w:rsidP="008D10D3">
      <w:pPr>
        <w:numPr>
          <w:ilvl w:val="0"/>
          <w:numId w:val="44"/>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Broad education necessary to understand the impact of engineering solutions in a global and societal context.</w:t>
      </w:r>
    </w:p>
    <w:p w:rsidR="008D10D3" w:rsidRPr="008D10D3" w:rsidRDefault="008D10D3" w:rsidP="008D10D3">
      <w:pPr>
        <w:numPr>
          <w:ilvl w:val="0"/>
          <w:numId w:val="44"/>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Recognition of the need for and an ability to engage in lifelong learning.</w:t>
      </w:r>
    </w:p>
    <w:p w:rsidR="008D10D3" w:rsidRPr="008D10D3" w:rsidRDefault="008D10D3" w:rsidP="008D10D3">
      <w:pPr>
        <w:numPr>
          <w:ilvl w:val="0"/>
          <w:numId w:val="44"/>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Knowledge of contemporary issues.</w:t>
      </w:r>
    </w:p>
    <w:p w:rsidR="008D10D3" w:rsidRPr="008D10D3" w:rsidRDefault="008D10D3" w:rsidP="008D10D3">
      <w:pPr>
        <w:numPr>
          <w:ilvl w:val="0"/>
          <w:numId w:val="44"/>
        </w:numPr>
        <w:spacing w:after="0" w:line="240" w:lineRule="auto"/>
        <w:rPr>
          <w:rFonts w:ascii="Times New Roman" w:eastAsia="Times New Roman" w:hAnsi="Times New Roman" w:cs="Times New Roman"/>
          <w:sz w:val="24"/>
          <w:szCs w:val="24"/>
        </w:rPr>
      </w:pPr>
      <w:r w:rsidRPr="008D10D3">
        <w:rPr>
          <w:rFonts w:ascii="Times New Roman" w:eastAsia="Times New Roman" w:hAnsi="Times New Roman" w:cs="Times New Roman"/>
          <w:sz w:val="24"/>
          <w:szCs w:val="24"/>
        </w:rPr>
        <w:t>Ability to use techniques, skills, and modern engineering tools necessary for engineering practice.</w:t>
      </w:r>
    </w:p>
    <w:p w:rsidR="008D10D3" w:rsidRPr="004E24FA" w:rsidRDefault="008D10D3" w:rsidP="008D10D3">
      <w:pPr>
        <w:spacing w:after="0" w:line="240" w:lineRule="auto"/>
        <w:rPr>
          <w:rFonts w:ascii="Times New Roman" w:eastAsia="SimSun" w:hAnsi="Times New Roman" w:cs="Times New Roman"/>
          <w:b/>
          <w:sz w:val="24"/>
          <w:szCs w:val="20"/>
        </w:rPr>
      </w:pPr>
      <w:r w:rsidRPr="008D10D3">
        <w:rPr>
          <w:rFonts w:ascii="Times New Roman" w:eastAsia="Times New Roman" w:hAnsi="Times New Roman" w:cs="Times New Roman"/>
          <w:b/>
          <w:sz w:val="24"/>
          <w:szCs w:val="24"/>
          <w:u w:val="single"/>
        </w:rPr>
        <w:br w:type="page"/>
      </w:r>
      <w:r w:rsidR="00376EF3" w:rsidRPr="004E24FA">
        <w:rPr>
          <w:rFonts w:ascii="Times New Roman" w:eastAsia="SimSun" w:hAnsi="Times New Roman" w:cs="Times New Roman"/>
          <w:b/>
          <w:sz w:val="24"/>
          <w:szCs w:val="20"/>
        </w:rPr>
        <w:lastRenderedPageBreak/>
        <w:t>EE 175A: SENIOR DESIGN PROJECT</w:t>
      </w:r>
    </w:p>
    <w:p w:rsidR="008D10D3" w:rsidRPr="004E24FA" w:rsidRDefault="008D10D3" w:rsidP="008D10D3">
      <w:pPr>
        <w:spacing w:after="0" w:line="240" w:lineRule="auto"/>
        <w:jc w:val="both"/>
        <w:rPr>
          <w:rFonts w:ascii="Times New Roman" w:eastAsia="SimSun" w:hAnsi="Times New Roman" w:cs="Times New Roman"/>
          <w:sz w:val="24"/>
          <w:szCs w:val="20"/>
        </w:rPr>
      </w:pPr>
      <w:r w:rsidRPr="004E24FA">
        <w:rPr>
          <w:rFonts w:ascii="Times New Roman" w:eastAsia="SimSun" w:hAnsi="Times New Roman" w:cs="Times New Roman"/>
          <w:sz w:val="24"/>
          <w:szCs w:val="20"/>
        </w:rPr>
        <w:t>Winter 2012</w:t>
      </w:r>
    </w:p>
    <w:p w:rsidR="008D10D3" w:rsidRPr="004E24FA" w:rsidRDefault="008D10D3" w:rsidP="008D10D3">
      <w:pPr>
        <w:spacing w:after="0" w:line="240" w:lineRule="auto"/>
        <w:jc w:val="both"/>
        <w:outlineLvl w:val="0"/>
        <w:rPr>
          <w:rFonts w:ascii="Times New Roman" w:eastAsia="SimSun" w:hAnsi="Times New Roman" w:cs="Times New Roman"/>
          <w:sz w:val="24"/>
          <w:szCs w:val="20"/>
        </w:rPr>
      </w:pPr>
    </w:p>
    <w:p w:rsidR="008D10D3" w:rsidRPr="004E24FA" w:rsidRDefault="008D10D3" w:rsidP="008D10D3">
      <w:pPr>
        <w:spacing w:after="0" w:line="240" w:lineRule="auto"/>
        <w:jc w:val="both"/>
        <w:outlineLvl w:val="0"/>
        <w:rPr>
          <w:rFonts w:ascii="Times New Roman" w:eastAsia="SimSun" w:hAnsi="Times New Roman" w:cs="Times New Roman"/>
          <w:b/>
          <w:sz w:val="24"/>
          <w:szCs w:val="20"/>
          <w:u w:val="single"/>
        </w:rPr>
      </w:pPr>
      <w:r w:rsidRPr="004E24FA">
        <w:rPr>
          <w:rFonts w:ascii="Times New Roman" w:eastAsia="SimSun" w:hAnsi="Times New Roman" w:cs="Times New Roman"/>
          <w:b/>
          <w:sz w:val="24"/>
          <w:szCs w:val="20"/>
          <w:u w:val="single"/>
        </w:rPr>
        <w:t>Credits and Contact Hours</w:t>
      </w:r>
    </w:p>
    <w:p w:rsidR="008D10D3" w:rsidRPr="004E24FA" w:rsidRDefault="008D10D3" w:rsidP="008D10D3">
      <w:pPr>
        <w:spacing w:after="0" w:line="240" w:lineRule="auto"/>
        <w:jc w:val="both"/>
        <w:rPr>
          <w:rFonts w:ascii="Times New Roman" w:eastAsia="SimSun" w:hAnsi="Times New Roman" w:cs="Times New Roman"/>
          <w:sz w:val="24"/>
          <w:szCs w:val="20"/>
        </w:rPr>
      </w:pPr>
      <w:r w:rsidRPr="004E24FA">
        <w:rPr>
          <w:rFonts w:ascii="Times New Roman" w:eastAsia="SimSun" w:hAnsi="Times New Roman" w:cs="Times New Roman"/>
          <w:sz w:val="24"/>
          <w:szCs w:val="20"/>
        </w:rPr>
        <w:t xml:space="preserve">4.0 Units </w:t>
      </w:r>
    </w:p>
    <w:p w:rsidR="008D10D3" w:rsidRPr="004E24FA" w:rsidRDefault="008D10D3" w:rsidP="008D10D3">
      <w:pPr>
        <w:spacing w:after="0" w:line="240" w:lineRule="auto"/>
        <w:jc w:val="both"/>
        <w:rPr>
          <w:rFonts w:ascii="Times New Roman" w:eastAsia="SimSun" w:hAnsi="Times New Roman" w:cs="Times New Roman"/>
          <w:sz w:val="24"/>
          <w:szCs w:val="20"/>
        </w:rPr>
      </w:pPr>
      <w:r w:rsidRPr="004E24FA">
        <w:rPr>
          <w:rFonts w:ascii="Times New Roman" w:eastAsia="SimSun" w:hAnsi="Times New Roman" w:cs="Times New Roman"/>
          <w:sz w:val="24"/>
          <w:szCs w:val="20"/>
        </w:rPr>
        <w:t>Lecture:  F  03:10 p.m. - 04:00 p.m.  ENGR2 143</w:t>
      </w:r>
    </w:p>
    <w:p w:rsidR="008D10D3" w:rsidRPr="004E24FA" w:rsidRDefault="008D10D3" w:rsidP="008D10D3">
      <w:pPr>
        <w:spacing w:after="0" w:line="240" w:lineRule="auto"/>
        <w:jc w:val="both"/>
        <w:rPr>
          <w:rFonts w:ascii="Times New Roman" w:eastAsia="SimSun" w:hAnsi="Times New Roman" w:cs="Times New Roman"/>
          <w:sz w:val="24"/>
          <w:szCs w:val="20"/>
        </w:rPr>
      </w:pPr>
      <w:r w:rsidRPr="004E24FA">
        <w:rPr>
          <w:rFonts w:ascii="Times New Roman" w:eastAsia="SimSun" w:hAnsi="Times New Roman" w:cs="Times New Roman"/>
          <w:sz w:val="24"/>
          <w:szCs w:val="20"/>
        </w:rPr>
        <w:t>Laboratory: Section 021  F  08:10am-11a.m. ENGR2 121</w:t>
      </w:r>
    </w:p>
    <w:p w:rsidR="008D10D3" w:rsidRPr="004E24FA" w:rsidRDefault="008D10D3" w:rsidP="008D10D3">
      <w:pPr>
        <w:spacing w:after="0" w:line="240" w:lineRule="auto"/>
        <w:ind w:left="720"/>
        <w:jc w:val="both"/>
        <w:rPr>
          <w:rFonts w:ascii="Times New Roman" w:eastAsia="SimSun" w:hAnsi="Times New Roman" w:cs="Times New Roman"/>
          <w:sz w:val="24"/>
          <w:szCs w:val="20"/>
        </w:rPr>
      </w:pPr>
      <w:r w:rsidRPr="004E24FA">
        <w:rPr>
          <w:rFonts w:ascii="Times New Roman" w:eastAsia="SimSun" w:hAnsi="Times New Roman" w:cs="Times New Roman"/>
          <w:sz w:val="24"/>
          <w:szCs w:val="20"/>
        </w:rPr>
        <w:t xml:space="preserve">        Section 022 W  04:10pm-7pm ENGR2 128</w:t>
      </w:r>
    </w:p>
    <w:p w:rsidR="008D10D3" w:rsidRPr="004E24FA" w:rsidRDefault="008D10D3" w:rsidP="008D10D3">
      <w:pPr>
        <w:spacing w:after="0" w:line="240" w:lineRule="auto"/>
        <w:jc w:val="both"/>
        <w:rPr>
          <w:rFonts w:ascii="Times New Roman" w:eastAsia="SimSun" w:hAnsi="Times New Roman" w:cs="Times New Roman"/>
          <w:sz w:val="24"/>
          <w:szCs w:val="20"/>
        </w:rPr>
      </w:pPr>
    </w:p>
    <w:p w:rsidR="008D10D3" w:rsidRPr="004E24FA" w:rsidRDefault="008D10D3" w:rsidP="008D10D3">
      <w:pPr>
        <w:spacing w:after="0" w:line="240" w:lineRule="auto"/>
        <w:jc w:val="both"/>
        <w:outlineLvl w:val="0"/>
        <w:rPr>
          <w:rFonts w:ascii="Times New Roman" w:eastAsia="SimSun" w:hAnsi="Times New Roman" w:cs="Times New Roman"/>
          <w:b/>
          <w:sz w:val="24"/>
          <w:szCs w:val="20"/>
          <w:u w:val="single"/>
        </w:rPr>
      </w:pPr>
      <w:r w:rsidRPr="004E24FA">
        <w:rPr>
          <w:rFonts w:ascii="Times New Roman" w:eastAsia="SimSun" w:hAnsi="Times New Roman" w:cs="Times New Roman"/>
          <w:b/>
          <w:sz w:val="24"/>
          <w:szCs w:val="20"/>
          <w:u w:val="single"/>
        </w:rPr>
        <w:t xml:space="preserve">Instructors </w:t>
      </w:r>
    </w:p>
    <w:p w:rsidR="008D10D3" w:rsidRPr="004E24FA" w:rsidRDefault="008D10D3" w:rsidP="008D10D3">
      <w:pPr>
        <w:spacing w:after="0" w:line="240" w:lineRule="auto"/>
        <w:jc w:val="both"/>
        <w:rPr>
          <w:rFonts w:ascii="Times New Roman" w:eastAsia="SimSun" w:hAnsi="Times New Roman" w:cs="Times New Roman"/>
          <w:sz w:val="24"/>
          <w:szCs w:val="20"/>
        </w:rPr>
      </w:pPr>
      <w:r w:rsidRPr="004E24FA">
        <w:rPr>
          <w:rFonts w:ascii="Times New Roman" w:eastAsia="SimSun" w:hAnsi="Times New Roman" w:cs="Times New Roman"/>
          <w:sz w:val="24"/>
          <w:szCs w:val="20"/>
        </w:rPr>
        <w:t xml:space="preserve">Ping Liang, </w:t>
      </w:r>
      <w:proofErr w:type="spellStart"/>
      <w:r w:rsidRPr="004E24FA">
        <w:rPr>
          <w:rFonts w:ascii="Times New Roman" w:eastAsia="SimSun" w:hAnsi="Times New Roman" w:cs="Times New Roman"/>
          <w:sz w:val="24"/>
          <w:szCs w:val="20"/>
        </w:rPr>
        <w:t>Assoc</w:t>
      </w:r>
      <w:proofErr w:type="spellEnd"/>
      <w:r w:rsidRPr="004E24FA">
        <w:rPr>
          <w:rFonts w:ascii="Times New Roman" w:eastAsia="SimSun" w:hAnsi="Times New Roman" w:cs="Times New Roman"/>
          <w:sz w:val="24"/>
          <w:szCs w:val="20"/>
        </w:rPr>
        <w:t xml:space="preserve"> Prof, Electrical Engineering; ENGR2 323, 827-2261 </w:t>
      </w:r>
      <w:hyperlink r:id="rId14" w:history="1">
        <w:r w:rsidRPr="004E24FA">
          <w:rPr>
            <w:rFonts w:ascii="Times New Roman" w:eastAsia="SimSun" w:hAnsi="Times New Roman" w:cs="Times New Roman"/>
            <w:color w:val="0000FF"/>
            <w:sz w:val="24"/>
            <w:szCs w:val="20"/>
            <w:u w:val="single"/>
          </w:rPr>
          <w:t>liang@ee.ucr.edu</w:t>
        </w:r>
      </w:hyperlink>
    </w:p>
    <w:p w:rsidR="008D10D3" w:rsidRPr="004E24FA" w:rsidRDefault="008D10D3" w:rsidP="008D10D3">
      <w:pPr>
        <w:spacing w:after="0" w:line="240" w:lineRule="auto"/>
        <w:jc w:val="both"/>
        <w:outlineLvl w:val="0"/>
        <w:rPr>
          <w:rFonts w:ascii="Times New Roman" w:eastAsia="SimSun" w:hAnsi="Times New Roman" w:cs="Times New Roman"/>
          <w:sz w:val="24"/>
          <w:szCs w:val="20"/>
        </w:rPr>
      </w:pPr>
      <w:r w:rsidRPr="004E24FA">
        <w:rPr>
          <w:rFonts w:ascii="Times New Roman" w:eastAsia="SimSun" w:hAnsi="Times New Roman" w:cs="Times New Roman"/>
          <w:sz w:val="24"/>
          <w:szCs w:val="20"/>
        </w:rPr>
        <w:t xml:space="preserve">Roman Chomko, Lecturer, Electrical Engineering; ENGR2 411  827-7109 </w:t>
      </w:r>
      <w:hyperlink r:id="rId15" w:history="1">
        <w:r w:rsidRPr="004E24FA">
          <w:rPr>
            <w:rFonts w:ascii="Times New Roman" w:eastAsia="SimSun" w:hAnsi="Times New Roman" w:cs="Times New Roman"/>
            <w:color w:val="0000FF"/>
            <w:sz w:val="24"/>
            <w:szCs w:val="20"/>
            <w:u w:val="single"/>
          </w:rPr>
          <w:t>chomko@ee.ucr.edu</w:t>
        </w:r>
      </w:hyperlink>
      <w:r w:rsidRPr="004E24FA">
        <w:rPr>
          <w:rFonts w:ascii="Times New Roman" w:eastAsia="SimSun" w:hAnsi="Times New Roman" w:cs="Times New Roman"/>
          <w:sz w:val="24"/>
          <w:szCs w:val="20"/>
        </w:rPr>
        <w:t xml:space="preserve"> </w:t>
      </w:r>
    </w:p>
    <w:p w:rsidR="008D10D3" w:rsidRPr="004E24FA" w:rsidRDefault="008D10D3" w:rsidP="008D10D3">
      <w:pPr>
        <w:tabs>
          <w:tab w:val="left" w:pos="3240"/>
          <w:tab w:val="left" w:pos="5400"/>
          <w:tab w:val="left" w:pos="6660"/>
        </w:tabs>
        <w:spacing w:after="0" w:line="240" w:lineRule="auto"/>
        <w:jc w:val="both"/>
        <w:rPr>
          <w:rFonts w:ascii="Times New Roman" w:eastAsia="SimSun" w:hAnsi="Times New Roman" w:cs="Times New Roman"/>
          <w:sz w:val="24"/>
          <w:szCs w:val="20"/>
        </w:rPr>
      </w:pPr>
      <w:proofErr w:type="spellStart"/>
      <w:r w:rsidRPr="004E24FA">
        <w:rPr>
          <w:rFonts w:ascii="Times New Roman" w:eastAsia="SimSun" w:hAnsi="Times New Roman" w:cs="Times New Roman"/>
          <w:sz w:val="24"/>
          <w:szCs w:val="20"/>
        </w:rPr>
        <w:t>Elmar</w:t>
      </w:r>
      <w:proofErr w:type="spellEnd"/>
      <w:r w:rsidRPr="004E24FA">
        <w:rPr>
          <w:rFonts w:ascii="Times New Roman" w:eastAsia="SimSun" w:hAnsi="Times New Roman" w:cs="Times New Roman"/>
          <w:sz w:val="24"/>
          <w:szCs w:val="20"/>
        </w:rPr>
        <w:t xml:space="preserve"> Palma, </w:t>
      </w:r>
      <w:proofErr w:type="spellStart"/>
      <w:r w:rsidRPr="004E24FA">
        <w:rPr>
          <w:rFonts w:ascii="Times New Roman" w:eastAsia="SimSun" w:hAnsi="Times New Roman" w:cs="Times New Roman"/>
          <w:sz w:val="24"/>
          <w:szCs w:val="20"/>
        </w:rPr>
        <w:t>Assoc</w:t>
      </w:r>
      <w:proofErr w:type="spellEnd"/>
      <w:r w:rsidRPr="004E24FA">
        <w:rPr>
          <w:rFonts w:ascii="Times New Roman" w:eastAsia="SimSun" w:hAnsi="Times New Roman" w:cs="Times New Roman"/>
          <w:sz w:val="24"/>
          <w:szCs w:val="20"/>
        </w:rPr>
        <w:t xml:space="preserve"> Development Engineer, EE Labs Manager, ENGR2 137   </w:t>
      </w:r>
      <w:hyperlink r:id="rId16" w:history="1">
        <w:r w:rsidRPr="004E24FA">
          <w:rPr>
            <w:rFonts w:ascii="Times New Roman" w:eastAsia="SimSun" w:hAnsi="Times New Roman" w:cs="Times New Roman"/>
            <w:color w:val="0000FF"/>
            <w:sz w:val="24"/>
            <w:szCs w:val="20"/>
            <w:u w:val="single"/>
          </w:rPr>
          <w:t>epalma@ee.ucr.edu</w:t>
        </w:r>
      </w:hyperlink>
      <w:r w:rsidRPr="004E24FA">
        <w:rPr>
          <w:rFonts w:ascii="Times New Roman" w:eastAsia="SimSun" w:hAnsi="Times New Roman" w:cs="Times New Roman"/>
          <w:sz w:val="24"/>
          <w:szCs w:val="20"/>
        </w:rPr>
        <w:t xml:space="preserve"> </w:t>
      </w:r>
    </w:p>
    <w:p w:rsidR="008D10D3" w:rsidRPr="004E24FA" w:rsidRDefault="008D10D3" w:rsidP="008D10D3">
      <w:pPr>
        <w:spacing w:after="0" w:line="240" w:lineRule="auto"/>
        <w:jc w:val="both"/>
        <w:outlineLvl w:val="0"/>
        <w:rPr>
          <w:rFonts w:ascii="Times New Roman" w:eastAsia="SimSun" w:hAnsi="Times New Roman" w:cs="Times New Roman"/>
          <w:sz w:val="24"/>
          <w:szCs w:val="20"/>
        </w:rPr>
      </w:pPr>
    </w:p>
    <w:p w:rsidR="008D10D3" w:rsidRPr="004E24FA" w:rsidRDefault="008D10D3" w:rsidP="008D10D3">
      <w:pPr>
        <w:spacing w:after="0" w:line="240" w:lineRule="auto"/>
        <w:jc w:val="both"/>
        <w:rPr>
          <w:rFonts w:ascii="Times New Roman" w:eastAsia="SimSun" w:hAnsi="Times New Roman" w:cs="Times New Roman"/>
          <w:b/>
          <w:bCs/>
          <w:sz w:val="24"/>
          <w:szCs w:val="20"/>
          <w:u w:val="single"/>
        </w:rPr>
      </w:pPr>
      <w:r w:rsidRPr="004E24FA">
        <w:rPr>
          <w:rFonts w:ascii="Times New Roman" w:eastAsia="SimSun" w:hAnsi="Times New Roman" w:cs="Times New Roman"/>
          <w:b/>
          <w:bCs/>
          <w:sz w:val="24"/>
          <w:szCs w:val="20"/>
          <w:u w:val="single"/>
        </w:rPr>
        <w:t>Textbook and Related Materials</w:t>
      </w:r>
    </w:p>
    <w:p w:rsidR="008D10D3" w:rsidRPr="004E24FA" w:rsidRDefault="008D10D3" w:rsidP="008D10D3">
      <w:pPr>
        <w:spacing w:after="0" w:line="240" w:lineRule="auto"/>
        <w:jc w:val="both"/>
        <w:rPr>
          <w:rFonts w:ascii="Times New Roman" w:eastAsia="SimSun" w:hAnsi="Times New Roman" w:cs="Times New Roman"/>
          <w:sz w:val="24"/>
          <w:szCs w:val="20"/>
        </w:rPr>
      </w:pPr>
      <w:r w:rsidRPr="004E24FA">
        <w:rPr>
          <w:rFonts w:ascii="Times New Roman" w:eastAsia="SimSun" w:hAnsi="Times New Roman" w:cs="Times New Roman"/>
          <w:sz w:val="24"/>
          <w:szCs w:val="20"/>
        </w:rPr>
        <w:t xml:space="preserve">No textbook required. All course materials are posted on </w:t>
      </w:r>
      <w:proofErr w:type="spellStart"/>
      <w:r w:rsidRPr="004E24FA">
        <w:rPr>
          <w:rFonts w:ascii="Times New Roman" w:eastAsia="SimSun" w:hAnsi="Times New Roman" w:cs="Times New Roman"/>
          <w:sz w:val="24"/>
          <w:szCs w:val="20"/>
        </w:rPr>
        <w:t>iLearn</w:t>
      </w:r>
      <w:proofErr w:type="spellEnd"/>
      <w:r w:rsidRPr="004E24FA">
        <w:rPr>
          <w:rFonts w:ascii="Times New Roman" w:eastAsia="SimSun" w:hAnsi="Times New Roman" w:cs="Times New Roman"/>
          <w:sz w:val="24"/>
          <w:szCs w:val="20"/>
        </w:rPr>
        <w:t>.</w:t>
      </w:r>
    </w:p>
    <w:p w:rsidR="008D10D3" w:rsidRPr="004E24FA" w:rsidRDefault="008D10D3" w:rsidP="008D10D3">
      <w:pPr>
        <w:spacing w:after="0" w:line="240" w:lineRule="auto"/>
        <w:jc w:val="both"/>
        <w:outlineLvl w:val="0"/>
        <w:rPr>
          <w:rFonts w:ascii="Times New Roman" w:eastAsia="SimSun" w:hAnsi="Times New Roman" w:cs="Times New Roman"/>
          <w:sz w:val="24"/>
          <w:szCs w:val="20"/>
        </w:rPr>
      </w:pPr>
    </w:p>
    <w:p w:rsidR="008D10D3" w:rsidRPr="004E24FA" w:rsidRDefault="008D10D3" w:rsidP="008D10D3">
      <w:pPr>
        <w:spacing w:after="0" w:line="240" w:lineRule="auto"/>
        <w:jc w:val="both"/>
        <w:rPr>
          <w:rFonts w:ascii="Times New Roman" w:eastAsia="SimSun" w:hAnsi="Times New Roman" w:cs="Times New Roman"/>
          <w:b/>
          <w:bCs/>
          <w:sz w:val="24"/>
          <w:szCs w:val="20"/>
          <w:u w:val="single"/>
        </w:rPr>
      </w:pPr>
      <w:r w:rsidRPr="004E24FA">
        <w:rPr>
          <w:rFonts w:ascii="Times New Roman" w:eastAsia="SimSun" w:hAnsi="Times New Roman" w:cs="Times New Roman"/>
          <w:b/>
          <w:bCs/>
          <w:sz w:val="24"/>
          <w:szCs w:val="20"/>
          <w:u w:val="single"/>
        </w:rPr>
        <w:t>Specific Course Information</w:t>
      </w:r>
    </w:p>
    <w:p w:rsidR="008D10D3" w:rsidRPr="004E24FA" w:rsidRDefault="008D10D3" w:rsidP="008D10D3">
      <w:pPr>
        <w:numPr>
          <w:ilvl w:val="0"/>
          <w:numId w:val="52"/>
        </w:numPr>
        <w:spacing w:after="0" w:line="240" w:lineRule="auto"/>
        <w:jc w:val="both"/>
        <w:outlineLvl w:val="0"/>
        <w:rPr>
          <w:rFonts w:ascii="Times New Roman" w:eastAsia="SimSun" w:hAnsi="Times New Roman" w:cs="Times New Roman"/>
          <w:b/>
          <w:sz w:val="24"/>
          <w:szCs w:val="20"/>
        </w:rPr>
      </w:pPr>
      <w:r w:rsidRPr="004E24FA">
        <w:rPr>
          <w:rFonts w:ascii="Times New Roman" w:eastAsia="SimSun" w:hAnsi="Times New Roman" w:cs="Times New Roman"/>
          <w:b/>
          <w:sz w:val="24"/>
          <w:szCs w:val="20"/>
        </w:rPr>
        <w:t>Course Description (Catalog description)</w:t>
      </w:r>
    </w:p>
    <w:p w:rsidR="008D10D3" w:rsidRPr="004E24FA" w:rsidRDefault="008D10D3" w:rsidP="008D10D3">
      <w:pPr>
        <w:spacing w:after="0" w:line="240" w:lineRule="auto"/>
        <w:jc w:val="both"/>
        <w:outlineLvl w:val="0"/>
        <w:rPr>
          <w:rFonts w:ascii="Times New Roman" w:eastAsia="SimSun" w:hAnsi="Times New Roman" w:cs="Times New Roman"/>
          <w:sz w:val="24"/>
          <w:szCs w:val="20"/>
        </w:rPr>
      </w:pPr>
      <w:r w:rsidRPr="004E24FA">
        <w:rPr>
          <w:rFonts w:ascii="Times New Roman" w:eastAsia="SimSun" w:hAnsi="Times New Roman" w:cs="Times New Roman"/>
          <w:sz w:val="24"/>
          <w:szCs w:val="20"/>
        </w:rPr>
        <w:t>The proposal and design of electrical engineering devices or systems under the direction of a faculty member. Emphasizes professional and ethical responsibilities, as well as the need to stay current on technology and its global impact on economics, society, and the environment.</w:t>
      </w:r>
    </w:p>
    <w:p w:rsidR="008D10D3" w:rsidRPr="004E24FA" w:rsidRDefault="008D10D3" w:rsidP="008D10D3">
      <w:pPr>
        <w:spacing w:after="0" w:line="240" w:lineRule="auto"/>
        <w:jc w:val="both"/>
        <w:rPr>
          <w:rFonts w:ascii="Times New Roman" w:eastAsia="SimSun" w:hAnsi="Times New Roman" w:cs="Times New Roman"/>
          <w:b/>
          <w:sz w:val="24"/>
          <w:szCs w:val="24"/>
        </w:rPr>
      </w:pPr>
    </w:p>
    <w:p w:rsidR="008D10D3" w:rsidRPr="004E24FA" w:rsidRDefault="008D10D3" w:rsidP="008D10D3">
      <w:pPr>
        <w:spacing w:after="0" w:line="240" w:lineRule="auto"/>
        <w:jc w:val="both"/>
        <w:rPr>
          <w:rFonts w:ascii="Times New Roman" w:eastAsia="SimSun" w:hAnsi="Times New Roman" w:cs="Times New Roman"/>
          <w:b/>
          <w:sz w:val="24"/>
          <w:szCs w:val="24"/>
        </w:rPr>
      </w:pPr>
      <w:r w:rsidRPr="004E24FA">
        <w:rPr>
          <w:rFonts w:ascii="Times New Roman" w:eastAsia="SimSun" w:hAnsi="Times New Roman" w:cs="Times New Roman"/>
          <w:b/>
          <w:sz w:val="24"/>
          <w:szCs w:val="24"/>
        </w:rPr>
        <w:t>B.</w:t>
      </w:r>
      <w:r w:rsidRPr="004E24FA">
        <w:rPr>
          <w:rFonts w:ascii="Times New Roman" w:eastAsia="SimSun" w:hAnsi="Times New Roman" w:cs="Times New Roman"/>
          <w:sz w:val="24"/>
          <w:szCs w:val="24"/>
        </w:rPr>
        <w:t xml:space="preserve"> </w:t>
      </w:r>
      <w:r w:rsidRPr="004E24FA">
        <w:rPr>
          <w:rFonts w:ascii="Times New Roman" w:eastAsia="SimSun" w:hAnsi="Times New Roman" w:cs="Times New Roman"/>
          <w:b/>
          <w:sz w:val="24"/>
          <w:szCs w:val="24"/>
        </w:rPr>
        <w:t>Prerequisite(s)</w:t>
      </w:r>
    </w:p>
    <w:p w:rsidR="008D10D3" w:rsidRPr="004E24FA" w:rsidRDefault="008D10D3" w:rsidP="008D10D3">
      <w:pPr>
        <w:spacing w:after="0" w:line="240" w:lineRule="auto"/>
        <w:jc w:val="both"/>
        <w:rPr>
          <w:rFonts w:ascii="Times New Roman" w:eastAsia="SimSun" w:hAnsi="Times New Roman" w:cs="Times New Roman"/>
          <w:sz w:val="24"/>
          <w:szCs w:val="24"/>
        </w:rPr>
      </w:pPr>
      <w:r w:rsidRPr="004E24FA">
        <w:rPr>
          <w:rFonts w:ascii="Times New Roman" w:eastAsia="SimSun" w:hAnsi="Times New Roman" w:cs="Times New Roman"/>
          <w:sz w:val="24"/>
          <w:szCs w:val="24"/>
        </w:rPr>
        <w:t xml:space="preserve">ENGR 180W, senior standing in Electrical Engineering.  </w:t>
      </w:r>
    </w:p>
    <w:p w:rsidR="008D10D3" w:rsidRPr="004E24FA" w:rsidRDefault="008D10D3" w:rsidP="008D10D3">
      <w:pPr>
        <w:spacing w:after="0" w:line="240" w:lineRule="auto"/>
        <w:jc w:val="both"/>
        <w:rPr>
          <w:rFonts w:ascii="Times New Roman" w:eastAsia="SimSun" w:hAnsi="Times New Roman" w:cs="Times New Roman"/>
          <w:b/>
          <w:sz w:val="24"/>
          <w:szCs w:val="24"/>
        </w:rPr>
      </w:pPr>
    </w:p>
    <w:p w:rsidR="008D10D3" w:rsidRPr="004E24FA" w:rsidRDefault="008D10D3" w:rsidP="008D10D3">
      <w:pPr>
        <w:spacing w:after="0" w:line="240" w:lineRule="auto"/>
        <w:jc w:val="both"/>
        <w:rPr>
          <w:rFonts w:ascii="Times New Roman" w:eastAsia="SimSun" w:hAnsi="Times New Roman" w:cs="Times New Roman"/>
          <w:b/>
          <w:sz w:val="24"/>
          <w:szCs w:val="24"/>
        </w:rPr>
      </w:pPr>
      <w:r w:rsidRPr="004E24FA">
        <w:rPr>
          <w:rFonts w:ascii="Times New Roman" w:eastAsia="SimSun" w:hAnsi="Times New Roman" w:cs="Times New Roman"/>
          <w:b/>
          <w:sz w:val="24"/>
          <w:szCs w:val="24"/>
        </w:rPr>
        <w:t>C. Course Type</w:t>
      </w:r>
    </w:p>
    <w:p w:rsidR="008D10D3" w:rsidRPr="004E24FA" w:rsidRDefault="008D10D3" w:rsidP="008D10D3">
      <w:pPr>
        <w:spacing w:after="0" w:line="240" w:lineRule="auto"/>
        <w:jc w:val="both"/>
        <w:rPr>
          <w:rFonts w:ascii="Times New Roman" w:eastAsia="SimSun" w:hAnsi="Times New Roman" w:cs="Times New Roman"/>
          <w:sz w:val="24"/>
          <w:szCs w:val="24"/>
        </w:rPr>
      </w:pPr>
      <w:r w:rsidRPr="004E24FA">
        <w:rPr>
          <w:rFonts w:ascii="Times New Roman" w:eastAsia="SimSun" w:hAnsi="Times New Roman" w:cs="Times New Roman"/>
          <w:sz w:val="24"/>
          <w:szCs w:val="24"/>
        </w:rPr>
        <w:t xml:space="preserve">Electrical Engineering, required. </w:t>
      </w:r>
    </w:p>
    <w:p w:rsidR="008D10D3" w:rsidRPr="004E24FA" w:rsidRDefault="008D10D3" w:rsidP="008D10D3">
      <w:pPr>
        <w:spacing w:after="0" w:line="240" w:lineRule="auto"/>
        <w:jc w:val="both"/>
        <w:rPr>
          <w:rFonts w:ascii="Times New Roman" w:eastAsia="SimSun" w:hAnsi="Times New Roman" w:cs="Times New Roman"/>
          <w:sz w:val="20"/>
          <w:szCs w:val="24"/>
        </w:rPr>
      </w:pPr>
    </w:p>
    <w:p w:rsidR="008D10D3" w:rsidRPr="004E24FA" w:rsidRDefault="008D10D3" w:rsidP="008D10D3">
      <w:pPr>
        <w:spacing w:after="0" w:line="240" w:lineRule="auto"/>
        <w:jc w:val="both"/>
        <w:rPr>
          <w:rFonts w:ascii="Times New Roman" w:eastAsia="SimSun" w:hAnsi="Times New Roman" w:cs="Times New Roman"/>
          <w:b/>
          <w:bCs/>
          <w:sz w:val="24"/>
          <w:szCs w:val="20"/>
          <w:u w:val="single"/>
        </w:rPr>
      </w:pPr>
      <w:r w:rsidRPr="004E24FA">
        <w:rPr>
          <w:rFonts w:ascii="Times New Roman" w:eastAsia="SimSun" w:hAnsi="Times New Roman" w:cs="Times New Roman"/>
          <w:b/>
          <w:bCs/>
          <w:sz w:val="24"/>
          <w:szCs w:val="20"/>
          <w:u w:val="single"/>
        </w:rPr>
        <w:t>Specific Objectives</w:t>
      </w:r>
    </w:p>
    <w:p w:rsidR="008D10D3" w:rsidRPr="004E24FA" w:rsidRDefault="008D10D3" w:rsidP="008D10D3">
      <w:pPr>
        <w:spacing w:after="0" w:line="240" w:lineRule="auto"/>
        <w:jc w:val="both"/>
        <w:rPr>
          <w:rFonts w:ascii="Times New Roman" w:eastAsia="SimSun" w:hAnsi="Times New Roman" w:cs="Times New Roman"/>
          <w:b/>
          <w:bCs/>
          <w:sz w:val="24"/>
          <w:szCs w:val="20"/>
        </w:rPr>
      </w:pPr>
      <w:r w:rsidRPr="004E24FA">
        <w:rPr>
          <w:rFonts w:ascii="Times New Roman" w:eastAsia="SimSun" w:hAnsi="Times New Roman" w:cs="Times New Roman"/>
          <w:b/>
          <w:bCs/>
          <w:sz w:val="24"/>
          <w:szCs w:val="20"/>
        </w:rPr>
        <w:t>A. Course Objectives</w:t>
      </w:r>
    </w:p>
    <w:p w:rsidR="008D10D3" w:rsidRPr="004E24FA" w:rsidRDefault="008D10D3" w:rsidP="008D10D3">
      <w:pPr>
        <w:numPr>
          <w:ilvl w:val="0"/>
          <w:numId w:val="53"/>
        </w:numPr>
        <w:spacing w:after="0" w:line="240" w:lineRule="auto"/>
        <w:jc w:val="both"/>
        <w:rPr>
          <w:rFonts w:ascii="Times New Roman" w:eastAsia="SimSun" w:hAnsi="Times New Roman" w:cs="Times New Roman"/>
          <w:sz w:val="24"/>
          <w:szCs w:val="20"/>
        </w:rPr>
      </w:pPr>
      <w:r w:rsidRPr="004E24FA">
        <w:rPr>
          <w:rFonts w:ascii="Times New Roman" w:eastAsia="SimSun" w:hAnsi="Times New Roman" w:cs="Times New Roman"/>
          <w:sz w:val="24"/>
          <w:szCs w:val="20"/>
        </w:rPr>
        <w:t>Ability to understand the engineering design process, working in teams.</w:t>
      </w:r>
    </w:p>
    <w:p w:rsidR="008D10D3" w:rsidRPr="004E24FA" w:rsidRDefault="008D10D3" w:rsidP="008D10D3">
      <w:pPr>
        <w:numPr>
          <w:ilvl w:val="0"/>
          <w:numId w:val="53"/>
        </w:numPr>
        <w:spacing w:after="0" w:line="240" w:lineRule="auto"/>
        <w:jc w:val="both"/>
        <w:rPr>
          <w:rFonts w:ascii="Times New Roman" w:eastAsia="SimSun" w:hAnsi="Times New Roman" w:cs="Times New Roman"/>
          <w:sz w:val="24"/>
          <w:szCs w:val="20"/>
        </w:rPr>
      </w:pPr>
      <w:r w:rsidRPr="004E24FA">
        <w:rPr>
          <w:rFonts w:ascii="Times New Roman" w:eastAsia="SimSun" w:hAnsi="Times New Roman" w:cs="Times New Roman"/>
          <w:sz w:val="24"/>
          <w:szCs w:val="20"/>
        </w:rPr>
        <w:t>Ability to formulate design specifications and evaluation criteria; determining methodologies and performing solution analyses</w:t>
      </w:r>
    </w:p>
    <w:p w:rsidR="008D10D3" w:rsidRPr="004E24FA" w:rsidRDefault="008D10D3" w:rsidP="008D10D3">
      <w:pPr>
        <w:numPr>
          <w:ilvl w:val="0"/>
          <w:numId w:val="53"/>
        </w:numPr>
        <w:spacing w:after="0" w:line="240" w:lineRule="auto"/>
        <w:jc w:val="both"/>
        <w:rPr>
          <w:rFonts w:ascii="Times New Roman" w:eastAsia="SimSun" w:hAnsi="Times New Roman" w:cs="Times New Roman"/>
          <w:sz w:val="24"/>
          <w:szCs w:val="20"/>
        </w:rPr>
      </w:pPr>
      <w:r w:rsidRPr="004E24FA">
        <w:rPr>
          <w:rFonts w:ascii="Times New Roman" w:eastAsia="SimSun" w:hAnsi="Times New Roman" w:cs="Times New Roman"/>
          <w:sz w:val="24"/>
          <w:szCs w:val="20"/>
        </w:rPr>
        <w:t>Develop skills in project management including organization, teamwork, planning, scheduling, and budgeting</w:t>
      </w:r>
    </w:p>
    <w:p w:rsidR="008D10D3" w:rsidRPr="004E24FA" w:rsidRDefault="008D10D3" w:rsidP="008D10D3">
      <w:pPr>
        <w:numPr>
          <w:ilvl w:val="0"/>
          <w:numId w:val="53"/>
        </w:numPr>
        <w:spacing w:after="0" w:line="240" w:lineRule="auto"/>
        <w:jc w:val="both"/>
        <w:rPr>
          <w:rFonts w:ascii="Times New Roman" w:eastAsia="SimSun" w:hAnsi="Times New Roman" w:cs="Times New Roman"/>
          <w:sz w:val="24"/>
          <w:szCs w:val="20"/>
        </w:rPr>
      </w:pPr>
      <w:r w:rsidRPr="004E24FA">
        <w:rPr>
          <w:rFonts w:ascii="Times New Roman" w:eastAsia="SimSun" w:hAnsi="Times New Roman" w:cs="Times New Roman"/>
          <w:sz w:val="24"/>
          <w:szCs w:val="20"/>
        </w:rPr>
        <w:t>Develop skills in library techniques such as literature and information searching</w:t>
      </w:r>
    </w:p>
    <w:p w:rsidR="008D10D3" w:rsidRPr="004E24FA" w:rsidRDefault="008D10D3" w:rsidP="008D10D3">
      <w:pPr>
        <w:numPr>
          <w:ilvl w:val="0"/>
          <w:numId w:val="53"/>
        </w:numPr>
        <w:spacing w:after="0" w:line="240" w:lineRule="auto"/>
        <w:jc w:val="both"/>
        <w:rPr>
          <w:rFonts w:ascii="Times New Roman" w:eastAsia="SimSun" w:hAnsi="Times New Roman" w:cs="Times New Roman"/>
          <w:sz w:val="24"/>
          <w:szCs w:val="20"/>
        </w:rPr>
      </w:pPr>
      <w:r w:rsidRPr="004E24FA">
        <w:rPr>
          <w:rFonts w:ascii="Times New Roman" w:eastAsia="SimSun" w:hAnsi="Times New Roman" w:cs="Times New Roman"/>
          <w:sz w:val="24"/>
          <w:szCs w:val="20"/>
        </w:rPr>
        <w:t>Develop technical writing and oral communication skills through proposal and report writing, as well as mid-course and final presentations</w:t>
      </w:r>
    </w:p>
    <w:p w:rsidR="008D10D3" w:rsidRPr="004E24FA" w:rsidRDefault="008D10D3" w:rsidP="008D10D3">
      <w:pPr>
        <w:numPr>
          <w:ilvl w:val="0"/>
          <w:numId w:val="53"/>
        </w:numPr>
        <w:spacing w:after="0" w:line="240" w:lineRule="auto"/>
        <w:jc w:val="both"/>
        <w:rPr>
          <w:rFonts w:ascii="Times New Roman" w:eastAsia="SimSun" w:hAnsi="Times New Roman" w:cs="Times New Roman"/>
          <w:sz w:val="24"/>
          <w:szCs w:val="20"/>
        </w:rPr>
      </w:pPr>
      <w:r w:rsidRPr="004E24FA">
        <w:rPr>
          <w:rFonts w:ascii="Times New Roman" w:eastAsia="SimSun" w:hAnsi="Times New Roman" w:cs="Times New Roman"/>
          <w:sz w:val="24"/>
          <w:szCs w:val="20"/>
        </w:rPr>
        <w:t>Ability to design and conduct experiments and analyze data</w:t>
      </w:r>
    </w:p>
    <w:p w:rsidR="008D10D3" w:rsidRPr="004E24FA" w:rsidRDefault="008D10D3" w:rsidP="008D10D3">
      <w:pPr>
        <w:numPr>
          <w:ilvl w:val="0"/>
          <w:numId w:val="53"/>
        </w:numPr>
        <w:spacing w:after="0" w:line="240" w:lineRule="auto"/>
        <w:jc w:val="both"/>
        <w:rPr>
          <w:rFonts w:ascii="Times New Roman" w:eastAsia="SimSun" w:hAnsi="Times New Roman" w:cs="Times New Roman"/>
          <w:sz w:val="24"/>
          <w:szCs w:val="20"/>
        </w:rPr>
      </w:pPr>
      <w:r w:rsidRPr="004E24FA">
        <w:rPr>
          <w:rFonts w:ascii="Times New Roman" w:eastAsia="SimSun" w:hAnsi="Times New Roman" w:cs="Times New Roman"/>
          <w:sz w:val="24"/>
          <w:szCs w:val="20"/>
        </w:rPr>
        <w:t>Understanding of professional and ethical responsibility</w:t>
      </w:r>
    </w:p>
    <w:p w:rsidR="008D10D3" w:rsidRPr="004E24FA" w:rsidRDefault="008D10D3" w:rsidP="008D10D3">
      <w:pPr>
        <w:numPr>
          <w:ilvl w:val="0"/>
          <w:numId w:val="53"/>
        </w:numPr>
        <w:spacing w:after="0" w:line="240" w:lineRule="auto"/>
        <w:jc w:val="both"/>
        <w:rPr>
          <w:rFonts w:ascii="Times New Roman" w:eastAsia="SimSun" w:hAnsi="Times New Roman" w:cs="Times New Roman"/>
          <w:sz w:val="24"/>
          <w:szCs w:val="20"/>
        </w:rPr>
      </w:pPr>
      <w:r w:rsidRPr="004E24FA">
        <w:rPr>
          <w:rFonts w:ascii="Times New Roman" w:eastAsia="SimSun" w:hAnsi="Times New Roman" w:cs="Times New Roman"/>
          <w:sz w:val="24"/>
          <w:szCs w:val="20"/>
        </w:rPr>
        <w:t>Obtain a general understanding of engineering economics, marketing, career strategies, and resume preparation.</w:t>
      </w:r>
    </w:p>
    <w:p w:rsidR="008D10D3" w:rsidRPr="004E24FA" w:rsidRDefault="008D10D3" w:rsidP="008D10D3">
      <w:pPr>
        <w:numPr>
          <w:ilvl w:val="0"/>
          <w:numId w:val="53"/>
        </w:numPr>
        <w:spacing w:after="0" w:line="240" w:lineRule="auto"/>
        <w:jc w:val="both"/>
        <w:rPr>
          <w:rFonts w:ascii="Times New Roman" w:eastAsia="SimSun" w:hAnsi="Times New Roman" w:cs="Times New Roman"/>
          <w:sz w:val="24"/>
          <w:szCs w:val="20"/>
        </w:rPr>
      </w:pPr>
      <w:r w:rsidRPr="004E24FA">
        <w:rPr>
          <w:rFonts w:ascii="Times New Roman" w:eastAsia="SimSun" w:hAnsi="Times New Roman" w:cs="Times New Roman"/>
          <w:sz w:val="24"/>
          <w:szCs w:val="20"/>
        </w:rPr>
        <w:t>Understand the impact of engineering solutions in a global and societal context</w:t>
      </w:r>
    </w:p>
    <w:p w:rsidR="008D10D3" w:rsidRPr="004E24FA" w:rsidRDefault="008D10D3" w:rsidP="008D10D3">
      <w:pPr>
        <w:numPr>
          <w:ilvl w:val="0"/>
          <w:numId w:val="53"/>
        </w:numPr>
        <w:spacing w:after="0" w:line="240" w:lineRule="auto"/>
        <w:jc w:val="both"/>
        <w:rPr>
          <w:rFonts w:ascii="Times New Roman" w:eastAsia="SimSun" w:hAnsi="Times New Roman" w:cs="Times New Roman"/>
          <w:sz w:val="24"/>
          <w:szCs w:val="20"/>
        </w:rPr>
      </w:pPr>
      <w:r w:rsidRPr="004E24FA">
        <w:rPr>
          <w:rFonts w:ascii="Times New Roman" w:eastAsia="SimSun" w:hAnsi="Times New Roman" w:cs="Times New Roman"/>
          <w:sz w:val="24"/>
          <w:szCs w:val="20"/>
        </w:rPr>
        <w:lastRenderedPageBreak/>
        <w:t>Knowledge of contemporary engineering issues</w:t>
      </w:r>
    </w:p>
    <w:p w:rsidR="008D10D3" w:rsidRPr="008D10D3" w:rsidRDefault="008D10D3" w:rsidP="008D10D3">
      <w:pPr>
        <w:spacing w:after="0" w:line="240" w:lineRule="auto"/>
        <w:ind w:left="720"/>
        <w:jc w:val="both"/>
        <w:rPr>
          <w:rFonts w:ascii="Times" w:eastAsia="SimSun" w:hAnsi="Times" w:cs="Times New Roman"/>
          <w:sz w:val="24"/>
          <w:szCs w:val="20"/>
        </w:rPr>
      </w:pPr>
    </w:p>
    <w:p w:rsidR="008D10D3" w:rsidRPr="008D10D3" w:rsidRDefault="008D10D3" w:rsidP="008D10D3">
      <w:pPr>
        <w:numPr>
          <w:ilvl w:val="0"/>
          <w:numId w:val="52"/>
        </w:numPr>
        <w:spacing w:after="0" w:line="240" w:lineRule="auto"/>
        <w:jc w:val="both"/>
        <w:outlineLvl w:val="0"/>
        <w:rPr>
          <w:rFonts w:ascii="Times" w:eastAsia="SimSun" w:hAnsi="Times" w:cs="Times New Roman"/>
          <w:b/>
          <w:sz w:val="24"/>
          <w:szCs w:val="20"/>
        </w:rPr>
      </w:pPr>
      <w:r w:rsidRPr="008D10D3">
        <w:rPr>
          <w:rFonts w:ascii="Times" w:eastAsia="SimSun" w:hAnsi="Times" w:cs="Times New Roman"/>
          <w:b/>
          <w:sz w:val="24"/>
          <w:szCs w:val="20"/>
        </w:rPr>
        <w:t>Student Outcomes Addressed</w:t>
      </w:r>
    </w:p>
    <w:p w:rsidR="008D10D3" w:rsidRPr="008D10D3" w:rsidRDefault="008D10D3" w:rsidP="008D10D3">
      <w:pPr>
        <w:spacing w:after="0" w:line="240" w:lineRule="auto"/>
        <w:jc w:val="both"/>
        <w:rPr>
          <w:rFonts w:ascii="Times" w:eastAsia="SimSun" w:hAnsi="Times" w:cs="Times New Roman"/>
          <w:sz w:val="24"/>
          <w:szCs w:val="20"/>
        </w:rPr>
      </w:pPr>
      <w:r w:rsidRPr="008D10D3">
        <w:rPr>
          <w:rFonts w:ascii="Times" w:eastAsia="SimSun" w:hAnsi="Times" w:cs="Times New Roman"/>
          <w:noProof/>
          <w:sz w:val="24"/>
          <w:szCs w:val="20"/>
        </w:rPr>
        <w:drawing>
          <wp:inline distT="0" distB="0" distL="0" distR="0" wp14:anchorId="28C067BE" wp14:editId="7858BB9D">
            <wp:extent cx="6496050" cy="2238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96050" cy="2238375"/>
                    </a:xfrm>
                    <a:prstGeom prst="rect">
                      <a:avLst/>
                    </a:prstGeom>
                    <a:noFill/>
                    <a:ln>
                      <a:noFill/>
                    </a:ln>
                  </pic:spPr>
                </pic:pic>
              </a:graphicData>
            </a:graphic>
          </wp:inline>
        </w:drawing>
      </w:r>
    </w:p>
    <w:p w:rsidR="008D10D3" w:rsidRPr="0070517A" w:rsidRDefault="008D10D3" w:rsidP="008D10D3">
      <w:pPr>
        <w:spacing w:after="0" w:line="240" w:lineRule="auto"/>
        <w:rPr>
          <w:rFonts w:ascii="Times New Roman" w:eastAsia="SimSun" w:hAnsi="Times New Roman" w:cs="Times New Roman"/>
          <w:b/>
          <w:bCs/>
          <w:sz w:val="24"/>
          <w:szCs w:val="20"/>
        </w:rPr>
      </w:pPr>
    </w:p>
    <w:p w:rsidR="008D10D3" w:rsidRPr="0070517A" w:rsidRDefault="008D10D3" w:rsidP="008D10D3">
      <w:pPr>
        <w:spacing w:after="0" w:line="240" w:lineRule="auto"/>
        <w:jc w:val="both"/>
        <w:rPr>
          <w:rFonts w:ascii="Times New Roman" w:eastAsia="SimSun" w:hAnsi="Times New Roman" w:cs="Times New Roman"/>
          <w:sz w:val="24"/>
          <w:szCs w:val="24"/>
          <w:u w:val="single"/>
        </w:rPr>
      </w:pPr>
      <w:r w:rsidRPr="0070517A">
        <w:rPr>
          <w:rFonts w:ascii="Times New Roman" w:eastAsia="SimSun" w:hAnsi="Times New Roman" w:cs="Times New Roman"/>
          <w:b/>
          <w:sz w:val="24"/>
          <w:szCs w:val="24"/>
          <w:u w:val="single"/>
        </w:rPr>
        <w:t>List of Topics</w:t>
      </w:r>
    </w:p>
    <w:p w:rsidR="008D10D3" w:rsidRPr="0070517A" w:rsidRDefault="008D10D3" w:rsidP="008D10D3">
      <w:pPr>
        <w:spacing w:after="0" w:line="240" w:lineRule="auto"/>
        <w:jc w:val="both"/>
        <w:rPr>
          <w:rFonts w:ascii="Times New Roman" w:eastAsia="SimSun" w:hAnsi="Times New Roman" w:cs="Times New Roman"/>
          <w:b/>
          <w:sz w:val="24"/>
          <w:szCs w:val="20"/>
        </w:rPr>
      </w:pPr>
      <w:r w:rsidRPr="0070517A">
        <w:rPr>
          <w:rFonts w:ascii="Times New Roman" w:eastAsia="SimSun" w:hAnsi="Times New Roman" w:cs="Times New Roman"/>
          <w:sz w:val="24"/>
          <w:szCs w:val="20"/>
        </w:rPr>
        <w:t>The Senior Design Project is the culmination of coursework in the bachelor’s degree program in electrical engineering or computer engineering. In this comprehensive two-quarter course, students are expected to apply the concepts and theories of electrical engineering or computer engineering to an engineering design project. Detailed written reports, working demonstration, and oral presentations are required.</w:t>
      </w:r>
    </w:p>
    <w:p w:rsidR="008D10D3" w:rsidRPr="0070517A" w:rsidRDefault="008D10D3" w:rsidP="008D10D3">
      <w:pPr>
        <w:spacing w:after="0" w:line="240" w:lineRule="auto"/>
        <w:jc w:val="both"/>
        <w:rPr>
          <w:rFonts w:ascii="Times New Roman" w:eastAsia="SimSun" w:hAnsi="Times New Roman" w:cs="Times New Roman"/>
          <w:b/>
          <w:bCs/>
          <w:sz w:val="24"/>
          <w:szCs w:val="20"/>
        </w:rPr>
      </w:pPr>
    </w:p>
    <w:p w:rsidR="008D10D3" w:rsidRPr="0070517A" w:rsidRDefault="008D10D3" w:rsidP="008D10D3">
      <w:pPr>
        <w:keepNext/>
        <w:spacing w:after="0" w:line="240" w:lineRule="auto"/>
        <w:jc w:val="both"/>
        <w:outlineLvl w:val="1"/>
        <w:rPr>
          <w:rFonts w:ascii="Times New Roman" w:eastAsia="SimSun" w:hAnsi="Times New Roman" w:cs="Times New Roman"/>
          <w:sz w:val="24"/>
          <w:szCs w:val="20"/>
        </w:rPr>
      </w:pPr>
      <w:r w:rsidRPr="0070517A">
        <w:rPr>
          <w:rFonts w:ascii="Times New Roman" w:eastAsia="SimSun" w:hAnsi="Times New Roman" w:cs="Times New Roman"/>
          <w:b/>
          <w:sz w:val="24"/>
          <w:szCs w:val="20"/>
        </w:rPr>
        <w:t xml:space="preserve">Project Elements: </w:t>
      </w:r>
      <w:r w:rsidRPr="0070517A">
        <w:rPr>
          <w:rFonts w:ascii="Times New Roman" w:eastAsia="SimSun" w:hAnsi="Times New Roman" w:cs="Times New Roman"/>
          <w:sz w:val="24"/>
          <w:szCs w:val="20"/>
        </w:rPr>
        <w:t xml:space="preserve">The senior design projects will include proposal and report writing, experiment design, hardware and software design, test plan and test, broad impact and ethical issues, among other things. Remember that this is a design course and students must define a </w:t>
      </w:r>
      <w:r w:rsidRPr="0070517A">
        <w:rPr>
          <w:rFonts w:ascii="Times New Roman" w:eastAsia="SimSun" w:hAnsi="Times New Roman" w:cs="Times New Roman"/>
          <w:i/>
          <w:sz w:val="24"/>
          <w:szCs w:val="20"/>
        </w:rPr>
        <w:t>design</w:t>
      </w:r>
      <w:r w:rsidRPr="0070517A">
        <w:rPr>
          <w:rFonts w:ascii="Times New Roman" w:eastAsia="SimSun" w:hAnsi="Times New Roman" w:cs="Times New Roman"/>
          <w:sz w:val="24"/>
          <w:szCs w:val="20"/>
        </w:rPr>
        <w:t xml:space="preserve"> project, not a research, nor an evaluation or fabrication project. It is a balanced approach to encompass many of the elements stated above. Each design project must include the following components: </w:t>
      </w:r>
    </w:p>
    <w:p w:rsidR="008D10D3" w:rsidRPr="0070517A" w:rsidRDefault="008D10D3" w:rsidP="008D10D3">
      <w:pPr>
        <w:keepNext/>
        <w:spacing w:after="0" w:line="240" w:lineRule="auto"/>
        <w:jc w:val="both"/>
        <w:outlineLvl w:val="1"/>
        <w:rPr>
          <w:rFonts w:ascii="Times New Roman" w:eastAsia="SimSun" w:hAnsi="Times New Roman" w:cs="Times New Roman"/>
          <w:b/>
          <w:sz w:val="24"/>
          <w:szCs w:val="20"/>
        </w:rPr>
      </w:pPr>
    </w:p>
    <w:p w:rsidR="008D10D3" w:rsidRPr="0070517A" w:rsidRDefault="008D10D3" w:rsidP="008D10D3">
      <w:pPr>
        <w:numPr>
          <w:ilvl w:val="0"/>
          <w:numId w:val="54"/>
        </w:numPr>
        <w:spacing w:after="0" w:line="240" w:lineRule="auto"/>
        <w:jc w:val="both"/>
        <w:rPr>
          <w:rFonts w:ascii="Times New Roman" w:eastAsia="SimSun" w:hAnsi="Times New Roman" w:cs="Times New Roman"/>
          <w:sz w:val="24"/>
          <w:szCs w:val="20"/>
        </w:rPr>
      </w:pPr>
      <w:r w:rsidRPr="0070517A">
        <w:rPr>
          <w:rFonts w:ascii="Times New Roman" w:eastAsia="SimSun" w:hAnsi="Times New Roman" w:cs="Times New Roman"/>
          <w:sz w:val="24"/>
          <w:szCs w:val="20"/>
        </w:rPr>
        <w:t>A Clear Technical Design Objective and the Project Contract</w:t>
      </w:r>
    </w:p>
    <w:p w:rsidR="008D10D3" w:rsidRPr="0070517A" w:rsidRDefault="008D10D3" w:rsidP="008D10D3">
      <w:pPr>
        <w:numPr>
          <w:ilvl w:val="0"/>
          <w:numId w:val="54"/>
        </w:numPr>
        <w:spacing w:after="0" w:line="240" w:lineRule="auto"/>
        <w:jc w:val="both"/>
        <w:rPr>
          <w:rFonts w:ascii="Times New Roman" w:eastAsia="SimSun" w:hAnsi="Times New Roman" w:cs="Times New Roman"/>
          <w:sz w:val="24"/>
          <w:szCs w:val="20"/>
        </w:rPr>
      </w:pPr>
      <w:r w:rsidRPr="0070517A">
        <w:rPr>
          <w:rFonts w:ascii="Times New Roman" w:eastAsia="SimSun" w:hAnsi="Times New Roman" w:cs="Times New Roman"/>
          <w:sz w:val="24"/>
          <w:szCs w:val="20"/>
        </w:rPr>
        <w:t>Experiment Design and Feasibility Study</w:t>
      </w:r>
    </w:p>
    <w:p w:rsidR="008D10D3" w:rsidRPr="0070517A" w:rsidRDefault="008D10D3" w:rsidP="008D10D3">
      <w:pPr>
        <w:numPr>
          <w:ilvl w:val="0"/>
          <w:numId w:val="54"/>
        </w:numPr>
        <w:spacing w:after="0" w:line="240" w:lineRule="auto"/>
        <w:jc w:val="both"/>
        <w:rPr>
          <w:rFonts w:ascii="Times New Roman" w:eastAsia="SimSun" w:hAnsi="Times New Roman" w:cs="Times New Roman"/>
          <w:sz w:val="24"/>
          <w:szCs w:val="20"/>
        </w:rPr>
      </w:pPr>
      <w:r w:rsidRPr="0070517A">
        <w:rPr>
          <w:rFonts w:ascii="Times New Roman" w:eastAsia="SimSun" w:hAnsi="Times New Roman" w:cs="Times New Roman"/>
          <w:sz w:val="24"/>
          <w:szCs w:val="20"/>
        </w:rPr>
        <w:t xml:space="preserve">A Detailed Design Specification </w:t>
      </w:r>
    </w:p>
    <w:p w:rsidR="008D10D3" w:rsidRPr="0070517A" w:rsidRDefault="008D10D3" w:rsidP="008D10D3">
      <w:pPr>
        <w:numPr>
          <w:ilvl w:val="0"/>
          <w:numId w:val="54"/>
        </w:numPr>
        <w:spacing w:after="0" w:line="240" w:lineRule="auto"/>
        <w:jc w:val="both"/>
        <w:rPr>
          <w:rFonts w:ascii="Times New Roman" w:eastAsia="SimSun" w:hAnsi="Times New Roman" w:cs="Times New Roman"/>
          <w:sz w:val="24"/>
          <w:szCs w:val="20"/>
        </w:rPr>
      </w:pPr>
      <w:r w:rsidRPr="0070517A">
        <w:rPr>
          <w:rFonts w:ascii="Times New Roman" w:eastAsia="SimSun" w:hAnsi="Times New Roman" w:cs="Times New Roman"/>
          <w:sz w:val="24"/>
          <w:szCs w:val="20"/>
        </w:rPr>
        <w:t xml:space="preserve">Global, Economic, Environmental and Societal Impact </w:t>
      </w:r>
    </w:p>
    <w:p w:rsidR="008D10D3" w:rsidRPr="0070517A" w:rsidRDefault="008D10D3" w:rsidP="008D10D3">
      <w:pPr>
        <w:numPr>
          <w:ilvl w:val="0"/>
          <w:numId w:val="54"/>
        </w:numPr>
        <w:spacing w:after="0" w:line="240" w:lineRule="auto"/>
        <w:jc w:val="both"/>
        <w:rPr>
          <w:rFonts w:ascii="Times New Roman" w:eastAsia="SimSun" w:hAnsi="Times New Roman" w:cs="Times New Roman"/>
          <w:sz w:val="24"/>
          <w:szCs w:val="20"/>
        </w:rPr>
      </w:pPr>
      <w:r w:rsidRPr="0070517A">
        <w:rPr>
          <w:rFonts w:ascii="Times New Roman" w:eastAsia="SimSun" w:hAnsi="Times New Roman" w:cs="Times New Roman"/>
          <w:sz w:val="24"/>
          <w:szCs w:val="20"/>
        </w:rPr>
        <w:t xml:space="preserve">Contemporary Engineering Issues </w:t>
      </w:r>
    </w:p>
    <w:p w:rsidR="008D10D3" w:rsidRPr="0070517A" w:rsidRDefault="008D10D3" w:rsidP="008D10D3">
      <w:pPr>
        <w:numPr>
          <w:ilvl w:val="0"/>
          <w:numId w:val="54"/>
        </w:numPr>
        <w:spacing w:after="0" w:line="240" w:lineRule="auto"/>
        <w:jc w:val="both"/>
        <w:rPr>
          <w:rFonts w:ascii="Times New Roman" w:eastAsia="SimSun" w:hAnsi="Times New Roman" w:cs="Times New Roman"/>
          <w:sz w:val="24"/>
          <w:szCs w:val="20"/>
        </w:rPr>
      </w:pPr>
      <w:r w:rsidRPr="0070517A">
        <w:rPr>
          <w:rFonts w:ascii="Times New Roman" w:eastAsia="SimSun" w:hAnsi="Times New Roman" w:cs="Times New Roman"/>
          <w:sz w:val="24"/>
          <w:szCs w:val="20"/>
        </w:rPr>
        <w:t xml:space="preserve">Test Plan </w:t>
      </w:r>
    </w:p>
    <w:p w:rsidR="008D10D3" w:rsidRPr="0070517A" w:rsidRDefault="008D10D3" w:rsidP="008D10D3">
      <w:pPr>
        <w:numPr>
          <w:ilvl w:val="0"/>
          <w:numId w:val="54"/>
        </w:numPr>
        <w:spacing w:after="0" w:line="240" w:lineRule="auto"/>
        <w:jc w:val="both"/>
        <w:rPr>
          <w:rFonts w:ascii="Times New Roman" w:eastAsia="SimSun" w:hAnsi="Times New Roman" w:cs="Times New Roman"/>
          <w:sz w:val="24"/>
          <w:szCs w:val="20"/>
        </w:rPr>
      </w:pPr>
      <w:r w:rsidRPr="0070517A">
        <w:rPr>
          <w:rFonts w:ascii="Times New Roman" w:eastAsia="SimSun" w:hAnsi="Times New Roman" w:cs="Times New Roman"/>
          <w:sz w:val="24"/>
          <w:szCs w:val="20"/>
        </w:rPr>
        <w:t xml:space="preserve">Understanding of Professional and Ethical Responsibility </w:t>
      </w:r>
    </w:p>
    <w:p w:rsidR="008D10D3" w:rsidRPr="0070517A" w:rsidRDefault="008D10D3" w:rsidP="008D10D3">
      <w:pPr>
        <w:numPr>
          <w:ilvl w:val="0"/>
          <w:numId w:val="54"/>
        </w:numPr>
        <w:spacing w:after="0" w:line="240" w:lineRule="auto"/>
        <w:jc w:val="both"/>
        <w:rPr>
          <w:rFonts w:ascii="Times New Roman" w:eastAsia="SimSun" w:hAnsi="Times New Roman" w:cs="Times New Roman"/>
          <w:sz w:val="24"/>
          <w:szCs w:val="20"/>
        </w:rPr>
      </w:pPr>
      <w:r w:rsidRPr="0070517A">
        <w:rPr>
          <w:rFonts w:ascii="Times New Roman" w:eastAsia="SimSun" w:hAnsi="Times New Roman" w:cs="Times New Roman"/>
          <w:sz w:val="24"/>
          <w:szCs w:val="20"/>
        </w:rPr>
        <w:t xml:space="preserve">Recognition of the need for and an ability to engage in lifelong learning </w:t>
      </w:r>
    </w:p>
    <w:p w:rsidR="008D10D3" w:rsidRPr="0070517A" w:rsidRDefault="008D10D3" w:rsidP="008D10D3">
      <w:pPr>
        <w:numPr>
          <w:ilvl w:val="0"/>
          <w:numId w:val="54"/>
        </w:numPr>
        <w:spacing w:after="0" w:line="240" w:lineRule="auto"/>
        <w:jc w:val="both"/>
        <w:rPr>
          <w:rFonts w:ascii="Times New Roman" w:eastAsia="SimSun" w:hAnsi="Times New Roman" w:cs="Times New Roman"/>
          <w:sz w:val="24"/>
          <w:szCs w:val="20"/>
        </w:rPr>
      </w:pPr>
      <w:r w:rsidRPr="0070517A">
        <w:rPr>
          <w:rFonts w:ascii="Times New Roman" w:eastAsia="SimSun" w:hAnsi="Times New Roman" w:cs="Times New Roman"/>
          <w:sz w:val="24"/>
          <w:szCs w:val="20"/>
        </w:rPr>
        <w:t xml:space="preserve">Design Review Presentation </w:t>
      </w:r>
    </w:p>
    <w:p w:rsidR="008D10D3" w:rsidRPr="0070517A" w:rsidRDefault="008D10D3" w:rsidP="008D10D3">
      <w:pPr>
        <w:numPr>
          <w:ilvl w:val="0"/>
          <w:numId w:val="54"/>
        </w:numPr>
        <w:spacing w:after="0" w:line="240" w:lineRule="auto"/>
        <w:jc w:val="both"/>
        <w:rPr>
          <w:rFonts w:ascii="Times New Roman" w:eastAsia="SimSun" w:hAnsi="Times New Roman" w:cs="Times New Roman"/>
          <w:sz w:val="24"/>
          <w:szCs w:val="20"/>
        </w:rPr>
      </w:pPr>
      <w:r w:rsidRPr="0070517A">
        <w:rPr>
          <w:rFonts w:ascii="Times New Roman" w:eastAsia="SimSun" w:hAnsi="Times New Roman" w:cs="Times New Roman"/>
          <w:sz w:val="24"/>
          <w:szCs w:val="20"/>
        </w:rPr>
        <w:t xml:space="preserve">Detailed Quantitative Design and Prototype </w:t>
      </w:r>
    </w:p>
    <w:p w:rsidR="008D10D3" w:rsidRPr="0070517A" w:rsidRDefault="008D10D3" w:rsidP="008D10D3">
      <w:pPr>
        <w:numPr>
          <w:ilvl w:val="0"/>
          <w:numId w:val="54"/>
        </w:numPr>
        <w:spacing w:after="0" w:line="240" w:lineRule="auto"/>
        <w:jc w:val="both"/>
        <w:rPr>
          <w:rFonts w:ascii="Times New Roman" w:eastAsia="SimSun" w:hAnsi="Times New Roman" w:cs="Times New Roman"/>
          <w:sz w:val="24"/>
          <w:szCs w:val="20"/>
        </w:rPr>
      </w:pPr>
      <w:r w:rsidRPr="0070517A">
        <w:rPr>
          <w:rFonts w:ascii="Times New Roman" w:eastAsia="SimSun" w:hAnsi="Times New Roman" w:cs="Times New Roman"/>
          <w:sz w:val="24"/>
          <w:szCs w:val="20"/>
        </w:rPr>
        <w:t xml:space="preserve">Test Report </w:t>
      </w:r>
    </w:p>
    <w:p w:rsidR="008D10D3" w:rsidRPr="0070517A" w:rsidRDefault="008D10D3" w:rsidP="008D10D3">
      <w:pPr>
        <w:numPr>
          <w:ilvl w:val="0"/>
          <w:numId w:val="54"/>
        </w:numPr>
        <w:spacing w:after="0" w:line="240" w:lineRule="auto"/>
        <w:jc w:val="both"/>
        <w:rPr>
          <w:rFonts w:ascii="Times New Roman" w:eastAsia="SimSun" w:hAnsi="Times New Roman" w:cs="Times New Roman"/>
          <w:sz w:val="24"/>
          <w:szCs w:val="20"/>
        </w:rPr>
      </w:pPr>
      <w:r w:rsidRPr="0070517A">
        <w:rPr>
          <w:rFonts w:ascii="Times New Roman" w:eastAsia="SimSun" w:hAnsi="Times New Roman" w:cs="Times New Roman"/>
          <w:sz w:val="24"/>
          <w:szCs w:val="20"/>
        </w:rPr>
        <w:t xml:space="preserve">Final Presentation </w:t>
      </w:r>
    </w:p>
    <w:p w:rsidR="008D10D3" w:rsidRPr="0070517A" w:rsidRDefault="008D10D3" w:rsidP="008D10D3">
      <w:pPr>
        <w:numPr>
          <w:ilvl w:val="0"/>
          <w:numId w:val="54"/>
        </w:numPr>
        <w:spacing w:after="0" w:line="240" w:lineRule="auto"/>
        <w:jc w:val="both"/>
        <w:rPr>
          <w:rFonts w:ascii="Times New Roman" w:eastAsia="SimSun" w:hAnsi="Times New Roman" w:cs="Times New Roman"/>
          <w:sz w:val="24"/>
          <w:szCs w:val="20"/>
        </w:rPr>
      </w:pPr>
      <w:r w:rsidRPr="0070517A">
        <w:rPr>
          <w:rFonts w:ascii="Times New Roman" w:eastAsia="SimSun" w:hAnsi="Times New Roman" w:cs="Times New Roman"/>
          <w:sz w:val="24"/>
          <w:szCs w:val="24"/>
        </w:rPr>
        <w:t>Working Demo and Final Report</w:t>
      </w:r>
    </w:p>
    <w:p w:rsidR="00376EF3" w:rsidRPr="0070517A" w:rsidRDefault="00376EF3">
      <w:pPr>
        <w:rPr>
          <w:rFonts w:ascii="Times New Roman" w:eastAsia="SimSun" w:hAnsi="Times New Roman" w:cs="Times New Roman"/>
          <w:b/>
          <w:sz w:val="24"/>
          <w:szCs w:val="20"/>
        </w:rPr>
      </w:pPr>
      <w:r w:rsidRPr="0070517A">
        <w:rPr>
          <w:rFonts w:ascii="Times New Roman" w:eastAsia="SimSun" w:hAnsi="Times New Roman" w:cs="Times New Roman"/>
          <w:b/>
          <w:sz w:val="24"/>
          <w:szCs w:val="20"/>
        </w:rPr>
        <w:br w:type="page"/>
      </w:r>
    </w:p>
    <w:p w:rsidR="008D10D3" w:rsidRPr="0070517A" w:rsidRDefault="00376EF3" w:rsidP="008D10D3">
      <w:pPr>
        <w:spacing w:after="0" w:line="240" w:lineRule="auto"/>
        <w:jc w:val="both"/>
        <w:rPr>
          <w:rFonts w:ascii="Times New Roman" w:eastAsia="SimSun" w:hAnsi="Times New Roman" w:cs="Times New Roman"/>
          <w:b/>
          <w:sz w:val="24"/>
          <w:szCs w:val="20"/>
        </w:rPr>
      </w:pPr>
      <w:r w:rsidRPr="0070517A">
        <w:rPr>
          <w:rFonts w:ascii="Times New Roman" w:eastAsia="SimSun" w:hAnsi="Times New Roman" w:cs="Times New Roman"/>
          <w:b/>
          <w:sz w:val="24"/>
          <w:szCs w:val="20"/>
        </w:rPr>
        <w:lastRenderedPageBreak/>
        <w:t>EE 175B: SENIOR DESIGN PROJECT</w:t>
      </w:r>
    </w:p>
    <w:p w:rsidR="008D10D3" w:rsidRPr="0070517A" w:rsidRDefault="008D10D3" w:rsidP="008D10D3">
      <w:pPr>
        <w:spacing w:after="0" w:line="240" w:lineRule="auto"/>
        <w:jc w:val="both"/>
        <w:rPr>
          <w:rFonts w:ascii="Times New Roman" w:eastAsia="SimSun" w:hAnsi="Times New Roman" w:cs="Times New Roman"/>
          <w:sz w:val="24"/>
          <w:szCs w:val="20"/>
        </w:rPr>
      </w:pPr>
      <w:r w:rsidRPr="0070517A">
        <w:rPr>
          <w:rFonts w:ascii="Times New Roman" w:eastAsia="SimSun" w:hAnsi="Times New Roman" w:cs="Times New Roman"/>
          <w:sz w:val="24"/>
          <w:szCs w:val="20"/>
        </w:rPr>
        <w:t>Spring 2012</w:t>
      </w:r>
    </w:p>
    <w:p w:rsidR="008D10D3" w:rsidRPr="0070517A" w:rsidRDefault="008D10D3" w:rsidP="008D10D3">
      <w:pPr>
        <w:spacing w:after="0" w:line="240" w:lineRule="auto"/>
        <w:jc w:val="both"/>
        <w:rPr>
          <w:rFonts w:ascii="Times New Roman" w:eastAsia="SimSun" w:hAnsi="Times New Roman" w:cs="Times New Roman"/>
          <w:sz w:val="24"/>
          <w:szCs w:val="20"/>
        </w:rPr>
      </w:pPr>
    </w:p>
    <w:p w:rsidR="008D10D3" w:rsidRPr="0070517A" w:rsidRDefault="008D10D3" w:rsidP="008D10D3">
      <w:pPr>
        <w:spacing w:after="0" w:line="240" w:lineRule="auto"/>
        <w:jc w:val="both"/>
        <w:outlineLvl w:val="0"/>
        <w:rPr>
          <w:rFonts w:ascii="Times New Roman" w:eastAsia="SimSun" w:hAnsi="Times New Roman" w:cs="Times New Roman"/>
          <w:b/>
          <w:sz w:val="24"/>
          <w:szCs w:val="20"/>
          <w:u w:val="single"/>
        </w:rPr>
      </w:pPr>
      <w:r w:rsidRPr="0070517A">
        <w:rPr>
          <w:rFonts w:ascii="Times New Roman" w:eastAsia="SimSun" w:hAnsi="Times New Roman" w:cs="Times New Roman"/>
          <w:b/>
          <w:sz w:val="24"/>
          <w:szCs w:val="20"/>
          <w:u w:val="single"/>
        </w:rPr>
        <w:t>Credits and Contact Hours</w:t>
      </w:r>
    </w:p>
    <w:p w:rsidR="008D10D3" w:rsidRPr="0070517A" w:rsidRDefault="008D10D3" w:rsidP="008D10D3">
      <w:pPr>
        <w:spacing w:after="0" w:line="240" w:lineRule="auto"/>
        <w:jc w:val="both"/>
        <w:rPr>
          <w:rFonts w:ascii="Times New Roman" w:eastAsia="SimSun" w:hAnsi="Times New Roman" w:cs="Times New Roman"/>
          <w:sz w:val="24"/>
          <w:szCs w:val="20"/>
        </w:rPr>
      </w:pPr>
      <w:r w:rsidRPr="0070517A">
        <w:rPr>
          <w:rFonts w:ascii="Times New Roman" w:eastAsia="SimSun" w:hAnsi="Times New Roman" w:cs="Times New Roman"/>
          <w:sz w:val="24"/>
          <w:szCs w:val="20"/>
        </w:rPr>
        <w:t xml:space="preserve">4.0 Units </w:t>
      </w:r>
    </w:p>
    <w:p w:rsidR="008D10D3" w:rsidRPr="0070517A" w:rsidRDefault="008D10D3" w:rsidP="008D10D3">
      <w:pPr>
        <w:spacing w:after="0" w:line="240" w:lineRule="auto"/>
        <w:jc w:val="both"/>
        <w:rPr>
          <w:rFonts w:ascii="Times New Roman" w:eastAsia="SimSun" w:hAnsi="Times New Roman" w:cs="Times New Roman"/>
          <w:sz w:val="24"/>
          <w:szCs w:val="20"/>
        </w:rPr>
      </w:pPr>
      <w:r w:rsidRPr="0070517A">
        <w:rPr>
          <w:rFonts w:ascii="Times New Roman" w:eastAsia="SimSun" w:hAnsi="Times New Roman" w:cs="Times New Roman"/>
          <w:sz w:val="24"/>
          <w:szCs w:val="20"/>
        </w:rPr>
        <w:t>Lecture:  M  10:10 a.m. - 11:00 a.m.  SPTH 1307</w:t>
      </w:r>
    </w:p>
    <w:p w:rsidR="008D10D3" w:rsidRPr="0070517A" w:rsidRDefault="008D10D3" w:rsidP="008D10D3">
      <w:pPr>
        <w:spacing w:after="0" w:line="240" w:lineRule="auto"/>
        <w:jc w:val="both"/>
        <w:rPr>
          <w:rFonts w:ascii="Times New Roman" w:eastAsia="SimSun" w:hAnsi="Times New Roman" w:cs="Times New Roman"/>
          <w:sz w:val="24"/>
          <w:szCs w:val="20"/>
        </w:rPr>
      </w:pPr>
      <w:r w:rsidRPr="0070517A">
        <w:rPr>
          <w:rFonts w:ascii="Times New Roman" w:eastAsia="SimSun" w:hAnsi="Times New Roman" w:cs="Times New Roman"/>
          <w:sz w:val="24"/>
          <w:szCs w:val="20"/>
        </w:rPr>
        <w:t>Laboratory:  Section 021 W  03:10 p.m. - 06:00 p.m.  CHUNG 128</w:t>
      </w:r>
    </w:p>
    <w:p w:rsidR="008D10D3" w:rsidRPr="0070517A" w:rsidRDefault="008D10D3" w:rsidP="008D10D3">
      <w:pPr>
        <w:spacing w:after="0" w:line="240" w:lineRule="auto"/>
        <w:jc w:val="both"/>
        <w:rPr>
          <w:rFonts w:ascii="Times New Roman" w:eastAsia="SimSun" w:hAnsi="Times New Roman" w:cs="Times New Roman"/>
          <w:sz w:val="24"/>
          <w:szCs w:val="20"/>
        </w:rPr>
      </w:pPr>
      <w:r w:rsidRPr="0070517A">
        <w:rPr>
          <w:rFonts w:ascii="Times New Roman" w:eastAsia="SimSun" w:hAnsi="Times New Roman" w:cs="Times New Roman"/>
          <w:sz w:val="24"/>
          <w:szCs w:val="20"/>
        </w:rPr>
        <w:tab/>
        <w:t xml:space="preserve">         Section 022 W  03:10 p.m. - 06:00 p.m.  CHUNG 125</w:t>
      </w:r>
    </w:p>
    <w:p w:rsidR="008D10D3" w:rsidRPr="0070517A" w:rsidRDefault="008D10D3" w:rsidP="008D10D3">
      <w:pPr>
        <w:spacing w:after="0" w:line="240" w:lineRule="auto"/>
        <w:jc w:val="both"/>
        <w:rPr>
          <w:rFonts w:ascii="Times New Roman" w:eastAsia="SimSun" w:hAnsi="Times New Roman" w:cs="Times New Roman"/>
          <w:sz w:val="24"/>
          <w:szCs w:val="20"/>
        </w:rPr>
      </w:pPr>
    </w:p>
    <w:p w:rsidR="008D10D3" w:rsidRPr="0070517A" w:rsidRDefault="008D10D3" w:rsidP="008D10D3">
      <w:pPr>
        <w:spacing w:after="0" w:line="240" w:lineRule="auto"/>
        <w:jc w:val="both"/>
        <w:outlineLvl w:val="0"/>
        <w:rPr>
          <w:rFonts w:ascii="Times New Roman" w:eastAsia="SimSun" w:hAnsi="Times New Roman" w:cs="Times New Roman"/>
          <w:b/>
          <w:sz w:val="24"/>
          <w:szCs w:val="20"/>
          <w:u w:val="single"/>
        </w:rPr>
      </w:pPr>
      <w:r w:rsidRPr="0070517A">
        <w:rPr>
          <w:rFonts w:ascii="Times New Roman" w:eastAsia="SimSun" w:hAnsi="Times New Roman" w:cs="Times New Roman"/>
          <w:b/>
          <w:sz w:val="24"/>
          <w:szCs w:val="20"/>
          <w:u w:val="single"/>
        </w:rPr>
        <w:t xml:space="preserve">Instructors </w:t>
      </w:r>
    </w:p>
    <w:p w:rsidR="008D10D3" w:rsidRPr="0070517A" w:rsidRDefault="008D10D3" w:rsidP="008D10D3">
      <w:pPr>
        <w:spacing w:after="0" w:line="240" w:lineRule="auto"/>
        <w:jc w:val="both"/>
        <w:rPr>
          <w:rFonts w:ascii="Times New Roman" w:eastAsia="SimSun" w:hAnsi="Times New Roman" w:cs="Times New Roman"/>
          <w:sz w:val="24"/>
          <w:szCs w:val="20"/>
        </w:rPr>
      </w:pPr>
      <w:r w:rsidRPr="0070517A">
        <w:rPr>
          <w:rFonts w:ascii="Times New Roman" w:eastAsia="SimSun" w:hAnsi="Times New Roman" w:cs="Times New Roman"/>
          <w:sz w:val="24"/>
          <w:szCs w:val="20"/>
        </w:rPr>
        <w:t xml:space="preserve">Ping Liang, </w:t>
      </w:r>
      <w:proofErr w:type="spellStart"/>
      <w:r w:rsidRPr="0070517A">
        <w:rPr>
          <w:rFonts w:ascii="Times New Roman" w:eastAsia="SimSun" w:hAnsi="Times New Roman" w:cs="Times New Roman"/>
          <w:sz w:val="24"/>
          <w:szCs w:val="20"/>
        </w:rPr>
        <w:t>Assoc</w:t>
      </w:r>
      <w:proofErr w:type="spellEnd"/>
      <w:r w:rsidRPr="0070517A">
        <w:rPr>
          <w:rFonts w:ascii="Times New Roman" w:eastAsia="SimSun" w:hAnsi="Times New Roman" w:cs="Times New Roman"/>
          <w:sz w:val="24"/>
          <w:szCs w:val="20"/>
        </w:rPr>
        <w:t xml:space="preserve"> Prof, Electrical Engineering; ENGR2 323, 827-2261 </w:t>
      </w:r>
      <w:hyperlink r:id="rId18" w:history="1">
        <w:r w:rsidRPr="0070517A">
          <w:rPr>
            <w:rFonts w:ascii="Times New Roman" w:eastAsia="SimSun" w:hAnsi="Times New Roman" w:cs="Times New Roman"/>
            <w:color w:val="0000FF"/>
            <w:sz w:val="24"/>
            <w:szCs w:val="20"/>
            <w:u w:val="single"/>
          </w:rPr>
          <w:t>liang@ee.ucr.edu</w:t>
        </w:r>
      </w:hyperlink>
    </w:p>
    <w:p w:rsidR="008D10D3" w:rsidRPr="0070517A" w:rsidRDefault="008D10D3" w:rsidP="008D10D3">
      <w:pPr>
        <w:spacing w:after="0" w:line="240" w:lineRule="auto"/>
        <w:jc w:val="both"/>
        <w:outlineLvl w:val="0"/>
        <w:rPr>
          <w:rFonts w:ascii="Times New Roman" w:eastAsia="SimSun" w:hAnsi="Times New Roman" w:cs="Times New Roman"/>
          <w:sz w:val="24"/>
          <w:szCs w:val="20"/>
        </w:rPr>
      </w:pPr>
      <w:r w:rsidRPr="0070517A">
        <w:rPr>
          <w:rFonts w:ascii="Times New Roman" w:eastAsia="SimSun" w:hAnsi="Times New Roman" w:cs="Times New Roman"/>
          <w:sz w:val="24"/>
          <w:szCs w:val="20"/>
        </w:rPr>
        <w:t xml:space="preserve">Roman Chomko, Lecturer, Electrical Engineering; ENGR2 411  827-7109 </w:t>
      </w:r>
      <w:hyperlink r:id="rId19" w:history="1">
        <w:r w:rsidRPr="0070517A">
          <w:rPr>
            <w:rFonts w:ascii="Times New Roman" w:eastAsia="SimSun" w:hAnsi="Times New Roman" w:cs="Times New Roman"/>
            <w:color w:val="0000FF"/>
            <w:sz w:val="24"/>
            <w:szCs w:val="20"/>
            <w:u w:val="single"/>
          </w:rPr>
          <w:t>chomko@ee.ucr.edu</w:t>
        </w:r>
      </w:hyperlink>
      <w:r w:rsidRPr="0070517A">
        <w:rPr>
          <w:rFonts w:ascii="Times New Roman" w:eastAsia="SimSun" w:hAnsi="Times New Roman" w:cs="Times New Roman"/>
          <w:sz w:val="24"/>
          <w:szCs w:val="20"/>
        </w:rPr>
        <w:t xml:space="preserve"> </w:t>
      </w:r>
    </w:p>
    <w:p w:rsidR="008D10D3" w:rsidRPr="0070517A" w:rsidRDefault="008D10D3" w:rsidP="008D10D3">
      <w:pPr>
        <w:tabs>
          <w:tab w:val="left" w:pos="3240"/>
          <w:tab w:val="left" w:pos="5400"/>
          <w:tab w:val="left" w:pos="6660"/>
        </w:tabs>
        <w:spacing w:after="0" w:line="240" w:lineRule="auto"/>
        <w:jc w:val="both"/>
        <w:rPr>
          <w:rFonts w:ascii="Times New Roman" w:eastAsia="SimSun" w:hAnsi="Times New Roman" w:cs="Times New Roman"/>
          <w:sz w:val="24"/>
          <w:szCs w:val="20"/>
        </w:rPr>
      </w:pPr>
      <w:proofErr w:type="spellStart"/>
      <w:r w:rsidRPr="0070517A">
        <w:rPr>
          <w:rFonts w:ascii="Times New Roman" w:eastAsia="SimSun" w:hAnsi="Times New Roman" w:cs="Times New Roman"/>
          <w:sz w:val="24"/>
          <w:szCs w:val="20"/>
        </w:rPr>
        <w:t>Elmar</w:t>
      </w:r>
      <w:proofErr w:type="spellEnd"/>
      <w:r w:rsidRPr="0070517A">
        <w:rPr>
          <w:rFonts w:ascii="Times New Roman" w:eastAsia="SimSun" w:hAnsi="Times New Roman" w:cs="Times New Roman"/>
          <w:sz w:val="24"/>
          <w:szCs w:val="20"/>
        </w:rPr>
        <w:t xml:space="preserve"> Palma, </w:t>
      </w:r>
      <w:proofErr w:type="spellStart"/>
      <w:r w:rsidRPr="0070517A">
        <w:rPr>
          <w:rFonts w:ascii="Times New Roman" w:eastAsia="SimSun" w:hAnsi="Times New Roman" w:cs="Times New Roman"/>
          <w:sz w:val="24"/>
          <w:szCs w:val="20"/>
        </w:rPr>
        <w:t>Assoc</w:t>
      </w:r>
      <w:proofErr w:type="spellEnd"/>
      <w:r w:rsidRPr="0070517A">
        <w:rPr>
          <w:rFonts w:ascii="Times New Roman" w:eastAsia="SimSun" w:hAnsi="Times New Roman" w:cs="Times New Roman"/>
          <w:sz w:val="24"/>
          <w:szCs w:val="20"/>
        </w:rPr>
        <w:t xml:space="preserve"> Development Engineer, EE Labs Manager, ENGR2 137   </w:t>
      </w:r>
      <w:hyperlink r:id="rId20" w:history="1">
        <w:r w:rsidRPr="0070517A">
          <w:rPr>
            <w:rFonts w:ascii="Times New Roman" w:eastAsia="SimSun" w:hAnsi="Times New Roman" w:cs="Times New Roman"/>
            <w:color w:val="0000FF"/>
            <w:sz w:val="24"/>
            <w:szCs w:val="20"/>
            <w:u w:val="single"/>
          </w:rPr>
          <w:t>epalma@ee.ucr.edu</w:t>
        </w:r>
      </w:hyperlink>
      <w:r w:rsidRPr="0070517A">
        <w:rPr>
          <w:rFonts w:ascii="Times New Roman" w:eastAsia="SimSun" w:hAnsi="Times New Roman" w:cs="Times New Roman"/>
          <w:sz w:val="24"/>
          <w:szCs w:val="20"/>
        </w:rPr>
        <w:t xml:space="preserve"> </w:t>
      </w:r>
    </w:p>
    <w:p w:rsidR="008D10D3" w:rsidRPr="0070517A" w:rsidRDefault="008D10D3" w:rsidP="008D10D3">
      <w:pPr>
        <w:spacing w:after="0" w:line="240" w:lineRule="auto"/>
        <w:jc w:val="both"/>
        <w:outlineLvl w:val="0"/>
        <w:rPr>
          <w:rFonts w:ascii="Times New Roman" w:eastAsia="SimSun" w:hAnsi="Times New Roman" w:cs="Times New Roman"/>
          <w:sz w:val="24"/>
          <w:szCs w:val="20"/>
        </w:rPr>
      </w:pPr>
    </w:p>
    <w:p w:rsidR="008D10D3" w:rsidRPr="0070517A" w:rsidRDefault="008D10D3" w:rsidP="008D10D3">
      <w:pPr>
        <w:spacing w:after="0" w:line="240" w:lineRule="auto"/>
        <w:jc w:val="both"/>
        <w:rPr>
          <w:rFonts w:ascii="Times New Roman" w:eastAsia="SimSun" w:hAnsi="Times New Roman" w:cs="Times New Roman"/>
          <w:b/>
          <w:bCs/>
          <w:sz w:val="24"/>
          <w:szCs w:val="20"/>
          <w:u w:val="single"/>
        </w:rPr>
      </w:pPr>
      <w:r w:rsidRPr="0070517A">
        <w:rPr>
          <w:rFonts w:ascii="Times New Roman" w:eastAsia="SimSun" w:hAnsi="Times New Roman" w:cs="Times New Roman"/>
          <w:b/>
          <w:bCs/>
          <w:sz w:val="24"/>
          <w:szCs w:val="20"/>
          <w:u w:val="single"/>
        </w:rPr>
        <w:t>Textbook and Related Materials</w:t>
      </w:r>
    </w:p>
    <w:p w:rsidR="008D10D3" w:rsidRPr="0070517A" w:rsidRDefault="008D10D3" w:rsidP="008D10D3">
      <w:pPr>
        <w:spacing w:after="0" w:line="240" w:lineRule="auto"/>
        <w:jc w:val="both"/>
        <w:rPr>
          <w:rFonts w:ascii="Times New Roman" w:eastAsia="SimSun" w:hAnsi="Times New Roman" w:cs="Times New Roman"/>
          <w:sz w:val="24"/>
          <w:szCs w:val="20"/>
        </w:rPr>
      </w:pPr>
      <w:r w:rsidRPr="0070517A">
        <w:rPr>
          <w:rFonts w:ascii="Times New Roman" w:eastAsia="SimSun" w:hAnsi="Times New Roman" w:cs="Times New Roman"/>
          <w:sz w:val="24"/>
          <w:szCs w:val="20"/>
        </w:rPr>
        <w:t xml:space="preserve">No textbook required. All course materials are posted on </w:t>
      </w:r>
      <w:proofErr w:type="spellStart"/>
      <w:r w:rsidRPr="0070517A">
        <w:rPr>
          <w:rFonts w:ascii="Times New Roman" w:eastAsia="SimSun" w:hAnsi="Times New Roman" w:cs="Times New Roman"/>
          <w:sz w:val="24"/>
          <w:szCs w:val="20"/>
        </w:rPr>
        <w:t>iLearn</w:t>
      </w:r>
      <w:proofErr w:type="spellEnd"/>
      <w:r w:rsidRPr="0070517A">
        <w:rPr>
          <w:rFonts w:ascii="Times New Roman" w:eastAsia="SimSun" w:hAnsi="Times New Roman" w:cs="Times New Roman"/>
          <w:sz w:val="24"/>
          <w:szCs w:val="20"/>
        </w:rPr>
        <w:t>.</w:t>
      </w:r>
    </w:p>
    <w:p w:rsidR="008D10D3" w:rsidRPr="0070517A" w:rsidRDefault="008D10D3" w:rsidP="008D10D3">
      <w:pPr>
        <w:spacing w:after="0" w:line="240" w:lineRule="auto"/>
        <w:jc w:val="both"/>
        <w:outlineLvl w:val="0"/>
        <w:rPr>
          <w:rFonts w:ascii="Times New Roman" w:eastAsia="SimSun" w:hAnsi="Times New Roman" w:cs="Times New Roman"/>
          <w:sz w:val="24"/>
          <w:szCs w:val="20"/>
        </w:rPr>
      </w:pPr>
    </w:p>
    <w:p w:rsidR="008D10D3" w:rsidRPr="0070517A" w:rsidRDefault="008D10D3" w:rsidP="008D10D3">
      <w:pPr>
        <w:spacing w:after="0" w:line="240" w:lineRule="auto"/>
        <w:jc w:val="both"/>
        <w:rPr>
          <w:rFonts w:ascii="Times New Roman" w:eastAsia="SimSun" w:hAnsi="Times New Roman" w:cs="Times New Roman"/>
          <w:b/>
          <w:bCs/>
          <w:sz w:val="24"/>
          <w:szCs w:val="20"/>
          <w:u w:val="single"/>
        </w:rPr>
      </w:pPr>
      <w:r w:rsidRPr="0070517A">
        <w:rPr>
          <w:rFonts w:ascii="Times New Roman" w:eastAsia="SimSun" w:hAnsi="Times New Roman" w:cs="Times New Roman"/>
          <w:b/>
          <w:bCs/>
          <w:sz w:val="24"/>
          <w:szCs w:val="20"/>
          <w:u w:val="single"/>
        </w:rPr>
        <w:t>Specific Course Information</w:t>
      </w:r>
    </w:p>
    <w:p w:rsidR="008D10D3" w:rsidRPr="0070517A" w:rsidRDefault="008D10D3" w:rsidP="008D10D3">
      <w:pPr>
        <w:numPr>
          <w:ilvl w:val="0"/>
          <w:numId w:val="8"/>
        </w:numPr>
        <w:spacing w:after="0" w:line="240" w:lineRule="auto"/>
        <w:jc w:val="both"/>
        <w:outlineLvl w:val="0"/>
        <w:rPr>
          <w:rFonts w:ascii="Times New Roman" w:eastAsia="SimSun" w:hAnsi="Times New Roman" w:cs="Times New Roman"/>
          <w:b/>
          <w:sz w:val="24"/>
          <w:szCs w:val="20"/>
        </w:rPr>
      </w:pPr>
      <w:r w:rsidRPr="0070517A">
        <w:rPr>
          <w:rFonts w:ascii="Times New Roman" w:eastAsia="SimSun" w:hAnsi="Times New Roman" w:cs="Times New Roman"/>
          <w:b/>
          <w:sz w:val="24"/>
          <w:szCs w:val="20"/>
        </w:rPr>
        <w:t>Course Description (Catalog description)</w:t>
      </w:r>
    </w:p>
    <w:p w:rsidR="008D10D3" w:rsidRPr="0070517A" w:rsidRDefault="008D10D3" w:rsidP="008D10D3">
      <w:pPr>
        <w:spacing w:after="0" w:line="240" w:lineRule="auto"/>
        <w:jc w:val="both"/>
        <w:outlineLvl w:val="0"/>
        <w:rPr>
          <w:rFonts w:ascii="Times New Roman" w:eastAsia="SimSun" w:hAnsi="Times New Roman" w:cs="Times New Roman"/>
          <w:sz w:val="24"/>
          <w:szCs w:val="20"/>
        </w:rPr>
      </w:pPr>
      <w:r w:rsidRPr="0070517A">
        <w:rPr>
          <w:rFonts w:ascii="Times New Roman" w:eastAsia="SimSun" w:hAnsi="Times New Roman" w:cs="Times New Roman"/>
          <w:sz w:val="24"/>
          <w:szCs w:val="20"/>
        </w:rPr>
        <w:t>The proposal and design of electrical engineering devices or systems under the direction of a faculty member. Emphasizes professional and ethical responsibilities, as well as the need to stay current on technology and its global impact on economics, society, and the environment.</w:t>
      </w:r>
    </w:p>
    <w:p w:rsidR="008D10D3" w:rsidRPr="0070517A" w:rsidRDefault="008D10D3" w:rsidP="008D10D3">
      <w:pPr>
        <w:spacing w:after="0" w:line="240" w:lineRule="auto"/>
        <w:jc w:val="both"/>
        <w:rPr>
          <w:rFonts w:ascii="Times New Roman" w:eastAsia="SimSun" w:hAnsi="Times New Roman" w:cs="Times New Roman"/>
          <w:b/>
          <w:sz w:val="24"/>
          <w:szCs w:val="24"/>
        </w:rPr>
      </w:pPr>
    </w:p>
    <w:p w:rsidR="008D10D3" w:rsidRPr="0070517A" w:rsidRDefault="008D10D3" w:rsidP="008D10D3">
      <w:pPr>
        <w:spacing w:after="0" w:line="240" w:lineRule="auto"/>
        <w:jc w:val="both"/>
        <w:rPr>
          <w:rFonts w:ascii="Times New Roman" w:eastAsia="SimSun" w:hAnsi="Times New Roman" w:cs="Times New Roman"/>
          <w:b/>
          <w:sz w:val="24"/>
          <w:szCs w:val="24"/>
        </w:rPr>
      </w:pPr>
      <w:r w:rsidRPr="0070517A">
        <w:rPr>
          <w:rFonts w:ascii="Times New Roman" w:eastAsia="SimSun" w:hAnsi="Times New Roman" w:cs="Times New Roman"/>
          <w:b/>
          <w:sz w:val="24"/>
          <w:szCs w:val="24"/>
        </w:rPr>
        <w:t>B.</w:t>
      </w:r>
      <w:r w:rsidRPr="0070517A">
        <w:rPr>
          <w:rFonts w:ascii="Times New Roman" w:eastAsia="SimSun" w:hAnsi="Times New Roman" w:cs="Times New Roman"/>
          <w:sz w:val="24"/>
          <w:szCs w:val="24"/>
        </w:rPr>
        <w:t xml:space="preserve"> </w:t>
      </w:r>
      <w:r w:rsidRPr="0070517A">
        <w:rPr>
          <w:rFonts w:ascii="Times New Roman" w:eastAsia="SimSun" w:hAnsi="Times New Roman" w:cs="Times New Roman"/>
          <w:b/>
          <w:sz w:val="24"/>
          <w:szCs w:val="24"/>
        </w:rPr>
        <w:t>Prerequisite(s)</w:t>
      </w:r>
    </w:p>
    <w:p w:rsidR="008D10D3" w:rsidRPr="0070517A" w:rsidRDefault="008D10D3" w:rsidP="008D10D3">
      <w:pPr>
        <w:spacing w:after="0" w:line="240" w:lineRule="auto"/>
        <w:jc w:val="both"/>
        <w:rPr>
          <w:rFonts w:ascii="Times New Roman" w:eastAsia="SimSun" w:hAnsi="Times New Roman" w:cs="Times New Roman"/>
          <w:sz w:val="24"/>
          <w:szCs w:val="24"/>
        </w:rPr>
      </w:pPr>
      <w:r w:rsidRPr="0070517A">
        <w:rPr>
          <w:rFonts w:ascii="Times New Roman" w:eastAsia="SimSun" w:hAnsi="Times New Roman" w:cs="Times New Roman"/>
          <w:sz w:val="24"/>
          <w:szCs w:val="24"/>
        </w:rPr>
        <w:t xml:space="preserve">ENGR 180W, senior standing in Electrical Engineering.  </w:t>
      </w:r>
    </w:p>
    <w:p w:rsidR="008D10D3" w:rsidRPr="0070517A" w:rsidRDefault="008D10D3" w:rsidP="008D10D3">
      <w:pPr>
        <w:spacing w:after="0" w:line="240" w:lineRule="auto"/>
        <w:jc w:val="both"/>
        <w:rPr>
          <w:rFonts w:ascii="Times New Roman" w:eastAsia="SimSun" w:hAnsi="Times New Roman" w:cs="Times New Roman"/>
          <w:b/>
          <w:sz w:val="24"/>
          <w:szCs w:val="24"/>
        </w:rPr>
      </w:pPr>
    </w:p>
    <w:p w:rsidR="008D10D3" w:rsidRPr="0070517A" w:rsidRDefault="008D10D3" w:rsidP="008D10D3">
      <w:pPr>
        <w:spacing w:after="0" w:line="240" w:lineRule="auto"/>
        <w:jc w:val="both"/>
        <w:rPr>
          <w:rFonts w:ascii="Times New Roman" w:eastAsia="SimSun" w:hAnsi="Times New Roman" w:cs="Times New Roman"/>
          <w:b/>
          <w:sz w:val="24"/>
          <w:szCs w:val="24"/>
        </w:rPr>
      </w:pPr>
      <w:r w:rsidRPr="0070517A">
        <w:rPr>
          <w:rFonts w:ascii="Times New Roman" w:eastAsia="SimSun" w:hAnsi="Times New Roman" w:cs="Times New Roman"/>
          <w:b/>
          <w:sz w:val="24"/>
          <w:szCs w:val="24"/>
        </w:rPr>
        <w:t>C. Course Type</w:t>
      </w:r>
    </w:p>
    <w:p w:rsidR="008D10D3" w:rsidRPr="0070517A" w:rsidRDefault="008D10D3" w:rsidP="008D10D3">
      <w:pPr>
        <w:spacing w:after="0" w:line="240" w:lineRule="auto"/>
        <w:jc w:val="both"/>
        <w:rPr>
          <w:rFonts w:ascii="Times New Roman" w:eastAsia="SimSun" w:hAnsi="Times New Roman" w:cs="Times New Roman"/>
          <w:sz w:val="24"/>
          <w:szCs w:val="24"/>
        </w:rPr>
      </w:pPr>
      <w:r w:rsidRPr="0070517A">
        <w:rPr>
          <w:rFonts w:ascii="Times New Roman" w:eastAsia="SimSun" w:hAnsi="Times New Roman" w:cs="Times New Roman"/>
          <w:sz w:val="24"/>
          <w:szCs w:val="24"/>
        </w:rPr>
        <w:t xml:space="preserve">Electrical Engineering, required. </w:t>
      </w:r>
    </w:p>
    <w:p w:rsidR="008D10D3" w:rsidRPr="0070517A" w:rsidRDefault="008D10D3" w:rsidP="008D10D3">
      <w:pPr>
        <w:spacing w:after="0" w:line="240" w:lineRule="auto"/>
        <w:jc w:val="both"/>
        <w:rPr>
          <w:rFonts w:ascii="Times New Roman" w:eastAsia="SimSun" w:hAnsi="Times New Roman" w:cs="Times New Roman"/>
          <w:sz w:val="20"/>
          <w:szCs w:val="24"/>
        </w:rPr>
      </w:pPr>
    </w:p>
    <w:p w:rsidR="008D10D3" w:rsidRPr="0070517A" w:rsidRDefault="008D10D3" w:rsidP="008D10D3">
      <w:pPr>
        <w:spacing w:after="0" w:line="240" w:lineRule="auto"/>
        <w:jc w:val="both"/>
        <w:rPr>
          <w:rFonts w:ascii="Times New Roman" w:eastAsia="SimSun" w:hAnsi="Times New Roman" w:cs="Times New Roman"/>
          <w:b/>
          <w:bCs/>
          <w:sz w:val="24"/>
          <w:szCs w:val="20"/>
          <w:u w:val="single"/>
        </w:rPr>
      </w:pPr>
      <w:r w:rsidRPr="0070517A">
        <w:rPr>
          <w:rFonts w:ascii="Times New Roman" w:eastAsia="SimSun" w:hAnsi="Times New Roman" w:cs="Times New Roman"/>
          <w:b/>
          <w:bCs/>
          <w:sz w:val="24"/>
          <w:szCs w:val="20"/>
          <w:u w:val="single"/>
        </w:rPr>
        <w:t>Specific Objectives</w:t>
      </w:r>
    </w:p>
    <w:p w:rsidR="008D10D3" w:rsidRPr="0070517A" w:rsidRDefault="008D10D3" w:rsidP="008D10D3">
      <w:pPr>
        <w:spacing w:after="0" w:line="240" w:lineRule="auto"/>
        <w:jc w:val="both"/>
        <w:rPr>
          <w:rFonts w:ascii="Times New Roman" w:eastAsia="SimSun" w:hAnsi="Times New Roman" w:cs="Times New Roman"/>
          <w:b/>
          <w:bCs/>
          <w:sz w:val="24"/>
          <w:szCs w:val="20"/>
        </w:rPr>
      </w:pPr>
      <w:r w:rsidRPr="0070517A">
        <w:rPr>
          <w:rFonts w:ascii="Times New Roman" w:eastAsia="SimSun" w:hAnsi="Times New Roman" w:cs="Times New Roman"/>
          <w:b/>
          <w:bCs/>
          <w:sz w:val="24"/>
          <w:szCs w:val="20"/>
        </w:rPr>
        <w:t>A. Course Objectives</w:t>
      </w:r>
    </w:p>
    <w:p w:rsidR="008D10D3" w:rsidRPr="0070517A" w:rsidRDefault="008D10D3" w:rsidP="008D10D3">
      <w:pPr>
        <w:numPr>
          <w:ilvl w:val="0"/>
          <w:numId w:val="55"/>
        </w:numPr>
        <w:spacing w:after="0" w:line="240" w:lineRule="auto"/>
        <w:jc w:val="both"/>
        <w:rPr>
          <w:rFonts w:ascii="Times New Roman" w:eastAsia="Calibri" w:hAnsi="Times New Roman" w:cs="Times New Roman"/>
          <w:sz w:val="24"/>
          <w:szCs w:val="24"/>
        </w:rPr>
      </w:pPr>
      <w:r w:rsidRPr="0070517A">
        <w:rPr>
          <w:rFonts w:ascii="Times New Roman" w:eastAsia="Calibri" w:hAnsi="Times New Roman" w:cs="Times New Roman"/>
          <w:sz w:val="24"/>
          <w:szCs w:val="24"/>
        </w:rPr>
        <w:t>Ability to understand the engineering design process, working in teams.</w:t>
      </w:r>
    </w:p>
    <w:p w:rsidR="008D10D3" w:rsidRPr="0070517A" w:rsidRDefault="008D10D3" w:rsidP="008D10D3">
      <w:pPr>
        <w:numPr>
          <w:ilvl w:val="0"/>
          <w:numId w:val="55"/>
        </w:numPr>
        <w:spacing w:after="0" w:line="240" w:lineRule="auto"/>
        <w:jc w:val="both"/>
        <w:rPr>
          <w:rFonts w:ascii="Times New Roman" w:eastAsia="Calibri" w:hAnsi="Times New Roman" w:cs="Times New Roman"/>
          <w:sz w:val="24"/>
          <w:szCs w:val="24"/>
        </w:rPr>
      </w:pPr>
      <w:r w:rsidRPr="0070517A">
        <w:rPr>
          <w:rFonts w:ascii="Times New Roman" w:eastAsia="Calibri" w:hAnsi="Times New Roman" w:cs="Times New Roman"/>
          <w:sz w:val="24"/>
          <w:szCs w:val="24"/>
        </w:rPr>
        <w:t>Ability to formulate design specifications and evaluation criteria; determining methodologies and performing solution analyses</w:t>
      </w:r>
    </w:p>
    <w:p w:rsidR="008D10D3" w:rsidRPr="0070517A" w:rsidRDefault="008D10D3" w:rsidP="008D10D3">
      <w:pPr>
        <w:numPr>
          <w:ilvl w:val="0"/>
          <w:numId w:val="55"/>
        </w:numPr>
        <w:spacing w:after="0" w:line="240" w:lineRule="auto"/>
        <w:jc w:val="both"/>
        <w:rPr>
          <w:rFonts w:ascii="Times New Roman" w:eastAsia="Calibri" w:hAnsi="Times New Roman" w:cs="Times New Roman"/>
          <w:sz w:val="24"/>
          <w:szCs w:val="24"/>
        </w:rPr>
      </w:pPr>
      <w:r w:rsidRPr="0070517A">
        <w:rPr>
          <w:rFonts w:ascii="Times New Roman" w:eastAsia="Calibri" w:hAnsi="Times New Roman" w:cs="Times New Roman"/>
          <w:sz w:val="24"/>
          <w:szCs w:val="24"/>
        </w:rPr>
        <w:t>Develop skills in project management including organization, teamwork, planning, scheduling, and budgeting</w:t>
      </w:r>
    </w:p>
    <w:p w:rsidR="008D10D3" w:rsidRPr="0070517A" w:rsidRDefault="008D10D3" w:rsidP="008D10D3">
      <w:pPr>
        <w:numPr>
          <w:ilvl w:val="0"/>
          <w:numId w:val="55"/>
        </w:numPr>
        <w:spacing w:after="0" w:line="240" w:lineRule="auto"/>
        <w:jc w:val="both"/>
        <w:rPr>
          <w:rFonts w:ascii="Times New Roman" w:eastAsia="Calibri" w:hAnsi="Times New Roman" w:cs="Times New Roman"/>
          <w:sz w:val="24"/>
          <w:szCs w:val="24"/>
        </w:rPr>
      </w:pPr>
      <w:r w:rsidRPr="0070517A">
        <w:rPr>
          <w:rFonts w:ascii="Times New Roman" w:eastAsia="Calibri" w:hAnsi="Times New Roman" w:cs="Times New Roman"/>
          <w:sz w:val="24"/>
          <w:szCs w:val="24"/>
        </w:rPr>
        <w:t>Develop skills in library techniques such as literature and information searching</w:t>
      </w:r>
    </w:p>
    <w:p w:rsidR="008D10D3" w:rsidRPr="0070517A" w:rsidRDefault="008D10D3" w:rsidP="008D10D3">
      <w:pPr>
        <w:numPr>
          <w:ilvl w:val="0"/>
          <w:numId w:val="55"/>
        </w:numPr>
        <w:spacing w:after="0" w:line="240" w:lineRule="auto"/>
        <w:jc w:val="both"/>
        <w:rPr>
          <w:rFonts w:ascii="Times New Roman" w:eastAsia="Calibri" w:hAnsi="Times New Roman" w:cs="Times New Roman"/>
          <w:sz w:val="24"/>
          <w:szCs w:val="24"/>
        </w:rPr>
      </w:pPr>
      <w:r w:rsidRPr="0070517A">
        <w:rPr>
          <w:rFonts w:ascii="Times New Roman" w:eastAsia="Calibri" w:hAnsi="Times New Roman" w:cs="Times New Roman"/>
          <w:sz w:val="24"/>
          <w:szCs w:val="24"/>
        </w:rPr>
        <w:t>Develop technical writing and oral communication skills through proposal and report writing, as well as mid-course and final presentations</w:t>
      </w:r>
    </w:p>
    <w:p w:rsidR="008D10D3" w:rsidRPr="0070517A" w:rsidRDefault="008D10D3" w:rsidP="008D10D3">
      <w:pPr>
        <w:numPr>
          <w:ilvl w:val="0"/>
          <w:numId w:val="55"/>
        </w:numPr>
        <w:spacing w:after="0" w:line="240" w:lineRule="auto"/>
        <w:jc w:val="both"/>
        <w:rPr>
          <w:rFonts w:ascii="Times New Roman" w:eastAsia="Calibri" w:hAnsi="Times New Roman" w:cs="Times New Roman"/>
          <w:sz w:val="24"/>
          <w:szCs w:val="24"/>
        </w:rPr>
      </w:pPr>
      <w:r w:rsidRPr="0070517A">
        <w:rPr>
          <w:rFonts w:ascii="Times New Roman" w:eastAsia="Calibri" w:hAnsi="Times New Roman" w:cs="Times New Roman"/>
          <w:sz w:val="24"/>
          <w:szCs w:val="24"/>
        </w:rPr>
        <w:t>Ability to design and conduct experiments and analyze data</w:t>
      </w:r>
    </w:p>
    <w:p w:rsidR="008D10D3" w:rsidRPr="0070517A" w:rsidRDefault="008D10D3" w:rsidP="008D10D3">
      <w:pPr>
        <w:numPr>
          <w:ilvl w:val="0"/>
          <w:numId w:val="55"/>
        </w:numPr>
        <w:spacing w:after="0" w:line="240" w:lineRule="auto"/>
        <w:jc w:val="both"/>
        <w:rPr>
          <w:rFonts w:ascii="Times New Roman" w:eastAsia="Calibri" w:hAnsi="Times New Roman" w:cs="Times New Roman"/>
          <w:sz w:val="24"/>
          <w:szCs w:val="24"/>
        </w:rPr>
      </w:pPr>
      <w:r w:rsidRPr="0070517A">
        <w:rPr>
          <w:rFonts w:ascii="Times New Roman" w:eastAsia="Calibri" w:hAnsi="Times New Roman" w:cs="Times New Roman"/>
          <w:sz w:val="24"/>
          <w:szCs w:val="24"/>
        </w:rPr>
        <w:t>Understanding of professional and ethical responsibility</w:t>
      </w:r>
    </w:p>
    <w:p w:rsidR="008D10D3" w:rsidRPr="0070517A" w:rsidRDefault="008D10D3" w:rsidP="008D10D3">
      <w:pPr>
        <w:numPr>
          <w:ilvl w:val="0"/>
          <w:numId w:val="55"/>
        </w:numPr>
        <w:spacing w:after="0" w:line="240" w:lineRule="auto"/>
        <w:jc w:val="both"/>
        <w:rPr>
          <w:rFonts w:ascii="Times New Roman" w:eastAsia="Calibri" w:hAnsi="Times New Roman" w:cs="Times New Roman"/>
          <w:sz w:val="24"/>
          <w:szCs w:val="24"/>
        </w:rPr>
      </w:pPr>
      <w:r w:rsidRPr="0070517A">
        <w:rPr>
          <w:rFonts w:ascii="Times New Roman" w:eastAsia="Calibri" w:hAnsi="Times New Roman" w:cs="Times New Roman"/>
          <w:sz w:val="24"/>
          <w:szCs w:val="24"/>
        </w:rPr>
        <w:t>Obtain a general understanding of engineering economics, marketing, career strategies, and resume preparation.</w:t>
      </w:r>
    </w:p>
    <w:p w:rsidR="008D10D3" w:rsidRPr="0070517A" w:rsidRDefault="008D10D3" w:rsidP="008D10D3">
      <w:pPr>
        <w:numPr>
          <w:ilvl w:val="0"/>
          <w:numId w:val="55"/>
        </w:numPr>
        <w:spacing w:after="0" w:line="240" w:lineRule="auto"/>
        <w:jc w:val="both"/>
        <w:rPr>
          <w:rFonts w:ascii="Times New Roman" w:eastAsia="Calibri" w:hAnsi="Times New Roman" w:cs="Times New Roman"/>
          <w:sz w:val="24"/>
          <w:szCs w:val="24"/>
        </w:rPr>
      </w:pPr>
      <w:r w:rsidRPr="0070517A">
        <w:rPr>
          <w:rFonts w:ascii="Times New Roman" w:eastAsia="Calibri" w:hAnsi="Times New Roman" w:cs="Times New Roman"/>
          <w:sz w:val="24"/>
          <w:szCs w:val="24"/>
        </w:rPr>
        <w:t>Understand the impact of engineering solutions in a global and societal context</w:t>
      </w:r>
    </w:p>
    <w:p w:rsidR="008D10D3" w:rsidRPr="0070517A" w:rsidRDefault="008D10D3" w:rsidP="008D10D3">
      <w:pPr>
        <w:spacing w:after="0" w:line="240" w:lineRule="auto"/>
        <w:ind w:left="720"/>
        <w:jc w:val="both"/>
        <w:rPr>
          <w:rFonts w:ascii="Times New Roman" w:eastAsia="Times New Roman" w:hAnsi="Times New Roman" w:cs="Times New Roman"/>
          <w:sz w:val="24"/>
          <w:szCs w:val="24"/>
        </w:rPr>
      </w:pPr>
      <w:r w:rsidRPr="0070517A">
        <w:rPr>
          <w:rFonts w:ascii="Times New Roman" w:eastAsia="Times New Roman" w:hAnsi="Times New Roman" w:cs="Times New Roman"/>
          <w:sz w:val="24"/>
          <w:szCs w:val="24"/>
        </w:rPr>
        <w:lastRenderedPageBreak/>
        <w:t>Knowledge of contemporary engineering issues</w:t>
      </w:r>
    </w:p>
    <w:p w:rsidR="008D10D3" w:rsidRPr="0070517A" w:rsidRDefault="008D10D3" w:rsidP="008D10D3">
      <w:pPr>
        <w:spacing w:after="0" w:line="240" w:lineRule="auto"/>
        <w:ind w:left="720"/>
        <w:jc w:val="both"/>
        <w:rPr>
          <w:rFonts w:ascii="Times New Roman" w:eastAsia="SimSun" w:hAnsi="Times New Roman" w:cs="Times New Roman"/>
          <w:sz w:val="24"/>
          <w:szCs w:val="20"/>
        </w:rPr>
      </w:pPr>
    </w:p>
    <w:p w:rsidR="008D10D3" w:rsidRPr="0070517A" w:rsidRDefault="008D10D3" w:rsidP="008D10D3">
      <w:pPr>
        <w:numPr>
          <w:ilvl w:val="0"/>
          <w:numId w:val="8"/>
        </w:numPr>
        <w:spacing w:after="0" w:line="240" w:lineRule="auto"/>
        <w:jc w:val="both"/>
        <w:outlineLvl w:val="0"/>
        <w:rPr>
          <w:rFonts w:ascii="Times New Roman" w:eastAsia="SimSun" w:hAnsi="Times New Roman" w:cs="Times New Roman"/>
          <w:b/>
          <w:sz w:val="24"/>
          <w:szCs w:val="20"/>
        </w:rPr>
      </w:pPr>
      <w:r w:rsidRPr="0070517A">
        <w:rPr>
          <w:rFonts w:ascii="Times New Roman" w:eastAsia="SimSun" w:hAnsi="Times New Roman" w:cs="Times New Roman"/>
          <w:b/>
          <w:sz w:val="24"/>
          <w:szCs w:val="20"/>
        </w:rPr>
        <w:t>Student Outcomes Addressed</w:t>
      </w:r>
    </w:p>
    <w:p w:rsidR="008D10D3" w:rsidRPr="008D10D3" w:rsidRDefault="008D10D3" w:rsidP="008D10D3">
      <w:pPr>
        <w:spacing w:after="0" w:line="240" w:lineRule="auto"/>
        <w:jc w:val="both"/>
        <w:rPr>
          <w:rFonts w:ascii="Times" w:eastAsia="SimSun" w:hAnsi="Times" w:cs="Times New Roman"/>
          <w:sz w:val="24"/>
          <w:szCs w:val="20"/>
        </w:rPr>
      </w:pPr>
      <w:r w:rsidRPr="008D10D3">
        <w:rPr>
          <w:rFonts w:ascii="Times" w:eastAsia="SimSun" w:hAnsi="Times" w:cs="Times New Roman"/>
          <w:noProof/>
          <w:sz w:val="24"/>
          <w:szCs w:val="20"/>
        </w:rPr>
        <w:drawing>
          <wp:inline distT="0" distB="0" distL="0" distR="0" wp14:anchorId="776B2D99" wp14:editId="65C14334">
            <wp:extent cx="6492240" cy="2239352"/>
            <wp:effectExtent l="0" t="0" r="1016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92240" cy="2239352"/>
                    </a:xfrm>
                    <a:prstGeom prst="rect">
                      <a:avLst/>
                    </a:prstGeom>
                    <a:noFill/>
                    <a:ln>
                      <a:noFill/>
                    </a:ln>
                  </pic:spPr>
                </pic:pic>
              </a:graphicData>
            </a:graphic>
          </wp:inline>
        </w:drawing>
      </w:r>
    </w:p>
    <w:p w:rsidR="008D10D3" w:rsidRPr="008D10D3" w:rsidRDefault="008D10D3" w:rsidP="008D10D3">
      <w:pPr>
        <w:spacing w:after="0" w:line="240" w:lineRule="auto"/>
        <w:rPr>
          <w:rFonts w:ascii="Times" w:eastAsia="SimSun" w:hAnsi="Times" w:cs="Times New Roman"/>
          <w:b/>
          <w:bCs/>
          <w:sz w:val="24"/>
          <w:szCs w:val="20"/>
        </w:rPr>
      </w:pPr>
    </w:p>
    <w:p w:rsidR="008D10D3" w:rsidRPr="009B4A19" w:rsidRDefault="008D10D3" w:rsidP="008D10D3">
      <w:pPr>
        <w:spacing w:after="0" w:line="240" w:lineRule="auto"/>
        <w:jc w:val="both"/>
        <w:rPr>
          <w:rFonts w:ascii="Times New Roman" w:eastAsia="SimSun" w:hAnsi="Times New Roman" w:cs="Times New Roman"/>
          <w:b/>
          <w:sz w:val="24"/>
          <w:szCs w:val="24"/>
          <w:u w:val="single"/>
        </w:rPr>
      </w:pPr>
      <w:r w:rsidRPr="009B4A19">
        <w:rPr>
          <w:rFonts w:ascii="Times New Roman" w:eastAsia="SimSun" w:hAnsi="Times New Roman" w:cs="Times New Roman"/>
          <w:b/>
          <w:sz w:val="24"/>
          <w:szCs w:val="24"/>
          <w:u w:val="single"/>
        </w:rPr>
        <w:t>List of Topics</w:t>
      </w:r>
    </w:p>
    <w:p w:rsidR="008D10D3" w:rsidRPr="009B4A19" w:rsidRDefault="008D10D3" w:rsidP="008D10D3">
      <w:pPr>
        <w:spacing w:after="0" w:line="240" w:lineRule="auto"/>
        <w:jc w:val="both"/>
        <w:rPr>
          <w:rFonts w:ascii="Times New Roman" w:eastAsia="SimSun" w:hAnsi="Times New Roman" w:cs="Times New Roman"/>
          <w:b/>
          <w:sz w:val="24"/>
          <w:szCs w:val="20"/>
        </w:rPr>
      </w:pPr>
      <w:r w:rsidRPr="009B4A19">
        <w:rPr>
          <w:rFonts w:ascii="Times New Roman" w:eastAsia="SimSun" w:hAnsi="Times New Roman" w:cs="Times New Roman"/>
          <w:sz w:val="24"/>
          <w:szCs w:val="20"/>
        </w:rPr>
        <w:t>The Senior Design Project is the culmination of coursework in the bachelor’s degree program in electrical engineering or computer engineering. In this comprehensive two-quarter course, students are expected to apply the concepts and theories of electrical engineering or computer engineering to an engineering design project. Detailed written reports, working demonstration, and oral presentations are required.</w:t>
      </w:r>
    </w:p>
    <w:p w:rsidR="008D10D3" w:rsidRPr="009B4A19" w:rsidRDefault="008D10D3" w:rsidP="008D10D3">
      <w:pPr>
        <w:spacing w:after="0" w:line="240" w:lineRule="auto"/>
        <w:jc w:val="both"/>
        <w:rPr>
          <w:rFonts w:ascii="Times New Roman" w:eastAsia="SimSun" w:hAnsi="Times New Roman" w:cs="Times New Roman"/>
          <w:b/>
          <w:bCs/>
          <w:sz w:val="24"/>
          <w:szCs w:val="20"/>
        </w:rPr>
      </w:pPr>
    </w:p>
    <w:p w:rsidR="008D10D3" w:rsidRPr="009B4A19" w:rsidRDefault="008D10D3" w:rsidP="008D10D3">
      <w:pPr>
        <w:keepNext/>
        <w:spacing w:after="0" w:line="240" w:lineRule="auto"/>
        <w:jc w:val="both"/>
        <w:outlineLvl w:val="1"/>
        <w:rPr>
          <w:rFonts w:ascii="Times New Roman" w:eastAsia="SimSun" w:hAnsi="Times New Roman" w:cs="Times New Roman"/>
          <w:sz w:val="24"/>
          <w:szCs w:val="20"/>
        </w:rPr>
      </w:pPr>
      <w:r w:rsidRPr="009B4A19">
        <w:rPr>
          <w:rFonts w:ascii="Times New Roman" w:eastAsia="SimSun" w:hAnsi="Times New Roman" w:cs="Times New Roman"/>
          <w:b/>
          <w:sz w:val="24"/>
          <w:szCs w:val="20"/>
        </w:rPr>
        <w:t xml:space="preserve">Project Elements: </w:t>
      </w:r>
      <w:r w:rsidRPr="009B4A19">
        <w:rPr>
          <w:rFonts w:ascii="Times New Roman" w:eastAsia="SimSun" w:hAnsi="Times New Roman" w:cs="Times New Roman"/>
          <w:sz w:val="24"/>
          <w:szCs w:val="20"/>
        </w:rPr>
        <w:t xml:space="preserve">The senior design projects will include proposal and report writing, experiment design, hardware and software design, test plan and test, broad impact and ethical issues, among other things. Remember that this is a design course and students must define a </w:t>
      </w:r>
      <w:r w:rsidRPr="009B4A19">
        <w:rPr>
          <w:rFonts w:ascii="Times New Roman" w:eastAsia="SimSun" w:hAnsi="Times New Roman" w:cs="Times New Roman"/>
          <w:i/>
          <w:sz w:val="24"/>
          <w:szCs w:val="20"/>
        </w:rPr>
        <w:t>design</w:t>
      </w:r>
      <w:r w:rsidRPr="009B4A19">
        <w:rPr>
          <w:rFonts w:ascii="Times New Roman" w:eastAsia="SimSun" w:hAnsi="Times New Roman" w:cs="Times New Roman"/>
          <w:sz w:val="24"/>
          <w:szCs w:val="20"/>
        </w:rPr>
        <w:t xml:space="preserve"> project, not a research, nor an evaluation or fabrication project. It is a balanced approach to encompass many of the elements stated above. Each design project must include the following components: </w:t>
      </w:r>
    </w:p>
    <w:p w:rsidR="008D10D3" w:rsidRPr="009B4A19" w:rsidRDefault="008D10D3" w:rsidP="008D10D3">
      <w:pPr>
        <w:keepNext/>
        <w:spacing w:after="0" w:line="240" w:lineRule="auto"/>
        <w:jc w:val="both"/>
        <w:outlineLvl w:val="1"/>
        <w:rPr>
          <w:rFonts w:ascii="Times New Roman" w:eastAsia="SimSun" w:hAnsi="Times New Roman" w:cs="Times New Roman"/>
          <w:sz w:val="24"/>
          <w:szCs w:val="20"/>
        </w:rPr>
      </w:pPr>
    </w:p>
    <w:p w:rsidR="008D10D3" w:rsidRPr="009B4A19" w:rsidRDefault="008D10D3" w:rsidP="008D10D3">
      <w:pPr>
        <w:keepNext/>
        <w:spacing w:after="0" w:line="240" w:lineRule="auto"/>
        <w:jc w:val="both"/>
        <w:outlineLvl w:val="1"/>
        <w:rPr>
          <w:rFonts w:ascii="Times New Roman" w:eastAsia="SimSun" w:hAnsi="Times New Roman" w:cs="Times New Roman"/>
          <w:sz w:val="24"/>
          <w:szCs w:val="20"/>
        </w:rPr>
      </w:pPr>
      <w:r w:rsidRPr="009B4A19">
        <w:rPr>
          <w:rFonts w:ascii="Times New Roman" w:eastAsia="SimSun" w:hAnsi="Times New Roman" w:cs="Times New Roman"/>
          <w:sz w:val="24"/>
          <w:szCs w:val="20"/>
        </w:rPr>
        <w:t>1.</w:t>
      </w:r>
      <w:r w:rsidRPr="009B4A19">
        <w:rPr>
          <w:rFonts w:ascii="Times New Roman" w:eastAsia="SimSun" w:hAnsi="Times New Roman" w:cs="Times New Roman"/>
          <w:sz w:val="24"/>
          <w:szCs w:val="20"/>
        </w:rPr>
        <w:tab/>
        <w:t>A Clear Technical Design Objective and the Project Contract</w:t>
      </w:r>
    </w:p>
    <w:p w:rsidR="008D10D3" w:rsidRPr="009B4A19" w:rsidRDefault="008D10D3" w:rsidP="008D10D3">
      <w:pPr>
        <w:keepNext/>
        <w:spacing w:after="0" w:line="240" w:lineRule="auto"/>
        <w:jc w:val="both"/>
        <w:outlineLvl w:val="1"/>
        <w:rPr>
          <w:rFonts w:ascii="Times New Roman" w:eastAsia="SimSun" w:hAnsi="Times New Roman" w:cs="Times New Roman"/>
          <w:sz w:val="24"/>
          <w:szCs w:val="20"/>
        </w:rPr>
      </w:pPr>
      <w:r w:rsidRPr="009B4A19">
        <w:rPr>
          <w:rFonts w:ascii="Times New Roman" w:eastAsia="SimSun" w:hAnsi="Times New Roman" w:cs="Times New Roman"/>
          <w:sz w:val="24"/>
          <w:szCs w:val="20"/>
        </w:rPr>
        <w:t>2.</w:t>
      </w:r>
      <w:r w:rsidRPr="009B4A19">
        <w:rPr>
          <w:rFonts w:ascii="Times New Roman" w:eastAsia="SimSun" w:hAnsi="Times New Roman" w:cs="Times New Roman"/>
          <w:sz w:val="24"/>
          <w:szCs w:val="20"/>
        </w:rPr>
        <w:tab/>
        <w:t>Experiment Design and Feasibility Study</w:t>
      </w:r>
    </w:p>
    <w:p w:rsidR="008D10D3" w:rsidRPr="009B4A19" w:rsidRDefault="008D10D3" w:rsidP="008D10D3">
      <w:pPr>
        <w:keepNext/>
        <w:spacing w:after="0" w:line="240" w:lineRule="auto"/>
        <w:jc w:val="both"/>
        <w:outlineLvl w:val="1"/>
        <w:rPr>
          <w:rFonts w:ascii="Times New Roman" w:eastAsia="SimSun" w:hAnsi="Times New Roman" w:cs="Times New Roman"/>
          <w:sz w:val="24"/>
          <w:szCs w:val="20"/>
        </w:rPr>
      </w:pPr>
      <w:r w:rsidRPr="009B4A19">
        <w:rPr>
          <w:rFonts w:ascii="Times New Roman" w:eastAsia="SimSun" w:hAnsi="Times New Roman" w:cs="Times New Roman"/>
          <w:sz w:val="24"/>
          <w:szCs w:val="20"/>
        </w:rPr>
        <w:t>3.</w:t>
      </w:r>
      <w:r w:rsidRPr="009B4A19">
        <w:rPr>
          <w:rFonts w:ascii="Times New Roman" w:eastAsia="SimSun" w:hAnsi="Times New Roman" w:cs="Times New Roman"/>
          <w:sz w:val="24"/>
          <w:szCs w:val="20"/>
        </w:rPr>
        <w:tab/>
        <w:t xml:space="preserve">A Detailed Design Specification </w:t>
      </w:r>
    </w:p>
    <w:p w:rsidR="008D10D3" w:rsidRPr="009B4A19" w:rsidRDefault="008D10D3" w:rsidP="008D10D3">
      <w:pPr>
        <w:keepNext/>
        <w:spacing w:after="0" w:line="240" w:lineRule="auto"/>
        <w:jc w:val="both"/>
        <w:outlineLvl w:val="1"/>
        <w:rPr>
          <w:rFonts w:ascii="Times New Roman" w:eastAsia="SimSun" w:hAnsi="Times New Roman" w:cs="Times New Roman"/>
          <w:sz w:val="24"/>
          <w:szCs w:val="20"/>
        </w:rPr>
      </w:pPr>
      <w:r w:rsidRPr="009B4A19">
        <w:rPr>
          <w:rFonts w:ascii="Times New Roman" w:eastAsia="SimSun" w:hAnsi="Times New Roman" w:cs="Times New Roman"/>
          <w:sz w:val="24"/>
          <w:szCs w:val="20"/>
        </w:rPr>
        <w:t>4.</w:t>
      </w:r>
      <w:r w:rsidRPr="009B4A19">
        <w:rPr>
          <w:rFonts w:ascii="Times New Roman" w:eastAsia="SimSun" w:hAnsi="Times New Roman" w:cs="Times New Roman"/>
          <w:sz w:val="24"/>
          <w:szCs w:val="20"/>
        </w:rPr>
        <w:tab/>
        <w:t xml:space="preserve">Global, Economic, Environmental and Societal Impact </w:t>
      </w:r>
    </w:p>
    <w:p w:rsidR="008D10D3" w:rsidRPr="009B4A19" w:rsidRDefault="008D10D3" w:rsidP="008D10D3">
      <w:pPr>
        <w:keepNext/>
        <w:spacing w:after="0" w:line="240" w:lineRule="auto"/>
        <w:jc w:val="both"/>
        <w:outlineLvl w:val="1"/>
        <w:rPr>
          <w:rFonts w:ascii="Times New Roman" w:eastAsia="SimSun" w:hAnsi="Times New Roman" w:cs="Times New Roman"/>
          <w:sz w:val="24"/>
          <w:szCs w:val="20"/>
        </w:rPr>
      </w:pPr>
      <w:r w:rsidRPr="009B4A19">
        <w:rPr>
          <w:rFonts w:ascii="Times New Roman" w:eastAsia="SimSun" w:hAnsi="Times New Roman" w:cs="Times New Roman"/>
          <w:sz w:val="24"/>
          <w:szCs w:val="20"/>
        </w:rPr>
        <w:t>5.</w:t>
      </w:r>
      <w:r w:rsidRPr="009B4A19">
        <w:rPr>
          <w:rFonts w:ascii="Times New Roman" w:eastAsia="SimSun" w:hAnsi="Times New Roman" w:cs="Times New Roman"/>
          <w:sz w:val="24"/>
          <w:szCs w:val="20"/>
        </w:rPr>
        <w:tab/>
        <w:t xml:space="preserve">Contemporary Engineering Issues </w:t>
      </w:r>
    </w:p>
    <w:p w:rsidR="008D10D3" w:rsidRPr="009B4A19" w:rsidRDefault="008D10D3" w:rsidP="008D10D3">
      <w:pPr>
        <w:keepNext/>
        <w:spacing w:after="0" w:line="240" w:lineRule="auto"/>
        <w:jc w:val="both"/>
        <w:outlineLvl w:val="1"/>
        <w:rPr>
          <w:rFonts w:ascii="Times New Roman" w:eastAsia="SimSun" w:hAnsi="Times New Roman" w:cs="Times New Roman"/>
          <w:sz w:val="24"/>
          <w:szCs w:val="20"/>
        </w:rPr>
      </w:pPr>
      <w:r w:rsidRPr="009B4A19">
        <w:rPr>
          <w:rFonts w:ascii="Times New Roman" w:eastAsia="SimSun" w:hAnsi="Times New Roman" w:cs="Times New Roman"/>
          <w:sz w:val="24"/>
          <w:szCs w:val="20"/>
        </w:rPr>
        <w:t>6.</w:t>
      </w:r>
      <w:r w:rsidRPr="009B4A19">
        <w:rPr>
          <w:rFonts w:ascii="Times New Roman" w:eastAsia="SimSun" w:hAnsi="Times New Roman" w:cs="Times New Roman"/>
          <w:sz w:val="24"/>
          <w:szCs w:val="20"/>
        </w:rPr>
        <w:tab/>
        <w:t xml:space="preserve">Test Plan </w:t>
      </w:r>
    </w:p>
    <w:p w:rsidR="008D10D3" w:rsidRPr="009B4A19" w:rsidRDefault="008D10D3" w:rsidP="008D10D3">
      <w:pPr>
        <w:keepNext/>
        <w:spacing w:after="0" w:line="240" w:lineRule="auto"/>
        <w:jc w:val="both"/>
        <w:outlineLvl w:val="1"/>
        <w:rPr>
          <w:rFonts w:ascii="Times New Roman" w:eastAsia="SimSun" w:hAnsi="Times New Roman" w:cs="Times New Roman"/>
          <w:sz w:val="24"/>
          <w:szCs w:val="20"/>
        </w:rPr>
      </w:pPr>
      <w:r w:rsidRPr="009B4A19">
        <w:rPr>
          <w:rFonts w:ascii="Times New Roman" w:eastAsia="SimSun" w:hAnsi="Times New Roman" w:cs="Times New Roman"/>
          <w:sz w:val="24"/>
          <w:szCs w:val="20"/>
        </w:rPr>
        <w:t>7.</w:t>
      </w:r>
      <w:r w:rsidRPr="009B4A19">
        <w:rPr>
          <w:rFonts w:ascii="Times New Roman" w:eastAsia="SimSun" w:hAnsi="Times New Roman" w:cs="Times New Roman"/>
          <w:sz w:val="24"/>
          <w:szCs w:val="20"/>
        </w:rPr>
        <w:tab/>
        <w:t xml:space="preserve">Understanding of Professional and Ethical Responsibility </w:t>
      </w:r>
    </w:p>
    <w:p w:rsidR="008D10D3" w:rsidRPr="009B4A19" w:rsidRDefault="008D10D3" w:rsidP="008D10D3">
      <w:pPr>
        <w:keepNext/>
        <w:spacing w:after="0" w:line="240" w:lineRule="auto"/>
        <w:jc w:val="both"/>
        <w:outlineLvl w:val="1"/>
        <w:rPr>
          <w:rFonts w:ascii="Times New Roman" w:eastAsia="SimSun" w:hAnsi="Times New Roman" w:cs="Times New Roman"/>
          <w:sz w:val="24"/>
          <w:szCs w:val="20"/>
        </w:rPr>
      </w:pPr>
      <w:r w:rsidRPr="009B4A19">
        <w:rPr>
          <w:rFonts w:ascii="Times New Roman" w:eastAsia="SimSun" w:hAnsi="Times New Roman" w:cs="Times New Roman"/>
          <w:sz w:val="24"/>
          <w:szCs w:val="20"/>
        </w:rPr>
        <w:t>8.</w:t>
      </w:r>
      <w:r w:rsidRPr="009B4A19">
        <w:rPr>
          <w:rFonts w:ascii="Times New Roman" w:eastAsia="SimSun" w:hAnsi="Times New Roman" w:cs="Times New Roman"/>
          <w:sz w:val="24"/>
          <w:szCs w:val="20"/>
        </w:rPr>
        <w:tab/>
        <w:t xml:space="preserve">Recognition of the need for and an ability to engage in lifelong learning </w:t>
      </w:r>
    </w:p>
    <w:p w:rsidR="008D10D3" w:rsidRPr="009B4A19" w:rsidRDefault="008D10D3" w:rsidP="008D10D3">
      <w:pPr>
        <w:keepNext/>
        <w:spacing w:after="0" w:line="240" w:lineRule="auto"/>
        <w:jc w:val="both"/>
        <w:outlineLvl w:val="1"/>
        <w:rPr>
          <w:rFonts w:ascii="Times New Roman" w:eastAsia="SimSun" w:hAnsi="Times New Roman" w:cs="Times New Roman"/>
          <w:sz w:val="24"/>
          <w:szCs w:val="20"/>
        </w:rPr>
      </w:pPr>
      <w:r w:rsidRPr="009B4A19">
        <w:rPr>
          <w:rFonts w:ascii="Times New Roman" w:eastAsia="SimSun" w:hAnsi="Times New Roman" w:cs="Times New Roman"/>
          <w:sz w:val="24"/>
          <w:szCs w:val="20"/>
        </w:rPr>
        <w:t>9.</w:t>
      </w:r>
      <w:r w:rsidRPr="009B4A19">
        <w:rPr>
          <w:rFonts w:ascii="Times New Roman" w:eastAsia="SimSun" w:hAnsi="Times New Roman" w:cs="Times New Roman"/>
          <w:sz w:val="24"/>
          <w:szCs w:val="20"/>
        </w:rPr>
        <w:tab/>
        <w:t xml:space="preserve">Design Review Presentation </w:t>
      </w:r>
    </w:p>
    <w:p w:rsidR="008D10D3" w:rsidRPr="009B4A19" w:rsidRDefault="008D10D3" w:rsidP="008D10D3">
      <w:pPr>
        <w:keepNext/>
        <w:spacing w:after="0" w:line="240" w:lineRule="auto"/>
        <w:jc w:val="both"/>
        <w:outlineLvl w:val="1"/>
        <w:rPr>
          <w:rFonts w:ascii="Times New Roman" w:eastAsia="SimSun" w:hAnsi="Times New Roman" w:cs="Times New Roman"/>
          <w:sz w:val="24"/>
          <w:szCs w:val="20"/>
        </w:rPr>
      </w:pPr>
      <w:r w:rsidRPr="009B4A19">
        <w:rPr>
          <w:rFonts w:ascii="Times New Roman" w:eastAsia="SimSun" w:hAnsi="Times New Roman" w:cs="Times New Roman"/>
          <w:sz w:val="24"/>
          <w:szCs w:val="20"/>
        </w:rPr>
        <w:t>10.</w:t>
      </w:r>
      <w:r w:rsidRPr="009B4A19">
        <w:rPr>
          <w:rFonts w:ascii="Times New Roman" w:eastAsia="SimSun" w:hAnsi="Times New Roman" w:cs="Times New Roman"/>
          <w:sz w:val="24"/>
          <w:szCs w:val="20"/>
        </w:rPr>
        <w:tab/>
        <w:t xml:space="preserve">Detailed Quantitative Design and Prototype </w:t>
      </w:r>
    </w:p>
    <w:p w:rsidR="008D10D3" w:rsidRPr="009B4A19" w:rsidRDefault="008D10D3" w:rsidP="008D10D3">
      <w:pPr>
        <w:keepNext/>
        <w:spacing w:after="0" w:line="240" w:lineRule="auto"/>
        <w:jc w:val="both"/>
        <w:outlineLvl w:val="1"/>
        <w:rPr>
          <w:rFonts w:ascii="Times New Roman" w:eastAsia="SimSun" w:hAnsi="Times New Roman" w:cs="Times New Roman"/>
          <w:sz w:val="24"/>
          <w:szCs w:val="20"/>
        </w:rPr>
      </w:pPr>
      <w:r w:rsidRPr="009B4A19">
        <w:rPr>
          <w:rFonts w:ascii="Times New Roman" w:eastAsia="SimSun" w:hAnsi="Times New Roman" w:cs="Times New Roman"/>
          <w:sz w:val="24"/>
          <w:szCs w:val="20"/>
        </w:rPr>
        <w:t>11.</w:t>
      </w:r>
      <w:r w:rsidRPr="009B4A19">
        <w:rPr>
          <w:rFonts w:ascii="Times New Roman" w:eastAsia="SimSun" w:hAnsi="Times New Roman" w:cs="Times New Roman"/>
          <w:sz w:val="24"/>
          <w:szCs w:val="20"/>
        </w:rPr>
        <w:tab/>
        <w:t xml:space="preserve">Test Report </w:t>
      </w:r>
    </w:p>
    <w:p w:rsidR="008D10D3" w:rsidRPr="009B4A19" w:rsidRDefault="008D10D3" w:rsidP="008D10D3">
      <w:pPr>
        <w:keepNext/>
        <w:spacing w:after="0" w:line="240" w:lineRule="auto"/>
        <w:jc w:val="both"/>
        <w:outlineLvl w:val="1"/>
        <w:rPr>
          <w:rFonts w:ascii="Times New Roman" w:eastAsia="SimSun" w:hAnsi="Times New Roman" w:cs="Times New Roman"/>
          <w:sz w:val="24"/>
          <w:szCs w:val="20"/>
        </w:rPr>
      </w:pPr>
      <w:r w:rsidRPr="009B4A19">
        <w:rPr>
          <w:rFonts w:ascii="Times New Roman" w:eastAsia="SimSun" w:hAnsi="Times New Roman" w:cs="Times New Roman"/>
          <w:sz w:val="24"/>
          <w:szCs w:val="20"/>
        </w:rPr>
        <w:t>12.</w:t>
      </w:r>
      <w:r w:rsidRPr="009B4A19">
        <w:rPr>
          <w:rFonts w:ascii="Times New Roman" w:eastAsia="SimSun" w:hAnsi="Times New Roman" w:cs="Times New Roman"/>
          <w:sz w:val="24"/>
          <w:szCs w:val="20"/>
        </w:rPr>
        <w:tab/>
        <w:t xml:space="preserve">Final Presentation </w:t>
      </w:r>
    </w:p>
    <w:p w:rsidR="009B4A19" w:rsidRDefault="008D10D3" w:rsidP="008D10D3">
      <w:pPr>
        <w:keepNext/>
        <w:spacing w:after="0" w:line="240" w:lineRule="auto"/>
        <w:jc w:val="both"/>
        <w:outlineLvl w:val="1"/>
        <w:rPr>
          <w:rFonts w:ascii="Times New Roman" w:eastAsia="SimSun" w:hAnsi="Times New Roman" w:cs="Times New Roman"/>
          <w:sz w:val="24"/>
          <w:szCs w:val="20"/>
        </w:rPr>
      </w:pPr>
      <w:r w:rsidRPr="009B4A19">
        <w:rPr>
          <w:rFonts w:ascii="Times New Roman" w:eastAsia="SimSun" w:hAnsi="Times New Roman" w:cs="Times New Roman"/>
          <w:sz w:val="24"/>
          <w:szCs w:val="20"/>
        </w:rPr>
        <w:t>13.</w:t>
      </w:r>
      <w:r w:rsidRPr="009B4A19">
        <w:rPr>
          <w:rFonts w:ascii="Times New Roman" w:eastAsia="SimSun" w:hAnsi="Times New Roman" w:cs="Times New Roman"/>
          <w:sz w:val="24"/>
          <w:szCs w:val="20"/>
        </w:rPr>
        <w:tab/>
        <w:t>Working Demo and Final Report</w:t>
      </w:r>
    </w:p>
    <w:p w:rsidR="00C10575" w:rsidRDefault="00C10575">
      <w:pPr>
        <w:rPr>
          <w:rFonts w:ascii="Times New Roman" w:hAnsi="Times New Roman" w:cs="Times New Roman"/>
          <w:b/>
          <w:sz w:val="24"/>
          <w:szCs w:val="24"/>
        </w:rPr>
      </w:pPr>
      <w:r>
        <w:rPr>
          <w:rFonts w:ascii="Times New Roman" w:hAnsi="Times New Roman" w:cs="Times New Roman"/>
          <w:b/>
          <w:sz w:val="24"/>
          <w:szCs w:val="24"/>
        </w:rPr>
        <w:br w:type="page"/>
      </w:r>
    </w:p>
    <w:p w:rsidR="00C10575" w:rsidRPr="0068175A" w:rsidRDefault="00C10575" w:rsidP="00C10575">
      <w:pPr>
        <w:spacing w:after="0" w:line="240" w:lineRule="auto"/>
        <w:rPr>
          <w:rFonts w:ascii="Times New Roman" w:hAnsi="Times New Roman" w:cs="Times New Roman"/>
          <w:b/>
          <w:sz w:val="24"/>
          <w:szCs w:val="24"/>
        </w:rPr>
      </w:pPr>
      <w:r w:rsidRPr="0068175A">
        <w:rPr>
          <w:rFonts w:ascii="Times New Roman" w:hAnsi="Times New Roman" w:cs="Times New Roman"/>
          <w:b/>
          <w:sz w:val="24"/>
          <w:szCs w:val="24"/>
        </w:rPr>
        <w:lastRenderedPageBreak/>
        <w:t>CS10: INTRODUCTION TO COMPUTER SCIENCE FOR SCIENCE, MATHEMATICS AND ENGINEERING I</w:t>
      </w:r>
    </w:p>
    <w:p w:rsidR="00C10575" w:rsidRPr="0068175A" w:rsidRDefault="00C10575" w:rsidP="00C10575">
      <w:pPr>
        <w:pStyle w:val="ColorfulList-Accent11"/>
        <w:rPr>
          <w:u w:val="single"/>
        </w:rPr>
      </w:pPr>
    </w:p>
    <w:p w:rsidR="00C10575" w:rsidRPr="0068175A" w:rsidRDefault="00C10575" w:rsidP="00C10575">
      <w:pPr>
        <w:spacing w:after="0" w:line="240" w:lineRule="auto"/>
        <w:jc w:val="both"/>
        <w:rPr>
          <w:rFonts w:ascii="Times New Roman" w:hAnsi="Times New Roman" w:cs="Times New Roman"/>
          <w:sz w:val="24"/>
          <w:szCs w:val="24"/>
        </w:rPr>
      </w:pPr>
      <w:r w:rsidRPr="0068175A">
        <w:rPr>
          <w:rFonts w:ascii="Times New Roman" w:hAnsi="Times New Roman" w:cs="Times New Roman"/>
          <w:b/>
          <w:sz w:val="24"/>
          <w:szCs w:val="24"/>
        </w:rPr>
        <w:t>Lecture</w:t>
      </w:r>
      <w:r w:rsidRPr="0068175A">
        <w:rPr>
          <w:rFonts w:ascii="Times New Roman" w:hAnsi="Times New Roman" w:cs="Times New Roman"/>
          <w:sz w:val="24"/>
          <w:szCs w:val="24"/>
        </w:rPr>
        <w:t xml:space="preserve">: 3 hours; laboratory 3 hours </w:t>
      </w:r>
    </w:p>
    <w:p w:rsidR="00C10575" w:rsidRPr="0068175A" w:rsidRDefault="00C10575" w:rsidP="00C10575">
      <w:pPr>
        <w:pStyle w:val="ColorfulList-Accent11"/>
        <w:jc w:val="both"/>
      </w:pPr>
    </w:p>
    <w:p w:rsidR="00C10575" w:rsidRPr="0068175A" w:rsidRDefault="00C10575" w:rsidP="00C10575">
      <w:pPr>
        <w:autoSpaceDE w:val="0"/>
        <w:autoSpaceDN w:val="0"/>
        <w:adjustRightInd w:val="0"/>
        <w:spacing w:after="0" w:line="240" w:lineRule="auto"/>
        <w:rPr>
          <w:rFonts w:ascii="Times New Roman" w:hAnsi="Times New Roman" w:cs="Times New Roman"/>
          <w:sz w:val="24"/>
          <w:szCs w:val="24"/>
        </w:rPr>
      </w:pPr>
      <w:r w:rsidRPr="0068175A">
        <w:rPr>
          <w:rFonts w:ascii="Times New Roman" w:hAnsi="Times New Roman" w:cs="Times New Roman"/>
          <w:b/>
          <w:sz w:val="24"/>
          <w:szCs w:val="24"/>
        </w:rPr>
        <w:t>Prerequisite</w:t>
      </w:r>
      <w:r w:rsidRPr="0068175A">
        <w:rPr>
          <w:rFonts w:ascii="Times New Roman" w:hAnsi="Times New Roman" w:cs="Times New Roman"/>
          <w:sz w:val="24"/>
          <w:szCs w:val="24"/>
        </w:rPr>
        <w:t>(s): MATH 009A (may be taken concurrently), First Year Calculus. Introduction to the differential calculus of functions of one variable.</w:t>
      </w:r>
    </w:p>
    <w:p w:rsidR="00C10575" w:rsidRPr="0068175A" w:rsidRDefault="00C10575" w:rsidP="00C10575">
      <w:pPr>
        <w:pStyle w:val="ColorfulList-Accent11"/>
        <w:jc w:val="both"/>
      </w:pPr>
    </w:p>
    <w:p w:rsidR="00C10575" w:rsidRPr="0068175A" w:rsidRDefault="00C10575" w:rsidP="00C10575">
      <w:pPr>
        <w:pStyle w:val="ColorfulList-Accent11"/>
        <w:ind w:left="0"/>
        <w:jc w:val="both"/>
      </w:pPr>
      <w:r w:rsidRPr="0068175A">
        <w:rPr>
          <w:b/>
        </w:rPr>
        <w:t xml:space="preserve">Instructor: </w:t>
      </w:r>
      <w:r w:rsidRPr="0068175A">
        <w:t>In the last five years, the following instructors have taught this class: Kris Miller</w:t>
      </w:r>
    </w:p>
    <w:p w:rsidR="00C10575" w:rsidRPr="0068175A" w:rsidRDefault="00C10575" w:rsidP="00C10575">
      <w:pPr>
        <w:pStyle w:val="ColorfulList-Accent11"/>
        <w:ind w:left="0"/>
        <w:jc w:val="both"/>
      </w:pPr>
    </w:p>
    <w:p w:rsidR="00C10575" w:rsidRPr="0068175A" w:rsidRDefault="00C10575" w:rsidP="00C10575">
      <w:pPr>
        <w:pStyle w:val="ColorfulList-Accent11"/>
        <w:ind w:left="0"/>
        <w:contextualSpacing w:val="0"/>
        <w:jc w:val="both"/>
        <w:rPr>
          <w:b/>
        </w:rPr>
      </w:pPr>
      <w:r w:rsidRPr="0068175A">
        <w:rPr>
          <w:b/>
        </w:rPr>
        <w:t>Text book(s):</w:t>
      </w:r>
    </w:p>
    <w:p w:rsidR="00C10575" w:rsidRPr="0068175A" w:rsidRDefault="00C10575" w:rsidP="00C10575">
      <w:pPr>
        <w:pStyle w:val="ColorfulList-Accent11"/>
        <w:numPr>
          <w:ilvl w:val="0"/>
          <w:numId w:val="146"/>
        </w:numPr>
        <w:jc w:val="both"/>
      </w:pPr>
      <w:r w:rsidRPr="0068175A">
        <w:t xml:space="preserve">Big C++, Cay </w:t>
      </w:r>
      <w:proofErr w:type="spellStart"/>
      <w:r w:rsidRPr="0068175A">
        <w:t>Horstmann</w:t>
      </w:r>
      <w:proofErr w:type="spellEnd"/>
      <w:r w:rsidRPr="0068175A">
        <w:t xml:space="preserve"> and Timothy Budd</w:t>
      </w:r>
    </w:p>
    <w:p w:rsidR="00C10575" w:rsidRPr="0068175A" w:rsidRDefault="00C10575" w:rsidP="00C10575">
      <w:pPr>
        <w:pStyle w:val="ColorfulList-Accent11"/>
        <w:ind w:left="1440"/>
      </w:pPr>
    </w:p>
    <w:p w:rsidR="00C10575" w:rsidRPr="0068175A" w:rsidRDefault="00C10575" w:rsidP="00C10575">
      <w:pPr>
        <w:pStyle w:val="ColorfulList-Accent11"/>
        <w:ind w:left="0"/>
        <w:rPr>
          <w:b/>
        </w:rPr>
      </w:pPr>
      <w:r w:rsidRPr="0068175A">
        <w:rPr>
          <w:b/>
        </w:rPr>
        <w:t>Course Objectives with Mapping to Student Outcomes:</w:t>
      </w:r>
    </w:p>
    <w:tbl>
      <w:tblPr>
        <w:tblW w:w="10784" w:type="dxa"/>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0"/>
        <w:gridCol w:w="591"/>
        <w:gridCol w:w="437"/>
        <w:gridCol w:w="437"/>
        <w:gridCol w:w="437"/>
        <w:gridCol w:w="437"/>
        <w:gridCol w:w="437"/>
        <w:gridCol w:w="436"/>
        <w:gridCol w:w="437"/>
        <w:gridCol w:w="437"/>
        <w:gridCol w:w="437"/>
        <w:gridCol w:w="437"/>
        <w:gridCol w:w="437"/>
        <w:gridCol w:w="437"/>
      </w:tblGrid>
      <w:tr w:rsidR="00C10575" w:rsidRPr="0068175A" w:rsidTr="00E72457">
        <w:tc>
          <w:tcPr>
            <w:tcW w:w="10784" w:type="dxa"/>
            <w:gridSpan w:val="14"/>
          </w:tcPr>
          <w:p w:rsidR="00C10575" w:rsidRPr="0068175A" w:rsidRDefault="00C10575" w:rsidP="00C10575">
            <w:pPr>
              <w:spacing w:after="0" w:line="240" w:lineRule="auto"/>
              <w:jc w:val="center"/>
              <w:rPr>
                <w:rFonts w:ascii="Times New Roman" w:hAnsi="Times New Roman" w:cs="Times New Roman"/>
                <w:sz w:val="24"/>
                <w:szCs w:val="24"/>
              </w:rPr>
            </w:pPr>
            <w:r w:rsidRPr="0068175A">
              <w:rPr>
                <w:rFonts w:ascii="Times New Roman" w:hAnsi="Times New Roman" w:cs="Times New Roman"/>
                <w:sz w:val="24"/>
                <w:szCs w:val="24"/>
              </w:rPr>
              <w:t>Objective Outcome Matrix</w:t>
            </w:r>
          </w:p>
        </w:tc>
      </w:tr>
      <w:tr w:rsidR="00C10575" w:rsidRPr="0068175A" w:rsidTr="00E72457">
        <w:trPr>
          <w:trHeight w:val="269"/>
        </w:trPr>
        <w:tc>
          <w:tcPr>
            <w:tcW w:w="10784" w:type="dxa"/>
            <w:gridSpan w:val="14"/>
          </w:tcPr>
          <w:p w:rsidR="00C10575" w:rsidRPr="0068175A" w:rsidRDefault="00C10575" w:rsidP="00C10575">
            <w:pPr>
              <w:spacing w:after="0" w:line="240" w:lineRule="auto"/>
              <w:jc w:val="center"/>
              <w:rPr>
                <w:rFonts w:ascii="Times New Roman" w:hAnsi="Times New Roman" w:cs="Times New Roman"/>
                <w:sz w:val="24"/>
                <w:szCs w:val="24"/>
              </w:rPr>
            </w:pPr>
            <w:r w:rsidRPr="0068175A">
              <w:rPr>
                <w:rFonts w:ascii="Times New Roman" w:hAnsi="Times New Roman" w:cs="Times New Roman"/>
                <w:sz w:val="24"/>
                <w:szCs w:val="24"/>
              </w:rPr>
              <w:t>Objective Addresses Outcome: 1-slightly 2-moderately 3-substantially</w:t>
            </w:r>
          </w:p>
        </w:tc>
      </w:tr>
      <w:tr w:rsidR="00C10575" w:rsidRPr="0068175A" w:rsidTr="00E72457">
        <w:tc>
          <w:tcPr>
            <w:tcW w:w="4950" w:type="dxa"/>
          </w:tcPr>
          <w:p w:rsidR="00C10575" w:rsidRPr="0068175A" w:rsidRDefault="00C10575" w:rsidP="00C10575">
            <w:pPr>
              <w:spacing w:after="0" w:line="240" w:lineRule="auto"/>
              <w:jc w:val="center"/>
              <w:rPr>
                <w:rFonts w:ascii="Times New Roman" w:hAnsi="Times New Roman" w:cs="Times New Roman"/>
                <w:b/>
                <w:sz w:val="24"/>
                <w:szCs w:val="24"/>
              </w:rPr>
            </w:pPr>
            <w:r w:rsidRPr="0068175A">
              <w:rPr>
                <w:rFonts w:ascii="Times New Roman" w:hAnsi="Times New Roman" w:cs="Times New Roman"/>
                <w:b/>
                <w:sz w:val="24"/>
                <w:szCs w:val="24"/>
              </w:rPr>
              <w:t>Outcome Related Learning Objectives</w:t>
            </w:r>
          </w:p>
        </w:tc>
        <w:tc>
          <w:tcPr>
            <w:tcW w:w="591"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I</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II</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III</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IV</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V</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VI</w:t>
            </w:r>
          </w:p>
        </w:tc>
        <w:tc>
          <w:tcPr>
            <w:tcW w:w="436"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VII</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VIII</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IX</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X</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XI</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XII</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XIII</w:t>
            </w:r>
          </w:p>
        </w:tc>
      </w:tr>
      <w:tr w:rsidR="00C10575" w:rsidRPr="0068175A" w:rsidTr="00E72457">
        <w:tc>
          <w:tcPr>
            <w:tcW w:w="4950" w:type="dxa"/>
            <w:vAlign w:val="center"/>
          </w:tcPr>
          <w:p w:rsidR="00C10575" w:rsidRPr="0068175A" w:rsidRDefault="00C10575" w:rsidP="00C10575">
            <w:pPr>
              <w:spacing w:after="0" w:line="240" w:lineRule="auto"/>
              <w:rPr>
                <w:rFonts w:ascii="Times New Roman" w:hAnsi="Times New Roman" w:cs="Times New Roman"/>
                <w:sz w:val="24"/>
                <w:szCs w:val="24"/>
              </w:rPr>
            </w:pPr>
            <w:r w:rsidRPr="0068175A">
              <w:rPr>
                <w:rFonts w:ascii="Times New Roman" w:hAnsi="Times New Roman" w:cs="Times New Roman"/>
                <w:sz w:val="24"/>
                <w:szCs w:val="24"/>
              </w:rPr>
              <w:t>Use variables to store computer program data</w:t>
            </w:r>
          </w:p>
        </w:tc>
        <w:tc>
          <w:tcPr>
            <w:tcW w:w="591"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2</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6"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2</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r>
      <w:tr w:rsidR="00C10575" w:rsidRPr="0068175A" w:rsidTr="00E72457">
        <w:tc>
          <w:tcPr>
            <w:tcW w:w="4950" w:type="dxa"/>
            <w:vAlign w:val="center"/>
          </w:tcPr>
          <w:p w:rsidR="00C10575" w:rsidRPr="0068175A" w:rsidRDefault="00C10575" w:rsidP="00C10575">
            <w:pPr>
              <w:autoSpaceDE w:val="0"/>
              <w:autoSpaceDN w:val="0"/>
              <w:adjustRightInd w:val="0"/>
              <w:spacing w:after="0" w:line="240" w:lineRule="auto"/>
              <w:rPr>
                <w:rFonts w:ascii="Times New Roman" w:hAnsi="Times New Roman" w:cs="Times New Roman"/>
                <w:sz w:val="24"/>
                <w:szCs w:val="24"/>
              </w:rPr>
            </w:pPr>
            <w:r w:rsidRPr="0068175A">
              <w:rPr>
                <w:rFonts w:ascii="Times New Roman" w:hAnsi="Times New Roman" w:cs="Times New Roman"/>
                <w:sz w:val="24"/>
                <w:szCs w:val="24"/>
              </w:rPr>
              <w:t>Form and use mathematical and Boolean expressions of</w:t>
            </w:r>
          </w:p>
          <w:p w:rsidR="00C10575" w:rsidRPr="0068175A" w:rsidRDefault="00C10575" w:rsidP="00C10575">
            <w:pPr>
              <w:spacing w:after="0" w:line="240" w:lineRule="auto"/>
              <w:rPr>
                <w:rFonts w:ascii="Times New Roman" w:hAnsi="Times New Roman" w:cs="Times New Roman"/>
                <w:sz w:val="24"/>
                <w:szCs w:val="24"/>
              </w:rPr>
            </w:pPr>
            <w:r w:rsidRPr="0068175A">
              <w:rPr>
                <w:rFonts w:ascii="Times New Roman" w:hAnsi="Times New Roman" w:cs="Times New Roman"/>
                <w:sz w:val="24"/>
                <w:szCs w:val="24"/>
              </w:rPr>
              <w:t>variables</w:t>
            </w:r>
          </w:p>
        </w:tc>
        <w:tc>
          <w:tcPr>
            <w:tcW w:w="591"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6"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r>
      <w:tr w:rsidR="00C10575" w:rsidRPr="0068175A" w:rsidTr="00E72457">
        <w:tc>
          <w:tcPr>
            <w:tcW w:w="4950" w:type="dxa"/>
            <w:vAlign w:val="center"/>
          </w:tcPr>
          <w:p w:rsidR="00C10575" w:rsidRPr="0068175A" w:rsidRDefault="00C10575" w:rsidP="00C10575">
            <w:pPr>
              <w:spacing w:after="0" w:line="240" w:lineRule="auto"/>
              <w:rPr>
                <w:rFonts w:ascii="Times New Roman" w:hAnsi="Times New Roman" w:cs="Times New Roman"/>
                <w:sz w:val="24"/>
                <w:szCs w:val="24"/>
              </w:rPr>
            </w:pPr>
            <w:r w:rsidRPr="0068175A">
              <w:rPr>
                <w:rFonts w:ascii="Times New Roman" w:hAnsi="Times New Roman" w:cs="Times New Roman"/>
                <w:sz w:val="24"/>
                <w:szCs w:val="24"/>
              </w:rPr>
              <w:t>Process program input and generate program output</w:t>
            </w:r>
          </w:p>
        </w:tc>
        <w:tc>
          <w:tcPr>
            <w:tcW w:w="591"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1</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2</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6"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1</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2</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r>
      <w:tr w:rsidR="00C10575" w:rsidRPr="0068175A" w:rsidTr="00E72457">
        <w:tc>
          <w:tcPr>
            <w:tcW w:w="4950" w:type="dxa"/>
            <w:vAlign w:val="center"/>
          </w:tcPr>
          <w:p w:rsidR="00C10575" w:rsidRPr="0068175A" w:rsidRDefault="00C10575" w:rsidP="00C10575">
            <w:pPr>
              <w:autoSpaceDE w:val="0"/>
              <w:autoSpaceDN w:val="0"/>
              <w:adjustRightInd w:val="0"/>
              <w:spacing w:after="0" w:line="240" w:lineRule="auto"/>
              <w:rPr>
                <w:rFonts w:ascii="Times New Roman" w:hAnsi="Times New Roman" w:cs="Times New Roman"/>
                <w:sz w:val="24"/>
                <w:szCs w:val="24"/>
              </w:rPr>
            </w:pPr>
            <w:r w:rsidRPr="0068175A">
              <w:rPr>
                <w:rFonts w:ascii="Times New Roman" w:hAnsi="Times New Roman" w:cs="Times New Roman"/>
                <w:sz w:val="24"/>
                <w:szCs w:val="24"/>
              </w:rPr>
              <w:t>Use branches to create programs incorporating decision</w:t>
            </w:r>
          </w:p>
          <w:p w:rsidR="00C10575" w:rsidRPr="0068175A" w:rsidRDefault="00C10575" w:rsidP="00C10575">
            <w:pPr>
              <w:spacing w:after="0" w:line="240" w:lineRule="auto"/>
              <w:rPr>
                <w:rFonts w:ascii="Times New Roman" w:hAnsi="Times New Roman" w:cs="Times New Roman"/>
                <w:sz w:val="24"/>
                <w:szCs w:val="24"/>
              </w:rPr>
            </w:pPr>
            <w:r w:rsidRPr="0068175A">
              <w:rPr>
                <w:rFonts w:ascii="Times New Roman" w:hAnsi="Times New Roman" w:cs="Times New Roman"/>
                <w:sz w:val="24"/>
                <w:szCs w:val="24"/>
              </w:rPr>
              <w:t>making</w:t>
            </w:r>
          </w:p>
        </w:tc>
        <w:tc>
          <w:tcPr>
            <w:tcW w:w="591"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1</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2</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6"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1</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2</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r>
      <w:tr w:rsidR="00C10575" w:rsidRPr="0068175A" w:rsidTr="00E72457">
        <w:tc>
          <w:tcPr>
            <w:tcW w:w="4950" w:type="dxa"/>
            <w:vAlign w:val="center"/>
          </w:tcPr>
          <w:p w:rsidR="00C10575" w:rsidRPr="0068175A" w:rsidRDefault="00C10575" w:rsidP="00C10575">
            <w:pPr>
              <w:spacing w:after="0" w:line="240" w:lineRule="auto"/>
              <w:rPr>
                <w:rFonts w:ascii="Times New Roman" w:hAnsi="Times New Roman" w:cs="Times New Roman"/>
                <w:sz w:val="24"/>
                <w:szCs w:val="24"/>
              </w:rPr>
            </w:pPr>
            <w:r w:rsidRPr="0068175A">
              <w:rPr>
                <w:rFonts w:ascii="Times New Roman" w:hAnsi="Times New Roman" w:cs="Times New Roman"/>
                <w:sz w:val="24"/>
                <w:szCs w:val="24"/>
              </w:rPr>
              <w:t>Use loops to create programs that repeat certain behaviors</w:t>
            </w:r>
          </w:p>
        </w:tc>
        <w:tc>
          <w:tcPr>
            <w:tcW w:w="591"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1</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2</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6"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1</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2</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r>
      <w:tr w:rsidR="00C10575" w:rsidRPr="0068175A" w:rsidTr="00E72457">
        <w:tc>
          <w:tcPr>
            <w:tcW w:w="4950" w:type="dxa"/>
            <w:vAlign w:val="center"/>
          </w:tcPr>
          <w:p w:rsidR="00C10575" w:rsidRPr="0068175A" w:rsidRDefault="00C10575" w:rsidP="00C10575">
            <w:pPr>
              <w:spacing w:after="0" w:line="240" w:lineRule="auto"/>
              <w:rPr>
                <w:rFonts w:ascii="Times New Roman" w:hAnsi="Times New Roman" w:cs="Times New Roman"/>
                <w:sz w:val="24"/>
                <w:szCs w:val="24"/>
              </w:rPr>
            </w:pPr>
            <w:r w:rsidRPr="0068175A">
              <w:rPr>
                <w:rFonts w:ascii="Times New Roman" w:hAnsi="Times New Roman" w:cs="Times New Roman"/>
                <w:sz w:val="24"/>
                <w:szCs w:val="24"/>
              </w:rPr>
              <w:t>Use functions to modularize programs</w:t>
            </w:r>
          </w:p>
        </w:tc>
        <w:tc>
          <w:tcPr>
            <w:tcW w:w="591"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1</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2</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1</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6"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1</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2</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r>
      <w:tr w:rsidR="00C10575" w:rsidRPr="0068175A" w:rsidTr="00E72457">
        <w:tc>
          <w:tcPr>
            <w:tcW w:w="4950" w:type="dxa"/>
            <w:vAlign w:val="center"/>
          </w:tcPr>
          <w:p w:rsidR="00C10575" w:rsidRPr="0068175A" w:rsidRDefault="00C10575" w:rsidP="00C10575">
            <w:pPr>
              <w:spacing w:after="0" w:line="240" w:lineRule="auto"/>
              <w:rPr>
                <w:rFonts w:ascii="Times New Roman" w:hAnsi="Times New Roman" w:cs="Times New Roman"/>
                <w:sz w:val="24"/>
                <w:szCs w:val="24"/>
              </w:rPr>
            </w:pPr>
            <w:r w:rsidRPr="0068175A">
              <w:rPr>
                <w:rFonts w:ascii="Times New Roman" w:hAnsi="Times New Roman" w:cs="Times New Roman"/>
                <w:sz w:val="24"/>
                <w:szCs w:val="24"/>
              </w:rPr>
              <w:t>Use arrays to store collections of data</w:t>
            </w:r>
          </w:p>
        </w:tc>
        <w:tc>
          <w:tcPr>
            <w:tcW w:w="591"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1</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2</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6"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1</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2</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r>
      <w:tr w:rsidR="00C10575" w:rsidRPr="0068175A" w:rsidTr="00E72457">
        <w:tc>
          <w:tcPr>
            <w:tcW w:w="4950" w:type="dxa"/>
            <w:vAlign w:val="center"/>
          </w:tcPr>
          <w:p w:rsidR="00C10575" w:rsidRPr="0068175A" w:rsidRDefault="00C10575" w:rsidP="00C10575">
            <w:pPr>
              <w:spacing w:after="0" w:line="240" w:lineRule="auto"/>
              <w:rPr>
                <w:rFonts w:ascii="Times New Roman" w:hAnsi="Times New Roman" w:cs="Times New Roman"/>
                <w:color w:val="000000"/>
                <w:sz w:val="24"/>
                <w:szCs w:val="24"/>
              </w:rPr>
            </w:pPr>
            <w:r w:rsidRPr="0068175A">
              <w:rPr>
                <w:rFonts w:ascii="Times New Roman" w:hAnsi="Times New Roman" w:cs="Times New Roman"/>
                <w:sz w:val="24"/>
                <w:szCs w:val="24"/>
              </w:rPr>
              <w:t>Use strings to handle textual data</w:t>
            </w:r>
          </w:p>
        </w:tc>
        <w:tc>
          <w:tcPr>
            <w:tcW w:w="591"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1</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2</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6"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1</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2</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r>
      <w:tr w:rsidR="00C10575" w:rsidRPr="0068175A" w:rsidTr="00E72457">
        <w:tc>
          <w:tcPr>
            <w:tcW w:w="4950" w:type="dxa"/>
            <w:vAlign w:val="center"/>
          </w:tcPr>
          <w:p w:rsidR="00C10575" w:rsidRPr="0068175A" w:rsidRDefault="00C10575" w:rsidP="00C10575">
            <w:pPr>
              <w:spacing w:after="0" w:line="240" w:lineRule="auto"/>
              <w:rPr>
                <w:rFonts w:ascii="Times New Roman" w:hAnsi="Times New Roman" w:cs="Times New Roman"/>
                <w:color w:val="000000"/>
                <w:sz w:val="24"/>
                <w:szCs w:val="24"/>
              </w:rPr>
            </w:pPr>
            <w:r w:rsidRPr="0068175A">
              <w:rPr>
                <w:rFonts w:ascii="Times New Roman" w:hAnsi="Times New Roman" w:cs="Times New Roman"/>
                <w:sz w:val="24"/>
                <w:szCs w:val="24"/>
              </w:rPr>
              <w:t>Use classes as a record that keeps related data together</w:t>
            </w:r>
          </w:p>
        </w:tc>
        <w:tc>
          <w:tcPr>
            <w:tcW w:w="591"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1</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2</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6"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1</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2</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r>
      <w:tr w:rsidR="00C10575" w:rsidRPr="0068175A" w:rsidTr="00E72457">
        <w:tc>
          <w:tcPr>
            <w:tcW w:w="4950" w:type="dxa"/>
            <w:vAlign w:val="center"/>
          </w:tcPr>
          <w:p w:rsidR="00C10575" w:rsidRPr="0068175A" w:rsidRDefault="00C10575" w:rsidP="00C10575">
            <w:pPr>
              <w:autoSpaceDE w:val="0"/>
              <w:autoSpaceDN w:val="0"/>
              <w:adjustRightInd w:val="0"/>
              <w:spacing w:after="0" w:line="240" w:lineRule="auto"/>
              <w:rPr>
                <w:rFonts w:ascii="Times New Roman" w:hAnsi="Times New Roman" w:cs="Times New Roman"/>
                <w:sz w:val="24"/>
                <w:szCs w:val="24"/>
              </w:rPr>
            </w:pPr>
            <w:r w:rsidRPr="0068175A">
              <w:rPr>
                <w:rFonts w:ascii="Times New Roman" w:hAnsi="Times New Roman" w:cs="Times New Roman"/>
                <w:sz w:val="24"/>
                <w:szCs w:val="24"/>
              </w:rPr>
              <w:t>Convert a problem description into a set of about 50-100</w:t>
            </w:r>
          </w:p>
          <w:p w:rsidR="00C10575" w:rsidRPr="0068175A" w:rsidRDefault="00C10575" w:rsidP="00C10575">
            <w:pPr>
              <w:spacing w:after="0" w:line="240" w:lineRule="auto"/>
              <w:rPr>
                <w:rFonts w:ascii="Times New Roman" w:hAnsi="Times New Roman" w:cs="Times New Roman"/>
                <w:color w:val="000000"/>
                <w:sz w:val="24"/>
                <w:szCs w:val="24"/>
              </w:rPr>
            </w:pPr>
            <w:r w:rsidRPr="0068175A">
              <w:rPr>
                <w:rFonts w:ascii="Times New Roman" w:hAnsi="Times New Roman" w:cs="Times New Roman"/>
                <w:sz w:val="24"/>
                <w:szCs w:val="24"/>
              </w:rPr>
              <w:t>computer instructions</w:t>
            </w:r>
          </w:p>
        </w:tc>
        <w:tc>
          <w:tcPr>
            <w:tcW w:w="591"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6"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r>
      <w:tr w:rsidR="00C10575" w:rsidRPr="0068175A" w:rsidTr="00E72457">
        <w:tc>
          <w:tcPr>
            <w:tcW w:w="4950" w:type="dxa"/>
            <w:vAlign w:val="center"/>
          </w:tcPr>
          <w:p w:rsidR="00C10575" w:rsidRPr="0068175A" w:rsidRDefault="00C10575" w:rsidP="00C10575">
            <w:pPr>
              <w:spacing w:after="0" w:line="240" w:lineRule="auto"/>
              <w:rPr>
                <w:rFonts w:ascii="Times New Roman" w:hAnsi="Times New Roman" w:cs="Times New Roman"/>
                <w:color w:val="000000"/>
                <w:sz w:val="24"/>
                <w:szCs w:val="24"/>
              </w:rPr>
            </w:pPr>
            <w:r w:rsidRPr="0068175A">
              <w:rPr>
                <w:rFonts w:ascii="Times New Roman" w:hAnsi="Times New Roman" w:cs="Times New Roman"/>
                <w:sz w:val="24"/>
                <w:szCs w:val="24"/>
              </w:rPr>
              <w:t>Debug programs written by oneself or by others</w:t>
            </w:r>
          </w:p>
        </w:tc>
        <w:tc>
          <w:tcPr>
            <w:tcW w:w="591"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6"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r>
      <w:tr w:rsidR="00C10575" w:rsidRPr="0068175A" w:rsidTr="00E72457">
        <w:tc>
          <w:tcPr>
            <w:tcW w:w="4950" w:type="dxa"/>
            <w:vAlign w:val="center"/>
          </w:tcPr>
          <w:p w:rsidR="00C10575" w:rsidRPr="0068175A" w:rsidRDefault="00C10575" w:rsidP="00C10575">
            <w:pPr>
              <w:spacing w:after="0" w:line="240" w:lineRule="auto"/>
              <w:rPr>
                <w:rFonts w:ascii="Times New Roman" w:hAnsi="Times New Roman" w:cs="Times New Roman"/>
                <w:color w:val="000000"/>
                <w:sz w:val="24"/>
                <w:szCs w:val="24"/>
              </w:rPr>
            </w:pPr>
            <w:r w:rsidRPr="0068175A">
              <w:rPr>
                <w:rFonts w:ascii="Times New Roman" w:hAnsi="Times New Roman" w:cs="Times New Roman"/>
                <w:sz w:val="24"/>
                <w:szCs w:val="24"/>
              </w:rPr>
              <w:t>Understand very basic methods of testing a program</w:t>
            </w:r>
          </w:p>
        </w:tc>
        <w:tc>
          <w:tcPr>
            <w:tcW w:w="591"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6"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2</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r>
      <w:tr w:rsidR="00C10575" w:rsidRPr="0068175A" w:rsidTr="00E72457">
        <w:tc>
          <w:tcPr>
            <w:tcW w:w="4950" w:type="dxa"/>
            <w:vAlign w:val="center"/>
          </w:tcPr>
          <w:p w:rsidR="00C10575" w:rsidRPr="0068175A" w:rsidRDefault="00C10575" w:rsidP="00C10575">
            <w:pPr>
              <w:spacing w:after="0" w:line="240" w:lineRule="auto"/>
              <w:rPr>
                <w:rFonts w:ascii="Times New Roman" w:hAnsi="Times New Roman" w:cs="Times New Roman"/>
                <w:color w:val="000000"/>
                <w:sz w:val="24"/>
                <w:szCs w:val="24"/>
              </w:rPr>
            </w:pPr>
            <w:r w:rsidRPr="0068175A">
              <w:rPr>
                <w:rFonts w:ascii="Times New Roman" w:hAnsi="Times New Roman" w:cs="Times New Roman"/>
                <w:sz w:val="24"/>
                <w:szCs w:val="24"/>
              </w:rPr>
              <w:t>Incorporate useful comments into programs</w:t>
            </w:r>
          </w:p>
        </w:tc>
        <w:tc>
          <w:tcPr>
            <w:tcW w:w="591"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1</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6"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3</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2</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hAnsi="Times New Roman" w:cs="Times New Roman"/>
                <w:color w:val="000000"/>
                <w:sz w:val="24"/>
                <w:szCs w:val="24"/>
              </w:rPr>
            </w:pPr>
            <w:r w:rsidRPr="0068175A">
              <w:rPr>
                <w:rFonts w:ascii="Times New Roman" w:hAnsi="Times New Roman" w:cs="Times New Roman"/>
                <w:color w:val="000000"/>
                <w:sz w:val="24"/>
                <w:szCs w:val="24"/>
              </w:rPr>
              <w:t>0</w:t>
            </w:r>
          </w:p>
        </w:tc>
      </w:tr>
    </w:tbl>
    <w:p w:rsidR="00C10575" w:rsidRPr="0068175A" w:rsidRDefault="00C10575" w:rsidP="00C10575">
      <w:pPr>
        <w:spacing w:after="0" w:line="240" w:lineRule="auto"/>
        <w:rPr>
          <w:rFonts w:ascii="Times New Roman" w:hAnsi="Times New Roman" w:cs="Times New Roman"/>
          <w:b/>
          <w:sz w:val="24"/>
          <w:szCs w:val="24"/>
        </w:rPr>
      </w:pPr>
      <w:r w:rsidRPr="0068175A">
        <w:rPr>
          <w:rFonts w:ascii="Times New Roman" w:hAnsi="Times New Roman" w:cs="Times New Roman"/>
          <w:b/>
          <w:sz w:val="24"/>
          <w:szCs w:val="24"/>
        </w:rPr>
        <w:t>Catalog Description:</w:t>
      </w:r>
    </w:p>
    <w:p w:rsidR="00C10575" w:rsidRPr="0068175A" w:rsidRDefault="00C10575" w:rsidP="00C10575">
      <w:pPr>
        <w:autoSpaceDE w:val="0"/>
        <w:autoSpaceDN w:val="0"/>
        <w:adjustRightInd w:val="0"/>
        <w:spacing w:after="0" w:line="240" w:lineRule="auto"/>
        <w:rPr>
          <w:rFonts w:ascii="Times New Roman" w:hAnsi="Times New Roman" w:cs="Times New Roman"/>
          <w:sz w:val="24"/>
          <w:szCs w:val="24"/>
        </w:rPr>
      </w:pPr>
      <w:r w:rsidRPr="0068175A">
        <w:rPr>
          <w:rFonts w:ascii="Times New Roman" w:hAnsi="Times New Roman" w:cs="Times New Roman"/>
          <w:sz w:val="24"/>
          <w:szCs w:val="24"/>
        </w:rPr>
        <w:t>Structured and object-oriented programming in C++, emphasizing good programming principles and development of substantial programs.  Topics include recursion, pointers, linked lists, abstract data types, and libraries. Also covers software engineering principles.</w:t>
      </w:r>
    </w:p>
    <w:p w:rsidR="00C10575" w:rsidRPr="0068175A" w:rsidRDefault="00C10575" w:rsidP="00C10575">
      <w:pPr>
        <w:spacing w:before="120" w:after="0" w:line="240" w:lineRule="auto"/>
        <w:jc w:val="both"/>
        <w:rPr>
          <w:rFonts w:ascii="Times New Roman" w:hAnsi="Times New Roman" w:cs="Times New Roman"/>
          <w:sz w:val="24"/>
          <w:szCs w:val="24"/>
        </w:rPr>
      </w:pPr>
      <w:r w:rsidRPr="0068175A">
        <w:rPr>
          <w:rFonts w:ascii="Times New Roman" w:hAnsi="Times New Roman" w:cs="Times New Roman"/>
          <w:b/>
          <w:sz w:val="24"/>
          <w:szCs w:val="24"/>
        </w:rPr>
        <w:lastRenderedPageBreak/>
        <w:t>Requirement Status</w:t>
      </w:r>
      <w:r w:rsidRPr="0068175A">
        <w:rPr>
          <w:rFonts w:ascii="Times New Roman" w:hAnsi="Times New Roman" w:cs="Times New Roman"/>
          <w:sz w:val="24"/>
          <w:szCs w:val="24"/>
        </w:rPr>
        <w:t>: Required</w:t>
      </w:r>
    </w:p>
    <w:p w:rsidR="00C10575" w:rsidRDefault="00C10575">
      <w:pPr>
        <w:rPr>
          <w:rFonts w:ascii="Times New Roman" w:hAnsi="Times New Roman" w:cs="Times New Roman"/>
          <w:b/>
          <w:sz w:val="24"/>
          <w:szCs w:val="24"/>
        </w:rPr>
      </w:pPr>
      <w:r>
        <w:rPr>
          <w:rFonts w:ascii="Times New Roman" w:hAnsi="Times New Roman" w:cs="Times New Roman"/>
          <w:b/>
          <w:sz w:val="24"/>
          <w:szCs w:val="24"/>
        </w:rPr>
        <w:br w:type="page"/>
      </w:r>
    </w:p>
    <w:p w:rsidR="00C10575" w:rsidRPr="005904EF" w:rsidRDefault="00C10575" w:rsidP="00C10575">
      <w:pPr>
        <w:spacing w:after="0" w:line="240" w:lineRule="auto"/>
        <w:rPr>
          <w:rFonts w:ascii="Times New Roman" w:hAnsi="Times New Roman" w:cs="Times New Roman"/>
          <w:b/>
          <w:sz w:val="24"/>
          <w:szCs w:val="24"/>
        </w:rPr>
      </w:pPr>
      <w:r w:rsidRPr="005904EF">
        <w:rPr>
          <w:rFonts w:ascii="Times New Roman" w:hAnsi="Times New Roman" w:cs="Times New Roman"/>
          <w:b/>
          <w:sz w:val="24"/>
          <w:szCs w:val="24"/>
        </w:rPr>
        <w:lastRenderedPageBreak/>
        <w:t>CS61: Machine Organization and Assembly Language Programming</w:t>
      </w:r>
    </w:p>
    <w:p w:rsidR="00C10575" w:rsidRPr="005904EF" w:rsidRDefault="00C10575" w:rsidP="00C10575">
      <w:pPr>
        <w:pStyle w:val="ColorfulList-Accent11"/>
        <w:rPr>
          <w:u w:val="single"/>
        </w:rPr>
      </w:pPr>
    </w:p>
    <w:p w:rsidR="00C10575" w:rsidRPr="005904EF" w:rsidRDefault="00C10575" w:rsidP="00C10575">
      <w:pPr>
        <w:spacing w:after="0" w:line="240" w:lineRule="auto"/>
        <w:jc w:val="both"/>
        <w:rPr>
          <w:rFonts w:ascii="Times New Roman" w:hAnsi="Times New Roman" w:cs="Times New Roman"/>
          <w:sz w:val="24"/>
          <w:szCs w:val="24"/>
        </w:rPr>
      </w:pPr>
      <w:r w:rsidRPr="005904EF">
        <w:rPr>
          <w:rFonts w:ascii="Times New Roman" w:hAnsi="Times New Roman" w:cs="Times New Roman"/>
          <w:b/>
          <w:sz w:val="24"/>
          <w:szCs w:val="24"/>
        </w:rPr>
        <w:t>Lecture</w:t>
      </w:r>
      <w:r w:rsidRPr="005904EF">
        <w:rPr>
          <w:rFonts w:ascii="Times New Roman" w:hAnsi="Times New Roman" w:cs="Times New Roman"/>
          <w:sz w:val="24"/>
          <w:szCs w:val="24"/>
        </w:rPr>
        <w:t xml:space="preserve">: 3 hours; laboratory 3 hours </w:t>
      </w:r>
    </w:p>
    <w:p w:rsidR="00C10575" w:rsidRPr="005904EF" w:rsidRDefault="00C10575" w:rsidP="00C10575">
      <w:pPr>
        <w:pStyle w:val="ColorfulList-Accent11"/>
        <w:jc w:val="both"/>
      </w:pPr>
    </w:p>
    <w:p w:rsidR="00C10575" w:rsidRPr="005904EF" w:rsidRDefault="00C10575" w:rsidP="00C10575">
      <w:pPr>
        <w:autoSpaceDE w:val="0"/>
        <w:autoSpaceDN w:val="0"/>
        <w:adjustRightInd w:val="0"/>
        <w:spacing w:after="0" w:line="240" w:lineRule="auto"/>
        <w:rPr>
          <w:rFonts w:ascii="Times New Roman" w:hAnsi="Times New Roman" w:cs="Times New Roman"/>
          <w:sz w:val="24"/>
          <w:szCs w:val="24"/>
        </w:rPr>
      </w:pPr>
      <w:r w:rsidRPr="005904EF">
        <w:rPr>
          <w:rFonts w:ascii="Times New Roman" w:hAnsi="Times New Roman" w:cs="Times New Roman"/>
          <w:b/>
          <w:sz w:val="24"/>
          <w:szCs w:val="24"/>
        </w:rPr>
        <w:t>Prerequisite</w:t>
      </w:r>
      <w:r w:rsidRPr="005904EF">
        <w:rPr>
          <w:rFonts w:ascii="Times New Roman" w:hAnsi="Times New Roman" w:cs="Times New Roman"/>
          <w:sz w:val="24"/>
          <w:szCs w:val="24"/>
        </w:rPr>
        <w:t>(s): MATH CS 005 or CS 010: Introduction to Computer Science for Science, Mathematics and Engineering I. Solving problems through structured programming of algorithms on computers, using the C++ object-oriented language. Topics include variables, expressions, input/output (I/O), branches, loops, functions, parameters, arrays, strings, file I/O, and classes. Also covers software design, testing, and debugging; or knowledge of programming or consent of instructor.</w:t>
      </w:r>
    </w:p>
    <w:p w:rsidR="00C10575" w:rsidRPr="005904EF" w:rsidRDefault="00C10575" w:rsidP="00C10575">
      <w:pPr>
        <w:pStyle w:val="ColorfulList-Accent11"/>
        <w:jc w:val="both"/>
      </w:pPr>
    </w:p>
    <w:p w:rsidR="00C10575" w:rsidRPr="005904EF" w:rsidRDefault="00C10575" w:rsidP="00C10575">
      <w:pPr>
        <w:pStyle w:val="ColorfulList-Accent11"/>
        <w:ind w:left="0"/>
        <w:jc w:val="both"/>
      </w:pPr>
      <w:r w:rsidRPr="005904EF">
        <w:rPr>
          <w:b/>
        </w:rPr>
        <w:t xml:space="preserve">Instructor: </w:t>
      </w:r>
      <w:r w:rsidRPr="005904EF">
        <w:t xml:space="preserve">In the last five years, the following instructors have taught this class: Brian </w:t>
      </w:r>
      <w:proofErr w:type="spellStart"/>
      <w:r w:rsidRPr="005904EF">
        <w:t>Linard</w:t>
      </w:r>
      <w:proofErr w:type="spellEnd"/>
      <w:r w:rsidRPr="005904EF">
        <w:t>, Frank Vahid, and Harry Hsieh.</w:t>
      </w:r>
    </w:p>
    <w:p w:rsidR="00C10575" w:rsidRPr="005904EF" w:rsidRDefault="00C10575" w:rsidP="00C10575">
      <w:pPr>
        <w:pStyle w:val="ColorfulList-Accent11"/>
        <w:ind w:left="0"/>
        <w:jc w:val="both"/>
      </w:pPr>
    </w:p>
    <w:p w:rsidR="00C10575" w:rsidRPr="005904EF" w:rsidRDefault="00C10575" w:rsidP="00C10575">
      <w:pPr>
        <w:pStyle w:val="ColorfulList-Accent11"/>
        <w:ind w:left="0"/>
        <w:contextualSpacing w:val="0"/>
        <w:jc w:val="both"/>
        <w:rPr>
          <w:b/>
        </w:rPr>
      </w:pPr>
      <w:r w:rsidRPr="005904EF">
        <w:rPr>
          <w:b/>
        </w:rPr>
        <w:t>Text book(s):</w:t>
      </w:r>
    </w:p>
    <w:p w:rsidR="00C10575" w:rsidRPr="005904EF" w:rsidRDefault="00C10575" w:rsidP="00C10575">
      <w:pPr>
        <w:pStyle w:val="ColorfulList-Accent11"/>
        <w:numPr>
          <w:ilvl w:val="0"/>
          <w:numId w:val="146"/>
        </w:numPr>
        <w:jc w:val="both"/>
      </w:pPr>
      <w:r w:rsidRPr="005904EF">
        <w:t>Introduction to Computer Systems, 2</w:t>
      </w:r>
      <w:r w:rsidRPr="005904EF">
        <w:rPr>
          <w:vertAlign w:val="superscript"/>
        </w:rPr>
        <w:t>nd</w:t>
      </w:r>
      <w:r w:rsidRPr="005904EF">
        <w:t xml:space="preserve"> Edition, </w:t>
      </w:r>
      <w:proofErr w:type="spellStart"/>
      <w:r w:rsidRPr="005904EF">
        <w:t>Patt</w:t>
      </w:r>
      <w:proofErr w:type="spellEnd"/>
      <w:r w:rsidRPr="005904EF">
        <w:t xml:space="preserve"> &amp; Patel (McGraw Hill), ISBN 0-07-24267509</w:t>
      </w:r>
    </w:p>
    <w:p w:rsidR="00C10575" w:rsidRPr="005904EF" w:rsidRDefault="00C10575" w:rsidP="00C10575">
      <w:pPr>
        <w:pStyle w:val="ColorfulList-Accent11"/>
        <w:ind w:left="1440"/>
      </w:pPr>
    </w:p>
    <w:p w:rsidR="00C10575" w:rsidRPr="005904EF" w:rsidRDefault="00C10575" w:rsidP="00C10575">
      <w:pPr>
        <w:pStyle w:val="ColorfulList-Accent11"/>
        <w:ind w:left="0"/>
        <w:rPr>
          <w:b/>
        </w:rPr>
      </w:pPr>
      <w:r w:rsidRPr="005904EF">
        <w:rPr>
          <w:b/>
        </w:rPr>
        <w:t>Course Objectives with Mapping to Student Outcomes:</w:t>
      </w:r>
    </w:p>
    <w:tbl>
      <w:tblPr>
        <w:tblpPr w:leftFromText="180" w:rightFromText="180" w:vertAnchor="text" w:horzAnchor="margin" w:tblpXSpec="center" w:tblpY="117"/>
        <w:tblW w:w="10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03"/>
        <w:gridCol w:w="436"/>
        <w:gridCol w:w="437"/>
        <w:gridCol w:w="437"/>
        <w:gridCol w:w="437"/>
        <w:gridCol w:w="437"/>
        <w:gridCol w:w="437"/>
        <w:gridCol w:w="436"/>
        <w:gridCol w:w="437"/>
        <w:gridCol w:w="437"/>
        <w:gridCol w:w="437"/>
        <w:gridCol w:w="437"/>
        <w:gridCol w:w="437"/>
        <w:gridCol w:w="437"/>
      </w:tblGrid>
      <w:tr w:rsidR="00C10575" w:rsidRPr="005904EF" w:rsidTr="00C10575">
        <w:tc>
          <w:tcPr>
            <w:tcW w:w="10582" w:type="dxa"/>
            <w:gridSpan w:val="14"/>
          </w:tcPr>
          <w:p w:rsidR="00C10575" w:rsidRPr="005904EF" w:rsidRDefault="00C10575" w:rsidP="00C10575">
            <w:pPr>
              <w:spacing w:after="0" w:line="240" w:lineRule="auto"/>
              <w:jc w:val="center"/>
              <w:rPr>
                <w:rFonts w:ascii="Times New Roman" w:hAnsi="Times New Roman" w:cs="Times New Roman"/>
                <w:sz w:val="24"/>
                <w:szCs w:val="24"/>
              </w:rPr>
            </w:pPr>
            <w:r w:rsidRPr="005904EF">
              <w:rPr>
                <w:rFonts w:ascii="Times New Roman" w:hAnsi="Times New Roman" w:cs="Times New Roman"/>
                <w:sz w:val="24"/>
                <w:szCs w:val="24"/>
              </w:rPr>
              <w:t>Objective Outcome Matrix</w:t>
            </w:r>
          </w:p>
        </w:tc>
      </w:tr>
      <w:tr w:rsidR="00C10575" w:rsidRPr="005904EF" w:rsidTr="00C10575">
        <w:tc>
          <w:tcPr>
            <w:tcW w:w="10582" w:type="dxa"/>
            <w:gridSpan w:val="14"/>
          </w:tcPr>
          <w:p w:rsidR="00C10575" w:rsidRPr="005904EF" w:rsidRDefault="00C10575" w:rsidP="00C10575">
            <w:pPr>
              <w:spacing w:after="0" w:line="240" w:lineRule="auto"/>
              <w:jc w:val="center"/>
              <w:rPr>
                <w:rFonts w:ascii="Times New Roman" w:hAnsi="Times New Roman" w:cs="Times New Roman"/>
                <w:sz w:val="24"/>
                <w:szCs w:val="24"/>
              </w:rPr>
            </w:pPr>
            <w:r w:rsidRPr="005904EF">
              <w:rPr>
                <w:rFonts w:ascii="Times New Roman" w:hAnsi="Times New Roman" w:cs="Times New Roman"/>
                <w:sz w:val="24"/>
                <w:szCs w:val="24"/>
              </w:rPr>
              <w:t>Objective Addresses Outcome: 1-slightly 2-moderately 3-substantially</w:t>
            </w:r>
          </w:p>
        </w:tc>
      </w:tr>
      <w:tr w:rsidR="00C10575" w:rsidRPr="005904EF" w:rsidTr="00C10575">
        <w:tc>
          <w:tcPr>
            <w:tcW w:w="4903" w:type="dxa"/>
          </w:tcPr>
          <w:p w:rsidR="00C10575" w:rsidRPr="005904EF" w:rsidRDefault="00C10575" w:rsidP="00C10575">
            <w:pPr>
              <w:spacing w:after="0" w:line="240" w:lineRule="auto"/>
              <w:jc w:val="center"/>
              <w:rPr>
                <w:rFonts w:ascii="Times New Roman" w:hAnsi="Times New Roman" w:cs="Times New Roman"/>
                <w:b/>
                <w:sz w:val="24"/>
                <w:szCs w:val="24"/>
              </w:rPr>
            </w:pPr>
            <w:r w:rsidRPr="005904EF">
              <w:rPr>
                <w:rFonts w:ascii="Times New Roman" w:hAnsi="Times New Roman" w:cs="Times New Roman"/>
                <w:b/>
                <w:sz w:val="24"/>
                <w:szCs w:val="24"/>
              </w:rPr>
              <w:t>Outcome Related Learning Objectives</w:t>
            </w:r>
          </w:p>
        </w:tc>
        <w:tc>
          <w:tcPr>
            <w:tcW w:w="436"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I</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II</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III</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IV</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V</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VI</w:t>
            </w:r>
          </w:p>
        </w:tc>
        <w:tc>
          <w:tcPr>
            <w:tcW w:w="436"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VII</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VIII</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IX</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X</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XI</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XII</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XIII</w:t>
            </w:r>
          </w:p>
        </w:tc>
      </w:tr>
      <w:tr w:rsidR="00C10575" w:rsidRPr="005904EF" w:rsidTr="00C10575">
        <w:tc>
          <w:tcPr>
            <w:tcW w:w="4903" w:type="dxa"/>
            <w:vAlign w:val="center"/>
          </w:tcPr>
          <w:p w:rsidR="00C10575" w:rsidRPr="005904EF" w:rsidRDefault="00C10575" w:rsidP="00C10575">
            <w:pPr>
              <w:autoSpaceDE w:val="0"/>
              <w:autoSpaceDN w:val="0"/>
              <w:adjustRightInd w:val="0"/>
              <w:spacing w:after="0" w:line="240" w:lineRule="auto"/>
              <w:rPr>
                <w:rFonts w:ascii="Times New Roman" w:hAnsi="Times New Roman" w:cs="Times New Roman"/>
                <w:sz w:val="24"/>
                <w:szCs w:val="24"/>
              </w:rPr>
            </w:pPr>
            <w:r w:rsidRPr="005904EF">
              <w:rPr>
                <w:rFonts w:ascii="Times New Roman" w:hAnsi="Times New Roman" w:cs="Times New Roman"/>
                <w:sz w:val="24"/>
                <w:szCs w:val="24"/>
              </w:rPr>
              <w:t>Represent numbers in different bases, including decimal,</w:t>
            </w:r>
          </w:p>
          <w:p w:rsidR="00C10575" w:rsidRPr="005904EF" w:rsidRDefault="00C10575" w:rsidP="00C10575">
            <w:pPr>
              <w:autoSpaceDE w:val="0"/>
              <w:autoSpaceDN w:val="0"/>
              <w:adjustRightInd w:val="0"/>
              <w:spacing w:after="0" w:line="240" w:lineRule="auto"/>
              <w:rPr>
                <w:rFonts w:ascii="Times New Roman" w:hAnsi="Times New Roman" w:cs="Times New Roman"/>
                <w:sz w:val="24"/>
                <w:szCs w:val="24"/>
              </w:rPr>
            </w:pPr>
            <w:r w:rsidRPr="005904EF">
              <w:rPr>
                <w:rFonts w:ascii="Times New Roman" w:hAnsi="Times New Roman" w:cs="Times New Roman"/>
                <w:sz w:val="24"/>
                <w:szCs w:val="24"/>
              </w:rPr>
              <w:t>hexadecimal, and binary, and perform arithmetic on such</w:t>
            </w:r>
          </w:p>
          <w:p w:rsidR="00C10575" w:rsidRPr="005904EF" w:rsidRDefault="00C10575" w:rsidP="00C10575">
            <w:pPr>
              <w:spacing w:after="0" w:line="240" w:lineRule="auto"/>
              <w:rPr>
                <w:rFonts w:ascii="Times New Roman" w:hAnsi="Times New Roman" w:cs="Times New Roman"/>
                <w:sz w:val="24"/>
                <w:szCs w:val="24"/>
              </w:rPr>
            </w:pPr>
            <w:r w:rsidRPr="005904EF">
              <w:rPr>
                <w:rFonts w:ascii="Times New Roman" w:hAnsi="Times New Roman" w:cs="Times New Roman"/>
                <w:sz w:val="24"/>
                <w:szCs w:val="24"/>
              </w:rPr>
              <w:t>numbers</w:t>
            </w:r>
          </w:p>
        </w:tc>
        <w:tc>
          <w:tcPr>
            <w:tcW w:w="436"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2</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1</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6"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3</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2</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1</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r>
      <w:tr w:rsidR="00C10575" w:rsidRPr="005904EF" w:rsidTr="00C10575">
        <w:tc>
          <w:tcPr>
            <w:tcW w:w="4903" w:type="dxa"/>
            <w:vAlign w:val="center"/>
          </w:tcPr>
          <w:p w:rsidR="00C10575" w:rsidRPr="005904EF" w:rsidRDefault="00C10575" w:rsidP="00C10575">
            <w:pPr>
              <w:autoSpaceDE w:val="0"/>
              <w:autoSpaceDN w:val="0"/>
              <w:adjustRightInd w:val="0"/>
              <w:spacing w:after="0" w:line="240" w:lineRule="auto"/>
              <w:rPr>
                <w:rFonts w:ascii="Times New Roman" w:hAnsi="Times New Roman" w:cs="Times New Roman"/>
                <w:sz w:val="24"/>
                <w:szCs w:val="24"/>
              </w:rPr>
            </w:pPr>
            <w:r w:rsidRPr="005904EF">
              <w:rPr>
                <w:rFonts w:ascii="Times New Roman" w:hAnsi="Times New Roman" w:cs="Times New Roman"/>
                <w:sz w:val="24"/>
                <w:szCs w:val="24"/>
              </w:rPr>
              <w:t>Understand the basic combinational and sequential digital</w:t>
            </w:r>
          </w:p>
          <w:p w:rsidR="00C10575" w:rsidRPr="005904EF" w:rsidRDefault="00C10575" w:rsidP="00C10575">
            <w:pPr>
              <w:autoSpaceDE w:val="0"/>
              <w:autoSpaceDN w:val="0"/>
              <w:adjustRightInd w:val="0"/>
              <w:spacing w:after="0" w:line="240" w:lineRule="auto"/>
              <w:rPr>
                <w:rFonts w:ascii="Times New Roman" w:hAnsi="Times New Roman" w:cs="Times New Roman"/>
                <w:sz w:val="24"/>
                <w:szCs w:val="24"/>
              </w:rPr>
            </w:pPr>
            <w:r w:rsidRPr="005904EF">
              <w:rPr>
                <w:rFonts w:ascii="Times New Roman" w:hAnsi="Times New Roman" w:cs="Times New Roman"/>
                <w:sz w:val="24"/>
                <w:szCs w:val="24"/>
              </w:rPr>
              <w:t>logic components as they relate to understanding the basic</w:t>
            </w:r>
          </w:p>
          <w:p w:rsidR="00C10575" w:rsidRPr="005904EF" w:rsidRDefault="00C10575" w:rsidP="00C10575">
            <w:pPr>
              <w:autoSpaceDE w:val="0"/>
              <w:autoSpaceDN w:val="0"/>
              <w:adjustRightInd w:val="0"/>
              <w:spacing w:after="0" w:line="240" w:lineRule="auto"/>
              <w:rPr>
                <w:rFonts w:ascii="Times New Roman" w:hAnsi="Times New Roman" w:cs="Times New Roman"/>
                <w:sz w:val="24"/>
                <w:szCs w:val="24"/>
              </w:rPr>
            </w:pPr>
            <w:r w:rsidRPr="005904EF">
              <w:rPr>
                <w:rFonts w:ascii="Times New Roman" w:hAnsi="Times New Roman" w:cs="Times New Roman"/>
                <w:sz w:val="24"/>
                <w:szCs w:val="24"/>
              </w:rPr>
              <w:t>parts of a computer, including registers and arithmetic-logic units</w:t>
            </w:r>
          </w:p>
        </w:tc>
        <w:tc>
          <w:tcPr>
            <w:tcW w:w="436"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2</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1</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6"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3</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2</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1</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r>
      <w:tr w:rsidR="00C10575" w:rsidRPr="005904EF" w:rsidTr="00C10575">
        <w:tc>
          <w:tcPr>
            <w:tcW w:w="4903" w:type="dxa"/>
            <w:vAlign w:val="center"/>
          </w:tcPr>
          <w:p w:rsidR="00C10575" w:rsidRPr="005904EF" w:rsidRDefault="00C10575" w:rsidP="00C10575">
            <w:pPr>
              <w:autoSpaceDE w:val="0"/>
              <w:autoSpaceDN w:val="0"/>
              <w:adjustRightInd w:val="0"/>
              <w:spacing w:after="0" w:line="240" w:lineRule="auto"/>
              <w:rPr>
                <w:rFonts w:ascii="Times New Roman" w:hAnsi="Times New Roman" w:cs="Times New Roman"/>
                <w:sz w:val="24"/>
                <w:szCs w:val="24"/>
              </w:rPr>
            </w:pPr>
            <w:r w:rsidRPr="005904EF">
              <w:rPr>
                <w:rFonts w:ascii="Times New Roman" w:hAnsi="Times New Roman" w:cs="Times New Roman"/>
                <w:sz w:val="24"/>
                <w:szCs w:val="24"/>
              </w:rPr>
              <w:t>Understand how computer instructions work for a simple</w:t>
            </w:r>
          </w:p>
          <w:p w:rsidR="00C10575" w:rsidRPr="005904EF" w:rsidRDefault="00C10575" w:rsidP="00C10575">
            <w:pPr>
              <w:spacing w:after="0" w:line="240" w:lineRule="auto"/>
              <w:rPr>
                <w:rFonts w:ascii="Times New Roman" w:hAnsi="Times New Roman" w:cs="Times New Roman"/>
                <w:sz w:val="24"/>
                <w:szCs w:val="24"/>
              </w:rPr>
            </w:pPr>
            <w:r w:rsidRPr="005904EF">
              <w:rPr>
                <w:rFonts w:ascii="Times New Roman" w:hAnsi="Times New Roman" w:cs="Times New Roman"/>
                <w:sz w:val="24"/>
                <w:szCs w:val="24"/>
              </w:rPr>
              <w:t>computer addressing modes</w:t>
            </w:r>
          </w:p>
        </w:tc>
        <w:tc>
          <w:tcPr>
            <w:tcW w:w="436"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2</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1</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6"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3</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2</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1</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r>
      <w:tr w:rsidR="00C10575" w:rsidRPr="005904EF" w:rsidTr="00C10575">
        <w:tc>
          <w:tcPr>
            <w:tcW w:w="4903" w:type="dxa"/>
            <w:vAlign w:val="center"/>
          </w:tcPr>
          <w:p w:rsidR="00C10575" w:rsidRPr="005904EF" w:rsidRDefault="00C10575" w:rsidP="00C10575">
            <w:pPr>
              <w:spacing w:after="0" w:line="240" w:lineRule="auto"/>
              <w:rPr>
                <w:rFonts w:ascii="Times New Roman" w:hAnsi="Times New Roman" w:cs="Times New Roman"/>
                <w:sz w:val="24"/>
                <w:szCs w:val="24"/>
              </w:rPr>
            </w:pPr>
            <w:r w:rsidRPr="005904EF">
              <w:rPr>
                <w:rFonts w:ascii="Times New Roman" w:hAnsi="Times New Roman" w:cs="Times New Roman"/>
                <w:sz w:val="24"/>
                <w:szCs w:val="24"/>
              </w:rPr>
              <w:t>Understand the von Neumann model of computing</w:t>
            </w:r>
          </w:p>
        </w:tc>
        <w:tc>
          <w:tcPr>
            <w:tcW w:w="436"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2</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1</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6"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3</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2</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1</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r>
      <w:tr w:rsidR="00C10575" w:rsidRPr="005904EF" w:rsidTr="00C10575">
        <w:tc>
          <w:tcPr>
            <w:tcW w:w="4903" w:type="dxa"/>
            <w:vAlign w:val="center"/>
          </w:tcPr>
          <w:p w:rsidR="00C10575" w:rsidRPr="005904EF" w:rsidRDefault="00C10575" w:rsidP="00C10575">
            <w:pPr>
              <w:autoSpaceDE w:val="0"/>
              <w:autoSpaceDN w:val="0"/>
              <w:adjustRightInd w:val="0"/>
              <w:spacing w:after="0" w:line="240" w:lineRule="auto"/>
              <w:rPr>
                <w:rFonts w:ascii="Times New Roman" w:hAnsi="Times New Roman" w:cs="Times New Roman"/>
                <w:sz w:val="24"/>
                <w:szCs w:val="24"/>
              </w:rPr>
            </w:pPr>
            <w:r w:rsidRPr="005904EF">
              <w:rPr>
                <w:rFonts w:ascii="Times New Roman" w:hAnsi="Times New Roman" w:cs="Times New Roman"/>
                <w:sz w:val="24"/>
                <w:szCs w:val="24"/>
              </w:rPr>
              <w:t>Understand how computer instructions use memory,</w:t>
            </w:r>
          </w:p>
          <w:p w:rsidR="00C10575" w:rsidRPr="005904EF" w:rsidRDefault="00C10575" w:rsidP="00C10575">
            <w:pPr>
              <w:spacing w:after="0" w:line="240" w:lineRule="auto"/>
              <w:rPr>
                <w:rFonts w:ascii="Times New Roman" w:hAnsi="Times New Roman" w:cs="Times New Roman"/>
                <w:sz w:val="24"/>
                <w:szCs w:val="24"/>
              </w:rPr>
            </w:pPr>
            <w:r w:rsidRPr="005904EF">
              <w:rPr>
                <w:rFonts w:ascii="Times New Roman" w:hAnsi="Times New Roman" w:cs="Times New Roman"/>
                <w:sz w:val="24"/>
                <w:szCs w:val="24"/>
              </w:rPr>
              <w:t>including different</w:t>
            </w:r>
          </w:p>
        </w:tc>
        <w:tc>
          <w:tcPr>
            <w:tcW w:w="436"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3</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1</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6"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3</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3</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1</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1</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r>
      <w:tr w:rsidR="00C10575" w:rsidRPr="005904EF" w:rsidTr="00C10575">
        <w:tc>
          <w:tcPr>
            <w:tcW w:w="4903" w:type="dxa"/>
            <w:vAlign w:val="center"/>
          </w:tcPr>
          <w:p w:rsidR="00C10575" w:rsidRPr="005904EF" w:rsidRDefault="00C10575" w:rsidP="00C10575">
            <w:pPr>
              <w:autoSpaceDE w:val="0"/>
              <w:autoSpaceDN w:val="0"/>
              <w:adjustRightInd w:val="0"/>
              <w:spacing w:after="0" w:line="240" w:lineRule="auto"/>
              <w:rPr>
                <w:rFonts w:ascii="Times New Roman" w:hAnsi="Times New Roman" w:cs="Times New Roman"/>
                <w:sz w:val="24"/>
                <w:szCs w:val="24"/>
              </w:rPr>
            </w:pPr>
            <w:r w:rsidRPr="005904EF">
              <w:rPr>
                <w:rFonts w:ascii="Times New Roman" w:hAnsi="Times New Roman" w:cs="Times New Roman"/>
                <w:sz w:val="24"/>
                <w:szCs w:val="24"/>
              </w:rPr>
              <w:t>Know how interrupts interact with regular computer</w:t>
            </w:r>
          </w:p>
          <w:p w:rsidR="00C10575" w:rsidRPr="005904EF" w:rsidRDefault="00C10575" w:rsidP="00C10575">
            <w:pPr>
              <w:autoSpaceDE w:val="0"/>
              <w:autoSpaceDN w:val="0"/>
              <w:adjustRightInd w:val="0"/>
              <w:spacing w:after="0" w:line="240" w:lineRule="auto"/>
              <w:rPr>
                <w:rFonts w:ascii="Times New Roman" w:hAnsi="Times New Roman" w:cs="Times New Roman"/>
                <w:sz w:val="24"/>
                <w:szCs w:val="24"/>
              </w:rPr>
            </w:pPr>
            <w:r w:rsidRPr="005904EF">
              <w:rPr>
                <w:rFonts w:ascii="Times New Roman" w:hAnsi="Times New Roman" w:cs="Times New Roman"/>
                <w:sz w:val="24"/>
                <w:szCs w:val="24"/>
              </w:rPr>
              <w:t>execution</w:t>
            </w:r>
          </w:p>
        </w:tc>
        <w:tc>
          <w:tcPr>
            <w:tcW w:w="436"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2</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3</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6"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3</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2</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3</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r>
      <w:tr w:rsidR="00C10575" w:rsidRPr="005904EF" w:rsidTr="00C10575">
        <w:tc>
          <w:tcPr>
            <w:tcW w:w="4903" w:type="dxa"/>
            <w:vAlign w:val="center"/>
          </w:tcPr>
          <w:p w:rsidR="00C10575" w:rsidRPr="005904EF" w:rsidRDefault="00C10575" w:rsidP="00C10575">
            <w:pPr>
              <w:spacing w:after="0" w:line="240" w:lineRule="auto"/>
              <w:rPr>
                <w:rFonts w:ascii="Times New Roman" w:hAnsi="Times New Roman" w:cs="Times New Roman"/>
                <w:sz w:val="24"/>
                <w:szCs w:val="24"/>
              </w:rPr>
            </w:pPr>
            <w:r w:rsidRPr="005904EF">
              <w:rPr>
                <w:rFonts w:ascii="Times New Roman" w:hAnsi="Times New Roman" w:cs="Times New Roman"/>
                <w:sz w:val="24"/>
                <w:szCs w:val="24"/>
              </w:rPr>
              <w:t>Understand modes of input/output</w:t>
            </w:r>
          </w:p>
        </w:tc>
        <w:tc>
          <w:tcPr>
            <w:tcW w:w="436"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1</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6"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3</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r>
      <w:tr w:rsidR="00C10575" w:rsidRPr="005904EF" w:rsidTr="00C10575">
        <w:tc>
          <w:tcPr>
            <w:tcW w:w="4903" w:type="dxa"/>
            <w:vAlign w:val="center"/>
          </w:tcPr>
          <w:p w:rsidR="00C10575" w:rsidRPr="005904EF" w:rsidRDefault="00C10575" w:rsidP="00C10575">
            <w:pPr>
              <w:spacing w:after="0" w:line="240" w:lineRule="auto"/>
              <w:rPr>
                <w:rFonts w:ascii="Times New Roman" w:hAnsi="Times New Roman" w:cs="Times New Roman"/>
                <w:color w:val="000000"/>
                <w:sz w:val="24"/>
                <w:szCs w:val="24"/>
              </w:rPr>
            </w:pPr>
            <w:r w:rsidRPr="005904EF">
              <w:rPr>
                <w:rFonts w:ascii="Times New Roman" w:hAnsi="Times New Roman" w:cs="Times New Roman"/>
                <w:sz w:val="24"/>
                <w:szCs w:val="24"/>
              </w:rPr>
              <w:t>Understand the roles of assemblers and linkers</w:t>
            </w:r>
          </w:p>
        </w:tc>
        <w:tc>
          <w:tcPr>
            <w:tcW w:w="436"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3</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2</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6"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3</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3</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2</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3</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r>
      <w:tr w:rsidR="00C10575" w:rsidRPr="005904EF" w:rsidTr="00C10575">
        <w:tc>
          <w:tcPr>
            <w:tcW w:w="4903" w:type="dxa"/>
            <w:vAlign w:val="center"/>
          </w:tcPr>
          <w:p w:rsidR="00C10575" w:rsidRPr="005904EF" w:rsidRDefault="00C10575" w:rsidP="00C10575">
            <w:pPr>
              <w:autoSpaceDE w:val="0"/>
              <w:autoSpaceDN w:val="0"/>
              <w:adjustRightInd w:val="0"/>
              <w:spacing w:after="0" w:line="240" w:lineRule="auto"/>
              <w:rPr>
                <w:rFonts w:ascii="Times New Roman" w:hAnsi="Times New Roman" w:cs="Times New Roman"/>
                <w:sz w:val="24"/>
                <w:szCs w:val="24"/>
              </w:rPr>
            </w:pPr>
            <w:r w:rsidRPr="005904EF">
              <w:rPr>
                <w:rFonts w:ascii="Times New Roman" w:hAnsi="Times New Roman" w:cs="Times New Roman"/>
                <w:sz w:val="24"/>
                <w:szCs w:val="24"/>
              </w:rPr>
              <w:lastRenderedPageBreak/>
              <w:t>Understand how some Higher Level Language constructs</w:t>
            </w:r>
          </w:p>
          <w:p w:rsidR="00C10575" w:rsidRPr="005904EF" w:rsidRDefault="00C10575" w:rsidP="00C10575">
            <w:pPr>
              <w:autoSpaceDE w:val="0"/>
              <w:autoSpaceDN w:val="0"/>
              <w:adjustRightInd w:val="0"/>
              <w:spacing w:after="0" w:line="240" w:lineRule="auto"/>
              <w:rPr>
                <w:rFonts w:ascii="Times New Roman" w:hAnsi="Times New Roman" w:cs="Times New Roman"/>
                <w:sz w:val="24"/>
                <w:szCs w:val="24"/>
              </w:rPr>
            </w:pPr>
            <w:r w:rsidRPr="005904EF">
              <w:rPr>
                <w:rFonts w:ascii="Times New Roman" w:hAnsi="Times New Roman" w:cs="Times New Roman"/>
                <w:sz w:val="24"/>
                <w:szCs w:val="24"/>
              </w:rPr>
              <w:t>are built in assembly language</w:t>
            </w:r>
          </w:p>
        </w:tc>
        <w:tc>
          <w:tcPr>
            <w:tcW w:w="436"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2</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3</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6"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3</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2</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3</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r>
      <w:tr w:rsidR="00C10575" w:rsidRPr="005904EF" w:rsidTr="00C10575">
        <w:tc>
          <w:tcPr>
            <w:tcW w:w="4903" w:type="dxa"/>
            <w:vAlign w:val="center"/>
          </w:tcPr>
          <w:p w:rsidR="00C10575" w:rsidRPr="005904EF" w:rsidRDefault="00C10575" w:rsidP="00C10575">
            <w:pPr>
              <w:autoSpaceDE w:val="0"/>
              <w:autoSpaceDN w:val="0"/>
              <w:adjustRightInd w:val="0"/>
              <w:spacing w:after="0" w:line="240" w:lineRule="auto"/>
              <w:rPr>
                <w:rFonts w:ascii="Times New Roman" w:hAnsi="Times New Roman" w:cs="Times New Roman"/>
                <w:sz w:val="24"/>
                <w:szCs w:val="24"/>
              </w:rPr>
            </w:pPr>
            <w:r w:rsidRPr="005904EF">
              <w:rPr>
                <w:rFonts w:ascii="Times New Roman" w:hAnsi="Times New Roman" w:cs="Times New Roman"/>
                <w:sz w:val="24"/>
                <w:szCs w:val="24"/>
              </w:rPr>
              <w:t>Write assembly language programs of 100-200 instructions</w:t>
            </w:r>
          </w:p>
        </w:tc>
        <w:tc>
          <w:tcPr>
            <w:tcW w:w="436"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1</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6"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3</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1</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3</w:t>
            </w:r>
          </w:p>
        </w:tc>
        <w:tc>
          <w:tcPr>
            <w:tcW w:w="437" w:type="dxa"/>
            <w:tcMar>
              <w:left w:w="0" w:type="dxa"/>
              <w:right w:w="0" w:type="dxa"/>
            </w:tcMar>
            <w:vAlign w:val="center"/>
          </w:tcPr>
          <w:p w:rsidR="00C10575" w:rsidRPr="005904EF" w:rsidRDefault="00C10575" w:rsidP="00C10575">
            <w:pPr>
              <w:spacing w:after="0" w:line="240" w:lineRule="auto"/>
              <w:jc w:val="center"/>
              <w:rPr>
                <w:rFonts w:ascii="Times New Roman" w:hAnsi="Times New Roman" w:cs="Times New Roman"/>
                <w:color w:val="000000"/>
                <w:sz w:val="24"/>
                <w:szCs w:val="24"/>
              </w:rPr>
            </w:pPr>
            <w:r w:rsidRPr="005904EF">
              <w:rPr>
                <w:rFonts w:ascii="Times New Roman" w:hAnsi="Times New Roman" w:cs="Times New Roman"/>
                <w:color w:val="000000"/>
                <w:sz w:val="24"/>
                <w:szCs w:val="24"/>
              </w:rPr>
              <w:t>0</w:t>
            </w:r>
          </w:p>
        </w:tc>
      </w:tr>
    </w:tbl>
    <w:p w:rsidR="00C10575" w:rsidRPr="005904EF" w:rsidRDefault="00C10575" w:rsidP="00C10575">
      <w:pPr>
        <w:pStyle w:val="ColorfulList-Accent11"/>
        <w:ind w:left="0"/>
        <w:rPr>
          <w:b/>
        </w:rPr>
      </w:pPr>
    </w:p>
    <w:p w:rsidR="00C10575" w:rsidRPr="005904EF" w:rsidRDefault="00C10575" w:rsidP="00C10575">
      <w:pPr>
        <w:pStyle w:val="ColorfulList-Accent11"/>
      </w:pPr>
    </w:p>
    <w:p w:rsidR="00C10575" w:rsidRPr="005904EF" w:rsidRDefault="00C10575" w:rsidP="00C10575">
      <w:pPr>
        <w:spacing w:after="0" w:line="240" w:lineRule="auto"/>
        <w:rPr>
          <w:rFonts w:ascii="Times New Roman" w:hAnsi="Times New Roman" w:cs="Times New Roman"/>
          <w:b/>
          <w:sz w:val="24"/>
          <w:szCs w:val="24"/>
        </w:rPr>
      </w:pPr>
      <w:r w:rsidRPr="005904EF">
        <w:rPr>
          <w:rFonts w:ascii="Times New Roman" w:hAnsi="Times New Roman" w:cs="Times New Roman"/>
          <w:b/>
          <w:sz w:val="24"/>
          <w:szCs w:val="24"/>
        </w:rPr>
        <w:t>Catalog Description:</w:t>
      </w:r>
    </w:p>
    <w:p w:rsidR="00C10575" w:rsidRPr="005904EF" w:rsidRDefault="00C10575" w:rsidP="00C10575">
      <w:pPr>
        <w:autoSpaceDE w:val="0"/>
        <w:autoSpaceDN w:val="0"/>
        <w:adjustRightInd w:val="0"/>
        <w:spacing w:after="0" w:line="240" w:lineRule="auto"/>
        <w:rPr>
          <w:rFonts w:ascii="Times New Roman" w:hAnsi="Times New Roman" w:cs="Times New Roman"/>
          <w:sz w:val="24"/>
          <w:szCs w:val="24"/>
        </w:rPr>
      </w:pPr>
      <w:r w:rsidRPr="005904EF">
        <w:rPr>
          <w:rFonts w:ascii="Times New Roman" w:hAnsi="Times New Roman" w:cs="Times New Roman"/>
          <w:sz w:val="24"/>
          <w:szCs w:val="24"/>
        </w:rPr>
        <w:t>An introduction to computer organization. Topics include number representation, combinational and sequential logic, computer instructions, memory organization, addressing modes, interrupt, input/output (I/O), assembly language programming, assemblers, and linkers.</w:t>
      </w:r>
    </w:p>
    <w:p w:rsidR="00C10575" w:rsidRPr="005904EF" w:rsidRDefault="00C10575" w:rsidP="00C10575">
      <w:pPr>
        <w:pStyle w:val="ColorfulList-Accent11"/>
        <w:ind w:left="0"/>
        <w:rPr>
          <w:b/>
        </w:rPr>
      </w:pPr>
    </w:p>
    <w:p w:rsidR="00C10575" w:rsidRPr="005904EF" w:rsidRDefault="00C10575" w:rsidP="00C10575">
      <w:pPr>
        <w:pStyle w:val="ColorfulList-Accent11"/>
        <w:ind w:left="0"/>
      </w:pPr>
      <w:r w:rsidRPr="005904EF">
        <w:rPr>
          <w:b/>
        </w:rPr>
        <w:t>Requirement Status</w:t>
      </w:r>
      <w:r w:rsidRPr="005904EF">
        <w:t>: Elective</w:t>
      </w:r>
    </w:p>
    <w:p w:rsidR="00C10575" w:rsidRDefault="00C10575" w:rsidP="00C10575">
      <w:pPr>
        <w:rPr>
          <w:rFonts w:ascii="Times New Roman" w:hAnsi="Times New Roman" w:cs="Times New Roman"/>
          <w:b/>
          <w:sz w:val="24"/>
          <w:szCs w:val="24"/>
        </w:rPr>
      </w:pPr>
      <w:r>
        <w:rPr>
          <w:rFonts w:ascii="Times New Roman" w:hAnsi="Times New Roman" w:cs="Times New Roman"/>
          <w:b/>
          <w:sz w:val="24"/>
          <w:szCs w:val="24"/>
        </w:rPr>
        <w:br w:type="page"/>
      </w:r>
    </w:p>
    <w:p w:rsidR="00C10575" w:rsidRPr="0068175A" w:rsidRDefault="00C10575" w:rsidP="00C10575">
      <w:pPr>
        <w:spacing w:after="0" w:line="240" w:lineRule="auto"/>
        <w:rPr>
          <w:rFonts w:ascii="Times New Roman" w:eastAsia="Times New Roman" w:hAnsi="Times New Roman" w:cs="Times New Roman"/>
          <w:b/>
          <w:sz w:val="24"/>
          <w:szCs w:val="24"/>
        </w:rPr>
      </w:pPr>
      <w:r w:rsidRPr="0068175A">
        <w:rPr>
          <w:rFonts w:ascii="Times New Roman" w:eastAsia="Times New Roman" w:hAnsi="Times New Roman" w:cs="Times New Roman"/>
          <w:b/>
          <w:sz w:val="24"/>
          <w:szCs w:val="24"/>
        </w:rPr>
        <w:lastRenderedPageBreak/>
        <w:t>CS161: DESIGN AND ARCHITECTURE OF COMPUTER SYSTEMS</w:t>
      </w:r>
    </w:p>
    <w:p w:rsidR="00C10575" w:rsidRPr="0068175A" w:rsidRDefault="00C10575" w:rsidP="00C10575">
      <w:pPr>
        <w:spacing w:after="0" w:line="240" w:lineRule="auto"/>
        <w:ind w:left="720"/>
        <w:contextualSpacing/>
        <w:rPr>
          <w:rFonts w:ascii="Times New Roman" w:eastAsia="Times New Roman" w:hAnsi="Times New Roman" w:cs="Times New Roman"/>
          <w:sz w:val="24"/>
          <w:szCs w:val="24"/>
          <w:u w:val="single"/>
        </w:rPr>
      </w:pPr>
    </w:p>
    <w:p w:rsidR="00C10575" w:rsidRPr="0068175A" w:rsidRDefault="00C10575" w:rsidP="00C10575">
      <w:pPr>
        <w:spacing w:after="0" w:line="240" w:lineRule="auto"/>
        <w:jc w:val="both"/>
        <w:rPr>
          <w:rFonts w:ascii="Times New Roman" w:eastAsia="Times New Roman" w:hAnsi="Times New Roman" w:cs="Times New Roman"/>
          <w:sz w:val="24"/>
          <w:szCs w:val="24"/>
        </w:rPr>
      </w:pPr>
      <w:r w:rsidRPr="0068175A">
        <w:rPr>
          <w:rFonts w:ascii="Times New Roman" w:eastAsia="Times New Roman" w:hAnsi="Times New Roman" w:cs="Times New Roman"/>
          <w:b/>
          <w:sz w:val="24"/>
          <w:szCs w:val="24"/>
        </w:rPr>
        <w:t xml:space="preserve">Lecture: </w:t>
      </w:r>
      <w:r w:rsidRPr="0068175A">
        <w:rPr>
          <w:rFonts w:ascii="Times New Roman" w:eastAsia="Times New Roman" w:hAnsi="Times New Roman" w:cs="Times New Roman"/>
          <w:sz w:val="24"/>
          <w:szCs w:val="24"/>
        </w:rPr>
        <w:t xml:space="preserve">3 hours; </w:t>
      </w:r>
      <w:r w:rsidRPr="0068175A">
        <w:rPr>
          <w:rFonts w:ascii="Times New Roman" w:eastAsia="Times New Roman" w:hAnsi="Times New Roman" w:cs="Times New Roman"/>
          <w:b/>
          <w:sz w:val="24"/>
          <w:szCs w:val="24"/>
        </w:rPr>
        <w:t>Discussion</w:t>
      </w:r>
      <w:r w:rsidRPr="0068175A">
        <w:rPr>
          <w:rFonts w:ascii="Times New Roman" w:eastAsia="Times New Roman" w:hAnsi="Times New Roman" w:cs="Times New Roman"/>
          <w:sz w:val="24"/>
          <w:szCs w:val="24"/>
        </w:rPr>
        <w:t xml:space="preserve">: 1 hour </w:t>
      </w:r>
    </w:p>
    <w:p w:rsidR="00C10575" w:rsidRPr="0068175A" w:rsidRDefault="00C10575" w:rsidP="00C10575">
      <w:pPr>
        <w:spacing w:after="0" w:line="240" w:lineRule="auto"/>
        <w:ind w:left="720"/>
        <w:contextualSpacing/>
        <w:jc w:val="both"/>
        <w:rPr>
          <w:rFonts w:ascii="Times New Roman" w:eastAsia="Times New Roman" w:hAnsi="Times New Roman" w:cs="Times New Roman"/>
          <w:sz w:val="24"/>
          <w:szCs w:val="24"/>
        </w:rPr>
      </w:pPr>
    </w:p>
    <w:p w:rsidR="00C10575" w:rsidRPr="0068175A" w:rsidRDefault="00C10575" w:rsidP="00C10575">
      <w:pPr>
        <w:autoSpaceDE w:val="0"/>
        <w:autoSpaceDN w:val="0"/>
        <w:adjustRightInd w:val="0"/>
        <w:spacing w:after="0" w:line="240" w:lineRule="auto"/>
        <w:rPr>
          <w:rFonts w:ascii="Times New Roman" w:eastAsia="Calibri" w:hAnsi="Times New Roman" w:cs="Times New Roman"/>
          <w:sz w:val="24"/>
          <w:szCs w:val="24"/>
        </w:rPr>
      </w:pPr>
      <w:r w:rsidRPr="0068175A">
        <w:rPr>
          <w:rFonts w:ascii="Times New Roman" w:eastAsia="Times New Roman" w:hAnsi="Times New Roman" w:cs="Times New Roman"/>
          <w:b/>
          <w:sz w:val="24"/>
          <w:szCs w:val="24"/>
        </w:rPr>
        <w:t>Prerequisite</w:t>
      </w:r>
      <w:r w:rsidRPr="0068175A">
        <w:rPr>
          <w:rFonts w:ascii="Times New Roman" w:eastAsia="Times New Roman" w:hAnsi="Times New Roman" w:cs="Times New Roman"/>
          <w:sz w:val="24"/>
          <w:szCs w:val="24"/>
        </w:rPr>
        <w:t xml:space="preserve">(s): </w:t>
      </w:r>
      <w:r w:rsidRPr="0068175A">
        <w:rPr>
          <w:rFonts w:ascii="Times New Roman" w:eastAsia="Calibri" w:hAnsi="Times New Roman" w:cs="Times New Roman"/>
          <w:sz w:val="24"/>
          <w:szCs w:val="24"/>
        </w:rPr>
        <w:t>CS 120B/EE 120B: Introduction to Embedded Systems. Introduction to hardware and software design of digital computing systems embedded in electronic devices (such as digital cameras or portable video games). Topics include custom and programmable processor design, standard peripherals, memories, interfacing, and hardware/software tradeoffs. Laboratory involves use of synthesis tools, programmable logic, and microcontrollers and development of working embedded systems; concurrent enrollment in CS 161L.</w:t>
      </w:r>
    </w:p>
    <w:p w:rsidR="00C10575" w:rsidRPr="0068175A" w:rsidRDefault="00C10575" w:rsidP="00C10575">
      <w:pPr>
        <w:spacing w:after="0" w:line="240" w:lineRule="auto"/>
        <w:contextualSpacing/>
        <w:jc w:val="both"/>
        <w:rPr>
          <w:rFonts w:ascii="Times New Roman" w:eastAsia="Times New Roman" w:hAnsi="Times New Roman" w:cs="Times New Roman"/>
          <w:b/>
          <w:sz w:val="24"/>
          <w:szCs w:val="24"/>
        </w:rPr>
      </w:pPr>
    </w:p>
    <w:p w:rsidR="00C10575" w:rsidRPr="0068175A" w:rsidRDefault="00C10575" w:rsidP="00C10575">
      <w:pPr>
        <w:spacing w:after="0" w:line="240" w:lineRule="auto"/>
        <w:contextualSpacing/>
        <w:jc w:val="both"/>
        <w:rPr>
          <w:rFonts w:ascii="Times New Roman" w:eastAsia="Times New Roman" w:hAnsi="Times New Roman" w:cs="Times New Roman"/>
          <w:sz w:val="24"/>
          <w:szCs w:val="24"/>
        </w:rPr>
      </w:pPr>
      <w:r w:rsidRPr="0068175A">
        <w:rPr>
          <w:rFonts w:ascii="Times New Roman" w:eastAsia="Times New Roman" w:hAnsi="Times New Roman" w:cs="Times New Roman"/>
          <w:b/>
          <w:sz w:val="24"/>
          <w:szCs w:val="24"/>
        </w:rPr>
        <w:t xml:space="preserve">Instructor: </w:t>
      </w:r>
      <w:r w:rsidRPr="0068175A">
        <w:rPr>
          <w:rFonts w:ascii="Times New Roman" w:eastAsia="Times New Roman" w:hAnsi="Times New Roman" w:cs="Times New Roman"/>
          <w:sz w:val="24"/>
          <w:szCs w:val="24"/>
        </w:rPr>
        <w:t>In the last five years, the following instructors have taught this class: Philip Brisk and Walid Najjar.</w:t>
      </w:r>
    </w:p>
    <w:p w:rsidR="00C10575" w:rsidRPr="0068175A" w:rsidRDefault="00C10575" w:rsidP="00C10575">
      <w:pPr>
        <w:spacing w:after="0" w:line="240" w:lineRule="auto"/>
        <w:contextualSpacing/>
        <w:jc w:val="both"/>
        <w:rPr>
          <w:rFonts w:ascii="Times New Roman" w:eastAsia="Times New Roman" w:hAnsi="Times New Roman" w:cs="Times New Roman"/>
          <w:sz w:val="24"/>
          <w:szCs w:val="24"/>
        </w:rPr>
      </w:pPr>
    </w:p>
    <w:p w:rsidR="00C10575" w:rsidRPr="0068175A" w:rsidRDefault="00C10575" w:rsidP="00C10575">
      <w:pPr>
        <w:spacing w:after="0" w:line="240" w:lineRule="auto"/>
        <w:jc w:val="both"/>
        <w:rPr>
          <w:rFonts w:ascii="Times New Roman" w:eastAsia="Times New Roman" w:hAnsi="Times New Roman" w:cs="Times New Roman"/>
          <w:b/>
          <w:sz w:val="24"/>
          <w:szCs w:val="24"/>
        </w:rPr>
      </w:pPr>
      <w:r w:rsidRPr="0068175A">
        <w:rPr>
          <w:rFonts w:ascii="Times New Roman" w:eastAsia="Times New Roman" w:hAnsi="Times New Roman" w:cs="Times New Roman"/>
          <w:b/>
          <w:sz w:val="24"/>
          <w:szCs w:val="24"/>
        </w:rPr>
        <w:t>Textbook(s):</w:t>
      </w:r>
    </w:p>
    <w:p w:rsidR="00C10575" w:rsidRPr="0068175A" w:rsidRDefault="00C10575" w:rsidP="00C10575">
      <w:pPr>
        <w:numPr>
          <w:ilvl w:val="0"/>
          <w:numId w:val="146"/>
        </w:numPr>
        <w:spacing w:after="0" w:line="240" w:lineRule="auto"/>
        <w:contextualSpacing/>
        <w:jc w:val="both"/>
        <w:rPr>
          <w:rFonts w:ascii="Times New Roman" w:eastAsia="Times New Roman" w:hAnsi="Times New Roman" w:cs="Times New Roman"/>
          <w:sz w:val="24"/>
          <w:szCs w:val="24"/>
        </w:rPr>
      </w:pPr>
      <w:r w:rsidRPr="0068175A">
        <w:rPr>
          <w:rFonts w:ascii="Times New Roman" w:eastAsia="Times New Roman" w:hAnsi="Times New Roman" w:cs="Times New Roman"/>
          <w:sz w:val="24"/>
          <w:szCs w:val="24"/>
        </w:rPr>
        <w:t>Computer Organization and Design, The Hardware/Software Interface, 4</w:t>
      </w:r>
      <w:r w:rsidRPr="0068175A">
        <w:rPr>
          <w:rFonts w:ascii="Times New Roman" w:eastAsia="Times New Roman" w:hAnsi="Times New Roman" w:cs="Times New Roman"/>
          <w:sz w:val="24"/>
          <w:szCs w:val="24"/>
          <w:vertAlign w:val="superscript"/>
        </w:rPr>
        <w:t>th</w:t>
      </w:r>
      <w:r w:rsidRPr="0068175A">
        <w:rPr>
          <w:rFonts w:ascii="Times New Roman" w:eastAsia="Times New Roman" w:hAnsi="Times New Roman" w:cs="Times New Roman"/>
          <w:sz w:val="24"/>
          <w:szCs w:val="24"/>
        </w:rPr>
        <w:t xml:space="preserve"> Edition, John L. Hennessy and David A. Patterson, Morgan Kaufmann Publishers, 2009</w:t>
      </w:r>
    </w:p>
    <w:p w:rsidR="00C10575" w:rsidRPr="0068175A" w:rsidRDefault="00C10575" w:rsidP="00C10575">
      <w:pPr>
        <w:spacing w:after="0" w:line="240" w:lineRule="auto"/>
        <w:ind w:left="1440"/>
        <w:contextualSpacing/>
        <w:rPr>
          <w:rFonts w:ascii="Times New Roman" w:eastAsia="Times New Roman" w:hAnsi="Times New Roman" w:cs="Times New Roman"/>
          <w:sz w:val="24"/>
          <w:szCs w:val="24"/>
        </w:rPr>
      </w:pPr>
    </w:p>
    <w:p w:rsidR="00C10575" w:rsidRPr="0068175A" w:rsidRDefault="00C10575" w:rsidP="00C10575">
      <w:pPr>
        <w:spacing w:after="0" w:line="240" w:lineRule="auto"/>
        <w:contextualSpacing/>
        <w:rPr>
          <w:rFonts w:ascii="Times New Roman" w:eastAsia="Times New Roman" w:hAnsi="Times New Roman" w:cs="Times New Roman"/>
          <w:b/>
          <w:sz w:val="24"/>
          <w:szCs w:val="24"/>
        </w:rPr>
      </w:pPr>
      <w:r w:rsidRPr="0068175A">
        <w:rPr>
          <w:rFonts w:ascii="Times New Roman" w:eastAsia="Times New Roman" w:hAnsi="Times New Roman" w:cs="Times New Roman"/>
          <w:b/>
          <w:sz w:val="24"/>
          <w:szCs w:val="24"/>
        </w:rPr>
        <w:t>Course Objectives with Mapping to Student Outcomes:</w:t>
      </w:r>
    </w:p>
    <w:p w:rsidR="00C10575" w:rsidRPr="0068175A" w:rsidRDefault="00C10575" w:rsidP="00C10575">
      <w:pPr>
        <w:spacing w:after="0" w:line="240" w:lineRule="auto"/>
        <w:contextualSpacing/>
        <w:rPr>
          <w:rFonts w:ascii="Times New Roman" w:eastAsia="Times New Roman" w:hAnsi="Times New Roman" w:cs="Times New Roman"/>
          <w:b/>
          <w:sz w:val="24"/>
          <w:szCs w:val="24"/>
        </w:rPr>
      </w:pPr>
    </w:p>
    <w:tbl>
      <w:tblPr>
        <w:tblW w:w="10582" w:type="dxa"/>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03"/>
        <w:gridCol w:w="436"/>
        <w:gridCol w:w="437"/>
        <w:gridCol w:w="437"/>
        <w:gridCol w:w="437"/>
        <w:gridCol w:w="437"/>
        <w:gridCol w:w="437"/>
        <w:gridCol w:w="436"/>
        <w:gridCol w:w="437"/>
        <w:gridCol w:w="437"/>
        <w:gridCol w:w="437"/>
        <w:gridCol w:w="437"/>
        <w:gridCol w:w="437"/>
        <w:gridCol w:w="437"/>
      </w:tblGrid>
      <w:tr w:rsidR="00C10575" w:rsidRPr="0068175A" w:rsidTr="00C10575">
        <w:tc>
          <w:tcPr>
            <w:tcW w:w="10582" w:type="dxa"/>
            <w:gridSpan w:val="14"/>
          </w:tcPr>
          <w:p w:rsidR="00C10575" w:rsidRPr="0068175A" w:rsidRDefault="00C10575" w:rsidP="00C10575">
            <w:pPr>
              <w:spacing w:after="0" w:line="240" w:lineRule="auto"/>
              <w:jc w:val="center"/>
              <w:rPr>
                <w:rFonts w:ascii="Times New Roman" w:eastAsia="Times New Roman" w:hAnsi="Times New Roman" w:cs="Times New Roman"/>
                <w:sz w:val="24"/>
                <w:szCs w:val="24"/>
              </w:rPr>
            </w:pPr>
            <w:r w:rsidRPr="0068175A">
              <w:rPr>
                <w:rFonts w:ascii="Times New Roman" w:eastAsia="Times New Roman" w:hAnsi="Times New Roman" w:cs="Times New Roman"/>
                <w:sz w:val="24"/>
                <w:szCs w:val="24"/>
              </w:rPr>
              <w:t>Objective Outcome Matrix</w:t>
            </w:r>
          </w:p>
        </w:tc>
      </w:tr>
      <w:tr w:rsidR="00C10575" w:rsidRPr="0068175A" w:rsidTr="00C10575">
        <w:tc>
          <w:tcPr>
            <w:tcW w:w="10582" w:type="dxa"/>
            <w:gridSpan w:val="14"/>
          </w:tcPr>
          <w:p w:rsidR="00C10575" w:rsidRPr="0068175A" w:rsidRDefault="00C10575" w:rsidP="00C10575">
            <w:pPr>
              <w:spacing w:after="0" w:line="240" w:lineRule="auto"/>
              <w:jc w:val="center"/>
              <w:rPr>
                <w:rFonts w:ascii="Times New Roman" w:eastAsia="Times New Roman" w:hAnsi="Times New Roman" w:cs="Times New Roman"/>
                <w:sz w:val="24"/>
                <w:szCs w:val="24"/>
              </w:rPr>
            </w:pPr>
            <w:r w:rsidRPr="0068175A">
              <w:rPr>
                <w:rFonts w:ascii="Times New Roman" w:eastAsia="Times New Roman" w:hAnsi="Times New Roman" w:cs="Times New Roman"/>
                <w:sz w:val="24"/>
                <w:szCs w:val="24"/>
              </w:rPr>
              <w:t>Objective Addresses Outcome: 1-slightly 2-moderately 3-substantially</w:t>
            </w:r>
          </w:p>
        </w:tc>
      </w:tr>
      <w:tr w:rsidR="00C10575" w:rsidRPr="0068175A" w:rsidTr="00C10575">
        <w:tc>
          <w:tcPr>
            <w:tcW w:w="4903" w:type="dxa"/>
          </w:tcPr>
          <w:p w:rsidR="00C10575" w:rsidRPr="0068175A" w:rsidRDefault="00C10575" w:rsidP="00C10575">
            <w:pPr>
              <w:spacing w:after="0" w:line="240" w:lineRule="auto"/>
              <w:jc w:val="center"/>
              <w:rPr>
                <w:rFonts w:ascii="Times New Roman" w:eastAsia="Times New Roman" w:hAnsi="Times New Roman" w:cs="Times New Roman"/>
                <w:b/>
                <w:sz w:val="24"/>
                <w:szCs w:val="24"/>
              </w:rPr>
            </w:pPr>
            <w:r w:rsidRPr="0068175A">
              <w:rPr>
                <w:rFonts w:ascii="Times New Roman" w:eastAsia="Times New Roman" w:hAnsi="Times New Roman" w:cs="Times New Roman"/>
                <w:b/>
                <w:sz w:val="24"/>
                <w:szCs w:val="24"/>
              </w:rPr>
              <w:t>Outcome Related Learning Objectives</w:t>
            </w:r>
          </w:p>
        </w:tc>
        <w:tc>
          <w:tcPr>
            <w:tcW w:w="436"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I</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II</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III</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IV</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V</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VI</w:t>
            </w:r>
          </w:p>
        </w:tc>
        <w:tc>
          <w:tcPr>
            <w:tcW w:w="436"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VII</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VIII</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IX</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X</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XI</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XII</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XIII</w:t>
            </w:r>
          </w:p>
        </w:tc>
      </w:tr>
      <w:tr w:rsidR="00C10575" w:rsidRPr="0068175A" w:rsidTr="00C10575">
        <w:tc>
          <w:tcPr>
            <w:tcW w:w="4903" w:type="dxa"/>
            <w:vAlign w:val="center"/>
          </w:tcPr>
          <w:p w:rsidR="00C10575" w:rsidRPr="0068175A" w:rsidRDefault="00C10575" w:rsidP="00C10575">
            <w:pPr>
              <w:autoSpaceDE w:val="0"/>
              <w:autoSpaceDN w:val="0"/>
              <w:adjustRightInd w:val="0"/>
              <w:spacing w:after="0" w:line="240" w:lineRule="auto"/>
              <w:rPr>
                <w:rFonts w:ascii="Times New Roman" w:eastAsia="Calibri" w:hAnsi="Times New Roman" w:cs="Times New Roman"/>
                <w:sz w:val="24"/>
                <w:szCs w:val="24"/>
              </w:rPr>
            </w:pPr>
            <w:r w:rsidRPr="0068175A">
              <w:rPr>
                <w:rFonts w:ascii="Times New Roman" w:eastAsia="Calibri" w:hAnsi="Times New Roman" w:cs="Times New Roman"/>
                <w:sz w:val="24"/>
                <w:szCs w:val="24"/>
              </w:rPr>
              <w:t>Understand instructions as the language of the machine and the tradeoffs in instruction set design</w:t>
            </w:r>
          </w:p>
        </w:tc>
        <w:tc>
          <w:tcPr>
            <w:tcW w:w="436"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1</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1</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1</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6"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3</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1</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2</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1</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r>
      <w:tr w:rsidR="00C10575" w:rsidRPr="0068175A" w:rsidTr="00C10575">
        <w:tc>
          <w:tcPr>
            <w:tcW w:w="4903" w:type="dxa"/>
            <w:vAlign w:val="center"/>
          </w:tcPr>
          <w:p w:rsidR="00C10575" w:rsidRPr="0068175A" w:rsidRDefault="00C10575" w:rsidP="00C10575">
            <w:pPr>
              <w:autoSpaceDE w:val="0"/>
              <w:autoSpaceDN w:val="0"/>
              <w:adjustRightInd w:val="0"/>
              <w:spacing w:after="0" w:line="240" w:lineRule="auto"/>
              <w:rPr>
                <w:rFonts w:ascii="Times New Roman" w:eastAsia="Calibri" w:hAnsi="Times New Roman" w:cs="Times New Roman"/>
                <w:sz w:val="24"/>
                <w:szCs w:val="24"/>
              </w:rPr>
            </w:pPr>
            <w:r w:rsidRPr="0068175A">
              <w:rPr>
                <w:rFonts w:ascii="Times New Roman" w:eastAsia="Calibri" w:hAnsi="Times New Roman" w:cs="Times New Roman"/>
                <w:sz w:val="24"/>
                <w:szCs w:val="24"/>
              </w:rPr>
              <w:t>Introduction to the issues and factors that impact</w:t>
            </w:r>
          </w:p>
          <w:p w:rsidR="00C10575" w:rsidRPr="0068175A" w:rsidRDefault="00C10575" w:rsidP="00C10575">
            <w:pPr>
              <w:autoSpaceDE w:val="0"/>
              <w:autoSpaceDN w:val="0"/>
              <w:adjustRightInd w:val="0"/>
              <w:spacing w:after="0" w:line="240" w:lineRule="auto"/>
              <w:rPr>
                <w:rFonts w:ascii="Times New Roman" w:eastAsia="Calibri" w:hAnsi="Times New Roman" w:cs="Times New Roman"/>
                <w:sz w:val="24"/>
                <w:szCs w:val="24"/>
              </w:rPr>
            </w:pPr>
            <w:r w:rsidRPr="0068175A">
              <w:rPr>
                <w:rFonts w:ascii="Times New Roman" w:eastAsia="Calibri" w:hAnsi="Times New Roman" w:cs="Times New Roman"/>
                <w:sz w:val="24"/>
                <w:szCs w:val="24"/>
              </w:rPr>
              <w:t>performance, both hardware and software</w:t>
            </w:r>
          </w:p>
        </w:tc>
        <w:tc>
          <w:tcPr>
            <w:tcW w:w="436"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2</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1</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2</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6"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3</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2</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2</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2</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r>
      <w:tr w:rsidR="00C10575" w:rsidRPr="0068175A" w:rsidTr="00C10575">
        <w:tc>
          <w:tcPr>
            <w:tcW w:w="4903" w:type="dxa"/>
            <w:vAlign w:val="center"/>
          </w:tcPr>
          <w:p w:rsidR="00C10575" w:rsidRPr="0068175A" w:rsidRDefault="00C10575" w:rsidP="00C10575">
            <w:pPr>
              <w:autoSpaceDE w:val="0"/>
              <w:autoSpaceDN w:val="0"/>
              <w:adjustRightInd w:val="0"/>
              <w:spacing w:after="0" w:line="240" w:lineRule="auto"/>
              <w:rPr>
                <w:rFonts w:ascii="Times New Roman" w:eastAsia="Calibri" w:hAnsi="Times New Roman" w:cs="Times New Roman"/>
                <w:sz w:val="24"/>
                <w:szCs w:val="24"/>
              </w:rPr>
            </w:pPr>
            <w:r w:rsidRPr="0068175A">
              <w:rPr>
                <w:rFonts w:ascii="Times New Roman" w:eastAsia="Calibri" w:hAnsi="Times New Roman" w:cs="Times New Roman"/>
                <w:sz w:val="24"/>
                <w:szCs w:val="24"/>
              </w:rPr>
              <w:t>Learn how to design the data-path and control unit as the</w:t>
            </w:r>
          </w:p>
          <w:p w:rsidR="00C10575" w:rsidRPr="0068175A" w:rsidRDefault="00C10575" w:rsidP="00C10575">
            <w:pPr>
              <w:autoSpaceDE w:val="0"/>
              <w:autoSpaceDN w:val="0"/>
              <w:adjustRightInd w:val="0"/>
              <w:spacing w:after="0" w:line="240" w:lineRule="auto"/>
              <w:rPr>
                <w:rFonts w:ascii="Times New Roman" w:eastAsia="Calibri" w:hAnsi="Times New Roman" w:cs="Times New Roman"/>
                <w:sz w:val="24"/>
                <w:szCs w:val="24"/>
              </w:rPr>
            </w:pPr>
            <w:r w:rsidRPr="0068175A">
              <w:rPr>
                <w:rFonts w:ascii="Times New Roman" w:eastAsia="Calibri" w:hAnsi="Times New Roman" w:cs="Times New Roman"/>
                <w:sz w:val="24"/>
                <w:szCs w:val="24"/>
              </w:rPr>
              <w:t>heart of the CPU</w:t>
            </w:r>
          </w:p>
        </w:tc>
        <w:tc>
          <w:tcPr>
            <w:tcW w:w="436"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3</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3</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6"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3</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3</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3</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2</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r>
      <w:tr w:rsidR="00C10575" w:rsidRPr="0068175A" w:rsidTr="00C10575">
        <w:tc>
          <w:tcPr>
            <w:tcW w:w="4903" w:type="dxa"/>
            <w:vAlign w:val="center"/>
          </w:tcPr>
          <w:p w:rsidR="00C10575" w:rsidRPr="0068175A" w:rsidRDefault="00C10575" w:rsidP="00C10575">
            <w:pPr>
              <w:autoSpaceDE w:val="0"/>
              <w:autoSpaceDN w:val="0"/>
              <w:adjustRightInd w:val="0"/>
              <w:spacing w:after="0" w:line="240" w:lineRule="auto"/>
              <w:rPr>
                <w:rFonts w:ascii="Times New Roman" w:eastAsia="Calibri" w:hAnsi="Times New Roman" w:cs="Times New Roman"/>
                <w:sz w:val="24"/>
                <w:szCs w:val="24"/>
              </w:rPr>
            </w:pPr>
            <w:r w:rsidRPr="0068175A">
              <w:rPr>
                <w:rFonts w:ascii="Times New Roman" w:eastAsia="Calibri" w:hAnsi="Times New Roman" w:cs="Times New Roman"/>
                <w:sz w:val="24"/>
                <w:szCs w:val="24"/>
              </w:rPr>
              <w:t>Introduction to computer arithmetic: fast addition and</w:t>
            </w:r>
          </w:p>
          <w:p w:rsidR="00C10575" w:rsidRPr="0068175A" w:rsidRDefault="00C10575" w:rsidP="00C10575">
            <w:pPr>
              <w:autoSpaceDE w:val="0"/>
              <w:autoSpaceDN w:val="0"/>
              <w:adjustRightInd w:val="0"/>
              <w:spacing w:after="0" w:line="240" w:lineRule="auto"/>
              <w:rPr>
                <w:rFonts w:ascii="Times New Roman" w:eastAsia="Calibri" w:hAnsi="Times New Roman" w:cs="Times New Roman"/>
                <w:sz w:val="24"/>
                <w:szCs w:val="24"/>
              </w:rPr>
            </w:pPr>
            <w:r w:rsidRPr="0068175A">
              <w:rPr>
                <w:rFonts w:ascii="Times New Roman" w:eastAsia="Calibri" w:hAnsi="Times New Roman" w:cs="Times New Roman"/>
                <w:sz w:val="24"/>
                <w:szCs w:val="24"/>
              </w:rPr>
              <w:t>Multiplication</w:t>
            </w:r>
          </w:p>
        </w:tc>
        <w:tc>
          <w:tcPr>
            <w:tcW w:w="436"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3</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2</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3</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6"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3</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3</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3</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r>
      <w:tr w:rsidR="00C10575" w:rsidRPr="0068175A" w:rsidTr="00C10575">
        <w:tc>
          <w:tcPr>
            <w:tcW w:w="4903" w:type="dxa"/>
            <w:vAlign w:val="center"/>
          </w:tcPr>
          <w:p w:rsidR="00C10575" w:rsidRPr="0068175A" w:rsidRDefault="00C10575" w:rsidP="00C10575">
            <w:pPr>
              <w:autoSpaceDE w:val="0"/>
              <w:autoSpaceDN w:val="0"/>
              <w:adjustRightInd w:val="0"/>
              <w:spacing w:after="0" w:line="240" w:lineRule="auto"/>
              <w:rPr>
                <w:rFonts w:ascii="Times New Roman" w:eastAsia="Calibri" w:hAnsi="Times New Roman" w:cs="Times New Roman"/>
                <w:sz w:val="24"/>
                <w:szCs w:val="24"/>
              </w:rPr>
            </w:pPr>
            <w:r w:rsidRPr="0068175A">
              <w:rPr>
                <w:rFonts w:ascii="Times New Roman" w:eastAsia="Calibri" w:hAnsi="Times New Roman" w:cs="Times New Roman"/>
                <w:sz w:val="24"/>
                <w:szCs w:val="24"/>
              </w:rPr>
              <w:t>Introduction to memory hierarchy: simple caches and virtual memory</w:t>
            </w:r>
          </w:p>
        </w:tc>
        <w:tc>
          <w:tcPr>
            <w:tcW w:w="436"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2</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2</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3</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6"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3</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2</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3</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2</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r>
    </w:tbl>
    <w:p w:rsidR="00C10575" w:rsidRPr="0068175A" w:rsidRDefault="00C10575" w:rsidP="00C10575">
      <w:pPr>
        <w:spacing w:after="0" w:line="240" w:lineRule="auto"/>
        <w:ind w:left="720"/>
        <w:contextualSpacing/>
        <w:rPr>
          <w:rFonts w:ascii="Times New Roman" w:eastAsia="Times New Roman" w:hAnsi="Times New Roman" w:cs="Times New Roman"/>
          <w:sz w:val="24"/>
          <w:szCs w:val="24"/>
        </w:rPr>
      </w:pPr>
    </w:p>
    <w:p w:rsidR="00C10575" w:rsidRPr="0068175A" w:rsidRDefault="00C10575" w:rsidP="00C10575">
      <w:pPr>
        <w:spacing w:after="0" w:line="240" w:lineRule="auto"/>
        <w:rPr>
          <w:rFonts w:ascii="Times New Roman" w:eastAsia="Times New Roman" w:hAnsi="Times New Roman" w:cs="Times New Roman"/>
          <w:b/>
          <w:sz w:val="24"/>
          <w:szCs w:val="24"/>
        </w:rPr>
      </w:pPr>
      <w:r w:rsidRPr="0068175A">
        <w:rPr>
          <w:rFonts w:ascii="Times New Roman" w:eastAsia="Times New Roman" w:hAnsi="Times New Roman" w:cs="Times New Roman"/>
          <w:b/>
          <w:sz w:val="24"/>
          <w:szCs w:val="24"/>
        </w:rPr>
        <w:t xml:space="preserve">Catalog Description: </w:t>
      </w:r>
    </w:p>
    <w:p w:rsidR="00C10575" w:rsidRPr="0068175A" w:rsidRDefault="00C10575" w:rsidP="00C10575">
      <w:pPr>
        <w:autoSpaceDE w:val="0"/>
        <w:autoSpaceDN w:val="0"/>
        <w:adjustRightInd w:val="0"/>
        <w:spacing w:after="0" w:line="240" w:lineRule="auto"/>
        <w:rPr>
          <w:rFonts w:ascii="Times New Roman" w:eastAsia="Calibri" w:hAnsi="Times New Roman" w:cs="Times New Roman"/>
          <w:sz w:val="24"/>
          <w:szCs w:val="24"/>
        </w:rPr>
      </w:pPr>
      <w:r w:rsidRPr="0068175A">
        <w:rPr>
          <w:rFonts w:ascii="Times New Roman" w:eastAsia="Calibri" w:hAnsi="Times New Roman" w:cs="Times New Roman"/>
          <w:sz w:val="24"/>
          <w:szCs w:val="24"/>
        </w:rPr>
        <w:t>A study of the fundamentals of computer design. Topics include the performance evaluation of microprocessors, instruction set design and measurements of use, microprocessor implementation techniques including multi-cycle and pipelined implementations, computer arithmetic, memory hierarchy, and input/output (I/O) systems.</w:t>
      </w:r>
    </w:p>
    <w:p w:rsidR="00C10575" w:rsidRPr="0068175A" w:rsidRDefault="00C10575" w:rsidP="00C10575">
      <w:pPr>
        <w:autoSpaceDE w:val="0"/>
        <w:autoSpaceDN w:val="0"/>
        <w:adjustRightInd w:val="0"/>
        <w:spacing w:after="0" w:line="240" w:lineRule="auto"/>
        <w:rPr>
          <w:rFonts w:ascii="Times New Roman" w:eastAsia="Calibri" w:hAnsi="Times New Roman" w:cs="Times New Roman"/>
          <w:sz w:val="24"/>
          <w:szCs w:val="24"/>
        </w:rPr>
      </w:pPr>
    </w:p>
    <w:p w:rsidR="00C10575" w:rsidRPr="0068175A" w:rsidRDefault="00C10575" w:rsidP="00C10575">
      <w:pPr>
        <w:spacing w:after="0" w:line="240" w:lineRule="auto"/>
        <w:contextualSpacing/>
        <w:rPr>
          <w:rFonts w:ascii="Times New Roman" w:eastAsia="Times New Roman" w:hAnsi="Times New Roman" w:cs="Times New Roman"/>
          <w:sz w:val="24"/>
          <w:szCs w:val="24"/>
        </w:rPr>
      </w:pPr>
      <w:r w:rsidRPr="0068175A">
        <w:rPr>
          <w:rFonts w:ascii="Times New Roman" w:eastAsia="Times New Roman" w:hAnsi="Times New Roman" w:cs="Times New Roman"/>
          <w:b/>
          <w:sz w:val="24"/>
          <w:szCs w:val="24"/>
        </w:rPr>
        <w:t>Requirement Status</w:t>
      </w:r>
      <w:r w:rsidRPr="0068175A">
        <w:rPr>
          <w:rFonts w:ascii="Times New Roman" w:eastAsia="Times New Roman" w:hAnsi="Times New Roman" w:cs="Times New Roman"/>
          <w:sz w:val="24"/>
          <w:szCs w:val="24"/>
        </w:rPr>
        <w:t>: Required</w:t>
      </w:r>
    </w:p>
    <w:p w:rsidR="00C10575" w:rsidRPr="0068175A" w:rsidRDefault="00C10575" w:rsidP="00C10575">
      <w:pPr>
        <w:spacing w:after="0" w:line="240" w:lineRule="auto"/>
        <w:rPr>
          <w:rFonts w:ascii="Times New Roman" w:eastAsia="Times New Roman" w:hAnsi="Times New Roman" w:cs="Times New Roman"/>
          <w:b/>
          <w:sz w:val="24"/>
          <w:szCs w:val="24"/>
        </w:rPr>
      </w:pPr>
      <w:r w:rsidRPr="0068175A">
        <w:rPr>
          <w:rFonts w:ascii="Times New Roman" w:eastAsia="Times New Roman" w:hAnsi="Times New Roman" w:cs="Times New Roman"/>
          <w:b/>
          <w:sz w:val="24"/>
          <w:szCs w:val="24"/>
        </w:rPr>
        <w:lastRenderedPageBreak/>
        <w:t>CS161L: LABORATORY IN DESIGN AND ARCHITECTURE OF COMPUTER SYSTEMS</w:t>
      </w:r>
    </w:p>
    <w:p w:rsidR="00C10575" w:rsidRPr="0068175A" w:rsidRDefault="00C10575" w:rsidP="00C10575">
      <w:pPr>
        <w:spacing w:after="0" w:line="240" w:lineRule="auto"/>
        <w:ind w:left="720"/>
        <w:contextualSpacing/>
        <w:rPr>
          <w:rFonts w:ascii="Times New Roman" w:eastAsia="Times New Roman" w:hAnsi="Times New Roman" w:cs="Times New Roman"/>
          <w:sz w:val="24"/>
          <w:szCs w:val="24"/>
          <w:u w:val="single"/>
        </w:rPr>
      </w:pPr>
    </w:p>
    <w:p w:rsidR="00C10575" w:rsidRPr="0068175A" w:rsidRDefault="00C10575" w:rsidP="00C10575">
      <w:pPr>
        <w:spacing w:after="0" w:line="240" w:lineRule="auto"/>
        <w:jc w:val="both"/>
        <w:rPr>
          <w:rFonts w:ascii="Times New Roman" w:eastAsia="Times New Roman" w:hAnsi="Times New Roman" w:cs="Times New Roman"/>
          <w:sz w:val="24"/>
          <w:szCs w:val="24"/>
        </w:rPr>
      </w:pPr>
      <w:r w:rsidRPr="0068175A">
        <w:rPr>
          <w:rFonts w:ascii="Times New Roman" w:eastAsia="Times New Roman" w:hAnsi="Times New Roman" w:cs="Times New Roman"/>
          <w:b/>
          <w:sz w:val="24"/>
          <w:szCs w:val="24"/>
        </w:rPr>
        <w:t xml:space="preserve">Lecture: </w:t>
      </w:r>
      <w:r w:rsidRPr="0068175A">
        <w:rPr>
          <w:rFonts w:ascii="Times New Roman" w:eastAsia="Times New Roman" w:hAnsi="Times New Roman" w:cs="Times New Roman"/>
          <w:sz w:val="24"/>
          <w:szCs w:val="24"/>
        </w:rPr>
        <w:t xml:space="preserve">1 hours; </w:t>
      </w:r>
      <w:r w:rsidRPr="0068175A">
        <w:rPr>
          <w:rFonts w:ascii="Times New Roman" w:eastAsia="Times New Roman" w:hAnsi="Times New Roman" w:cs="Times New Roman"/>
          <w:b/>
          <w:sz w:val="24"/>
          <w:szCs w:val="24"/>
        </w:rPr>
        <w:t>Laboratory</w:t>
      </w:r>
      <w:r w:rsidRPr="0068175A">
        <w:rPr>
          <w:rFonts w:ascii="Times New Roman" w:eastAsia="Times New Roman" w:hAnsi="Times New Roman" w:cs="Times New Roman"/>
          <w:sz w:val="24"/>
          <w:szCs w:val="24"/>
        </w:rPr>
        <w:t xml:space="preserve">: 3 hours </w:t>
      </w:r>
    </w:p>
    <w:p w:rsidR="00C10575" w:rsidRPr="0068175A" w:rsidRDefault="00C10575" w:rsidP="00C10575">
      <w:pPr>
        <w:spacing w:after="0" w:line="240" w:lineRule="auto"/>
        <w:ind w:left="720"/>
        <w:contextualSpacing/>
        <w:jc w:val="both"/>
        <w:rPr>
          <w:rFonts w:ascii="Times New Roman" w:eastAsia="Times New Roman" w:hAnsi="Times New Roman" w:cs="Times New Roman"/>
          <w:sz w:val="24"/>
          <w:szCs w:val="24"/>
        </w:rPr>
      </w:pPr>
    </w:p>
    <w:p w:rsidR="00C10575" w:rsidRPr="0068175A" w:rsidRDefault="00C10575" w:rsidP="00C10575">
      <w:pPr>
        <w:autoSpaceDE w:val="0"/>
        <w:autoSpaceDN w:val="0"/>
        <w:adjustRightInd w:val="0"/>
        <w:spacing w:after="0" w:line="240" w:lineRule="auto"/>
        <w:rPr>
          <w:rFonts w:ascii="Times New Roman" w:eastAsia="Calibri" w:hAnsi="Times New Roman" w:cs="Times New Roman"/>
          <w:sz w:val="24"/>
          <w:szCs w:val="24"/>
        </w:rPr>
      </w:pPr>
      <w:r w:rsidRPr="0068175A">
        <w:rPr>
          <w:rFonts w:ascii="Times New Roman" w:eastAsia="Times New Roman" w:hAnsi="Times New Roman" w:cs="Times New Roman"/>
          <w:b/>
          <w:sz w:val="24"/>
          <w:szCs w:val="24"/>
        </w:rPr>
        <w:t>Prerequisite</w:t>
      </w:r>
      <w:r w:rsidRPr="0068175A">
        <w:rPr>
          <w:rFonts w:ascii="Times New Roman" w:eastAsia="Times New Roman" w:hAnsi="Times New Roman" w:cs="Times New Roman"/>
          <w:sz w:val="24"/>
          <w:szCs w:val="24"/>
        </w:rPr>
        <w:t xml:space="preserve">(s): </w:t>
      </w:r>
      <w:r w:rsidRPr="0068175A">
        <w:rPr>
          <w:rFonts w:ascii="Times New Roman" w:eastAsia="Calibri" w:hAnsi="Times New Roman" w:cs="Times New Roman"/>
          <w:sz w:val="24"/>
          <w:szCs w:val="24"/>
        </w:rPr>
        <w:t>CS 120B/EE 120B; concurrent enrollment in CS 161</w:t>
      </w:r>
    </w:p>
    <w:p w:rsidR="00C10575" w:rsidRPr="0068175A" w:rsidRDefault="00C10575" w:rsidP="00C10575">
      <w:pPr>
        <w:spacing w:after="0" w:line="240" w:lineRule="auto"/>
        <w:contextualSpacing/>
        <w:jc w:val="both"/>
        <w:rPr>
          <w:rFonts w:ascii="Times New Roman" w:eastAsia="Times New Roman" w:hAnsi="Times New Roman" w:cs="Times New Roman"/>
          <w:b/>
          <w:sz w:val="24"/>
          <w:szCs w:val="24"/>
        </w:rPr>
      </w:pPr>
    </w:p>
    <w:p w:rsidR="00C10575" w:rsidRPr="0068175A" w:rsidRDefault="00C10575" w:rsidP="00C10575">
      <w:pPr>
        <w:spacing w:after="0" w:line="240" w:lineRule="auto"/>
        <w:contextualSpacing/>
        <w:jc w:val="both"/>
        <w:rPr>
          <w:rFonts w:ascii="Times New Roman" w:eastAsia="Times New Roman" w:hAnsi="Times New Roman" w:cs="Times New Roman"/>
          <w:sz w:val="24"/>
          <w:szCs w:val="24"/>
        </w:rPr>
      </w:pPr>
      <w:r w:rsidRPr="0068175A">
        <w:rPr>
          <w:rFonts w:ascii="Times New Roman" w:eastAsia="Times New Roman" w:hAnsi="Times New Roman" w:cs="Times New Roman"/>
          <w:b/>
          <w:sz w:val="24"/>
          <w:szCs w:val="24"/>
        </w:rPr>
        <w:t xml:space="preserve">Instructor: </w:t>
      </w:r>
      <w:r w:rsidRPr="0068175A">
        <w:rPr>
          <w:rFonts w:ascii="Times New Roman" w:eastAsia="Times New Roman" w:hAnsi="Times New Roman" w:cs="Times New Roman"/>
          <w:sz w:val="24"/>
          <w:szCs w:val="24"/>
        </w:rPr>
        <w:t xml:space="preserve">In the last five years, the following instructors have taught this class: Phillip Brisk and Walid </w:t>
      </w:r>
      <w:proofErr w:type="spellStart"/>
      <w:r w:rsidRPr="0068175A">
        <w:rPr>
          <w:rFonts w:ascii="Times New Roman" w:eastAsia="Times New Roman" w:hAnsi="Times New Roman" w:cs="Times New Roman"/>
          <w:sz w:val="24"/>
          <w:szCs w:val="24"/>
        </w:rPr>
        <w:t>Najar</w:t>
      </w:r>
      <w:proofErr w:type="spellEnd"/>
      <w:r w:rsidRPr="0068175A">
        <w:rPr>
          <w:rFonts w:ascii="Times New Roman" w:eastAsia="Times New Roman" w:hAnsi="Times New Roman" w:cs="Times New Roman"/>
          <w:sz w:val="24"/>
          <w:szCs w:val="24"/>
        </w:rPr>
        <w:t>.</w:t>
      </w:r>
    </w:p>
    <w:p w:rsidR="00C10575" w:rsidRPr="0068175A" w:rsidRDefault="00C10575" w:rsidP="00C10575">
      <w:pPr>
        <w:spacing w:after="0" w:line="240" w:lineRule="auto"/>
        <w:contextualSpacing/>
        <w:jc w:val="both"/>
        <w:rPr>
          <w:rFonts w:ascii="Times New Roman" w:eastAsia="Times New Roman" w:hAnsi="Times New Roman" w:cs="Times New Roman"/>
          <w:sz w:val="24"/>
          <w:szCs w:val="24"/>
        </w:rPr>
      </w:pPr>
    </w:p>
    <w:p w:rsidR="00C10575" w:rsidRPr="0068175A" w:rsidRDefault="00C10575" w:rsidP="00C10575">
      <w:pPr>
        <w:spacing w:after="0" w:line="240" w:lineRule="auto"/>
        <w:jc w:val="both"/>
        <w:rPr>
          <w:rFonts w:ascii="Times New Roman" w:eastAsia="Times New Roman" w:hAnsi="Times New Roman" w:cs="Times New Roman"/>
          <w:b/>
          <w:sz w:val="24"/>
          <w:szCs w:val="24"/>
        </w:rPr>
      </w:pPr>
      <w:r w:rsidRPr="0068175A">
        <w:rPr>
          <w:rFonts w:ascii="Times New Roman" w:eastAsia="Times New Roman" w:hAnsi="Times New Roman" w:cs="Times New Roman"/>
          <w:b/>
          <w:sz w:val="24"/>
          <w:szCs w:val="24"/>
        </w:rPr>
        <w:t>Textbook(s):</w:t>
      </w:r>
    </w:p>
    <w:p w:rsidR="00C10575" w:rsidRPr="0068175A" w:rsidRDefault="00C10575" w:rsidP="00C10575">
      <w:pPr>
        <w:numPr>
          <w:ilvl w:val="0"/>
          <w:numId w:val="146"/>
        </w:numPr>
        <w:spacing w:after="0" w:line="240" w:lineRule="auto"/>
        <w:contextualSpacing/>
        <w:jc w:val="both"/>
        <w:rPr>
          <w:rFonts w:ascii="Times New Roman" w:eastAsia="Times New Roman" w:hAnsi="Times New Roman" w:cs="Times New Roman"/>
          <w:sz w:val="24"/>
          <w:szCs w:val="24"/>
        </w:rPr>
      </w:pPr>
      <w:r w:rsidRPr="0068175A">
        <w:rPr>
          <w:rFonts w:ascii="Times New Roman" w:eastAsia="Times New Roman" w:hAnsi="Times New Roman" w:cs="Times New Roman"/>
          <w:sz w:val="24"/>
          <w:szCs w:val="24"/>
        </w:rPr>
        <w:t>Computer Organization and Design, The Hardware/Software Interface, 4</w:t>
      </w:r>
      <w:r w:rsidRPr="0068175A">
        <w:rPr>
          <w:rFonts w:ascii="Times New Roman" w:eastAsia="Times New Roman" w:hAnsi="Times New Roman" w:cs="Times New Roman"/>
          <w:sz w:val="24"/>
          <w:szCs w:val="24"/>
          <w:vertAlign w:val="superscript"/>
        </w:rPr>
        <w:t>th</w:t>
      </w:r>
      <w:r w:rsidRPr="0068175A">
        <w:rPr>
          <w:rFonts w:ascii="Times New Roman" w:eastAsia="Times New Roman" w:hAnsi="Times New Roman" w:cs="Times New Roman"/>
          <w:sz w:val="24"/>
          <w:szCs w:val="24"/>
        </w:rPr>
        <w:t xml:space="preserve"> Edition, John L. Hennessy and David A. Patterson, Morgan Kaufmann Publishers, 2009</w:t>
      </w:r>
    </w:p>
    <w:p w:rsidR="00C10575" w:rsidRPr="0068175A" w:rsidRDefault="00C10575" w:rsidP="00C10575">
      <w:pPr>
        <w:spacing w:after="0" w:line="240" w:lineRule="auto"/>
        <w:ind w:left="1440"/>
        <w:contextualSpacing/>
        <w:rPr>
          <w:rFonts w:ascii="Times New Roman" w:eastAsia="Times New Roman" w:hAnsi="Times New Roman" w:cs="Times New Roman"/>
          <w:sz w:val="24"/>
          <w:szCs w:val="24"/>
        </w:rPr>
      </w:pPr>
    </w:p>
    <w:p w:rsidR="00C10575" w:rsidRPr="0068175A" w:rsidRDefault="00C10575" w:rsidP="00C10575">
      <w:pPr>
        <w:spacing w:after="0" w:line="240" w:lineRule="auto"/>
        <w:contextualSpacing/>
        <w:rPr>
          <w:rFonts w:ascii="Times New Roman" w:eastAsia="Times New Roman" w:hAnsi="Times New Roman" w:cs="Times New Roman"/>
          <w:b/>
          <w:sz w:val="24"/>
          <w:szCs w:val="24"/>
        </w:rPr>
      </w:pPr>
      <w:r w:rsidRPr="0068175A">
        <w:rPr>
          <w:rFonts w:ascii="Times New Roman" w:eastAsia="Times New Roman" w:hAnsi="Times New Roman" w:cs="Times New Roman"/>
          <w:b/>
          <w:sz w:val="24"/>
          <w:szCs w:val="24"/>
        </w:rPr>
        <w:t>Course Objectives with Mapping to Student Outcomes:</w:t>
      </w:r>
    </w:p>
    <w:tbl>
      <w:tblPr>
        <w:tblW w:w="10582" w:type="dxa"/>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03"/>
        <w:gridCol w:w="436"/>
        <w:gridCol w:w="437"/>
        <w:gridCol w:w="437"/>
        <w:gridCol w:w="437"/>
        <w:gridCol w:w="437"/>
        <w:gridCol w:w="437"/>
        <w:gridCol w:w="436"/>
        <w:gridCol w:w="437"/>
        <w:gridCol w:w="437"/>
        <w:gridCol w:w="437"/>
        <w:gridCol w:w="437"/>
        <w:gridCol w:w="437"/>
        <w:gridCol w:w="437"/>
      </w:tblGrid>
      <w:tr w:rsidR="00C10575" w:rsidRPr="0068175A" w:rsidTr="00C10575">
        <w:tc>
          <w:tcPr>
            <w:tcW w:w="10582" w:type="dxa"/>
            <w:gridSpan w:val="14"/>
          </w:tcPr>
          <w:p w:rsidR="00C10575" w:rsidRPr="0068175A" w:rsidRDefault="00C10575" w:rsidP="00C10575">
            <w:pPr>
              <w:spacing w:after="0" w:line="240" w:lineRule="auto"/>
              <w:jc w:val="center"/>
              <w:rPr>
                <w:rFonts w:ascii="Times New Roman" w:eastAsia="Times New Roman" w:hAnsi="Times New Roman" w:cs="Times New Roman"/>
                <w:sz w:val="24"/>
                <w:szCs w:val="24"/>
              </w:rPr>
            </w:pPr>
            <w:r w:rsidRPr="0068175A">
              <w:rPr>
                <w:rFonts w:ascii="Times New Roman" w:eastAsia="Times New Roman" w:hAnsi="Times New Roman" w:cs="Times New Roman"/>
                <w:sz w:val="24"/>
                <w:szCs w:val="24"/>
              </w:rPr>
              <w:t>Objective Outcome Matrix</w:t>
            </w:r>
          </w:p>
        </w:tc>
      </w:tr>
      <w:tr w:rsidR="00C10575" w:rsidRPr="0068175A" w:rsidTr="00C10575">
        <w:tc>
          <w:tcPr>
            <w:tcW w:w="10582" w:type="dxa"/>
            <w:gridSpan w:val="14"/>
          </w:tcPr>
          <w:p w:rsidR="00C10575" w:rsidRPr="0068175A" w:rsidRDefault="00C10575" w:rsidP="00C10575">
            <w:pPr>
              <w:spacing w:after="0" w:line="240" w:lineRule="auto"/>
              <w:jc w:val="center"/>
              <w:rPr>
                <w:rFonts w:ascii="Times New Roman" w:eastAsia="Times New Roman" w:hAnsi="Times New Roman" w:cs="Times New Roman"/>
                <w:sz w:val="24"/>
                <w:szCs w:val="24"/>
              </w:rPr>
            </w:pPr>
            <w:r w:rsidRPr="0068175A">
              <w:rPr>
                <w:rFonts w:ascii="Times New Roman" w:eastAsia="Times New Roman" w:hAnsi="Times New Roman" w:cs="Times New Roman"/>
                <w:sz w:val="24"/>
                <w:szCs w:val="24"/>
              </w:rPr>
              <w:t>Objective Addresses Outcome: 1-slightly 2-moderately 3-substantially</w:t>
            </w:r>
          </w:p>
        </w:tc>
      </w:tr>
      <w:tr w:rsidR="00C10575" w:rsidRPr="0068175A" w:rsidTr="00C10575">
        <w:tc>
          <w:tcPr>
            <w:tcW w:w="4903" w:type="dxa"/>
          </w:tcPr>
          <w:p w:rsidR="00C10575" w:rsidRPr="0068175A" w:rsidRDefault="00C10575" w:rsidP="00C10575">
            <w:pPr>
              <w:spacing w:after="0" w:line="240" w:lineRule="auto"/>
              <w:jc w:val="center"/>
              <w:rPr>
                <w:rFonts w:ascii="Times New Roman" w:eastAsia="Times New Roman" w:hAnsi="Times New Roman" w:cs="Times New Roman"/>
                <w:b/>
                <w:sz w:val="24"/>
                <w:szCs w:val="24"/>
              </w:rPr>
            </w:pPr>
            <w:r w:rsidRPr="0068175A">
              <w:rPr>
                <w:rFonts w:ascii="Times New Roman" w:eastAsia="Times New Roman" w:hAnsi="Times New Roman" w:cs="Times New Roman"/>
                <w:b/>
                <w:sz w:val="24"/>
                <w:szCs w:val="24"/>
              </w:rPr>
              <w:t>Outcome Related Learning Objectives</w:t>
            </w:r>
          </w:p>
        </w:tc>
        <w:tc>
          <w:tcPr>
            <w:tcW w:w="436"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I</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II</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III</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IV</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V</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VI</w:t>
            </w:r>
          </w:p>
        </w:tc>
        <w:tc>
          <w:tcPr>
            <w:tcW w:w="436"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VII</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VIII</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IX</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X</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XI</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XII</w:t>
            </w:r>
          </w:p>
        </w:tc>
        <w:tc>
          <w:tcPr>
            <w:tcW w:w="437" w:type="dxa"/>
            <w:tcMar>
              <w:left w:w="0" w:type="dxa"/>
              <w:right w:w="0" w:type="dxa"/>
            </w:tcMar>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XIII</w:t>
            </w:r>
          </w:p>
        </w:tc>
      </w:tr>
      <w:tr w:rsidR="00C10575" w:rsidRPr="0068175A" w:rsidTr="00C10575">
        <w:tc>
          <w:tcPr>
            <w:tcW w:w="4903" w:type="dxa"/>
            <w:vAlign w:val="center"/>
          </w:tcPr>
          <w:p w:rsidR="00C10575" w:rsidRPr="0068175A" w:rsidRDefault="00C10575" w:rsidP="00C10575">
            <w:pPr>
              <w:autoSpaceDE w:val="0"/>
              <w:autoSpaceDN w:val="0"/>
              <w:adjustRightInd w:val="0"/>
              <w:spacing w:after="0" w:line="240" w:lineRule="auto"/>
              <w:rPr>
                <w:rFonts w:ascii="Times New Roman" w:eastAsia="Calibri" w:hAnsi="Times New Roman" w:cs="Times New Roman"/>
                <w:sz w:val="24"/>
                <w:szCs w:val="24"/>
              </w:rPr>
            </w:pPr>
            <w:r w:rsidRPr="0068175A">
              <w:rPr>
                <w:rFonts w:ascii="Times New Roman" w:eastAsia="Calibri" w:hAnsi="Times New Roman" w:cs="Times New Roman"/>
                <w:sz w:val="24"/>
                <w:szCs w:val="24"/>
              </w:rPr>
              <w:t>Understanding of computer arithmetic by (1) Design and</w:t>
            </w:r>
          </w:p>
          <w:p w:rsidR="00C10575" w:rsidRPr="0068175A" w:rsidRDefault="00C10575" w:rsidP="00C10575">
            <w:pPr>
              <w:autoSpaceDE w:val="0"/>
              <w:autoSpaceDN w:val="0"/>
              <w:adjustRightInd w:val="0"/>
              <w:spacing w:after="0" w:line="240" w:lineRule="auto"/>
              <w:rPr>
                <w:rFonts w:ascii="Times New Roman" w:eastAsia="Calibri" w:hAnsi="Times New Roman" w:cs="Times New Roman"/>
                <w:sz w:val="24"/>
                <w:szCs w:val="24"/>
              </w:rPr>
            </w:pPr>
            <w:r w:rsidRPr="0068175A">
              <w:rPr>
                <w:rFonts w:ascii="Times New Roman" w:eastAsia="Calibri" w:hAnsi="Times New Roman" w:cs="Times New Roman"/>
                <w:sz w:val="24"/>
                <w:szCs w:val="24"/>
              </w:rPr>
              <w:t>implementation of an ALU and (2) Implementation of</w:t>
            </w:r>
          </w:p>
          <w:p w:rsidR="00C10575" w:rsidRPr="0068175A" w:rsidRDefault="00C10575" w:rsidP="00C10575">
            <w:pPr>
              <w:autoSpaceDE w:val="0"/>
              <w:autoSpaceDN w:val="0"/>
              <w:adjustRightInd w:val="0"/>
              <w:spacing w:after="0" w:line="240" w:lineRule="auto"/>
              <w:rPr>
                <w:rFonts w:ascii="Times New Roman" w:eastAsia="Calibri" w:hAnsi="Times New Roman" w:cs="Times New Roman"/>
                <w:sz w:val="24"/>
                <w:szCs w:val="24"/>
              </w:rPr>
            </w:pPr>
            <w:r w:rsidRPr="0068175A">
              <w:rPr>
                <w:rFonts w:ascii="Times New Roman" w:eastAsia="Calibri" w:hAnsi="Times New Roman" w:cs="Times New Roman"/>
                <w:sz w:val="24"/>
                <w:szCs w:val="24"/>
              </w:rPr>
              <w:t>complex arithmetic algorithms in software.</w:t>
            </w:r>
          </w:p>
        </w:tc>
        <w:tc>
          <w:tcPr>
            <w:tcW w:w="436"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3</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1</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3</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6"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3</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3</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2</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r>
      <w:tr w:rsidR="00C10575" w:rsidRPr="0068175A" w:rsidTr="00C10575">
        <w:tc>
          <w:tcPr>
            <w:tcW w:w="4903" w:type="dxa"/>
            <w:vAlign w:val="center"/>
          </w:tcPr>
          <w:p w:rsidR="00C10575" w:rsidRPr="0068175A" w:rsidRDefault="00C10575" w:rsidP="00C10575">
            <w:pPr>
              <w:autoSpaceDE w:val="0"/>
              <w:autoSpaceDN w:val="0"/>
              <w:adjustRightInd w:val="0"/>
              <w:spacing w:after="0" w:line="240" w:lineRule="auto"/>
              <w:rPr>
                <w:rFonts w:ascii="Times New Roman" w:eastAsia="Calibri" w:hAnsi="Times New Roman" w:cs="Times New Roman"/>
                <w:sz w:val="24"/>
                <w:szCs w:val="24"/>
              </w:rPr>
            </w:pPr>
            <w:r w:rsidRPr="0068175A">
              <w:rPr>
                <w:rFonts w:ascii="Times New Roman" w:eastAsia="Calibri" w:hAnsi="Times New Roman" w:cs="Times New Roman"/>
                <w:sz w:val="24"/>
                <w:szCs w:val="24"/>
              </w:rPr>
              <w:t>Understanding of operation of a CPU by (1) Design and</w:t>
            </w:r>
          </w:p>
          <w:p w:rsidR="00C10575" w:rsidRPr="0068175A" w:rsidRDefault="00C10575" w:rsidP="00C10575">
            <w:pPr>
              <w:autoSpaceDE w:val="0"/>
              <w:autoSpaceDN w:val="0"/>
              <w:adjustRightInd w:val="0"/>
              <w:spacing w:after="0" w:line="240" w:lineRule="auto"/>
              <w:rPr>
                <w:rFonts w:ascii="Times New Roman" w:eastAsia="Calibri" w:hAnsi="Times New Roman" w:cs="Times New Roman"/>
                <w:sz w:val="24"/>
                <w:szCs w:val="24"/>
              </w:rPr>
            </w:pPr>
            <w:r w:rsidRPr="0068175A">
              <w:rPr>
                <w:rFonts w:ascii="Times New Roman" w:eastAsia="Calibri" w:hAnsi="Times New Roman" w:cs="Times New Roman"/>
                <w:sz w:val="24"/>
                <w:szCs w:val="24"/>
              </w:rPr>
              <w:t>implementation of a data-path and (2) Design and</w:t>
            </w:r>
          </w:p>
          <w:p w:rsidR="00C10575" w:rsidRPr="0068175A" w:rsidRDefault="00C10575" w:rsidP="00C10575">
            <w:pPr>
              <w:autoSpaceDE w:val="0"/>
              <w:autoSpaceDN w:val="0"/>
              <w:adjustRightInd w:val="0"/>
              <w:spacing w:after="0" w:line="240" w:lineRule="auto"/>
              <w:rPr>
                <w:rFonts w:ascii="Times New Roman" w:eastAsia="Calibri" w:hAnsi="Times New Roman" w:cs="Times New Roman"/>
                <w:sz w:val="24"/>
                <w:szCs w:val="24"/>
              </w:rPr>
            </w:pPr>
            <w:r w:rsidRPr="0068175A">
              <w:rPr>
                <w:rFonts w:ascii="Times New Roman" w:eastAsia="Calibri" w:hAnsi="Times New Roman" w:cs="Times New Roman"/>
                <w:sz w:val="24"/>
                <w:szCs w:val="24"/>
              </w:rPr>
              <w:t>implementation of a the control unit both for the MIPS</w:t>
            </w:r>
          </w:p>
          <w:p w:rsidR="00C10575" w:rsidRPr="0068175A" w:rsidRDefault="00C10575" w:rsidP="00C10575">
            <w:pPr>
              <w:autoSpaceDE w:val="0"/>
              <w:autoSpaceDN w:val="0"/>
              <w:adjustRightInd w:val="0"/>
              <w:spacing w:after="0" w:line="240" w:lineRule="auto"/>
              <w:rPr>
                <w:rFonts w:ascii="Times New Roman" w:eastAsia="Calibri" w:hAnsi="Times New Roman" w:cs="Times New Roman"/>
                <w:sz w:val="24"/>
                <w:szCs w:val="24"/>
              </w:rPr>
            </w:pPr>
            <w:r w:rsidRPr="0068175A">
              <w:rPr>
                <w:rFonts w:ascii="Times New Roman" w:eastAsia="Calibri" w:hAnsi="Times New Roman" w:cs="Times New Roman"/>
                <w:sz w:val="24"/>
                <w:szCs w:val="24"/>
              </w:rPr>
              <w:t>architecture</w:t>
            </w:r>
          </w:p>
        </w:tc>
        <w:tc>
          <w:tcPr>
            <w:tcW w:w="436"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3</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1</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3</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6"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3</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3</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3</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r>
      <w:tr w:rsidR="00C10575" w:rsidRPr="0068175A" w:rsidTr="00C10575">
        <w:tc>
          <w:tcPr>
            <w:tcW w:w="4903" w:type="dxa"/>
            <w:vAlign w:val="center"/>
          </w:tcPr>
          <w:p w:rsidR="00C10575" w:rsidRPr="0068175A" w:rsidRDefault="00C10575" w:rsidP="00C10575">
            <w:pPr>
              <w:autoSpaceDE w:val="0"/>
              <w:autoSpaceDN w:val="0"/>
              <w:adjustRightInd w:val="0"/>
              <w:spacing w:after="0" w:line="240" w:lineRule="auto"/>
              <w:rPr>
                <w:rFonts w:ascii="Times New Roman" w:eastAsia="Calibri" w:hAnsi="Times New Roman" w:cs="Times New Roman"/>
                <w:sz w:val="24"/>
                <w:szCs w:val="24"/>
              </w:rPr>
            </w:pPr>
            <w:r w:rsidRPr="0068175A">
              <w:rPr>
                <w:rFonts w:ascii="Times New Roman" w:eastAsia="Calibri" w:hAnsi="Times New Roman" w:cs="Times New Roman"/>
                <w:sz w:val="24"/>
                <w:szCs w:val="24"/>
              </w:rPr>
              <w:t>Understanding of operation of a cache memory by designing and writing a cache-simulator program in C/C++</w:t>
            </w:r>
          </w:p>
        </w:tc>
        <w:tc>
          <w:tcPr>
            <w:tcW w:w="436"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3</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1</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2</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6"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3</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3</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2</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r>
      <w:tr w:rsidR="00C10575" w:rsidRPr="0068175A" w:rsidTr="00C10575">
        <w:tc>
          <w:tcPr>
            <w:tcW w:w="4903" w:type="dxa"/>
            <w:vAlign w:val="center"/>
          </w:tcPr>
          <w:p w:rsidR="00C10575" w:rsidRPr="0068175A" w:rsidRDefault="00C10575" w:rsidP="00C10575">
            <w:pPr>
              <w:autoSpaceDE w:val="0"/>
              <w:autoSpaceDN w:val="0"/>
              <w:adjustRightInd w:val="0"/>
              <w:spacing w:after="0" w:line="240" w:lineRule="auto"/>
              <w:rPr>
                <w:rFonts w:ascii="Times New Roman" w:eastAsia="Calibri" w:hAnsi="Times New Roman" w:cs="Times New Roman"/>
                <w:sz w:val="24"/>
                <w:szCs w:val="24"/>
              </w:rPr>
            </w:pPr>
            <w:r w:rsidRPr="0068175A">
              <w:rPr>
                <w:rFonts w:ascii="Times New Roman" w:eastAsia="Calibri" w:hAnsi="Times New Roman" w:cs="Times New Roman"/>
                <w:sz w:val="24"/>
                <w:szCs w:val="24"/>
              </w:rPr>
              <w:t>Familiarity with the cycle-level simulation of a complex</w:t>
            </w:r>
          </w:p>
          <w:p w:rsidR="00C10575" w:rsidRPr="0068175A" w:rsidRDefault="00C10575" w:rsidP="00C10575">
            <w:pPr>
              <w:autoSpaceDE w:val="0"/>
              <w:autoSpaceDN w:val="0"/>
              <w:adjustRightInd w:val="0"/>
              <w:spacing w:after="0" w:line="240" w:lineRule="auto"/>
              <w:rPr>
                <w:rFonts w:ascii="Times New Roman" w:eastAsia="Calibri" w:hAnsi="Times New Roman" w:cs="Times New Roman"/>
                <w:sz w:val="24"/>
                <w:szCs w:val="24"/>
              </w:rPr>
            </w:pPr>
            <w:r w:rsidRPr="0068175A">
              <w:rPr>
                <w:rFonts w:ascii="Times New Roman" w:eastAsia="Calibri" w:hAnsi="Times New Roman" w:cs="Times New Roman"/>
                <w:sz w:val="24"/>
                <w:szCs w:val="24"/>
              </w:rPr>
              <w:t>computer architectures</w:t>
            </w:r>
          </w:p>
        </w:tc>
        <w:tc>
          <w:tcPr>
            <w:tcW w:w="436"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1</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6"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3</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1</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r>
      <w:tr w:rsidR="00C10575" w:rsidRPr="0068175A" w:rsidTr="00C10575">
        <w:tc>
          <w:tcPr>
            <w:tcW w:w="4903" w:type="dxa"/>
            <w:vAlign w:val="center"/>
          </w:tcPr>
          <w:p w:rsidR="00C10575" w:rsidRPr="0068175A" w:rsidRDefault="00C10575" w:rsidP="00C10575">
            <w:pPr>
              <w:autoSpaceDE w:val="0"/>
              <w:autoSpaceDN w:val="0"/>
              <w:adjustRightInd w:val="0"/>
              <w:spacing w:after="0" w:line="240" w:lineRule="auto"/>
              <w:rPr>
                <w:rFonts w:ascii="Times New Roman" w:eastAsia="Calibri" w:hAnsi="Times New Roman" w:cs="Times New Roman"/>
                <w:sz w:val="24"/>
                <w:szCs w:val="24"/>
              </w:rPr>
            </w:pPr>
            <w:r w:rsidRPr="0068175A">
              <w:rPr>
                <w:rFonts w:ascii="Times New Roman" w:eastAsia="Calibri" w:hAnsi="Times New Roman" w:cs="Times New Roman"/>
                <w:sz w:val="24"/>
                <w:szCs w:val="24"/>
              </w:rPr>
              <w:t>Understanding of data-paths via a hands on introduction to data-paths</w:t>
            </w:r>
          </w:p>
        </w:tc>
        <w:tc>
          <w:tcPr>
            <w:tcW w:w="436"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3</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6"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3</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3</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c>
          <w:tcPr>
            <w:tcW w:w="437" w:type="dxa"/>
            <w:vAlign w:val="center"/>
          </w:tcPr>
          <w:p w:rsidR="00C10575" w:rsidRPr="0068175A" w:rsidRDefault="00C10575" w:rsidP="00C10575">
            <w:pPr>
              <w:spacing w:after="0" w:line="240" w:lineRule="auto"/>
              <w:jc w:val="center"/>
              <w:rPr>
                <w:rFonts w:ascii="Times New Roman" w:eastAsia="Times New Roman" w:hAnsi="Times New Roman" w:cs="Times New Roman"/>
                <w:color w:val="000000"/>
                <w:sz w:val="24"/>
                <w:szCs w:val="24"/>
              </w:rPr>
            </w:pPr>
            <w:r w:rsidRPr="0068175A">
              <w:rPr>
                <w:rFonts w:ascii="Times New Roman" w:eastAsia="Times New Roman" w:hAnsi="Times New Roman" w:cs="Times New Roman"/>
                <w:color w:val="000000"/>
                <w:sz w:val="24"/>
                <w:szCs w:val="24"/>
              </w:rPr>
              <w:t>0</w:t>
            </w:r>
          </w:p>
        </w:tc>
      </w:tr>
    </w:tbl>
    <w:p w:rsidR="00C10575" w:rsidRPr="0068175A" w:rsidRDefault="00C10575" w:rsidP="00C10575">
      <w:pPr>
        <w:spacing w:after="0" w:line="240" w:lineRule="auto"/>
        <w:ind w:left="720"/>
        <w:contextualSpacing/>
        <w:rPr>
          <w:rFonts w:ascii="Times New Roman" w:eastAsia="Times New Roman" w:hAnsi="Times New Roman" w:cs="Times New Roman"/>
          <w:sz w:val="24"/>
          <w:szCs w:val="24"/>
        </w:rPr>
      </w:pPr>
    </w:p>
    <w:p w:rsidR="00C10575" w:rsidRPr="0068175A" w:rsidRDefault="00C10575" w:rsidP="00C10575">
      <w:pPr>
        <w:spacing w:after="0" w:line="240" w:lineRule="auto"/>
        <w:rPr>
          <w:rFonts w:ascii="Times New Roman" w:eastAsia="Times New Roman" w:hAnsi="Times New Roman" w:cs="Times New Roman"/>
          <w:b/>
          <w:sz w:val="24"/>
          <w:szCs w:val="24"/>
        </w:rPr>
      </w:pPr>
      <w:r w:rsidRPr="0068175A">
        <w:rPr>
          <w:rFonts w:ascii="Times New Roman" w:eastAsia="Times New Roman" w:hAnsi="Times New Roman" w:cs="Times New Roman"/>
          <w:b/>
          <w:sz w:val="24"/>
          <w:szCs w:val="24"/>
        </w:rPr>
        <w:t xml:space="preserve">Catalog Description: </w:t>
      </w:r>
    </w:p>
    <w:p w:rsidR="00C10575" w:rsidRPr="0068175A" w:rsidRDefault="00C10575" w:rsidP="00C10575">
      <w:pPr>
        <w:autoSpaceDE w:val="0"/>
        <w:autoSpaceDN w:val="0"/>
        <w:adjustRightInd w:val="0"/>
        <w:spacing w:after="0" w:line="240" w:lineRule="auto"/>
        <w:rPr>
          <w:rFonts w:ascii="Times New Roman" w:eastAsia="Calibri" w:hAnsi="Times New Roman" w:cs="Times New Roman"/>
          <w:sz w:val="24"/>
          <w:szCs w:val="24"/>
        </w:rPr>
      </w:pPr>
      <w:r w:rsidRPr="0068175A">
        <w:rPr>
          <w:rFonts w:ascii="Times New Roman" w:eastAsia="Calibri" w:hAnsi="Times New Roman" w:cs="Times New Roman"/>
          <w:sz w:val="24"/>
          <w:szCs w:val="24"/>
        </w:rPr>
        <w:t>Students design and simulate a complete computer system, using hardware description language and simulator. Topics include instruction set architecture design, assemblers, data-path and control unit design, arithmetic and logic unit, memory and input/output (I/O) systems, and integration of all parts into a working computer system.</w:t>
      </w:r>
    </w:p>
    <w:p w:rsidR="00C10575" w:rsidRPr="0068175A" w:rsidRDefault="00C10575" w:rsidP="00C10575">
      <w:pPr>
        <w:autoSpaceDE w:val="0"/>
        <w:autoSpaceDN w:val="0"/>
        <w:adjustRightInd w:val="0"/>
        <w:spacing w:after="0" w:line="240" w:lineRule="auto"/>
        <w:rPr>
          <w:rFonts w:ascii="Times New Roman" w:eastAsia="Calibri" w:hAnsi="Times New Roman" w:cs="Times New Roman"/>
          <w:sz w:val="24"/>
          <w:szCs w:val="24"/>
        </w:rPr>
      </w:pPr>
    </w:p>
    <w:p w:rsidR="00C10575" w:rsidRPr="0068175A" w:rsidRDefault="00C10575" w:rsidP="00C10575">
      <w:pPr>
        <w:spacing w:after="0" w:line="240" w:lineRule="auto"/>
        <w:contextualSpacing/>
        <w:rPr>
          <w:rFonts w:ascii="Times New Roman" w:eastAsia="Times New Roman" w:hAnsi="Times New Roman" w:cs="Times New Roman"/>
          <w:sz w:val="24"/>
          <w:szCs w:val="24"/>
        </w:rPr>
      </w:pPr>
      <w:r w:rsidRPr="0068175A">
        <w:rPr>
          <w:rFonts w:ascii="Times New Roman" w:eastAsia="Times New Roman" w:hAnsi="Times New Roman" w:cs="Times New Roman"/>
          <w:b/>
          <w:sz w:val="24"/>
          <w:szCs w:val="24"/>
        </w:rPr>
        <w:t>Requirement Status</w:t>
      </w:r>
      <w:r w:rsidRPr="0068175A">
        <w:rPr>
          <w:rFonts w:ascii="Times New Roman" w:eastAsia="Times New Roman" w:hAnsi="Times New Roman" w:cs="Times New Roman"/>
          <w:sz w:val="24"/>
          <w:szCs w:val="24"/>
        </w:rPr>
        <w:t>: Required</w:t>
      </w:r>
    </w:p>
    <w:p w:rsidR="00B828D5" w:rsidRPr="00C10575" w:rsidRDefault="00B828D5" w:rsidP="00B828D5">
      <w:pPr>
        <w:pStyle w:val="Heading1"/>
        <w:rPr>
          <w:rFonts w:ascii="Times New Roman" w:hAnsi="Times New Roman"/>
          <w:bCs w:val="0"/>
          <w:color w:val="auto"/>
          <w:sz w:val="24"/>
          <w:szCs w:val="24"/>
        </w:rPr>
      </w:pPr>
      <w:r w:rsidRPr="00C10575">
        <w:rPr>
          <w:rFonts w:ascii="Times New Roman" w:hAnsi="Times New Roman"/>
          <w:bCs w:val="0"/>
          <w:color w:val="auto"/>
          <w:sz w:val="24"/>
          <w:szCs w:val="24"/>
        </w:rPr>
        <w:lastRenderedPageBreak/>
        <w:t>ENGR 180</w:t>
      </w:r>
      <w:r w:rsidR="00D4172D" w:rsidRPr="00C10575">
        <w:rPr>
          <w:rFonts w:ascii="Times New Roman" w:hAnsi="Times New Roman"/>
          <w:bCs w:val="0"/>
          <w:color w:val="auto"/>
          <w:sz w:val="24"/>
          <w:szCs w:val="24"/>
        </w:rPr>
        <w:t>W</w:t>
      </w:r>
      <w:r w:rsidRPr="00C10575">
        <w:rPr>
          <w:rFonts w:ascii="Times New Roman" w:hAnsi="Times New Roman"/>
          <w:bCs w:val="0"/>
          <w:color w:val="auto"/>
          <w:sz w:val="24"/>
          <w:szCs w:val="24"/>
        </w:rPr>
        <w:t xml:space="preserve"> COURSE SYLLABUS</w:t>
      </w:r>
    </w:p>
    <w:p w:rsidR="00B828D5" w:rsidRPr="00C10575" w:rsidRDefault="00B828D5" w:rsidP="00B828D5">
      <w:pPr>
        <w:pStyle w:val="Heading3"/>
        <w:jc w:val="both"/>
        <w:rPr>
          <w:rFonts w:ascii="Times New Roman" w:hAnsi="Times New Roman"/>
          <w:color w:val="000000" w:themeColor="text1"/>
          <w:sz w:val="24"/>
          <w:szCs w:val="24"/>
        </w:rPr>
      </w:pPr>
      <w:r w:rsidRPr="00C10575">
        <w:rPr>
          <w:rFonts w:ascii="Times New Roman" w:hAnsi="Times New Roman"/>
          <w:color w:val="000000" w:themeColor="text1"/>
          <w:sz w:val="24"/>
          <w:szCs w:val="24"/>
        </w:rPr>
        <w:t xml:space="preserve">Class Name: Technical Communication </w:t>
      </w:r>
    </w:p>
    <w:p w:rsidR="00B828D5" w:rsidRPr="00C10575" w:rsidRDefault="00B828D5" w:rsidP="00B828D5">
      <w:pPr>
        <w:pStyle w:val="List"/>
        <w:spacing w:after="0"/>
        <w:rPr>
          <w:color w:val="000000" w:themeColor="text1"/>
          <w:szCs w:val="24"/>
        </w:rPr>
      </w:pPr>
      <w:r w:rsidRPr="00C10575">
        <w:rPr>
          <w:color w:val="000000" w:themeColor="text1"/>
          <w:szCs w:val="24"/>
        </w:rPr>
        <w:t xml:space="preserve">Instructors: Sharon Burton and </w:t>
      </w:r>
      <w:proofErr w:type="spellStart"/>
      <w:r w:rsidRPr="00C10575">
        <w:rPr>
          <w:color w:val="000000" w:themeColor="text1"/>
          <w:szCs w:val="24"/>
        </w:rPr>
        <w:t>Bonni</w:t>
      </w:r>
      <w:proofErr w:type="spellEnd"/>
      <w:r w:rsidRPr="00C10575">
        <w:rPr>
          <w:color w:val="000000" w:themeColor="text1"/>
          <w:szCs w:val="24"/>
        </w:rPr>
        <w:t xml:space="preserve"> Graham</w:t>
      </w:r>
    </w:p>
    <w:p w:rsidR="00B828D5" w:rsidRPr="00C10575" w:rsidRDefault="00B828D5" w:rsidP="00B828D5">
      <w:pPr>
        <w:pStyle w:val="List"/>
        <w:spacing w:after="0"/>
        <w:rPr>
          <w:color w:val="000000" w:themeColor="text1"/>
          <w:szCs w:val="24"/>
        </w:rPr>
      </w:pPr>
      <w:r w:rsidRPr="00C10575">
        <w:rPr>
          <w:color w:val="000000" w:themeColor="text1"/>
          <w:szCs w:val="24"/>
        </w:rPr>
        <w:t xml:space="preserve">Contact info: </w:t>
      </w:r>
    </w:p>
    <w:p w:rsidR="00B828D5" w:rsidRPr="00C10575" w:rsidRDefault="00B828D5" w:rsidP="00B828D5">
      <w:pPr>
        <w:pStyle w:val="List"/>
        <w:spacing w:after="0"/>
        <w:ind w:left="720"/>
        <w:rPr>
          <w:color w:val="000000" w:themeColor="text1"/>
          <w:szCs w:val="24"/>
        </w:rPr>
      </w:pPr>
      <w:r w:rsidRPr="00C10575">
        <w:rPr>
          <w:color w:val="000000" w:themeColor="text1"/>
          <w:szCs w:val="24"/>
        </w:rPr>
        <w:t xml:space="preserve">Sharon email: </w:t>
      </w:r>
      <w:hyperlink r:id="rId21" w:history="1">
        <w:r w:rsidRPr="00C10575">
          <w:rPr>
            <w:rStyle w:val="Hyperlink"/>
            <w:rFonts w:eastAsiaTheme="majorEastAsia"/>
            <w:color w:val="000000" w:themeColor="text1"/>
            <w:szCs w:val="24"/>
          </w:rPr>
          <w:t>sharon@anthrobytes.com</w:t>
        </w:r>
      </w:hyperlink>
      <w:r w:rsidRPr="00C10575">
        <w:rPr>
          <w:color w:val="000000" w:themeColor="text1"/>
          <w:szCs w:val="24"/>
        </w:rPr>
        <w:t xml:space="preserve"> or </w:t>
      </w:r>
    </w:p>
    <w:p w:rsidR="00B828D5" w:rsidRPr="00C10575" w:rsidRDefault="00B828D5" w:rsidP="00B828D5">
      <w:pPr>
        <w:pStyle w:val="List"/>
        <w:spacing w:after="0"/>
        <w:ind w:left="720"/>
        <w:rPr>
          <w:color w:val="000000" w:themeColor="text1"/>
          <w:szCs w:val="24"/>
        </w:rPr>
      </w:pPr>
      <w:r w:rsidRPr="00C10575">
        <w:rPr>
          <w:color w:val="000000" w:themeColor="text1"/>
          <w:szCs w:val="24"/>
        </w:rPr>
        <w:t xml:space="preserve">Sharon Yahoo IM only: </w:t>
      </w:r>
      <w:proofErr w:type="spellStart"/>
      <w:r w:rsidRPr="00C10575">
        <w:rPr>
          <w:color w:val="000000" w:themeColor="text1"/>
          <w:szCs w:val="24"/>
        </w:rPr>
        <w:t>sharonvburton</w:t>
      </w:r>
      <w:proofErr w:type="spellEnd"/>
      <w:r w:rsidRPr="00C10575">
        <w:rPr>
          <w:color w:val="000000" w:themeColor="text1"/>
          <w:szCs w:val="24"/>
        </w:rPr>
        <w:t xml:space="preserve"> </w:t>
      </w:r>
    </w:p>
    <w:p w:rsidR="00B828D5" w:rsidRPr="00C10575" w:rsidRDefault="00B828D5" w:rsidP="00B828D5">
      <w:pPr>
        <w:pStyle w:val="List"/>
        <w:spacing w:after="0"/>
        <w:ind w:left="720"/>
        <w:rPr>
          <w:color w:val="000000" w:themeColor="text1"/>
          <w:szCs w:val="24"/>
        </w:rPr>
      </w:pPr>
      <w:proofErr w:type="spellStart"/>
      <w:r w:rsidRPr="00C10575">
        <w:rPr>
          <w:color w:val="000000" w:themeColor="text1"/>
          <w:szCs w:val="24"/>
        </w:rPr>
        <w:t>Bonni</w:t>
      </w:r>
      <w:proofErr w:type="spellEnd"/>
      <w:r w:rsidRPr="00C10575">
        <w:rPr>
          <w:color w:val="000000" w:themeColor="text1"/>
          <w:szCs w:val="24"/>
        </w:rPr>
        <w:t xml:space="preserve"> email: </w:t>
      </w:r>
      <w:hyperlink r:id="rId22" w:history="1">
        <w:r w:rsidRPr="00C10575">
          <w:rPr>
            <w:rStyle w:val="Hyperlink"/>
            <w:rFonts w:eastAsiaTheme="majorEastAsia"/>
            <w:color w:val="000000" w:themeColor="text1"/>
            <w:szCs w:val="24"/>
          </w:rPr>
          <w:t>bgraham@manuallabour.com</w:t>
        </w:r>
      </w:hyperlink>
      <w:r w:rsidRPr="00C10575">
        <w:rPr>
          <w:color w:val="000000" w:themeColor="text1"/>
          <w:szCs w:val="24"/>
        </w:rPr>
        <w:t xml:space="preserve"> </w:t>
      </w:r>
    </w:p>
    <w:p w:rsidR="00B828D5" w:rsidRPr="00C10575" w:rsidRDefault="00B828D5" w:rsidP="00B828D5">
      <w:pPr>
        <w:pStyle w:val="List"/>
        <w:spacing w:after="0"/>
        <w:ind w:left="720"/>
        <w:rPr>
          <w:color w:val="000000" w:themeColor="text1"/>
          <w:szCs w:val="24"/>
        </w:rPr>
      </w:pPr>
      <w:proofErr w:type="spellStart"/>
      <w:r w:rsidRPr="00C10575">
        <w:rPr>
          <w:color w:val="000000" w:themeColor="text1"/>
          <w:szCs w:val="24"/>
        </w:rPr>
        <w:t>Bonni</w:t>
      </w:r>
      <w:proofErr w:type="spellEnd"/>
      <w:r w:rsidRPr="00C10575">
        <w:rPr>
          <w:color w:val="000000" w:themeColor="text1"/>
          <w:szCs w:val="24"/>
        </w:rPr>
        <w:t xml:space="preserve"> Yahoo IM only: </w:t>
      </w:r>
      <w:proofErr w:type="spellStart"/>
      <w:r w:rsidRPr="00C10575">
        <w:rPr>
          <w:color w:val="000000" w:themeColor="text1"/>
          <w:szCs w:val="24"/>
        </w:rPr>
        <w:t>esotericabjg</w:t>
      </w:r>
      <w:proofErr w:type="spellEnd"/>
    </w:p>
    <w:p w:rsidR="00B828D5" w:rsidRPr="00C10575" w:rsidRDefault="00B828D5" w:rsidP="00B828D5">
      <w:pPr>
        <w:pStyle w:val="Heading3"/>
        <w:jc w:val="both"/>
        <w:rPr>
          <w:rFonts w:ascii="Times New Roman" w:hAnsi="Times New Roman"/>
          <w:color w:val="000000" w:themeColor="text1"/>
          <w:sz w:val="24"/>
          <w:szCs w:val="24"/>
        </w:rPr>
      </w:pPr>
      <w:r w:rsidRPr="00C10575">
        <w:rPr>
          <w:rFonts w:ascii="Times New Roman" w:hAnsi="Times New Roman"/>
          <w:color w:val="000000" w:themeColor="text1"/>
          <w:sz w:val="24"/>
          <w:szCs w:val="24"/>
        </w:rPr>
        <w:t>Class Policies</w:t>
      </w:r>
    </w:p>
    <w:p w:rsidR="00B828D5" w:rsidRPr="00C10575" w:rsidRDefault="00B828D5" w:rsidP="00B828D5">
      <w:pPr>
        <w:jc w:val="both"/>
        <w:rPr>
          <w:rFonts w:ascii="Times New Roman" w:hAnsi="Times New Roman" w:cs="Times New Roman"/>
          <w:color w:val="000000" w:themeColor="text1"/>
          <w:sz w:val="24"/>
          <w:szCs w:val="24"/>
        </w:rPr>
      </w:pPr>
      <w:r w:rsidRPr="00C10575">
        <w:rPr>
          <w:rFonts w:ascii="Times New Roman" w:hAnsi="Times New Roman" w:cs="Times New Roman"/>
          <w:color w:val="000000" w:themeColor="text1"/>
          <w:sz w:val="24"/>
          <w:szCs w:val="24"/>
        </w:rPr>
        <w:t xml:space="preserve">Each student is responsible for the following policies. </w:t>
      </w:r>
    </w:p>
    <w:p w:rsidR="00B828D5" w:rsidRPr="00C10575" w:rsidRDefault="00B828D5" w:rsidP="00B828D5">
      <w:pPr>
        <w:numPr>
          <w:ilvl w:val="0"/>
          <w:numId w:val="133"/>
        </w:numPr>
        <w:suppressAutoHyphens/>
        <w:spacing w:after="0" w:line="240" w:lineRule="auto"/>
        <w:jc w:val="both"/>
        <w:rPr>
          <w:rFonts w:ascii="Times New Roman" w:hAnsi="Times New Roman" w:cs="Times New Roman"/>
          <w:color w:val="000000" w:themeColor="text1"/>
          <w:sz w:val="24"/>
          <w:szCs w:val="24"/>
        </w:rPr>
      </w:pPr>
      <w:r w:rsidRPr="00C10575">
        <w:rPr>
          <w:rFonts w:ascii="Times New Roman" w:hAnsi="Times New Roman" w:cs="Times New Roman"/>
          <w:color w:val="000000" w:themeColor="text1"/>
          <w:sz w:val="24"/>
          <w:szCs w:val="24"/>
        </w:rPr>
        <w:t xml:space="preserve">Cheating is </w:t>
      </w:r>
      <w:r w:rsidRPr="00C10575">
        <w:rPr>
          <w:rFonts w:ascii="Times New Roman" w:hAnsi="Times New Roman" w:cs="Times New Roman"/>
          <w:b/>
          <w:bCs/>
          <w:color w:val="000000" w:themeColor="text1"/>
          <w:sz w:val="24"/>
          <w:szCs w:val="24"/>
        </w:rPr>
        <w:t>not</w:t>
      </w:r>
      <w:r w:rsidRPr="00C10575">
        <w:rPr>
          <w:rFonts w:ascii="Times New Roman" w:hAnsi="Times New Roman" w:cs="Times New Roman"/>
          <w:color w:val="000000" w:themeColor="text1"/>
          <w:sz w:val="24"/>
          <w:szCs w:val="24"/>
        </w:rPr>
        <w:t xml:space="preserve"> allowed in this class. </w:t>
      </w:r>
      <w:r w:rsidRPr="00C10575">
        <w:rPr>
          <w:rFonts w:ascii="Times New Roman" w:hAnsi="Times New Roman" w:cs="Times New Roman"/>
          <w:b/>
          <w:bCs/>
          <w:color w:val="000000" w:themeColor="text1"/>
          <w:sz w:val="24"/>
          <w:szCs w:val="24"/>
        </w:rPr>
        <w:t>Any</w:t>
      </w:r>
      <w:r w:rsidRPr="00C10575">
        <w:rPr>
          <w:rFonts w:ascii="Times New Roman" w:hAnsi="Times New Roman" w:cs="Times New Roman"/>
          <w:color w:val="000000" w:themeColor="text1"/>
          <w:sz w:val="24"/>
          <w:szCs w:val="24"/>
        </w:rPr>
        <w:t xml:space="preserve"> cheating at </w:t>
      </w:r>
      <w:r w:rsidRPr="00C10575">
        <w:rPr>
          <w:rFonts w:ascii="Times New Roman" w:hAnsi="Times New Roman" w:cs="Times New Roman"/>
          <w:b/>
          <w:bCs/>
          <w:color w:val="000000" w:themeColor="text1"/>
          <w:sz w:val="24"/>
          <w:szCs w:val="24"/>
        </w:rPr>
        <w:t xml:space="preserve">any </w:t>
      </w:r>
      <w:r w:rsidRPr="00C10575">
        <w:rPr>
          <w:rFonts w:ascii="Times New Roman" w:hAnsi="Times New Roman" w:cs="Times New Roman"/>
          <w:color w:val="000000" w:themeColor="text1"/>
          <w:sz w:val="24"/>
          <w:szCs w:val="24"/>
        </w:rPr>
        <w:t xml:space="preserve">time will result in an </w:t>
      </w:r>
      <w:r w:rsidRPr="00C10575">
        <w:rPr>
          <w:rFonts w:ascii="Times New Roman" w:hAnsi="Times New Roman" w:cs="Times New Roman"/>
          <w:b/>
          <w:bCs/>
          <w:color w:val="000000" w:themeColor="text1"/>
          <w:sz w:val="24"/>
          <w:szCs w:val="24"/>
        </w:rPr>
        <w:t>F</w:t>
      </w:r>
      <w:r w:rsidRPr="00C10575">
        <w:rPr>
          <w:rFonts w:ascii="Times New Roman" w:hAnsi="Times New Roman" w:cs="Times New Roman"/>
          <w:color w:val="000000" w:themeColor="text1"/>
          <w:sz w:val="24"/>
          <w:szCs w:val="24"/>
        </w:rPr>
        <w:t xml:space="preserve"> for the entire class and further action as defined by the University. </w:t>
      </w:r>
    </w:p>
    <w:p w:rsidR="00B828D5" w:rsidRPr="00C10575" w:rsidRDefault="00B828D5" w:rsidP="00B828D5">
      <w:pPr>
        <w:numPr>
          <w:ilvl w:val="0"/>
          <w:numId w:val="133"/>
        </w:numPr>
        <w:suppressAutoHyphens/>
        <w:spacing w:after="0" w:line="240" w:lineRule="auto"/>
        <w:rPr>
          <w:rFonts w:ascii="Times New Roman" w:hAnsi="Times New Roman" w:cs="Times New Roman"/>
          <w:color w:val="000000" w:themeColor="text1"/>
          <w:sz w:val="24"/>
          <w:szCs w:val="24"/>
        </w:rPr>
      </w:pPr>
      <w:r w:rsidRPr="00C10575">
        <w:rPr>
          <w:rFonts w:ascii="Times New Roman" w:hAnsi="Times New Roman" w:cs="Times New Roman"/>
          <w:color w:val="000000" w:themeColor="text1"/>
          <w:sz w:val="24"/>
          <w:szCs w:val="24"/>
        </w:rPr>
        <w:t>All assignments must be turned into the Moodle site (located at</w:t>
      </w:r>
      <w:r w:rsidRPr="00C10575">
        <w:rPr>
          <w:rFonts w:ascii="Times New Roman" w:hAnsi="Times New Roman" w:cs="Times New Roman"/>
          <w:color w:val="000000" w:themeColor="text1"/>
          <w:sz w:val="24"/>
          <w:szCs w:val="24"/>
          <w:u w:val="single"/>
        </w:rPr>
        <w:t xml:space="preserve"> </w:t>
      </w:r>
      <w:hyperlink r:id="rId23" w:history="1">
        <w:r w:rsidRPr="00C10575">
          <w:rPr>
            <w:rFonts w:ascii="Times New Roman" w:hAnsi="Times New Roman" w:cs="Times New Roman"/>
            <w:color w:val="000000" w:themeColor="text1"/>
            <w:sz w:val="24"/>
            <w:szCs w:val="24"/>
            <w:u w:val="single"/>
          </w:rPr>
          <w:t>http://moodle.cs.ucr.edu</w:t>
        </w:r>
      </w:hyperlink>
      <w:r w:rsidRPr="00C10575">
        <w:rPr>
          <w:rFonts w:ascii="Times New Roman" w:hAnsi="Times New Roman" w:cs="Times New Roman"/>
          <w:color w:val="000000" w:themeColor="text1"/>
          <w:sz w:val="24"/>
          <w:szCs w:val="24"/>
          <w:u w:val="single"/>
        </w:rPr>
        <w:t xml:space="preserve">) </w:t>
      </w:r>
      <w:r w:rsidRPr="00C10575">
        <w:rPr>
          <w:rFonts w:ascii="Times New Roman" w:hAnsi="Times New Roman" w:cs="Times New Roman"/>
          <w:color w:val="000000" w:themeColor="text1"/>
          <w:sz w:val="24"/>
          <w:szCs w:val="24"/>
        </w:rPr>
        <w:t xml:space="preserve">by the assignment specific deadline. All assignments </w:t>
      </w:r>
      <w:r w:rsidRPr="00C10575">
        <w:rPr>
          <w:rFonts w:ascii="Times New Roman" w:hAnsi="Times New Roman" w:cs="Times New Roman"/>
          <w:b/>
          <w:bCs/>
          <w:color w:val="000000" w:themeColor="text1"/>
          <w:sz w:val="24"/>
          <w:szCs w:val="24"/>
        </w:rPr>
        <w:t>must</w:t>
      </w:r>
      <w:r w:rsidRPr="00C10575">
        <w:rPr>
          <w:rFonts w:ascii="Times New Roman" w:hAnsi="Times New Roman" w:cs="Times New Roman"/>
          <w:color w:val="000000" w:themeColor="text1"/>
          <w:sz w:val="24"/>
          <w:szCs w:val="24"/>
        </w:rPr>
        <w:t xml:space="preserve"> be named as follows: </w:t>
      </w:r>
      <w:r w:rsidRPr="00C10575">
        <w:rPr>
          <w:rFonts w:ascii="Times New Roman" w:hAnsi="Times New Roman" w:cs="Times New Roman"/>
          <w:color w:val="000000" w:themeColor="text1"/>
          <w:sz w:val="24"/>
          <w:szCs w:val="24"/>
        </w:rPr>
        <w:br/>
      </w:r>
      <w:r w:rsidRPr="00C10575">
        <w:rPr>
          <w:rFonts w:ascii="Times New Roman" w:hAnsi="Times New Roman" w:cs="Times New Roman"/>
          <w:i/>
          <w:iCs/>
          <w:color w:val="000000" w:themeColor="text1"/>
          <w:sz w:val="24"/>
          <w:szCs w:val="24"/>
        </w:rPr>
        <w:t>[</w:t>
      </w:r>
      <w:proofErr w:type="spellStart"/>
      <w:r w:rsidRPr="00C10575">
        <w:rPr>
          <w:rFonts w:ascii="Times New Roman" w:hAnsi="Times New Roman" w:cs="Times New Roman"/>
          <w:i/>
          <w:iCs/>
          <w:color w:val="000000" w:themeColor="text1"/>
          <w:sz w:val="24"/>
          <w:szCs w:val="24"/>
        </w:rPr>
        <w:t>labperson</w:t>
      </w:r>
      <w:proofErr w:type="spellEnd"/>
      <w:r w:rsidRPr="00C10575">
        <w:rPr>
          <w:rFonts w:ascii="Times New Roman" w:hAnsi="Times New Roman" w:cs="Times New Roman"/>
          <w:i/>
          <w:iCs/>
          <w:color w:val="000000" w:themeColor="text1"/>
          <w:sz w:val="24"/>
          <w:szCs w:val="24"/>
        </w:rPr>
        <w:t>][</w:t>
      </w:r>
      <w:proofErr w:type="spellStart"/>
      <w:r w:rsidRPr="00C10575">
        <w:rPr>
          <w:rFonts w:ascii="Times New Roman" w:hAnsi="Times New Roman" w:cs="Times New Roman"/>
          <w:i/>
          <w:iCs/>
          <w:color w:val="000000" w:themeColor="text1"/>
          <w:sz w:val="24"/>
          <w:szCs w:val="24"/>
        </w:rPr>
        <w:t>studentfirstlastname</w:t>
      </w:r>
      <w:proofErr w:type="spellEnd"/>
      <w:r w:rsidRPr="00C10575">
        <w:rPr>
          <w:rFonts w:ascii="Times New Roman" w:hAnsi="Times New Roman" w:cs="Times New Roman"/>
          <w:i/>
          <w:iCs/>
          <w:color w:val="000000" w:themeColor="text1"/>
          <w:sz w:val="24"/>
          <w:szCs w:val="24"/>
        </w:rPr>
        <w:t>][</w:t>
      </w:r>
      <w:proofErr w:type="spellStart"/>
      <w:r w:rsidRPr="00C10575">
        <w:rPr>
          <w:rFonts w:ascii="Times New Roman" w:hAnsi="Times New Roman" w:cs="Times New Roman"/>
          <w:i/>
          <w:iCs/>
          <w:color w:val="000000" w:themeColor="text1"/>
          <w:sz w:val="24"/>
          <w:szCs w:val="24"/>
        </w:rPr>
        <w:t>assignmentname</w:t>
      </w:r>
      <w:proofErr w:type="spellEnd"/>
      <w:r w:rsidRPr="00C10575">
        <w:rPr>
          <w:rFonts w:ascii="Times New Roman" w:hAnsi="Times New Roman" w:cs="Times New Roman"/>
          <w:i/>
          <w:iCs/>
          <w:color w:val="000000" w:themeColor="text1"/>
          <w:sz w:val="24"/>
          <w:szCs w:val="24"/>
        </w:rPr>
        <w:t>].[extension]</w:t>
      </w:r>
      <w:r w:rsidRPr="00C10575">
        <w:rPr>
          <w:rFonts w:ascii="Times New Roman" w:hAnsi="Times New Roman" w:cs="Times New Roman"/>
          <w:color w:val="000000" w:themeColor="text1"/>
          <w:sz w:val="24"/>
          <w:szCs w:val="24"/>
        </w:rPr>
        <w:br/>
        <w:t>For example: Bonni</w:t>
      </w:r>
      <w:r w:rsidRPr="00C10575">
        <w:rPr>
          <w:rFonts w:ascii="Times New Roman" w:hAnsi="Times New Roman" w:cs="Times New Roman"/>
          <w:b/>
          <w:bCs/>
          <w:color w:val="000000" w:themeColor="text1"/>
          <w:sz w:val="24"/>
          <w:szCs w:val="24"/>
        </w:rPr>
        <w:t>SBurtonVarkEssay.doc</w:t>
      </w:r>
      <w:r w:rsidRPr="00C10575">
        <w:rPr>
          <w:rFonts w:ascii="Times New Roman" w:hAnsi="Times New Roman" w:cs="Times New Roman"/>
          <w:color w:val="000000" w:themeColor="text1"/>
          <w:sz w:val="24"/>
          <w:szCs w:val="24"/>
        </w:rPr>
        <w:t xml:space="preserve"> </w:t>
      </w:r>
      <w:r w:rsidRPr="00C10575">
        <w:rPr>
          <w:rFonts w:ascii="Times New Roman" w:hAnsi="Times New Roman" w:cs="Times New Roman"/>
          <w:color w:val="000000" w:themeColor="text1"/>
          <w:sz w:val="24"/>
          <w:szCs w:val="24"/>
        </w:rPr>
        <w:br/>
        <w:t xml:space="preserve">After the first week, incorrectly named assignments will </w:t>
      </w:r>
      <w:r w:rsidRPr="00C10575">
        <w:rPr>
          <w:rFonts w:ascii="Times New Roman" w:hAnsi="Times New Roman" w:cs="Times New Roman"/>
          <w:b/>
          <w:bCs/>
          <w:color w:val="000000" w:themeColor="text1"/>
          <w:sz w:val="24"/>
          <w:szCs w:val="24"/>
        </w:rPr>
        <w:t>not</w:t>
      </w:r>
      <w:r w:rsidRPr="00C10575">
        <w:rPr>
          <w:rFonts w:ascii="Times New Roman" w:hAnsi="Times New Roman" w:cs="Times New Roman"/>
          <w:color w:val="000000" w:themeColor="text1"/>
          <w:sz w:val="24"/>
          <w:szCs w:val="24"/>
        </w:rPr>
        <w:t xml:space="preserve"> be graded and the student will receive a </w:t>
      </w:r>
      <w:r w:rsidRPr="00C10575">
        <w:rPr>
          <w:rFonts w:ascii="Times New Roman" w:hAnsi="Times New Roman" w:cs="Times New Roman"/>
          <w:b/>
          <w:bCs/>
          <w:color w:val="000000" w:themeColor="text1"/>
          <w:sz w:val="24"/>
          <w:szCs w:val="24"/>
        </w:rPr>
        <w:t>zero</w:t>
      </w:r>
      <w:r w:rsidRPr="00C10575">
        <w:rPr>
          <w:rFonts w:ascii="Times New Roman" w:hAnsi="Times New Roman" w:cs="Times New Roman"/>
          <w:color w:val="000000" w:themeColor="text1"/>
          <w:sz w:val="24"/>
          <w:szCs w:val="24"/>
        </w:rPr>
        <w:t xml:space="preserve"> for that assignment. </w:t>
      </w:r>
      <w:r w:rsidRPr="00C10575">
        <w:rPr>
          <w:rFonts w:ascii="Times New Roman" w:hAnsi="Times New Roman" w:cs="Times New Roman"/>
          <w:color w:val="000000" w:themeColor="text1"/>
          <w:sz w:val="24"/>
          <w:szCs w:val="24"/>
        </w:rPr>
        <w:br/>
        <w:t xml:space="preserve">Assignments in non-acceptable electronic file formats will </w:t>
      </w:r>
      <w:r w:rsidRPr="00C10575">
        <w:rPr>
          <w:rFonts w:ascii="Times New Roman" w:hAnsi="Times New Roman" w:cs="Times New Roman"/>
          <w:b/>
          <w:bCs/>
          <w:color w:val="000000" w:themeColor="text1"/>
          <w:sz w:val="24"/>
          <w:szCs w:val="24"/>
        </w:rPr>
        <w:t>not</w:t>
      </w:r>
      <w:r w:rsidRPr="00C10575">
        <w:rPr>
          <w:rFonts w:ascii="Times New Roman" w:hAnsi="Times New Roman" w:cs="Times New Roman"/>
          <w:color w:val="000000" w:themeColor="text1"/>
          <w:sz w:val="24"/>
          <w:szCs w:val="24"/>
        </w:rPr>
        <w:t xml:space="preserve"> be graded. Acceptable file formats are: </w:t>
      </w:r>
    </w:p>
    <w:tbl>
      <w:tblPr>
        <w:tblW w:w="7668" w:type="dxa"/>
        <w:tblInd w:w="360" w:type="dxa"/>
        <w:tblLayout w:type="fixed"/>
        <w:tblLook w:val="0000" w:firstRow="0" w:lastRow="0" w:firstColumn="0" w:lastColumn="0" w:noHBand="0" w:noVBand="0"/>
      </w:tblPr>
      <w:tblGrid>
        <w:gridCol w:w="1368"/>
        <w:gridCol w:w="1350"/>
        <w:gridCol w:w="1440"/>
        <w:gridCol w:w="1170"/>
        <w:gridCol w:w="1170"/>
        <w:gridCol w:w="1170"/>
      </w:tblGrid>
      <w:tr w:rsidR="00B828D5" w:rsidRPr="00C10575" w:rsidTr="005904EF">
        <w:tc>
          <w:tcPr>
            <w:tcW w:w="1368" w:type="dxa"/>
          </w:tcPr>
          <w:p w:rsidR="00B828D5" w:rsidRPr="00C10575" w:rsidRDefault="00B828D5" w:rsidP="00B828D5">
            <w:pPr>
              <w:numPr>
                <w:ilvl w:val="0"/>
                <w:numId w:val="134"/>
              </w:numPr>
              <w:suppressAutoHyphens/>
              <w:spacing w:after="0" w:line="240" w:lineRule="auto"/>
              <w:jc w:val="both"/>
              <w:rPr>
                <w:rFonts w:ascii="Times New Roman" w:hAnsi="Times New Roman" w:cs="Times New Roman"/>
                <w:color w:val="000000" w:themeColor="text1"/>
                <w:sz w:val="24"/>
                <w:szCs w:val="24"/>
              </w:rPr>
            </w:pPr>
            <w:r w:rsidRPr="00C10575">
              <w:rPr>
                <w:rFonts w:ascii="Times New Roman" w:hAnsi="Times New Roman" w:cs="Times New Roman"/>
                <w:color w:val="000000" w:themeColor="text1"/>
                <w:sz w:val="24"/>
                <w:szCs w:val="24"/>
              </w:rPr>
              <w:t>doc</w:t>
            </w:r>
          </w:p>
        </w:tc>
        <w:tc>
          <w:tcPr>
            <w:tcW w:w="1350" w:type="dxa"/>
          </w:tcPr>
          <w:p w:rsidR="00B828D5" w:rsidRPr="00C10575" w:rsidRDefault="00B828D5" w:rsidP="00B828D5">
            <w:pPr>
              <w:pStyle w:val="Footer"/>
              <w:numPr>
                <w:ilvl w:val="0"/>
                <w:numId w:val="134"/>
              </w:numPr>
              <w:tabs>
                <w:tab w:val="clear" w:pos="4320"/>
                <w:tab w:val="clear" w:pos="8640"/>
              </w:tabs>
              <w:suppressAutoHyphens/>
              <w:jc w:val="both"/>
              <w:rPr>
                <w:color w:val="000000" w:themeColor="text1"/>
              </w:rPr>
            </w:pPr>
            <w:proofErr w:type="spellStart"/>
            <w:r w:rsidRPr="00C10575">
              <w:rPr>
                <w:color w:val="000000" w:themeColor="text1"/>
              </w:rPr>
              <w:t>pdf</w:t>
            </w:r>
            <w:proofErr w:type="spellEnd"/>
          </w:p>
        </w:tc>
        <w:tc>
          <w:tcPr>
            <w:tcW w:w="1440" w:type="dxa"/>
          </w:tcPr>
          <w:p w:rsidR="00B828D5" w:rsidRPr="00C10575" w:rsidRDefault="00B828D5" w:rsidP="00B828D5">
            <w:pPr>
              <w:numPr>
                <w:ilvl w:val="0"/>
                <w:numId w:val="134"/>
              </w:numPr>
              <w:suppressAutoHyphens/>
              <w:spacing w:after="0" w:line="240" w:lineRule="auto"/>
              <w:jc w:val="both"/>
              <w:rPr>
                <w:rFonts w:ascii="Times New Roman" w:hAnsi="Times New Roman" w:cs="Times New Roman"/>
                <w:color w:val="000000" w:themeColor="text1"/>
                <w:sz w:val="24"/>
                <w:szCs w:val="24"/>
              </w:rPr>
            </w:pPr>
            <w:r w:rsidRPr="00C10575">
              <w:rPr>
                <w:rFonts w:ascii="Times New Roman" w:hAnsi="Times New Roman" w:cs="Times New Roman"/>
                <w:color w:val="000000" w:themeColor="text1"/>
                <w:sz w:val="24"/>
                <w:szCs w:val="24"/>
              </w:rPr>
              <w:t>rtf</w:t>
            </w:r>
          </w:p>
        </w:tc>
        <w:tc>
          <w:tcPr>
            <w:tcW w:w="1170" w:type="dxa"/>
          </w:tcPr>
          <w:p w:rsidR="00B828D5" w:rsidRPr="00C10575" w:rsidRDefault="00B828D5" w:rsidP="00B828D5">
            <w:pPr>
              <w:numPr>
                <w:ilvl w:val="0"/>
                <w:numId w:val="134"/>
              </w:numPr>
              <w:suppressAutoHyphens/>
              <w:spacing w:after="0" w:line="240" w:lineRule="auto"/>
              <w:jc w:val="both"/>
              <w:rPr>
                <w:rFonts w:ascii="Times New Roman" w:hAnsi="Times New Roman" w:cs="Times New Roman"/>
                <w:color w:val="000000" w:themeColor="text1"/>
                <w:sz w:val="24"/>
                <w:szCs w:val="24"/>
              </w:rPr>
            </w:pPr>
            <w:r w:rsidRPr="00C10575">
              <w:rPr>
                <w:rFonts w:ascii="Times New Roman" w:hAnsi="Times New Roman" w:cs="Times New Roman"/>
                <w:color w:val="000000" w:themeColor="text1"/>
                <w:sz w:val="24"/>
                <w:szCs w:val="24"/>
              </w:rPr>
              <w:t>zip</w:t>
            </w:r>
          </w:p>
        </w:tc>
        <w:tc>
          <w:tcPr>
            <w:tcW w:w="1170" w:type="dxa"/>
          </w:tcPr>
          <w:p w:rsidR="00B828D5" w:rsidRPr="00C10575" w:rsidRDefault="00B828D5" w:rsidP="00B828D5">
            <w:pPr>
              <w:numPr>
                <w:ilvl w:val="0"/>
                <w:numId w:val="134"/>
              </w:numPr>
              <w:suppressAutoHyphens/>
              <w:spacing w:after="0" w:line="240" w:lineRule="auto"/>
              <w:jc w:val="both"/>
              <w:rPr>
                <w:rFonts w:ascii="Times New Roman" w:hAnsi="Times New Roman" w:cs="Times New Roman"/>
                <w:color w:val="000000" w:themeColor="text1"/>
                <w:sz w:val="24"/>
                <w:szCs w:val="24"/>
              </w:rPr>
            </w:pPr>
            <w:proofErr w:type="spellStart"/>
            <w:r w:rsidRPr="00C10575">
              <w:rPr>
                <w:rFonts w:ascii="Times New Roman" w:hAnsi="Times New Roman" w:cs="Times New Roman"/>
                <w:color w:val="000000" w:themeColor="text1"/>
                <w:sz w:val="24"/>
                <w:szCs w:val="24"/>
              </w:rPr>
              <w:t>ppt</w:t>
            </w:r>
            <w:proofErr w:type="spellEnd"/>
          </w:p>
        </w:tc>
        <w:tc>
          <w:tcPr>
            <w:tcW w:w="1170" w:type="dxa"/>
          </w:tcPr>
          <w:p w:rsidR="00B828D5" w:rsidRPr="00C10575" w:rsidRDefault="00B828D5" w:rsidP="00B828D5">
            <w:pPr>
              <w:numPr>
                <w:ilvl w:val="0"/>
                <w:numId w:val="134"/>
              </w:numPr>
              <w:suppressAutoHyphens/>
              <w:spacing w:after="0" w:line="240" w:lineRule="auto"/>
              <w:jc w:val="both"/>
              <w:rPr>
                <w:rFonts w:ascii="Times New Roman" w:hAnsi="Times New Roman" w:cs="Times New Roman"/>
                <w:color w:val="000000" w:themeColor="text1"/>
                <w:sz w:val="24"/>
                <w:szCs w:val="24"/>
              </w:rPr>
            </w:pPr>
            <w:r w:rsidRPr="00C10575">
              <w:rPr>
                <w:rFonts w:ascii="Times New Roman" w:hAnsi="Times New Roman" w:cs="Times New Roman"/>
                <w:color w:val="000000" w:themeColor="text1"/>
                <w:sz w:val="24"/>
                <w:szCs w:val="24"/>
              </w:rPr>
              <w:t>txt</w:t>
            </w:r>
          </w:p>
        </w:tc>
      </w:tr>
    </w:tbl>
    <w:p w:rsidR="00B828D5" w:rsidRPr="00C10575" w:rsidRDefault="00B828D5" w:rsidP="00B828D5">
      <w:pPr>
        <w:numPr>
          <w:ilvl w:val="0"/>
          <w:numId w:val="133"/>
        </w:numPr>
        <w:suppressAutoHyphens/>
        <w:spacing w:after="0" w:line="240" w:lineRule="auto"/>
        <w:jc w:val="both"/>
        <w:rPr>
          <w:rFonts w:ascii="Times New Roman" w:hAnsi="Times New Roman" w:cs="Times New Roman"/>
          <w:color w:val="000000" w:themeColor="text1"/>
          <w:sz w:val="24"/>
          <w:szCs w:val="24"/>
        </w:rPr>
      </w:pPr>
      <w:r w:rsidRPr="00C10575">
        <w:rPr>
          <w:rFonts w:ascii="Times New Roman" w:hAnsi="Times New Roman" w:cs="Times New Roman"/>
          <w:color w:val="000000" w:themeColor="text1"/>
          <w:sz w:val="24"/>
          <w:szCs w:val="24"/>
        </w:rPr>
        <w:t xml:space="preserve">Failure to adequately complete each assignment can result in failure for this class. It is the student’s responsibility to understand the requirements of the assignment, complete the assignment, and upload the assignment to Moodle by the specified deadline. </w:t>
      </w:r>
    </w:p>
    <w:p w:rsidR="00B828D5" w:rsidRPr="00C10575" w:rsidRDefault="00B828D5" w:rsidP="00B828D5">
      <w:pPr>
        <w:numPr>
          <w:ilvl w:val="0"/>
          <w:numId w:val="133"/>
        </w:numPr>
        <w:suppressAutoHyphens/>
        <w:spacing w:after="0" w:line="240" w:lineRule="auto"/>
        <w:jc w:val="both"/>
        <w:rPr>
          <w:rFonts w:ascii="Times New Roman" w:hAnsi="Times New Roman" w:cs="Times New Roman"/>
          <w:color w:val="000000" w:themeColor="text1"/>
          <w:sz w:val="24"/>
          <w:szCs w:val="24"/>
        </w:rPr>
      </w:pPr>
      <w:r w:rsidRPr="00C10575">
        <w:rPr>
          <w:rFonts w:ascii="Times New Roman" w:hAnsi="Times New Roman" w:cs="Times New Roman"/>
          <w:color w:val="000000" w:themeColor="text1"/>
          <w:sz w:val="24"/>
          <w:szCs w:val="24"/>
        </w:rPr>
        <w:t xml:space="preserve">Assignments, including reading assignments, will be explained in lecture and lab. It is the students’ responsibility to attend lecture and lab for this information. </w:t>
      </w:r>
    </w:p>
    <w:p w:rsidR="00B828D5" w:rsidRPr="00C10575" w:rsidRDefault="00B828D5" w:rsidP="00B828D5">
      <w:pPr>
        <w:numPr>
          <w:ilvl w:val="0"/>
          <w:numId w:val="133"/>
        </w:numPr>
        <w:suppressAutoHyphens/>
        <w:spacing w:after="0" w:line="240" w:lineRule="auto"/>
        <w:jc w:val="both"/>
        <w:rPr>
          <w:rFonts w:ascii="Times New Roman" w:hAnsi="Times New Roman" w:cs="Times New Roman"/>
          <w:color w:val="000000" w:themeColor="text1"/>
          <w:sz w:val="24"/>
          <w:szCs w:val="24"/>
        </w:rPr>
      </w:pPr>
      <w:r w:rsidRPr="00C10575">
        <w:rPr>
          <w:rFonts w:ascii="Times New Roman" w:hAnsi="Times New Roman" w:cs="Times New Roman"/>
          <w:color w:val="000000" w:themeColor="text1"/>
          <w:sz w:val="24"/>
          <w:szCs w:val="24"/>
        </w:rPr>
        <w:t xml:space="preserve">Based on the instructor’s evaluation, a student may be required to work with the UCR writing lab on each assignment. If the student is required to do so, the student must provide a signed note from the writing lab that each assignment was reviewed with a tutor in the writing lab before the assignment can be graded. There are no exceptions to this decision. </w:t>
      </w:r>
    </w:p>
    <w:p w:rsidR="00B828D5" w:rsidRPr="00C10575" w:rsidRDefault="00B828D5" w:rsidP="00B828D5">
      <w:pPr>
        <w:pStyle w:val="Heading3"/>
        <w:jc w:val="both"/>
        <w:rPr>
          <w:rFonts w:ascii="Times New Roman" w:hAnsi="Times New Roman"/>
          <w:color w:val="000000" w:themeColor="text1"/>
          <w:sz w:val="24"/>
          <w:szCs w:val="24"/>
        </w:rPr>
      </w:pPr>
      <w:r w:rsidRPr="00C10575">
        <w:rPr>
          <w:rFonts w:ascii="Times New Roman" w:hAnsi="Times New Roman"/>
          <w:color w:val="000000" w:themeColor="text1"/>
          <w:sz w:val="24"/>
          <w:szCs w:val="24"/>
        </w:rPr>
        <w:t>Textbooks</w:t>
      </w:r>
    </w:p>
    <w:p w:rsidR="00B828D5" w:rsidRPr="00C10575" w:rsidRDefault="00B828D5" w:rsidP="00B828D5">
      <w:pPr>
        <w:pStyle w:val="WW-Caption1"/>
        <w:suppressLineNumbers w:val="0"/>
        <w:spacing w:before="0" w:after="0"/>
        <w:rPr>
          <w:i w:val="0"/>
          <w:color w:val="000000" w:themeColor="text1"/>
          <w:lang w:eastAsia="en-US"/>
        </w:rPr>
      </w:pPr>
      <w:r w:rsidRPr="00C10575">
        <w:rPr>
          <w:i w:val="0"/>
          <w:color w:val="000000" w:themeColor="text1"/>
          <w:lang w:eastAsia="en-US"/>
        </w:rPr>
        <w:t xml:space="preserve">A Guide to Writing as an Engineer. Beer and </w:t>
      </w:r>
      <w:proofErr w:type="spellStart"/>
      <w:r w:rsidRPr="00C10575">
        <w:rPr>
          <w:i w:val="0"/>
          <w:color w:val="000000" w:themeColor="text1"/>
          <w:lang w:eastAsia="en-US"/>
        </w:rPr>
        <w:t>McMurrey</w:t>
      </w:r>
      <w:proofErr w:type="spellEnd"/>
      <w:r w:rsidRPr="00C10575">
        <w:rPr>
          <w:i w:val="0"/>
          <w:color w:val="000000" w:themeColor="text1"/>
          <w:lang w:eastAsia="en-US"/>
        </w:rPr>
        <w:t xml:space="preserve"> 2009</w:t>
      </w:r>
    </w:p>
    <w:p w:rsidR="00B828D5" w:rsidRPr="00C10575" w:rsidRDefault="00B828D5" w:rsidP="00B828D5">
      <w:pPr>
        <w:pStyle w:val="WW-Caption1"/>
        <w:suppressLineNumbers w:val="0"/>
        <w:spacing w:before="0" w:after="0"/>
        <w:rPr>
          <w:i w:val="0"/>
          <w:iCs w:val="0"/>
          <w:color w:val="000000" w:themeColor="text1"/>
        </w:rPr>
      </w:pPr>
      <w:r w:rsidRPr="00C10575">
        <w:rPr>
          <w:i w:val="0"/>
          <w:iCs w:val="0"/>
          <w:color w:val="000000" w:themeColor="text1"/>
        </w:rPr>
        <w:t>Reading assignments to be determined and assigned in class</w:t>
      </w:r>
    </w:p>
    <w:p w:rsidR="00B828D5" w:rsidRPr="00C10575" w:rsidRDefault="00B828D5" w:rsidP="00B828D5">
      <w:pPr>
        <w:pStyle w:val="Heading3"/>
        <w:jc w:val="both"/>
        <w:rPr>
          <w:rFonts w:ascii="Times New Roman" w:hAnsi="Times New Roman"/>
          <w:color w:val="000000" w:themeColor="text1"/>
          <w:sz w:val="24"/>
          <w:szCs w:val="24"/>
        </w:rPr>
      </w:pPr>
      <w:r w:rsidRPr="00C10575">
        <w:rPr>
          <w:rFonts w:ascii="Times New Roman" w:hAnsi="Times New Roman"/>
          <w:color w:val="000000" w:themeColor="text1"/>
          <w:sz w:val="24"/>
          <w:szCs w:val="24"/>
        </w:rPr>
        <w:t>Websites</w:t>
      </w:r>
    </w:p>
    <w:p w:rsidR="00B828D5" w:rsidRPr="00C10575" w:rsidRDefault="00B828D5" w:rsidP="00B828D5">
      <w:pPr>
        <w:tabs>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napToGrid w:val="0"/>
        <w:jc w:val="both"/>
        <w:rPr>
          <w:rFonts w:ascii="Times New Roman" w:hAnsi="Times New Roman" w:cs="Times New Roman"/>
          <w:color w:val="000000" w:themeColor="text1"/>
          <w:sz w:val="24"/>
          <w:szCs w:val="24"/>
        </w:rPr>
      </w:pPr>
      <w:r w:rsidRPr="00C10575">
        <w:rPr>
          <w:rFonts w:ascii="Times New Roman" w:hAnsi="Times New Roman" w:cs="Times New Roman"/>
          <w:color w:val="000000" w:themeColor="text1"/>
          <w:sz w:val="24"/>
          <w:szCs w:val="24"/>
        </w:rPr>
        <w:t xml:space="preserve">Course website: </w:t>
      </w:r>
      <w:hyperlink r:id="rId24" w:history="1">
        <w:r w:rsidRPr="00C10575">
          <w:rPr>
            <w:rStyle w:val="Hyperlink"/>
            <w:rFonts w:ascii="Times New Roman" w:eastAsiaTheme="majorEastAsia" w:hAnsi="Times New Roman" w:cs="Times New Roman"/>
            <w:color w:val="000000" w:themeColor="text1"/>
            <w:sz w:val="24"/>
            <w:szCs w:val="24"/>
          </w:rPr>
          <w:t>http://moodle.cs.ucr.edu</w:t>
        </w:r>
      </w:hyperlink>
      <w:r w:rsidRPr="00C10575">
        <w:rPr>
          <w:rFonts w:ascii="Times New Roman" w:hAnsi="Times New Roman" w:cs="Times New Roman"/>
          <w:color w:val="000000" w:themeColor="text1"/>
          <w:sz w:val="24"/>
          <w:szCs w:val="24"/>
        </w:rPr>
        <w:t xml:space="preserve"> - all course material will be on this site </w:t>
      </w:r>
    </w:p>
    <w:p w:rsidR="00B828D5" w:rsidRPr="00C10575" w:rsidRDefault="00B828D5" w:rsidP="00B828D5">
      <w:pPr>
        <w:pStyle w:val="Heading3"/>
        <w:jc w:val="both"/>
        <w:rPr>
          <w:rFonts w:ascii="Times New Roman" w:hAnsi="Times New Roman"/>
          <w:color w:val="000000" w:themeColor="text1"/>
          <w:sz w:val="24"/>
          <w:szCs w:val="24"/>
        </w:rPr>
      </w:pPr>
      <w:r w:rsidRPr="00C10575">
        <w:rPr>
          <w:rFonts w:ascii="Times New Roman" w:hAnsi="Times New Roman"/>
          <w:color w:val="000000" w:themeColor="text1"/>
          <w:sz w:val="24"/>
          <w:szCs w:val="24"/>
        </w:rPr>
        <w:lastRenderedPageBreak/>
        <w:t>Course Goals and Objectives</w:t>
      </w:r>
    </w:p>
    <w:p w:rsidR="00B828D5" w:rsidRPr="00C10575" w:rsidRDefault="00B828D5" w:rsidP="00B828D5">
      <w:pPr>
        <w:numPr>
          <w:ilvl w:val="0"/>
          <w:numId w:val="132"/>
        </w:numPr>
        <w:tabs>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328"/>
          <w:tab w:val="left" w:pos="5688"/>
          <w:tab w:val="left" w:pos="5940"/>
          <w:tab w:val="left" w:pos="6408"/>
          <w:tab w:val="left" w:pos="6768"/>
          <w:tab w:val="left" w:pos="7128"/>
          <w:tab w:val="left" w:pos="7488"/>
          <w:tab w:val="left" w:pos="7848"/>
          <w:tab w:val="left" w:pos="8208"/>
          <w:tab w:val="left" w:pos="8820"/>
          <w:tab w:val="left" w:pos="9108"/>
        </w:tabs>
        <w:suppressAutoHyphens/>
        <w:snapToGrid w:val="0"/>
        <w:spacing w:after="0" w:line="240" w:lineRule="auto"/>
        <w:jc w:val="both"/>
        <w:rPr>
          <w:rFonts w:ascii="Times New Roman" w:hAnsi="Times New Roman" w:cs="Times New Roman"/>
          <w:color w:val="000000" w:themeColor="text1"/>
          <w:sz w:val="24"/>
          <w:szCs w:val="24"/>
        </w:rPr>
      </w:pPr>
      <w:r w:rsidRPr="00C10575">
        <w:rPr>
          <w:rFonts w:ascii="Times New Roman" w:hAnsi="Times New Roman" w:cs="Times New Roman"/>
          <w:color w:val="000000" w:themeColor="text1"/>
          <w:sz w:val="24"/>
          <w:szCs w:val="24"/>
        </w:rPr>
        <w:t xml:space="preserve">Ability to participate and contribute to discussions and meetings, both in leading and </w:t>
      </w:r>
      <w:proofErr w:type="spellStart"/>
      <w:r w:rsidRPr="00C10575">
        <w:rPr>
          <w:rFonts w:ascii="Times New Roman" w:hAnsi="Times New Roman" w:cs="Times New Roman"/>
          <w:color w:val="000000" w:themeColor="text1"/>
          <w:sz w:val="24"/>
          <w:szCs w:val="24"/>
        </w:rPr>
        <w:t>nonleading</w:t>
      </w:r>
      <w:proofErr w:type="spellEnd"/>
      <w:r w:rsidRPr="00C10575">
        <w:rPr>
          <w:rFonts w:ascii="Times New Roman" w:hAnsi="Times New Roman" w:cs="Times New Roman"/>
          <w:color w:val="000000" w:themeColor="text1"/>
          <w:sz w:val="24"/>
          <w:szCs w:val="24"/>
        </w:rPr>
        <w:t xml:space="preserve"> roles.</w:t>
      </w:r>
    </w:p>
    <w:p w:rsidR="00B828D5" w:rsidRPr="00C10575" w:rsidRDefault="00B828D5" w:rsidP="00B828D5">
      <w:pPr>
        <w:numPr>
          <w:ilvl w:val="0"/>
          <w:numId w:val="132"/>
        </w:numPr>
        <w:tabs>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328"/>
          <w:tab w:val="left" w:pos="5688"/>
          <w:tab w:val="left" w:pos="5940"/>
          <w:tab w:val="left" w:pos="6408"/>
          <w:tab w:val="left" w:pos="6768"/>
          <w:tab w:val="left" w:pos="7128"/>
          <w:tab w:val="left" w:pos="7488"/>
          <w:tab w:val="left" w:pos="7848"/>
          <w:tab w:val="left" w:pos="8208"/>
          <w:tab w:val="left" w:pos="8820"/>
          <w:tab w:val="left" w:pos="9108"/>
        </w:tabs>
        <w:suppressAutoHyphens/>
        <w:snapToGrid w:val="0"/>
        <w:spacing w:after="0" w:line="240" w:lineRule="auto"/>
        <w:jc w:val="both"/>
        <w:rPr>
          <w:rFonts w:ascii="Times New Roman" w:hAnsi="Times New Roman" w:cs="Times New Roman"/>
          <w:color w:val="000000" w:themeColor="text1"/>
          <w:sz w:val="24"/>
          <w:szCs w:val="24"/>
        </w:rPr>
      </w:pPr>
      <w:r w:rsidRPr="00C10575">
        <w:rPr>
          <w:rFonts w:ascii="Times New Roman" w:hAnsi="Times New Roman" w:cs="Times New Roman"/>
          <w:color w:val="000000" w:themeColor="text1"/>
          <w:sz w:val="24"/>
          <w:szCs w:val="24"/>
        </w:rPr>
        <w:t>Ability to make cogent, well-organized verbal presentations, with and without visual aids prepared via presentation software.</w:t>
      </w:r>
    </w:p>
    <w:p w:rsidR="00B828D5" w:rsidRPr="00C10575" w:rsidRDefault="00B828D5" w:rsidP="00B828D5">
      <w:pPr>
        <w:numPr>
          <w:ilvl w:val="0"/>
          <w:numId w:val="132"/>
        </w:numPr>
        <w:tabs>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328"/>
          <w:tab w:val="left" w:pos="5688"/>
          <w:tab w:val="left" w:pos="5940"/>
          <w:tab w:val="left" w:pos="6408"/>
          <w:tab w:val="left" w:pos="6768"/>
          <w:tab w:val="left" w:pos="7128"/>
          <w:tab w:val="left" w:pos="7488"/>
          <w:tab w:val="left" w:pos="7848"/>
          <w:tab w:val="left" w:pos="8208"/>
          <w:tab w:val="left" w:pos="8820"/>
          <w:tab w:val="left" w:pos="9108"/>
        </w:tabs>
        <w:suppressAutoHyphens/>
        <w:snapToGrid w:val="0"/>
        <w:spacing w:after="0" w:line="240" w:lineRule="auto"/>
        <w:jc w:val="both"/>
        <w:rPr>
          <w:rFonts w:ascii="Times New Roman" w:hAnsi="Times New Roman" w:cs="Times New Roman"/>
          <w:color w:val="000000" w:themeColor="text1"/>
          <w:sz w:val="24"/>
          <w:szCs w:val="24"/>
        </w:rPr>
      </w:pPr>
      <w:r w:rsidRPr="00C10575">
        <w:rPr>
          <w:rFonts w:ascii="Times New Roman" w:hAnsi="Times New Roman" w:cs="Times New Roman"/>
          <w:color w:val="000000" w:themeColor="text1"/>
          <w:sz w:val="24"/>
          <w:szCs w:val="24"/>
        </w:rPr>
        <w:t>Ability to produce cogent, well-written documents (including email).</w:t>
      </w:r>
    </w:p>
    <w:p w:rsidR="00B828D5" w:rsidRPr="00C10575" w:rsidRDefault="00B828D5" w:rsidP="00B828D5">
      <w:pPr>
        <w:numPr>
          <w:ilvl w:val="0"/>
          <w:numId w:val="132"/>
        </w:numPr>
        <w:tabs>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328"/>
          <w:tab w:val="left" w:pos="5688"/>
          <w:tab w:val="left" w:pos="5940"/>
          <w:tab w:val="left" w:pos="6408"/>
          <w:tab w:val="left" w:pos="6768"/>
          <w:tab w:val="left" w:pos="7128"/>
          <w:tab w:val="left" w:pos="7488"/>
          <w:tab w:val="left" w:pos="7848"/>
          <w:tab w:val="left" w:pos="8208"/>
          <w:tab w:val="left" w:pos="8820"/>
          <w:tab w:val="left" w:pos="9108"/>
        </w:tabs>
        <w:suppressAutoHyphens/>
        <w:snapToGrid w:val="0"/>
        <w:spacing w:after="0" w:line="240" w:lineRule="auto"/>
        <w:jc w:val="both"/>
        <w:rPr>
          <w:rFonts w:ascii="Times New Roman" w:hAnsi="Times New Roman" w:cs="Times New Roman"/>
          <w:color w:val="000000" w:themeColor="text1"/>
          <w:sz w:val="24"/>
          <w:szCs w:val="24"/>
        </w:rPr>
      </w:pPr>
      <w:r w:rsidRPr="00C10575">
        <w:rPr>
          <w:rFonts w:ascii="Times New Roman" w:hAnsi="Times New Roman" w:cs="Times New Roman"/>
          <w:color w:val="000000" w:themeColor="text1"/>
          <w:sz w:val="24"/>
          <w:szCs w:val="24"/>
        </w:rPr>
        <w:t xml:space="preserve">Understanding of professional and ethical responsibility, particularly regarding well-designed human interfaces including documentation. </w:t>
      </w:r>
    </w:p>
    <w:p w:rsidR="00B828D5" w:rsidRPr="00C10575" w:rsidRDefault="00B828D5" w:rsidP="00B828D5">
      <w:pPr>
        <w:numPr>
          <w:ilvl w:val="0"/>
          <w:numId w:val="132"/>
        </w:numPr>
        <w:tabs>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328"/>
          <w:tab w:val="left" w:pos="5688"/>
          <w:tab w:val="left" w:pos="5940"/>
          <w:tab w:val="left" w:pos="6408"/>
          <w:tab w:val="left" w:pos="6768"/>
          <w:tab w:val="left" w:pos="7128"/>
          <w:tab w:val="left" w:pos="7488"/>
          <w:tab w:val="left" w:pos="7848"/>
          <w:tab w:val="left" w:pos="8208"/>
          <w:tab w:val="left" w:pos="8820"/>
          <w:tab w:val="left" w:pos="9108"/>
        </w:tabs>
        <w:suppressAutoHyphens/>
        <w:snapToGrid w:val="0"/>
        <w:spacing w:after="0" w:line="240" w:lineRule="auto"/>
        <w:jc w:val="both"/>
        <w:rPr>
          <w:rFonts w:ascii="Times New Roman" w:hAnsi="Times New Roman" w:cs="Times New Roman"/>
          <w:color w:val="000000" w:themeColor="text1"/>
          <w:sz w:val="24"/>
          <w:szCs w:val="24"/>
        </w:rPr>
      </w:pPr>
      <w:r w:rsidRPr="00C10575">
        <w:rPr>
          <w:rFonts w:ascii="Times New Roman" w:hAnsi="Times New Roman" w:cs="Times New Roman"/>
          <w:color w:val="000000" w:themeColor="text1"/>
          <w:sz w:val="24"/>
          <w:szCs w:val="24"/>
        </w:rPr>
        <w:t xml:space="preserve">Understanding of what is expected in the professional workplace, including the need for long-term professional </w:t>
      </w:r>
      <w:proofErr w:type="spellStart"/>
      <w:r w:rsidRPr="00C10575">
        <w:rPr>
          <w:rFonts w:ascii="Times New Roman" w:hAnsi="Times New Roman" w:cs="Times New Roman"/>
          <w:color w:val="000000" w:themeColor="text1"/>
          <w:sz w:val="24"/>
          <w:szCs w:val="24"/>
        </w:rPr>
        <w:t>development.Major</w:t>
      </w:r>
      <w:proofErr w:type="spellEnd"/>
      <w:r w:rsidRPr="00C10575">
        <w:rPr>
          <w:rFonts w:ascii="Times New Roman" w:hAnsi="Times New Roman" w:cs="Times New Roman"/>
          <w:color w:val="000000" w:themeColor="text1"/>
          <w:sz w:val="24"/>
          <w:szCs w:val="24"/>
        </w:rPr>
        <w:t xml:space="preserve"> Topics Covered in the Course</w:t>
      </w:r>
    </w:p>
    <w:p w:rsidR="00B828D5" w:rsidRPr="00C10575" w:rsidRDefault="00B828D5" w:rsidP="00B828D5">
      <w:pPr>
        <w:pStyle w:val="BodyText2"/>
        <w:spacing w:line="240" w:lineRule="auto"/>
        <w:jc w:val="both"/>
        <w:rPr>
          <w:color w:val="000000" w:themeColor="text1"/>
        </w:rPr>
      </w:pPr>
      <w:r w:rsidRPr="00C10575">
        <w:rPr>
          <w:color w:val="000000" w:themeColor="text1"/>
        </w:rPr>
        <w:t xml:space="preserve">Importance of communication in science and engineering, defining an audience, organizing and drafting documents, technical writing standards, revising for organization and style, developing graphics, conducting meetings, memos/letters/email, proposals, progress reports, articles, instructions and procedures, electronic text, oral presentations, job search documents. </w:t>
      </w:r>
    </w:p>
    <w:p w:rsidR="00B828D5" w:rsidRPr="00C10575" w:rsidRDefault="00B828D5" w:rsidP="00B828D5">
      <w:pPr>
        <w:pStyle w:val="BodyText2"/>
        <w:spacing w:line="240" w:lineRule="auto"/>
        <w:jc w:val="both"/>
        <w:rPr>
          <w:color w:val="000000" w:themeColor="text1"/>
        </w:rPr>
      </w:pPr>
      <w:r w:rsidRPr="00C10575">
        <w:rPr>
          <w:color w:val="000000" w:themeColor="text1"/>
        </w:rPr>
        <w:t>Also: inductive and deductive reasoning, truth tables, presentation style and skills, VARK, use cases, mind maps, grammar and style, writing functional specifications, usability testing, explanations and simplification, visual gestalt in design, designing for online use, and ethics in communication.</w:t>
      </w:r>
    </w:p>
    <w:p w:rsidR="00B828D5" w:rsidRPr="00C10575" w:rsidRDefault="00B828D5" w:rsidP="00B828D5">
      <w:pPr>
        <w:pStyle w:val="Heading3"/>
        <w:jc w:val="both"/>
        <w:rPr>
          <w:rFonts w:ascii="Times New Roman" w:hAnsi="Times New Roman"/>
          <w:color w:val="000000" w:themeColor="text1"/>
          <w:sz w:val="24"/>
          <w:szCs w:val="24"/>
        </w:rPr>
      </w:pPr>
      <w:r w:rsidRPr="00C10575">
        <w:rPr>
          <w:rFonts w:ascii="Times New Roman" w:hAnsi="Times New Roman"/>
          <w:color w:val="000000" w:themeColor="text1"/>
          <w:sz w:val="24"/>
          <w:szCs w:val="24"/>
        </w:rPr>
        <w:t>Oral and Written Communications</w:t>
      </w:r>
    </w:p>
    <w:p w:rsidR="00B828D5" w:rsidRPr="00C10575" w:rsidRDefault="00B828D5" w:rsidP="00B828D5">
      <w:pPr>
        <w:pStyle w:val="BodyText2"/>
        <w:spacing w:line="240" w:lineRule="auto"/>
        <w:jc w:val="both"/>
        <w:rPr>
          <w:color w:val="000000" w:themeColor="text1"/>
        </w:rPr>
      </w:pPr>
      <w:r w:rsidRPr="00C10575">
        <w:rPr>
          <w:color w:val="000000" w:themeColor="text1"/>
        </w:rPr>
        <w:t>Every student is required to submit at least 15 written reports (not including exams, tests, quizzes, or commented programs) of typically 2 to 5 pages and to make 1 oral presentation of typically 5 minutes duration.</w:t>
      </w:r>
    </w:p>
    <w:p w:rsidR="00B828D5" w:rsidRPr="00C10575" w:rsidRDefault="00B828D5" w:rsidP="00B828D5">
      <w:pPr>
        <w:pStyle w:val="Heading3"/>
        <w:jc w:val="both"/>
        <w:rPr>
          <w:rFonts w:ascii="Times New Roman" w:hAnsi="Times New Roman"/>
          <w:color w:val="000000" w:themeColor="text1"/>
          <w:sz w:val="24"/>
          <w:szCs w:val="24"/>
        </w:rPr>
      </w:pPr>
      <w:r w:rsidRPr="00C10575">
        <w:rPr>
          <w:rFonts w:ascii="Times New Roman" w:hAnsi="Times New Roman"/>
          <w:color w:val="000000" w:themeColor="text1"/>
          <w:sz w:val="24"/>
          <w:szCs w:val="24"/>
        </w:rPr>
        <w:t>Social and Ethical Issues</w:t>
      </w:r>
    </w:p>
    <w:p w:rsidR="00B828D5" w:rsidRPr="00C10575" w:rsidRDefault="00B828D5" w:rsidP="00B828D5">
      <w:pPr>
        <w:pStyle w:val="BodyText2"/>
        <w:tabs>
          <w:tab w:val="left" w:pos="7848"/>
        </w:tabs>
        <w:spacing w:line="240" w:lineRule="auto"/>
        <w:jc w:val="both"/>
        <w:rPr>
          <w:color w:val="000000" w:themeColor="text1"/>
        </w:rPr>
      </w:pPr>
      <w:r w:rsidRPr="00C10575">
        <w:rPr>
          <w:color w:val="000000" w:themeColor="text1"/>
        </w:rPr>
        <w:t xml:space="preserve">Ethical implications of poor communication are discussed. Students are required to produce high-quality documentation and to rewrite poor documentation using the standards taught in lecture and reading. </w:t>
      </w:r>
    </w:p>
    <w:p w:rsidR="00B828D5" w:rsidRPr="00C10575" w:rsidRDefault="00B828D5" w:rsidP="00B828D5">
      <w:pPr>
        <w:pStyle w:val="BodyText2"/>
        <w:tabs>
          <w:tab w:val="left" w:pos="7848"/>
        </w:tabs>
        <w:spacing w:line="240" w:lineRule="auto"/>
        <w:jc w:val="both"/>
        <w:rPr>
          <w:color w:val="000000" w:themeColor="text1"/>
        </w:rPr>
      </w:pPr>
      <w:r w:rsidRPr="00C10575">
        <w:rPr>
          <w:color w:val="000000" w:themeColor="text1"/>
        </w:rPr>
        <w:t>Ethical implication of design and audience awareness are discussed, and students are required to demonstrate this awareness in each unit project which is designed for different audiences: management, peers, end users. Social awareness of audience and the implications of technology are discussed. Projects are required to demonstrate said awareness.</w:t>
      </w:r>
    </w:p>
    <w:p w:rsidR="00B828D5" w:rsidRPr="00C10575" w:rsidRDefault="00B828D5" w:rsidP="00B828D5">
      <w:pPr>
        <w:pStyle w:val="Heading3"/>
        <w:jc w:val="both"/>
        <w:rPr>
          <w:rFonts w:ascii="Times New Roman" w:hAnsi="Times New Roman"/>
          <w:color w:val="000000" w:themeColor="text1"/>
          <w:sz w:val="24"/>
          <w:szCs w:val="24"/>
        </w:rPr>
      </w:pPr>
      <w:r w:rsidRPr="00C10575">
        <w:rPr>
          <w:rFonts w:ascii="Times New Roman" w:hAnsi="Times New Roman"/>
          <w:color w:val="000000" w:themeColor="text1"/>
          <w:sz w:val="24"/>
          <w:szCs w:val="24"/>
        </w:rPr>
        <w:t>Theoretical Content</w:t>
      </w:r>
    </w:p>
    <w:p w:rsidR="00B828D5" w:rsidRPr="00C10575" w:rsidRDefault="00B828D5" w:rsidP="00B828D5">
      <w:pPr>
        <w:pStyle w:val="BodyText2"/>
        <w:spacing w:line="240" w:lineRule="auto"/>
        <w:jc w:val="both"/>
        <w:rPr>
          <w:color w:val="000000" w:themeColor="text1"/>
        </w:rPr>
      </w:pPr>
      <w:r w:rsidRPr="00C10575">
        <w:rPr>
          <w:color w:val="000000" w:themeColor="text1"/>
        </w:rPr>
        <w:t xml:space="preserve">Students are expected to understand critical thinking &amp; logic as is applies to writing, and to synthesize that with other topics. </w:t>
      </w:r>
    </w:p>
    <w:p w:rsidR="00B828D5" w:rsidRPr="00C10575" w:rsidRDefault="00B828D5" w:rsidP="00B828D5">
      <w:pPr>
        <w:pStyle w:val="BodyText2"/>
        <w:spacing w:line="240" w:lineRule="auto"/>
        <w:jc w:val="both"/>
        <w:rPr>
          <w:color w:val="000000" w:themeColor="text1"/>
        </w:rPr>
      </w:pPr>
      <w:r w:rsidRPr="00C10575">
        <w:rPr>
          <w:color w:val="000000" w:themeColor="text1"/>
        </w:rPr>
        <w:t>Students are exposed to a variety of design &amp; layout theories, including visual gestalt, and expected to discuss these topics not only theoretically, but articulate practical applications as well (~4-6 hours lecture, scattered throughout course)</w:t>
      </w:r>
    </w:p>
    <w:p w:rsidR="00B828D5" w:rsidRPr="00C10575" w:rsidRDefault="00B828D5" w:rsidP="00B828D5">
      <w:pPr>
        <w:pStyle w:val="BodyText2"/>
        <w:spacing w:line="240" w:lineRule="auto"/>
        <w:jc w:val="both"/>
        <w:rPr>
          <w:color w:val="000000" w:themeColor="text1"/>
        </w:rPr>
      </w:pPr>
      <w:r w:rsidRPr="00C10575">
        <w:rPr>
          <w:color w:val="000000" w:themeColor="text1"/>
        </w:rPr>
        <w:t>Students are exposed to cognitive processing and learning theory, and how it applies to interfaces and documentation (4-6 hours lecture, scattered throughout course)</w:t>
      </w:r>
    </w:p>
    <w:p w:rsidR="00B828D5" w:rsidRPr="00C10575" w:rsidRDefault="00B828D5" w:rsidP="00B828D5">
      <w:pPr>
        <w:pStyle w:val="Heading3"/>
        <w:jc w:val="both"/>
        <w:rPr>
          <w:rFonts w:ascii="Times New Roman" w:hAnsi="Times New Roman"/>
          <w:color w:val="000000" w:themeColor="text1"/>
          <w:sz w:val="24"/>
          <w:szCs w:val="24"/>
        </w:rPr>
      </w:pPr>
      <w:r w:rsidRPr="00C10575">
        <w:rPr>
          <w:rFonts w:ascii="Times New Roman" w:hAnsi="Times New Roman"/>
          <w:color w:val="000000" w:themeColor="text1"/>
          <w:sz w:val="24"/>
          <w:szCs w:val="24"/>
        </w:rPr>
        <w:lastRenderedPageBreak/>
        <w:t xml:space="preserve">Grading </w:t>
      </w:r>
    </w:p>
    <w:p w:rsidR="00B828D5" w:rsidRPr="00C10575" w:rsidRDefault="00B828D5" w:rsidP="00B828D5">
      <w:pPr>
        <w:pStyle w:val="BodyText2"/>
        <w:snapToGrid w:val="0"/>
        <w:spacing w:line="240" w:lineRule="auto"/>
        <w:jc w:val="both"/>
        <w:rPr>
          <w:color w:val="000000" w:themeColor="text1"/>
        </w:rPr>
      </w:pPr>
      <w:r w:rsidRPr="00C10575">
        <w:rPr>
          <w:color w:val="000000" w:themeColor="text1"/>
        </w:rPr>
        <w:t xml:space="preserve">50% written exams covering theory and writing, 30% homework, 10% presentations, 10% participation.  </w:t>
      </w:r>
    </w:p>
    <w:p w:rsidR="00B828D5" w:rsidRPr="00C10575" w:rsidRDefault="00B828D5" w:rsidP="00B828D5">
      <w:pPr>
        <w:pStyle w:val="BodyText2"/>
        <w:spacing w:line="240" w:lineRule="auto"/>
        <w:jc w:val="both"/>
        <w:rPr>
          <w:color w:val="000000" w:themeColor="text1"/>
        </w:rPr>
      </w:pPr>
      <w:r w:rsidRPr="00C10575">
        <w:rPr>
          <w:color w:val="000000" w:themeColor="text1"/>
        </w:rPr>
        <w:t>Students are checked off on work completed in labs, are graded on drafts, revisions, and completed documents, and take quizzes and exams that have multiple choice and essay questions.</w:t>
      </w:r>
    </w:p>
    <w:p w:rsidR="00B828D5" w:rsidRPr="00C10575" w:rsidRDefault="00B828D5" w:rsidP="00B828D5">
      <w:pPr>
        <w:pStyle w:val="BodyText2"/>
        <w:spacing w:line="240" w:lineRule="auto"/>
        <w:jc w:val="both"/>
        <w:rPr>
          <w:color w:val="000000" w:themeColor="text1"/>
        </w:rPr>
      </w:pPr>
      <w:r w:rsidRPr="00C10575">
        <w:rPr>
          <w:color w:val="000000" w:themeColor="text1"/>
        </w:rPr>
        <w:t xml:space="preserve">Students are graded by at least the following standards: following the assignments, writing ability, logical argument, and the principles covered in class and in the reading assignments. </w:t>
      </w:r>
    </w:p>
    <w:p w:rsidR="00B828D5" w:rsidRDefault="00B828D5" w:rsidP="00FF1ED2">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FF1ED2" w:rsidRPr="00FF1ED2" w:rsidRDefault="00FF1ED2" w:rsidP="00FF1ED2">
      <w:pPr>
        <w:pStyle w:val="Title"/>
        <w:spacing w:after="0"/>
        <w:jc w:val="left"/>
        <w:rPr>
          <w:rFonts w:ascii="Times New Roman" w:hAnsi="Times New Roman"/>
          <w:sz w:val="24"/>
          <w:szCs w:val="24"/>
        </w:rPr>
      </w:pPr>
      <w:r w:rsidRPr="00FF1ED2">
        <w:rPr>
          <w:rFonts w:ascii="Times New Roman" w:hAnsi="Times New Roman"/>
          <w:sz w:val="24"/>
          <w:szCs w:val="24"/>
        </w:rPr>
        <w:lastRenderedPageBreak/>
        <w:t xml:space="preserve">ENGLISH 1A </w:t>
      </w:r>
    </w:p>
    <w:p w:rsidR="00FF1ED2" w:rsidRPr="00FF1ED2" w:rsidRDefault="00FF1ED2" w:rsidP="00FF1ED2">
      <w:pPr>
        <w:spacing w:after="0" w:line="240" w:lineRule="auto"/>
        <w:jc w:val="center"/>
        <w:rPr>
          <w:rFonts w:ascii="Times New Roman" w:hAnsi="Times New Roman" w:cs="Times New Roman"/>
          <w:b/>
          <w:sz w:val="24"/>
          <w:szCs w:val="24"/>
        </w:rPr>
      </w:pPr>
      <w:r w:rsidRPr="00FF1ED2">
        <w:rPr>
          <w:rFonts w:ascii="Times New Roman" w:hAnsi="Times New Roman" w:cs="Times New Roman"/>
          <w:b/>
          <w:sz w:val="24"/>
          <w:szCs w:val="24"/>
        </w:rPr>
        <w:t>Fall Quarter 2011</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 xml:space="preserve">Instructor:  Wallace Cleaves </w:t>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t>Section: (012)</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Email: Wallace.Cleaves@ucr.edu</w:t>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t>Classroom: INTS 2134</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Office:  HMNSS 2002</w:t>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t>Class Time: TR 9:40-11:00 am</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Office Hours: TR 9:00-9:30 am &amp; 11:10-11:45 am (Wed. by Appt.)</w:t>
      </w:r>
    </w:p>
    <w:p w:rsidR="00FF1ED2" w:rsidRPr="00FF1ED2" w:rsidRDefault="00FF1ED2" w:rsidP="00FF1ED2">
      <w:pPr>
        <w:pStyle w:val="Heading5"/>
        <w:pBdr>
          <w:top w:val="single" w:sz="4" w:space="1" w:color="auto"/>
          <w:left w:val="single" w:sz="4" w:space="4" w:color="auto"/>
          <w:bottom w:val="single" w:sz="4" w:space="1" w:color="auto"/>
          <w:right w:val="single" w:sz="4" w:space="4" w:color="auto"/>
          <w:between w:val="single" w:sz="4" w:space="1" w:color="auto"/>
        </w:pBdr>
        <w:spacing w:after="0"/>
        <w:rPr>
          <w:rFonts w:ascii="Times New Roman" w:hAnsi="Times New Roman"/>
          <w:sz w:val="24"/>
          <w:szCs w:val="24"/>
        </w:rPr>
      </w:pPr>
      <w:r w:rsidRPr="00FF1ED2">
        <w:rPr>
          <w:rFonts w:ascii="Times New Roman" w:hAnsi="Times New Roman"/>
          <w:sz w:val="24"/>
          <w:szCs w:val="24"/>
        </w:rPr>
        <w:t>Required Texts</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sym w:font="Symbol" w:char="F0B7"/>
      </w:r>
      <w:r w:rsidRPr="00FF1ED2">
        <w:rPr>
          <w:rFonts w:ascii="Times New Roman" w:hAnsi="Times New Roman" w:cs="Times New Roman"/>
          <w:sz w:val="24"/>
          <w:szCs w:val="24"/>
        </w:rPr>
        <w:t xml:space="preserve"> </w:t>
      </w:r>
      <w:r w:rsidRPr="00FF1ED2">
        <w:rPr>
          <w:rFonts w:ascii="Times New Roman" w:hAnsi="Times New Roman" w:cs="Times New Roman"/>
          <w:b/>
          <w:i/>
          <w:sz w:val="24"/>
          <w:szCs w:val="24"/>
        </w:rPr>
        <w:t xml:space="preserve">The St. Martin’s Guide to Writing (ninth edition). </w:t>
      </w:r>
      <w:r w:rsidRPr="00FF1ED2">
        <w:rPr>
          <w:rFonts w:ascii="Times New Roman" w:hAnsi="Times New Roman" w:cs="Times New Roman"/>
          <w:sz w:val="24"/>
          <w:szCs w:val="24"/>
        </w:rPr>
        <w:t>by Rise B. Axelrod and Charles R. Cooper. (2010)</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 xml:space="preserve"> </w:t>
      </w:r>
      <w:r w:rsidRPr="00FF1ED2">
        <w:rPr>
          <w:rFonts w:ascii="Times New Roman" w:hAnsi="Times New Roman" w:cs="Times New Roman"/>
          <w:sz w:val="24"/>
          <w:szCs w:val="24"/>
        </w:rPr>
        <w:sym w:font="Symbol" w:char="F0B7"/>
      </w:r>
      <w:r w:rsidRPr="00FF1ED2">
        <w:rPr>
          <w:rFonts w:ascii="Times New Roman" w:hAnsi="Times New Roman" w:cs="Times New Roman"/>
          <w:sz w:val="24"/>
          <w:szCs w:val="24"/>
        </w:rPr>
        <w:t xml:space="preserve"> </w:t>
      </w:r>
      <w:r w:rsidRPr="00FF1ED2">
        <w:rPr>
          <w:rFonts w:ascii="Times New Roman" w:hAnsi="Times New Roman" w:cs="Times New Roman"/>
          <w:b/>
          <w:i/>
          <w:sz w:val="24"/>
          <w:szCs w:val="24"/>
        </w:rPr>
        <w:t xml:space="preserve">Into the Wild. </w:t>
      </w:r>
      <w:r w:rsidRPr="00FF1ED2">
        <w:rPr>
          <w:rFonts w:ascii="Times New Roman" w:hAnsi="Times New Roman" w:cs="Times New Roman"/>
          <w:sz w:val="24"/>
          <w:szCs w:val="24"/>
        </w:rPr>
        <w:t xml:space="preserve">by Jon </w:t>
      </w:r>
      <w:proofErr w:type="spellStart"/>
      <w:r w:rsidRPr="00FF1ED2">
        <w:rPr>
          <w:rFonts w:ascii="Times New Roman" w:hAnsi="Times New Roman" w:cs="Times New Roman"/>
          <w:sz w:val="24"/>
          <w:szCs w:val="24"/>
        </w:rPr>
        <w:t>Krakauer</w:t>
      </w:r>
      <w:proofErr w:type="spellEnd"/>
      <w:r w:rsidRPr="00FF1ED2">
        <w:rPr>
          <w:rFonts w:ascii="Times New Roman" w:hAnsi="Times New Roman" w:cs="Times New Roman"/>
          <w:sz w:val="24"/>
          <w:szCs w:val="24"/>
        </w:rPr>
        <w:t>. (1996)</w:t>
      </w:r>
    </w:p>
    <w:p w:rsidR="00FF1ED2" w:rsidRPr="00FF1ED2" w:rsidRDefault="00FF1ED2" w:rsidP="00FF1ED2">
      <w:pPr>
        <w:pStyle w:val="Heading6"/>
        <w:spacing w:after="0"/>
        <w:rPr>
          <w:rFonts w:ascii="Times New Roman" w:hAnsi="Times New Roman"/>
          <w:sz w:val="24"/>
          <w:szCs w:val="24"/>
        </w:rPr>
      </w:pPr>
      <w:r w:rsidRPr="00FF1ED2">
        <w:rPr>
          <w:rFonts w:ascii="Times New Roman" w:hAnsi="Times New Roman"/>
          <w:sz w:val="24"/>
          <w:szCs w:val="24"/>
        </w:rPr>
        <w:t>Course Description</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English 1 A focuses on developing your basic writing skills and your proficiency with the essay format to prepare you for college level writing assignments.  You will learn to read critically, think analytically, and write with rhetorical awareness of a particular writing situation’s audience, purpose and genre conventions.  You will become familiar with the complete composition process, including invention, planning, drafting, revising, proofreading, and editing.  You will also perform research (including field research, library and internet research) and learn how to appropriately document sources.  This course is designed to help you become metacognitive, critically aware of your own thinking and writing process.</w:t>
      </w:r>
    </w:p>
    <w:p w:rsidR="00FF1ED2" w:rsidRPr="00FF1ED2" w:rsidRDefault="00FF1ED2" w:rsidP="00FF1ED2">
      <w:pPr>
        <w:pStyle w:val="Heading5"/>
        <w:pBdr>
          <w:top w:val="single" w:sz="4" w:space="1" w:color="auto"/>
          <w:left w:val="single" w:sz="4" w:space="4" w:color="auto"/>
          <w:bottom w:val="single" w:sz="4" w:space="1" w:color="auto"/>
          <w:right w:val="single" w:sz="4" w:space="4" w:color="auto"/>
          <w:between w:val="single" w:sz="4" w:space="1" w:color="auto"/>
        </w:pBdr>
        <w:spacing w:after="0"/>
        <w:rPr>
          <w:rFonts w:ascii="Times New Roman" w:hAnsi="Times New Roman"/>
          <w:sz w:val="24"/>
          <w:szCs w:val="24"/>
        </w:rPr>
      </w:pPr>
      <w:r w:rsidRPr="00FF1ED2">
        <w:rPr>
          <w:rFonts w:ascii="Times New Roman" w:hAnsi="Times New Roman"/>
          <w:sz w:val="24"/>
          <w:szCs w:val="24"/>
        </w:rPr>
        <w:t>Course Requirements and Rules</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 xml:space="preserve">  </w:t>
      </w:r>
      <w:r w:rsidRPr="00FF1ED2">
        <w:rPr>
          <w:rFonts w:ascii="Times New Roman" w:hAnsi="Times New Roman" w:cs="Times New Roman"/>
          <w:sz w:val="24"/>
          <w:szCs w:val="24"/>
        </w:rPr>
        <w:sym w:font="Symbol" w:char="F0B7"/>
      </w:r>
      <w:r w:rsidRPr="00FF1ED2">
        <w:rPr>
          <w:rFonts w:ascii="Times New Roman" w:hAnsi="Times New Roman" w:cs="Times New Roman"/>
          <w:sz w:val="24"/>
          <w:szCs w:val="24"/>
        </w:rPr>
        <w:t xml:space="preserve"> Attendance is Mandatory!  </w:t>
      </w:r>
      <w:r w:rsidRPr="00FF1ED2">
        <w:rPr>
          <w:rFonts w:ascii="Times New Roman" w:hAnsi="Times New Roman" w:cs="Times New Roman"/>
          <w:b/>
          <w:sz w:val="24"/>
          <w:szCs w:val="24"/>
        </w:rPr>
        <w:t xml:space="preserve">Class Participation </w:t>
      </w:r>
      <w:r w:rsidRPr="00FF1ED2">
        <w:rPr>
          <w:rFonts w:ascii="Times New Roman" w:hAnsi="Times New Roman" w:cs="Times New Roman"/>
          <w:sz w:val="24"/>
          <w:szCs w:val="24"/>
        </w:rPr>
        <w:t>affects your grade.</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 xml:space="preserve">   </w:t>
      </w:r>
      <w:r w:rsidRPr="00FF1ED2">
        <w:rPr>
          <w:rFonts w:ascii="Times New Roman" w:hAnsi="Times New Roman" w:cs="Times New Roman"/>
          <w:sz w:val="24"/>
          <w:szCs w:val="24"/>
        </w:rPr>
        <w:sym w:font="Symbol" w:char="F0B7"/>
      </w:r>
      <w:r w:rsidRPr="00FF1ED2">
        <w:rPr>
          <w:rFonts w:ascii="Times New Roman" w:hAnsi="Times New Roman" w:cs="Times New Roman"/>
          <w:sz w:val="24"/>
          <w:szCs w:val="24"/>
        </w:rPr>
        <w:t xml:space="preserve">Always </w:t>
      </w:r>
      <w:r w:rsidRPr="00FF1ED2">
        <w:rPr>
          <w:rFonts w:ascii="Times New Roman" w:hAnsi="Times New Roman" w:cs="Times New Roman"/>
          <w:b/>
          <w:sz w:val="24"/>
          <w:szCs w:val="24"/>
        </w:rPr>
        <w:t>bring your texts</w:t>
      </w:r>
      <w:r w:rsidRPr="00FF1ED2">
        <w:rPr>
          <w:rFonts w:ascii="Times New Roman" w:hAnsi="Times New Roman" w:cs="Times New Roman"/>
          <w:sz w:val="24"/>
          <w:szCs w:val="24"/>
        </w:rPr>
        <w:t xml:space="preserve"> to class, especially the ones from which your current readings were assigned.  Also, always bring paper and a pen or pencil.</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 xml:space="preserve"> </w:t>
      </w:r>
      <w:r w:rsidRPr="00FF1ED2">
        <w:rPr>
          <w:rFonts w:ascii="Times New Roman" w:hAnsi="Times New Roman" w:cs="Times New Roman"/>
          <w:sz w:val="24"/>
          <w:szCs w:val="24"/>
        </w:rPr>
        <w:sym w:font="Symbol" w:char="F0B7"/>
      </w:r>
      <w:r w:rsidRPr="00FF1ED2">
        <w:rPr>
          <w:rFonts w:ascii="Times New Roman" w:hAnsi="Times New Roman" w:cs="Times New Roman"/>
          <w:sz w:val="24"/>
          <w:szCs w:val="24"/>
        </w:rPr>
        <w:t xml:space="preserve"> </w:t>
      </w:r>
      <w:r w:rsidRPr="00FF1ED2">
        <w:rPr>
          <w:rFonts w:ascii="Times New Roman" w:hAnsi="Times New Roman" w:cs="Times New Roman"/>
          <w:b/>
          <w:sz w:val="24"/>
          <w:szCs w:val="24"/>
        </w:rPr>
        <w:t>Quizzes</w:t>
      </w:r>
      <w:r w:rsidRPr="00FF1ED2">
        <w:rPr>
          <w:rFonts w:ascii="Times New Roman" w:hAnsi="Times New Roman" w:cs="Times New Roman"/>
          <w:sz w:val="24"/>
          <w:szCs w:val="24"/>
        </w:rPr>
        <w:t xml:space="preserve"> are not scheduled, and may be given any day.  They will be given in the first 10 minutes of class and </w:t>
      </w:r>
      <w:proofErr w:type="spellStart"/>
      <w:r w:rsidRPr="00FF1ED2">
        <w:rPr>
          <w:rFonts w:ascii="Times New Roman" w:hAnsi="Times New Roman" w:cs="Times New Roman"/>
          <w:sz w:val="24"/>
          <w:szCs w:val="24"/>
        </w:rPr>
        <w:t>can not</w:t>
      </w:r>
      <w:proofErr w:type="spellEnd"/>
      <w:r w:rsidRPr="00FF1ED2">
        <w:rPr>
          <w:rFonts w:ascii="Times New Roman" w:hAnsi="Times New Roman" w:cs="Times New Roman"/>
          <w:sz w:val="24"/>
          <w:szCs w:val="24"/>
        </w:rPr>
        <w:t xml:space="preserve"> be made up (yet another reason to take attendance seriously).  Quizzes will reflect material from the assigned readings and class discussion.</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 xml:space="preserve">  </w:t>
      </w:r>
      <w:r w:rsidRPr="00FF1ED2">
        <w:rPr>
          <w:rFonts w:ascii="Times New Roman" w:hAnsi="Times New Roman" w:cs="Times New Roman"/>
          <w:sz w:val="24"/>
          <w:szCs w:val="24"/>
        </w:rPr>
        <w:sym w:font="Symbol" w:char="F0B7"/>
      </w:r>
      <w:r w:rsidRPr="00FF1ED2">
        <w:rPr>
          <w:rFonts w:ascii="Times New Roman" w:hAnsi="Times New Roman" w:cs="Times New Roman"/>
          <w:sz w:val="24"/>
          <w:szCs w:val="24"/>
        </w:rPr>
        <w:t xml:space="preserve">You will be have both an in class </w:t>
      </w:r>
      <w:r w:rsidRPr="00FF1ED2">
        <w:rPr>
          <w:rFonts w:ascii="Times New Roman" w:hAnsi="Times New Roman" w:cs="Times New Roman"/>
          <w:b/>
          <w:sz w:val="24"/>
          <w:szCs w:val="24"/>
        </w:rPr>
        <w:t>Midterm</w:t>
      </w:r>
      <w:r w:rsidRPr="00FF1ED2">
        <w:rPr>
          <w:rFonts w:ascii="Times New Roman" w:hAnsi="Times New Roman" w:cs="Times New Roman"/>
          <w:sz w:val="24"/>
          <w:szCs w:val="24"/>
        </w:rPr>
        <w:t xml:space="preserve"> and a </w:t>
      </w:r>
      <w:r w:rsidRPr="00FF1ED2">
        <w:rPr>
          <w:rFonts w:ascii="Times New Roman" w:hAnsi="Times New Roman" w:cs="Times New Roman"/>
          <w:b/>
          <w:sz w:val="24"/>
          <w:szCs w:val="24"/>
        </w:rPr>
        <w:t>Final</w:t>
      </w:r>
      <w:r w:rsidRPr="00FF1ED2">
        <w:rPr>
          <w:rFonts w:ascii="Times New Roman" w:hAnsi="Times New Roman" w:cs="Times New Roman"/>
          <w:sz w:val="24"/>
          <w:szCs w:val="24"/>
        </w:rPr>
        <w:t xml:space="preserve"> for this course.  The location of the Final will be announced later in the quarter.  You will need to bring a Blue Book and pen for both of these exams.</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 xml:space="preserve">   </w:t>
      </w:r>
      <w:r w:rsidRPr="00FF1ED2">
        <w:rPr>
          <w:rFonts w:ascii="Times New Roman" w:hAnsi="Times New Roman" w:cs="Times New Roman"/>
          <w:sz w:val="24"/>
          <w:szCs w:val="24"/>
        </w:rPr>
        <w:sym w:font="Symbol" w:char="F0B7"/>
      </w:r>
      <w:r w:rsidRPr="00FF1ED2">
        <w:rPr>
          <w:rFonts w:ascii="Times New Roman" w:hAnsi="Times New Roman" w:cs="Times New Roman"/>
          <w:sz w:val="24"/>
          <w:szCs w:val="24"/>
        </w:rPr>
        <w:t xml:space="preserve"> </w:t>
      </w:r>
      <w:r w:rsidRPr="00FF1ED2">
        <w:rPr>
          <w:rFonts w:ascii="Times New Roman" w:hAnsi="Times New Roman" w:cs="Times New Roman"/>
          <w:b/>
          <w:sz w:val="24"/>
          <w:szCs w:val="24"/>
        </w:rPr>
        <w:t>Papers</w:t>
      </w:r>
      <w:r w:rsidRPr="00FF1ED2">
        <w:rPr>
          <w:rFonts w:ascii="Times New Roman" w:hAnsi="Times New Roman" w:cs="Times New Roman"/>
          <w:sz w:val="24"/>
          <w:szCs w:val="24"/>
        </w:rPr>
        <w:t xml:space="preserve">, </w:t>
      </w:r>
      <w:r w:rsidRPr="00FF1ED2">
        <w:rPr>
          <w:rFonts w:ascii="Times New Roman" w:hAnsi="Times New Roman" w:cs="Times New Roman"/>
          <w:b/>
          <w:sz w:val="24"/>
          <w:szCs w:val="24"/>
        </w:rPr>
        <w:t xml:space="preserve">Drafts </w:t>
      </w:r>
      <w:r w:rsidRPr="00FF1ED2">
        <w:rPr>
          <w:rFonts w:ascii="Times New Roman" w:hAnsi="Times New Roman" w:cs="Times New Roman"/>
          <w:sz w:val="24"/>
          <w:szCs w:val="24"/>
        </w:rPr>
        <w:t xml:space="preserve">and </w:t>
      </w:r>
      <w:r w:rsidRPr="00FF1ED2">
        <w:rPr>
          <w:rFonts w:ascii="Times New Roman" w:hAnsi="Times New Roman" w:cs="Times New Roman"/>
          <w:b/>
          <w:sz w:val="24"/>
          <w:szCs w:val="24"/>
        </w:rPr>
        <w:t>Worksheets</w:t>
      </w:r>
      <w:r w:rsidRPr="00FF1ED2">
        <w:rPr>
          <w:rFonts w:ascii="Times New Roman" w:hAnsi="Times New Roman" w:cs="Times New Roman"/>
          <w:sz w:val="24"/>
          <w:szCs w:val="24"/>
        </w:rPr>
        <w:t xml:space="preserve"> must be turned in at the beginning of class on the day they are due.   All papers must also be submitted to Safe Assign through the Class link on Blackboard / i-learn.  All papers will be penalized one grade for each day they are late.  Not having or not fulfilling the requirements of a </w:t>
      </w:r>
      <w:r w:rsidRPr="00FF1ED2">
        <w:rPr>
          <w:rFonts w:ascii="Times New Roman" w:hAnsi="Times New Roman" w:cs="Times New Roman"/>
          <w:b/>
          <w:sz w:val="24"/>
          <w:szCs w:val="24"/>
        </w:rPr>
        <w:t>Draft</w:t>
      </w:r>
      <w:r w:rsidRPr="00FF1ED2">
        <w:rPr>
          <w:rFonts w:ascii="Times New Roman" w:hAnsi="Times New Roman" w:cs="Times New Roman"/>
          <w:sz w:val="24"/>
          <w:szCs w:val="24"/>
        </w:rPr>
        <w:t xml:space="preserve"> or </w:t>
      </w:r>
      <w:r w:rsidRPr="00FF1ED2">
        <w:rPr>
          <w:rFonts w:ascii="Times New Roman" w:hAnsi="Times New Roman" w:cs="Times New Roman"/>
          <w:b/>
          <w:sz w:val="24"/>
          <w:szCs w:val="24"/>
        </w:rPr>
        <w:t>Worksheet</w:t>
      </w:r>
      <w:r w:rsidRPr="00FF1ED2">
        <w:rPr>
          <w:rFonts w:ascii="Times New Roman" w:hAnsi="Times New Roman" w:cs="Times New Roman"/>
          <w:sz w:val="24"/>
          <w:szCs w:val="24"/>
        </w:rPr>
        <w:t xml:space="preserve"> will cost a paper one whole grade.</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 xml:space="preserve">  </w:t>
      </w:r>
      <w:r w:rsidRPr="00FF1ED2">
        <w:rPr>
          <w:rFonts w:ascii="Times New Roman" w:hAnsi="Times New Roman" w:cs="Times New Roman"/>
          <w:sz w:val="24"/>
          <w:szCs w:val="24"/>
        </w:rPr>
        <w:sym w:font="Symbol" w:char="F0B7"/>
      </w:r>
      <w:r w:rsidRPr="00FF1ED2">
        <w:rPr>
          <w:rFonts w:ascii="Times New Roman" w:hAnsi="Times New Roman" w:cs="Times New Roman"/>
          <w:sz w:val="24"/>
          <w:szCs w:val="24"/>
        </w:rPr>
        <w:t xml:space="preserve">All Papers must be </w:t>
      </w:r>
      <w:r w:rsidRPr="00FF1ED2">
        <w:rPr>
          <w:rFonts w:ascii="Times New Roman" w:hAnsi="Times New Roman" w:cs="Times New Roman"/>
          <w:sz w:val="24"/>
          <w:szCs w:val="24"/>
          <w:u w:val="single"/>
        </w:rPr>
        <w:t>typed</w:t>
      </w:r>
      <w:r w:rsidRPr="00FF1ED2">
        <w:rPr>
          <w:rFonts w:ascii="Times New Roman" w:hAnsi="Times New Roman" w:cs="Times New Roman"/>
          <w:sz w:val="24"/>
          <w:szCs w:val="24"/>
        </w:rPr>
        <w:t xml:space="preserve"> on </w:t>
      </w:r>
      <w:r w:rsidRPr="00FF1ED2">
        <w:rPr>
          <w:rFonts w:ascii="Times New Roman" w:hAnsi="Times New Roman" w:cs="Times New Roman"/>
          <w:sz w:val="24"/>
          <w:szCs w:val="24"/>
          <w:u w:val="single"/>
        </w:rPr>
        <w:t>8½ x 11 paper</w:t>
      </w:r>
      <w:r w:rsidRPr="00FF1ED2">
        <w:rPr>
          <w:rFonts w:ascii="Times New Roman" w:hAnsi="Times New Roman" w:cs="Times New Roman"/>
          <w:sz w:val="24"/>
          <w:szCs w:val="24"/>
        </w:rPr>
        <w:t xml:space="preserve"> with </w:t>
      </w:r>
      <w:r w:rsidRPr="00FF1ED2">
        <w:rPr>
          <w:rFonts w:ascii="Times New Roman" w:hAnsi="Times New Roman" w:cs="Times New Roman"/>
          <w:sz w:val="24"/>
          <w:szCs w:val="24"/>
          <w:u w:val="single"/>
        </w:rPr>
        <w:t>1-inch margins</w:t>
      </w:r>
      <w:r w:rsidRPr="00FF1ED2">
        <w:rPr>
          <w:rFonts w:ascii="Times New Roman" w:hAnsi="Times New Roman" w:cs="Times New Roman"/>
          <w:sz w:val="24"/>
          <w:szCs w:val="24"/>
        </w:rPr>
        <w:t xml:space="preserve">, </w:t>
      </w:r>
      <w:r w:rsidRPr="00FF1ED2">
        <w:rPr>
          <w:rFonts w:ascii="Times New Roman" w:hAnsi="Times New Roman" w:cs="Times New Roman"/>
          <w:sz w:val="24"/>
          <w:szCs w:val="24"/>
          <w:u w:val="single"/>
        </w:rPr>
        <w:t>double-spaced</w:t>
      </w:r>
      <w:r w:rsidRPr="00FF1ED2">
        <w:rPr>
          <w:rFonts w:ascii="Times New Roman" w:hAnsi="Times New Roman" w:cs="Times New Roman"/>
          <w:sz w:val="24"/>
          <w:szCs w:val="24"/>
        </w:rPr>
        <w:t xml:space="preserve">, and in a </w:t>
      </w:r>
      <w:r w:rsidRPr="00FF1ED2">
        <w:rPr>
          <w:rFonts w:ascii="Times New Roman" w:hAnsi="Times New Roman" w:cs="Times New Roman"/>
          <w:sz w:val="24"/>
          <w:szCs w:val="24"/>
          <w:u w:val="single"/>
        </w:rPr>
        <w:t>10-12 point</w:t>
      </w:r>
      <w:r w:rsidRPr="00FF1ED2">
        <w:rPr>
          <w:rFonts w:ascii="Times New Roman" w:hAnsi="Times New Roman" w:cs="Times New Roman"/>
          <w:sz w:val="24"/>
          <w:szCs w:val="24"/>
        </w:rPr>
        <w:t xml:space="preserve"> standard font.  This includes First Drafts.  Please staple your papers together before class. Follow the MLA System of Documentation found on pages 766-778 of   </w:t>
      </w:r>
      <w:r w:rsidRPr="00FF1ED2">
        <w:rPr>
          <w:rFonts w:ascii="Times New Roman" w:hAnsi="Times New Roman" w:cs="Times New Roman"/>
          <w:sz w:val="24"/>
          <w:szCs w:val="24"/>
          <w:u w:val="single"/>
        </w:rPr>
        <w:t>The St. Martin’s Guide to Writing</w:t>
      </w:r>
      <w:r w:rsidRPr="00FF1ED2">
        <w:rPr>
          <w:rFonts w:ascii="Times New Roman" w:hAnsi="Times New Roman" w:cs="Times New Roman"/>
          <w:sz w:val="24"/>
          <w:szCs w:val="24"/>
        </w:rPr>
        <w:t>.  Also refer to the example paper on pages 787-794 to see how a final draft should look.</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lastRenderedPageBreak/>
        <w:t xml:space="preserve">  </w:t>
      </w:r>
      <w:r w:rsidRPr="00FF1ED2">
        <w:rPr>
          <w:rFonts w:ascii="Times New Roman" w:hAnsi="Times New Roman" w:cs="Times New Roman"/>
          <w:sz w:val="24"/>
          <w:szCs w:val="24"/>
        </w:rPr>
        <w:sym w:font="Symbol" w:char="F0B7"/>
      </w:r>
      <w:r w:rsidRPr="00FF1ED2">
        <w:rPr>
          <w:rFonts w:ascii="Times New Roman" w:hAnsi="Times New Roman" w:cs="Times New Roman"/>
          <w:sz w:val="24"/>
          <w:szCs w:val="24"/>
        </w:rPr>
        <w:t xml:space="preserve">Plagiarism is a serious offense that will result in failure of the assignment.  A report of the infraction will be sent to Student Conduct.  See their website at </w:t>
      </w:r>
      <w:hyperlink r:id="rId25" w:history="1">
        <w:r w:rsidRPr="00FF1ED2">
          <w:rPr>
            <w:rStyle w:val="Hyperlink"/>
            <w:rFonts w:ascii="Times New Roman" w:hAnsi="Times New Roman" w:cs="Times New Roman"/>
            <w:sz w:val="24"/>
            <w:szCs w:val="24"/>
          </w:rPr>
          <w:t>www.conduct.ucr.edu</w:t>
        </w:r>
      </w:hyperlink>
      <w:r w:rsidRPr="00FF1ED2">
        <w:rPr>
          <w:rFonts w:ascii="Times New Roman" w:hAnsi="Times New Roman" w:cs="Times New Roman"/>
          <w:sz w:val="24"/>
          <w:szCs w:val="24"/>
        </w:rPr>
        <w:t xml:space="preserve"> for more information.</w:t>
      </w:r>
    </w:p>
    <w:p w:rsidR="00FF1ED2" w:rsidRPr="00FF1ED2" w:rsidRDefault="00FF1ED2" w:rsidP="00FF1ED2">
      <w:pPr>
        <w:pStyle w:val="Heading3"/>
        <w:pBdr>
          <w:top w:val="single" w:sz="4" w:space="1" w:color="auto"/>
          <w:left w:val="single" w:sz="4" w:space="4" w:color="auto"/>
          <w:bottom w:val="single" w:sz="4" w:space="1" w:color="auto"/>
          <w:right w:val="single" w:sz="4" w:space="4" w:color="auto"/>
          <w:between w:val="single" w:sz="4" w:space="1" w:color="auto"/>
        </w:pBdr>
        <w:spacing w:after="0"/>
        <w:jc w:val="center"/>
        <w:rPr>
          <w:rFonts w:ascii="Times New Roman" w:hAnsi="Times New Roman"/>
          <w:sz w:val="24"/>
          <w:szCs w:val="24"/>
        </w:rPr>
      </w:pPr>
      <w:r w:rsidRPr="00FF1ED2">
        <w:rPr>
          <w:rFonts w:ascii="Times New Roman" w:hAnsi="Times New Roman"/>
          <w:sz w:val="24"/>
          <w:szCs w:val="24"/>
        </w:rPr>
        <w:t>Grading</w:t>
      </w:r>
    </w:p>
    <w:p w:rsidR="00FF1ED2" w:rsidRPr="00FF1ED2" w:rsidRDefault="00FF1ED2" w:rsidP="00FF1ED2">
      <w:pPr>
        <w:spacing w:after="0" w:line="240" w:lineRule="auto"/>
        <w:ind w:firstLine="720"/>
        <w:rPr>
          <w:rFonts w:ascii="Times New Roman" w:hAnsi="Times New Roman" w:cs="Times New Roman"/>
          <w:sz w:val="24"/>
          <w:szCs w:val="24"/>
        </w:rPr>
      </w:pPr>
      <w:r w:rsidRPr="00FF1ED2">
        <w:rPr>
          <w:rFonts w:ascii="Times New Roman" w:hAnsi="Times New Roman" w:cs="Times New Roman"/>
          <w:sz w:val="24"/>
          <w:szCs w:val="24"/>
        </w:rPr>
        <w:t xml:space="preserve">This class requires you to write </w:t>
      </w:r>
      <w:r w:rsidRPr="00FF1ED2">
        <w:rPr>
          <w:rFonts w:ascii="Times New Roman" w:hAnsi="Times New Roman" w:cs="Times New Roman"/>
          <w:b/>
          <w:sz w:val="24"/>
          <w:szCs w:val="24"/>
        </w:rPr>
        <w:t>4 Papers</w:t>
      </w:r>
      <w:r w:rsidRPr="00FF1ED2">
        <w:rPr>
          <w:rFonts w:ascii="Times New Roman" w:hAnsi="Times New Roman" w:cs="Times New Roman"/>
          <w:sz w:val="24"/>
          <w:szCs w:val="24"/>
        </w:rPr>
        <w:t xml:space="preserve"> of increasing sophistication and length.  You will also be required to take an in class essay </w:t>
      </w:r>
      <w:r w:rsidRPr="00FF1ED2">
        <w:rPr>
          <w:rFonts w:ascii="Times New Roman" w:hAnsi="Times New Roman" w:cs="Times New Roman"/>
          <w:b/>
          <w:sz w:val="24"/>
          <w:szCs w:val="24"/>
        </w:rPr>
        <w:t>Midterm</w:t>
      </w:r>
      <w:r w:rsidRPr="00FF1ED2">
        <w:rPr>
          <w:rFonts w:ascii="Times New Roman" w:hAnsi="Times New Roman" w:cs="Times New Roman"/>
          <w:sz w:val="24"/>
          <w:szCs w:val="24"/>
        </w:rPr>
        <w:t xml:space="preserve"> and </w:t>
      </w:r>
      <w:r w:rsidRPr="00FF1ED2">
        <w:rPr>
          <w:rFonts w:ascii="Times New Roman" w:hAnsi="Times New Roman" w:cs="Times New Roman"/>
          <w:b/>
          <w:sz w:val="24"/>
          <w:szCs w:val="24"/>
        </w:rPr>
        <w:t>Final</w:t>
      </w:r>
      <w:r w:rsidRPr="00FF1ED2">
        <w:rPr>
          <w:rFonts w:ascii="Times New Roman" w:hAnsi="Times New Roman" w:cs="Times New Roman"/>
          <w:sz w:val="24"/>
          <w:szCs w:val="24"/>
        </w:rPr>
        <w:t xml:space="preserve">.  In addition to this there will be </w:t>
      </w:r>
      <w:r w:rsidRPr="00FF1ED2">
        <w:rPr>
          <w:rFonts w:ascii="Times New Roman" w:hAnsi="Times New Roman" w:cs="Times New Roman"/>
          <w:b/>
          <w:sz w:val="24"/>
          <w:szCs w:val="24"/>
        </w:rPr>
        <w:t>Quizzes</w:t>
      </w:r>
      <w:r w:rsidRPr="00FF1ED2">
        <w:rPr>
          <w:rFonts w:ascii="Times New Roman" w:hAnsi="Times New Roman" w:cs="Times New Roman"/>
          <w:sz w:val="24"/>
          <w:szCs w:val="24"/>
        </w:rPr>
        <w:t xml:space="preserve"> based on the assigned readings, and your daily </w:t>
      </w:r>
      <w:r w:rsidRPr="00FF1ED2">
        <w:rPr>
          <w:rFonts w:ascii="Times New Roman" w:hAnsi="Times New Roman" w:cs="Times New Roman"/>
          <w:b/>
          <w:sz w:val="24"/>
          <w:szCs w:val="24"/>
        </w:rPr>
        <w:t>Class Participation</w:t>
      </w:r>
      <w:r w:rsidRPr="00FF1ED2">
        <w:rPr>
          <w:rFonts w:ascii="Times New Roman" w:hAnsi="Times New Roman" w:cs="Times New Roman"/>
          <w:sz w:val="24"/>
          <w:szCs w:val="24"/>
        </w:rPr>
        <w:t>, all of which will be taken into account for your grade as follows:</w:t>
      </w:r>
    </w:p>
    <w:p w:rsidR="00FF1ED2" w:rsidRPr="00FF1ED2" w:rsidRDefault="00FF1ED2" w:rsidP="00FF1ED2">
      <w:pPr>
        <w:spacing w:after="0" w:line="240" w:lineRule="auto"/>
        <w:rPr>
          <w:rFonts w:ascii="Times New Roman" w:hAnsi="Times New Roman" w:cs="Times New Roman"/>
          <w:sz w:val="24"/>
          <w:szCs w:val="24"/>
        </w:rPr>
        <w:sectPr w:rsidR="00FF1ED2" w:rsidRPr="00FF1ED2" w:rsidSect="005B3FF8">
          <w:footerReference w:type="default" r:id="rId26"/>
          <w:pgSz w:w="12240" w:h="15840"/>
          <w:pgMar w:top="1440" w:right="1800" w:bottom="1440" w:left="1800" w:header="720" w:footer="720" w:gutter="0"/>
          <w:pgNumType w:start="114"/>
          <w:cols w:space="720"/>
        </w:sectPr>
      </w:pPr>
    </w:p>
    <w:p w:rsidR="00FF1ED2" w:rsidRPr="00FF1ED2" w:rsidRDefault="00FF1ED2" w:rsidP="00FF1ED2">
      <w:pPr>
        <w:spacing w:after="0" w:line="240" w:lineRule="auto"/>
        <w:ind w:left="720"/>
        <w:rPr>
          <w:rFonts w:ascii="Times New Roman" w:hAnsi="Times New Roman" w:cs="Times New Roman"/>
          <w:sz w:val="24"/>
          <w:szCs w:val="24"/>
        </w:rPr>
      </w:pPr>
      <w:r w:rsidRPr="00FF1ED2">
        <w:rPr>
          <w:rFonts w:ascii="Times New Roman" w:hAnsi="Times New Roman" w:cs="Times New Roman"/>
          <w:sz w:val="24"/>
          <w:szCs w:val="24"/>
        </w:rPr>
        <w:lastRenderedPageBreak/>
        <w:t>Paper # 1</w:t>
      </w:r>
      <w:r w:rsidRPr="00FF1ED2">
        <w:rPr>
          <w:rFonts w:ascii="Times New Roman" w:hAnsi="Times New Roman" w:cs="Times New Roman"/>
          <w:sz w:val="24"/>
          <w:szCs w:val="24"/>
        </w:rPr>
        <w:tab/>
      </w:r>
      <w:r w:rsidRPr="00FF1ED2">
        <w:rPr>
          <w:rFonts w:ascii="Times New Roman" w:hAnsi="Times New Roman" w:cs="Times New Roman"/>
          <w:sz w:val="24"/>
          <w:szCs w:val="24"/>
        </w:rPr>
        <w:tab/>
        <w:t>10%</w:t>
      </w:r>
    </w:p>
    <w:p w:rsidR="00FF1ED2" w:rsidRPr="00FF1ED2" w:rsidRDefault="00FF1ED2" w:rsidP="00FF1ED2">
      <w:pPr>
        <w:spacing w:after="0" w:line="240" w:lineRule="auto"/>
        <w:ind w:left="720"/>
        <w:rPr>
          <w:rFonts w:ascii="Times New Roman" w:hAnsi="Times New Roman" w:cs="Times New Roman"/>
          <w:sz w:val="24"/>
          <w:szCs w:val="24"/>
        </w:rPr>
      </w:pPr>
      <w:r w:rsidRPr="00FF1ED2">
        <w:rPr>
          <w:rFonts w:ascii="Times New Roman" w:hAnsi="Times New Roman" w:cs="Times New Roman"/>
          <w:sz w:val="24"/>
          <w:szCs w:val="24"/>
        </w:rPr>
        <w:t xml:space="preserve">Paper # 2 </w:t>
      </w:r>
      <w:r w:rsidRPr="00FF1ED2">
        <w:rPr>
          <w:rFonts w:ascii="Times New Roman" w:hAnsi="Times New Roman" w:cs="Times New Roman"/>
          <w:sz w:val="24"/>
          <w:szCs w:val="24"/>
        </w:rPr>
        <w:tab/>
      </w:r>
      <w:r w:rsidRPr="00FF1ED2">
        <w:rPr>
          <w:rFonts w:ascii="Times New Roman" w:hAnsi="Times New Roman" w:cs="Times New Roman"/>
          <w:sz w:val="24"/>
          <w:szCs w:val="24"/>
        </w:rPr>
        <w:tab/>
        <w:t>10%</w:t>
      </w:r>
    </w:p>
    <w:p w:rsidR="00FF1ED2" w:rsidRPr="00FF1ED2" w:rsidRDefault="00FF1ED2" w:rsidP="00FF1ED2">
      <w:pPr>
        <w:spacing w:after="0" w:line="240" w:lineRule="auto"/>
        <w:ind w:left="720"/>
        <w:rPr>
          <w:rFonts w:ascii="Times New Roman" w:hAnsi="Times New Roman" w:cs="Times New Roman"/>
          <w:sz w:val="24"/>
          <w:szCs w:val="24"/>
        </w:rPr>
      </w:pPr>
      <w:r w:rsidRPr="00FF1ED2">
        <w:rPr>
          <w:rFonts w:ascii="Times New Roman" w:hAnsi="Times New Roman" w:cs="Times New Roman"/>
          <w:sz w:val="24"/>
          <w:szCs w:val="24"/>
        </w:rPr>
        <w:t>Paper # 3</w:t>
      </w:r>
      <w:r w:rsidRPr="00FF1ED2">
        <w:rPr>
          <w:rFonts w:ascii="Times New Roman" w:hAnsi="Times New Roman" w:cs="Times New Roman"/>
          <w:sz w:val="24"/>
          <w:szCs w:val="24"/>
        </w:rPr>
        <w:tab/>
      </w:r>
      <w:r w:rsidRPr="00FF1ED2">
        <w:rPr>
          <w:rFonts w:ascii="Times New Roman" w:hAnsi="Times New Roman" w:cs="Times New Roman"/>
          <w:sz w:val="24"/>
          <w:szCs w:val="24"/>
        </w:rPr>
        <w:tab/>
        <w:t>15%</w:t>
      </w:r>
    </w:p>
    <w:p w:rsidR="00FF1ED2" w:rsidRPr="00FF1ED2" w:rsidRDefault="00FF1ED2" w:rsidP="00FF1ED2">
      <w:pPr>
        <w:spacing w:after="0" w:line="240" w:lineRule="auto"/>
        <w:ind w:left="720"/>
        <w:rPr>
          <w:rFonts w:ascii="Times New Roman" w:hAnsi="Times New Roman" w:cs="Times New Roman"/>
          <w:sz w:val="24"/>
          <w:szCs w:val="24"/>
        </w:rPr>
      </w:pPr>
      <w:r w:rsidRPr="00FF1ED2">
        <w:rPr>
          <w:rFonts w:ascii="Times New Roman" w:hAnsi="Times New Roman" w:cs="Times New Roman"/>
          <w:sz w:val="24"/>
          <w:szCs w:val="24"/>
        </w:rPr>
        <w:t>Final Paper # 4</w:t>
      </w:r>
      <w:r w:rsidRPr="00FF1ED2">
        <w:rPr>
          <w:rFonts w:ascii="Times New Roman" w:hAnsi="Times New Roman" w:cs="Times New Roman"/>
          <w:sz w:val="24"/>
          <w:szCs w:val="24"/>
        </w:rPr>
        <w:tab/>
      </w:r>
      <w:r w:rsidRPr="00FF1ED2">
        <w:rPr>
          <w:rFonts w:ascii="Times New Roman" w:hAnsi="Times New Roman" w:cs="Times New Roman"/>
          <w:sz w:val="24"/>
          <w:szCs w:val="24"/>
        </w:rPr>
        <w:tab/>
        <w:t>20%</w:t>
      </w:r>
    </w:p>
    <w:p w:rsidR="00FF1ED2" w:rsidRPr="00FF1ED2" w:rsidRDefault="00FF1ED2" w:rsidP="00FF1ED2">
      <w:pPr>
        <w:spacing w:after="0" w:line="240" w:lineRule="auto"/>
        <w:ind w:left="720"/>
        <w:rPr>
          <w:rFonts w:ascii="Times New Roman" w:hAnsi="Times New Roman" w:cs="Times New Roman"/>
          <w:sz w:val="24"/>
          <w:szCs w:val="24"/>
        </w:rPr>
      </w:pPr>
      <w:r w:rsidRPr="00FF1ED2">
        <w:rPr>
          <w:rFonts w:ascii="Times New Roman" w:hAnsi="Times New Roman" w:cs="Times New Roman"/>
          <w:sz w:val="24"/>
          <w:szCs w:val="24"/>
        </w:rPr>
        <w:t>Midterm – In Class Essay</w:t>
      </w:r>
      <w:r w:rsidRPr="00FF1ED2">
        <w:rPr>
          <w:rFonts w:ascii="Times New Roman" w:hAnsi="Times New Roman" w:cs="Times New Roman"/>
          <w:sz w:val="24"/>
          <w:szCs w:val="24"/>
        </w:rPr>
        <w:tab/>
        <w:t>10%</w:t>
      </w:r>
    </w:p>
    <w:p w:rsidR="00FF1ED2" w:rsidRPr="00FF1ED2" w:rsidRDefault="00FF1ED2" w:rsidP="00FF1ED2">
      <w:pPr>
        <w:spacing w:after="0" w:line="240" w:lineRule="auto"/>
        <w:ind w:left="720"/>
        <w:rPr>
          <w:rFonts w:ascii="Times New Roman" w:hAnsi="Times New Roman" w:cs="Times New Roman"/>
          <w:sz w:val="24"/>
          <w:szCs w:val="24"/>
        </w:rPr>
      </w:pPr>
      <w:r w:rsidRPr="00FF1ED2">
        <w:rPr>
          <w:rFonts w:ascii="Times New Roman" w:hAnsi="Times New Roman" w:cs="Times New Roman"/>
          <w:sz w:val="24"/>
          <w:szCs w:val="24"/>
        </w:rPr>
        <w:t>Final</w:t>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t>15%</w:t>
      </w:r>
    </w:p>
    <w:p w:rsidR="00FF1ED2" w:rsidRPr="00FF1ED2" w:rsidRDefault="00FF1ED2" w:rsidP="00FF1ED2">
      <w:pPr>
        <w:spacing w:after="0" w:line="240" w:lineRule="auto"/>
        <w:ind w:left="720"/>
        <w:rPr>
          <w:rFonts w:ascii="Times New Roman" w:hAnsi="Times New Roman" w:cs="Times New Roman"/>
          <w:sz w:val="24"/>
          <w:szCs w:val="24"/>
        </w:rPr>
      </w:pPr>
      <w:r w:rsidRPr="00FF1ED2">
        <w:rPr>
          <w:rFonts w:ascii="Times New Roman" w:hAnsi="Times New Roman" w:cs="Times New Roman"/>
          <w:sz w:val="24"/>
          <w:szCs w:val="24"/>
        </w:rPr>
        <w:t>Quizzes</w:t>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t>10%</w:t>
      </w:r>
    </w:p>
    <w:p w:rsidR="00FF1ED2" w:rsidRPr="00FF1ED2" w:rsidRDefault="00FF1ED2" w:rsidP="00FF1ED2">
      <w:pPr>
        <w:pStyle w:val="Heading2"/>
        <w:spacing w:after="0"/>
        <w:ind w:left="720"/>
        <w:rPr>
          <w:rFonts w:ascii="Times New Roman" w:hAnsi="Times New Roman"/>
          <w:sz w:val="24"/>
          <w:szCs w:val="24"/>
        </w:rPr>
      </w:pPr>
      <w:r w:rsidRPr="00FF1ED2">
        <w:rPr>
          <w:rFonts w:ascii="Times New Roman" w:hAnsi="Times New Roman"/>
          <w:sz w:val="24"/>
          <w:szCs w:val="24"/>
        </w:rPr>
        <w:t>Class Participation</w:t>
      </w:r>
      <w:r w:rsidRPr="00FF1ED2">
        <w:rPr>
          <w:rFonts w:ascii="Times New Roman" w:hAnsi="Times New Roman"/>
          <w:sz w:val="24"/>
          <w:szCs w:val="24"/>
        </w:rPr>
        <w:tab/>
        <w:t>10%</w:t>
      </w:r>
    </w:p>
    <w:p w:rsidR="00FF1ED2" w:rsidRPr="00FF1ED2" w:rsidRDefault="00FF1ED2" w:rsidP="00FF1ED2">
      <w:pPr>
        <w:spacing w:after="0" w:line="240" w:lineRule="auto"/>
        <w:ind w:left="720"/>
        <w:rPr>
          <w:rFonts w:ascii="Times New Roman" w:hAnsi="Times New Roman" w:cs="Times New Roman"/>
          <w:sz w:val="24"/>
          <w:szCs w:val="24"/>
        </w:rPr>
      </w:pPr>
      <w:r w:rsidRPr="00FF1ED2">
        <w:rPr>
          <w:rFonts w:ascii="Times New Roman" w:hAnsi="Times New Roman" w:cs="Times New Roman"/>
          <w:sz w:val="24"/>
          <w:szCs w:val="24"/>
        </w:rPr>
        <w:t>Total</w:t>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t>100%</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 xml:space="preserve">The titles of the two course texts are abbreviated in the course schedule.  SMG stands for </w:t>
      </w:r>
      <w:r w:rsidRPr="00FF1ED2">
        <w:rPr>
          <w:rFonts w:ascii="Times New Roman" w:hAnsi="Times New Roman" w:cs="Times New Roman"/>
          <w:sz w:val="24"/>
          <w:szCs w:val="24"/>
          <w:u w:val="single"/>
        </w:rPr>
        <w:t>The St. Martin’s Guide to Writing (ninth edition)</w:t>
      </w:r>
      <w:r w:rsidRPr="00FF1ED2">
        <w:rPr>
          <w:rFonts w:ascii="Times New Roman" w:hAnsi="Times New Roman" w:cs="Times New Roman"/>
          <w:sz w:val="24"/>
          <w:szCs w:val="24"/>
        </w:rPr>
        <w:t xml:space="preserve">, and ITW stands for </w:t>
      </w:r>
      <w:r w:rsidRPr="00FF1ED2">
        <w:rPr>
          <w:rFonts w:ascii="Times New Roman" w:hAnsi="Times New Roman" w:cs="Times New Roman"/>
          <w:sz w:val="24"/>
          <w:szCs w:val="24"/>
          <w:u w:val="single"/>
        </w:rPr>
        <w:t>Into the Wild</w:t>
      </w:r>
      <w:r w:rsidRPr="00FF1ED2">
        <w:rPr>
          <w:rFonts w:ascii="Times New Roman" w:hAnsi="Times New Roman" w:cs="Times New Roman"/>
          <w:sz w:val="24"/>
          <w:szCs w:val="24"/>
        </w:rPr>
        <w:t>.</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u w:val="single"/>
        </w:rPr>
        <w:t>How to read the Schedule</w:t>
      </w:r>
      <w:r w:rsidRPr="00FF1ED2">
        <w:rPr>
          <w:rFonts w:ascii="Times New Roman" w:hAnsi="Times New Roman" w:cs="Times New Roman"/>
          <w:sz w:val="24"/>
          <w:szCs w:val="24"/>
        </w:rPr>
        <w:t xml:space="preserve">: Each day the course meets is listed below. The "In Class" information tells you any assignments that are due (these are noted in </w:t>
      </w:r>
      <w:r w:rsidRPr="00FF1ED2">
        <w:rPr>
          <w:rFonts w:ascii="Times New Roman" w:hAnsi="Times New Roman" w:cs="Times New Roman"/>
          <w:b/>
          <w:sz w:val="24"/>
          <w:szCs w:val="24"/>
        </w:rPr>
        <w:t>Bold Face</w:t>
      </w:r>
      <w:r w:rsidRPr="00FF1ED2">
        <w:rPr>
          <w:rFonts w:ascii="Times New Roman" w:hAnsi="Times New Roman" w:cs="Times New Roman"/>
          <w:sz w:val="24"/>
          <w:szCs w:val="24"/>
        </w:rPr>
        <w:t xml:space="preserve"> type), any special instructions, and a general idea of what we will cover that day.  The "Readings" information tells you what reading assignments you will be responsible for having read </w:t>
      </w:r>
      <w:r w:rsidRPr="00FF1ED2">
        <w:rPr>
          <w:rFonts w:ascii="Times New Roman" w:hAnsi="Times New Roman" w:cs="Times New Roman"/>
          <w:b/>
          <w:sz w:val="24"/>
          <w:szCs w:val="24"/>
        </w:rPr>
        <w:t>BEFORE</w:t>
      </w:r>
      <w:r w:rsidRPr="00FF1ED2">
        <w:rPr>
          <w:rFonts w:ascii="Times New Roman" w:hAnsi="Times New Roman" w:cs="Times New Roman"/>
          <w:sz w:val="24"/>
          <w:szCs w:val="24"/>
        </w:rPr>
        <w:t xml:space="preserve"> the class session.  For example, when you attend class on Tuesday, September 27th, I will expect you to have read pages 14-63 of </w:t>
      </w:r>
      <w:r w:rsidRPr="00FF1ED2">
        <w:rPr>
          <w:rFonts w:ascii="Times New Roman" w:hAnsi="Times New Roman" w:cs="Times New Roman"/>
          <w:sz w:val="24"/>
          <w:szCs w:val="24"/>
          <w:u w:val="single"/>
        </w:rPr>
        <w:t>The St. Martin’s Guide to Writing</w:t>
      </w:r>
      <w:r w:rsidRPr="00FF1ED2">
        <w:rPr>
          <w:rFonts w:ascii="Times New Roman" w:hAnsi="Times New Roman" w:cs="Times New Roman"/>
          <w:sz w:val="24"/>
          <w:szCs w:val="24"/>
        </w:rPr>
        <w:t>.</w:t>
      </w:r>
    </w:p>
    <w:p w:rsidR="00FF1ED2" w:rsidRPr="00FF1ED2" w:rsidRDefault="00FF1ED2" w:rsidP="00FF1ED2">
      <w:pPr>
        <w:spacing w:after="0" w:line="240" w:lineRule="auto"/>
        <w:rPr>
          <w:rFonts w:ascii="Times New Roman" w:hAnsi="Times New Roman" w:cs="Times New Roman"/>
          <w:sz w:val="24"/>
          <w:szCs w:val="24"/>
        </w:rPr>
      </w:pPr>
    </w:p>
    <w:p w:rsidR="00FF1ED2" w:rsidRPr="00FF1ED2" w:rsidRDefault="00FF1ED2" w:rsidP="00FF1ED2">
      <w:pPr>
        <w:spacing w:after="0" w:line="240" w:lineRule="auto"/>
        <w:rPr>
          <w:rFonts w:ascii="Times New Roman" w:hAnsi="Times New Roman" w:cs="Times New Roman"/>
          <w:sz w:val="24"/>
          <w:szCs w:val="24"/>
        </w:rPr>
        <w:sectPr w:rsidR="00FF1ED2" w:rsidRPr="00FF1ED2" w:rsidSect="005904EF">
          <w:type w:val="continuous"/>
          <w:pgSz w:w="12240" w:h="15840"/>
          <w:pgMar w:top="1440" w:right="1800" w:bottom="1440" w:left="1800" w:header="720" w:footer="720" w:gutter="0"/>
          <w:cols w:num="2" w:space="720"/>
        </w:sectPr>
      </w:pPr>
    </w:p>
    <w:p w:rsidR="00FF1ED2" w:rsidRPr="00FF1ED2" w:rsidRDefault="00FF1ED2" w:rsidP="00FF1ED2">
      <w:pPr>
        <w:pStyle w:val="Heading1"/>
        <w:pBdr>
          <w:top w:val="single" w:sz="4" w:space="1" w:color="auto"/>
          <w:left w:val="single" w:sz="4" w:space="4" w:color="auto"/>
          <w:bottom w:val="single" w:sz="4" w:space="1" w:color="auto"/>
          <w:right w:val="single" w:sz="4" w:space="4" w:color="auto"/>
          <w:between w:val="single" w:sz="4" w:space="1" w:color="auto"/>
        </w:pBdr>
        <w:rPr>
          <w:rFonts w:ascii="Times New Roman" w:hAnsi="Times New Roman"/>
          <w:b w:val="0"/>
          <w:sz w:val="24"/>
          <w:szCs w:val="24"/>
          <w:u w:val="single"/>
        </w:rPr>
      </w:pPr>
      <w:r w:rsidRPr="00FF1ED2">
        <w:rPr>
          <w:rFonts w:ascii="Times New Roman" w:hAnsi="Times New Roman"/>
          <w:sz w:val="24"/>
          <w:szCs w:val="24"/>
        </w:rPr>
        <w:lastRenderedPageBreak/>
        <w:t xml:space="preserve">English 1A – Fall 2011 – Course Schedule </w:t>
      </w:r>
      <w:r w:rsidRPr="00FF1ED2">
        <w:rPr>
          <w:rFonts w:ascii="Times New Roman" w:hAnsi="Times New Roman"/>
          <w:b w:val="0"/>
          <w:sz w:val="24"/>
          <w:szCs w:val="24"/>
        </w:rPr>
        <w:t>(tentative)</w:t>
      </w:r>
      <w:r w:rsidRPr="00FF1ED2">
        <w:rPr>
          <w:rFonts w:ascii="Times New Roman" w:hAnsi="Times New Roman"/>
          <w:b w:val="0"/>
          <w:sz w:val="24"/>
          <w:szCs w:val="24"/>
          <w:u w:val="single"/>
        </w:rPr>
        <w:t xml:space="preserve"> </w:t>
      </w:r>
    </w:p>
    <w:p w:rsidR="00FF1ED2" w:rsidRPr="00FF1ED2" w:rsidRDefault="00FF1ED2" w:rsidP="00FF1ED2">
      <w:pPr>
        <w:spacing w:after="0" w:line="240" w:lineRule="auto"/>
        <w:rPr>
          <w:rFonts w:ascii="Times New Roman" w:hAnsi="Times New Roman" w:cs="Times New Roman"/>
          <w:b/>
          <w:sz w:val="24"/>
          <w:szCs w:val="24"/>
          <w:u w:val="single"/>
        </w:rPr>
      </w:pPr>
      <w:r w:rsidRPr="00FF1ED2">
        <w:rPr>
          <w:rFonts w:ascii="Times New Roman" w:hAnsi="Times New Roman" w:cs="Times New Roman"/>
          <w:b/>
          <w:sz w:val="24"/>
          <w:szCs w:val="24"/>
          <w:u w:val="single"/>
        </w:rPr>
        <w:t>Week Zero</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 xml:space="preserve"> Thursday, September 22</w:t>
      </w:r>
      <w:r w:rsidRPr="00FF1ED2">
        <w:rPr>
          <w:rFonts w:ascii="Times New Roman" w:hAnsi="Times New Roman" w:cs="Times New Roman"/>
          <w:sz w:val="24"/>
          <w:szCs w:val="24"/>
        </w:rPr>
        <w:tab/>
        <w:t>Reading: SMG “Preface” p. xxi-xxxiii &amp; “Introduction” p.1-12</w:t>
      </w:r>
    </w:p>
    <w:p w:rsidR="00FF1ED2" w:rsidRPr="00FF1ED2" w:rsidRDefault="00FF1ED2" w:rsidP="00FF1ED2">
      <w:pPr>
        <w:spacing w:after="0" w:line="240" w:lineRule="auto"/>
        <w:ind w:left="1440" w:firstLine="720"/>
        <w:rPr>
          <w:rFonts w:ascii="Times New Roman" w:hAnsi="Times New Roman" w:cs="Times New Roman"/>
          <w:sz w:val="24"/>
          <w:szCs w:val="24"/>
        </w:rPr>
      </w:pPr>
      <w:r w:rsidRPr="00FF1ED2">
        <w:rPr>
          <w:rFonts w:ascii="Times New Roman" w:hAnsi="Times New Roman" w:cs="Times New Roman"/>
          <w:sz w:val="24"/>
          <w:szCs w:val="24"/>
        </w:rPr>
        <w:t>In Class: Introduction to the Course</w:t>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r>
    </w:p>
    <w:p w:rsidR="00FF1ED2" w:rsidRPr="00FF1ED2" w:rsidRDefault="00FF1ED2" w:rsidP="00FF1ED2">
      <w:pPr>
        <w:spacing w:after="0" w:line="240" w:lineRule="auto"/>
        <w:rPr>
          <w:rFonts w:ascii="Times New Roman" w:hAnsi="Times New Roman" w:cs="Times New Roman"/>
          <w:b/>
          <w:sz w:val="24"/>
          <w:szCs w:val="24"/>
          <w:u w:val="single"/>
        </w:rPr>
      </w:pPr>
      <w:r w:rsidRPr="00FF1ED2">
        <w:rPr>
          <w:rFonts w:ascii="Times New Roman" w:hAnsi="Times New Roman" w:cs="Times New Roman"/>
          <w:b/>
          <w:sz w:val="24"/>
          <w:szCs w:val="24"/>
          <w:u w:val="single"/>
        </w:rPr>
        <w:t xml:space="preserve">Week One </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Tuesday, September 27</w:t>
      </w:r>
      <w:r w:rsidRPr="00FF1ED2">
        <w:rPr>
          <w:rFonts w:ascii="Times New Roman" w:hAnsi="Times New Roman" w:cs="Times New Roman"/>
          <w:sz w:val="24"/>
          <w:szCs w:val="24"/>
        </w:rPr>
        <w:tab/>
        <w:t xml:space="preserve">Reading: SMG </w:t>
      </w:r>
      <w:proofErr w:type="spellStart"/>
      <w:r w:rsidRPr="00FF1ED2">
        <w:rPr>
          <w:rFonts w:ascii="Times New Roman" w:hAnsi="Times New Roman" w:cs="Times New Roman"/>
          <w:sz w:val="24"/>
          <w:szCs w:val="24"/>
        </w:rPr>
        <w:t>Ch</w:t>
      </w:r>
      <w:proofErr w:type="spellEnd"/>
      <w:r w:rsidRPr="00FF1ED2">
        <w:rPr>
          <w:rFonts w:ascii="Times New Roman" w:hAnsi="Times New Roman" w:cs="Times New Roman"/>
          <w:sz w:val="24"/>
          <w:szCs w:val="24"/>
        </w:rPr>
        <w:t xml:space="preserve"> 2 "Remembering an Event" p.14-63</w:t>
      </w:r>
    </w:p>
    <w:p w:rsidR="00FF1ED2" w:rsidRPr="00FF1ED2" w:rsidRDefault="00FF1ED2" w:rsidP="00FF1ED2">
      <w:pPr>
        <w:spacing w:after="0" w:line="240" w:lineRule="auto"/>
        <w:ind w:left="1440" w:firstLine="720"/>
        <w:rPr>
          <w:rFonts w:ascii="Times New Roman" w:hAnsi="Times New Roman" w:cs="Times New Roman"/>
          <w:b/>
          <w:sz w:val="24"/>
          <w:szCs w:val="24"/>
        </w:rPr>
      </w:pPr>
      <w:r w:rsidRPr="00FF1ED2">
        <w:rPr>
          <w:rFonts w:ascii="Times New Roman" w:hAnsi="Times New Roman" w:cs="Times New Roman"/>
          <w:sz w:val="24"/>
          <w:szCs w:val="24"/>
        </w:rPr>
        <w:t>In Class:</w:t>
      </w:r>
      <w:r w:rsidRPr="00FF1ED2">
        <w:rPr>
          <w:rFonts w:ascii="Times New Roman" w:hAnsi="Times New Roman" w:cs="Times New Roman"/>
          <w:b/>
          <w:sz w:val="24"/>
          <w:szCs w:val="24"/>
        </w:rPr>
        <w:t xml:space="preserve"> </w:t>
      </w:r>
      <w:r w:rsidRPr="00FF1ED2">
        <w:rPr>
          <w:rFonts w:ascii="Times New Roman" w:hAnsi="Times New Roman" w:cs="Times New Roman"/>
          <w:sz w:val="24"/>
          <w:szCs w:val="24"/>
        </w:rPr>
        <w:t xml:space="preserve">Discuss First Paper – </w:t>
      </w:r>
      <w:r w:rsidRPr="00FF1ED2">
        <w:rPr>
          <w:rFonts w:ascii="Times New Roman" w:hAnsi="Times New Roman" w:cs="Times New Roman"/>
          <w:sz w:val="24"/>
          <w:szCs w:val="24"/>
          <w:u w:val="single"/>
        </w:rPr>
        <w:t>also your First Quiz!</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Thursday, September 29</w:t>
      </w:r>
      <w:r w:rsidRPr="00FF1ED2">
        <w:rPr>
          <w:rFonts w:ascii="Times New Roman" w:hAnsi="Times New Roman" w:cs="Times New Roman"/>
          <w:sz w:val="24"/>
          <w:szCs w:val="24"/>
        </w:rPr>
        <w:tab/>
        <w:t xml:space="preserve">Reading: SMG </w:t>
      </w:r>
      <w:proofErr w:type="spellStart"/>
      <w:r w:rsidRPr="00FF1ED2">
        <w:rPr>
          <w:rFonts w:ascii="Times New Roman" w:hAnsi="Times New Roman" w:cs="Times New Roman"/>
          <w:sz w:val="24"/>
          <w:szCs w:val="24"/>
        </w:rPr>
        <w:t>Ch</w:t>
      </w:r>
      <w:proofErr w:type="spellEnd"/>
      <w:r w:rsidRPr="00FF1ED2">
        <w:rPr>
          <w:rFonts w:ascii="Times New Roman" w:hAnsi="Times New Roman" w:cs="Times New Roman"/>
          <w:sz w:val="24"/>
          <w:szCs w:val="24"/>
        </w:rPr>
        <w:t xml:space="preserve"> 14" Narrating" p.615-627 &amp; </w:t>
      </w:r>
      <w:proofErr w:type="spellStart"/>
      <w:r w:rsidRPr="00FF1ED2">
        <w:rPr>
          <w:rFonts w:ascii="Times New Roman" w:hAnsi="Times New Roman" w:cs="Times New Roman"/>
          <w:sz w:val="24"/>
          <w:szCs w:val="24"/>
        </w:rPr>
        <w:t>Ch</w:t>
      </w:r>
      <w:proofErr w:type="spellEnd"/>
      <w:r w:rsidRPr="00FF1ED2">
        <w:rPr>
          <w:rFonts w:ascii="Times New Roman" w:hAnsi="Times New Roman" w:cs="Times New Roman"/>
          <w:sz w:val="24"/>
          <w:szCs w:val="24"/>
        </w:rPr>
        <w:t xml:space="preserve"> 15 "Describing"p.628-638</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t>In Class:</w:t>
      </w:r>
      <w:r w:rsidRPr="00FF1ED2">
        <w:rPr>
          <w:rFonts w:ascii="Times New Roman" w:hAnsi="Times New Roman" w:cs="Times New Roman"/>
          <w:sz w:val="24"/>
          <w:szCs w:val="24"/>
        </w:rPr>
        <w:tab/>
        <w:t>Choosing Your Event</w:t>
      </w:r>
    </w:p>
    <w:p w:rsidR="00FF1ED2" w:rsidRPr="00FF1ED2" w:rsidRDefault="00FF1ED2" w:rsidP="00FF1ED2">
      <w:pPr>
        <w:spacing w:after="0" w:line="240" w:lineRule="auto"/>
        <w:rPr>
          <w:rFonts w:ascii="Times New Roman" w:hAnsi="Times New Roman" w:cs="Times New Roman"/>
          <w:b/>
          <w:sz w:val="24"/>
          <w:szCs w:val="24"/>
          <w:u w:val="single"/>
        </w:rPr>
      </w:pPr>
      <w:r w:rsidRPr="00FF1ED2">
        <w:rPr>
          <w:rFonts w:ascii="Times New Roman" w:hAnsi="Times New Roman" w:cs="Times New Roman"/>
          <w:sz w:val="24"/>
          <w:szCs w:val="24"/>
        </w:rPr>
        <w:t xml:space="preserve"> </w:t>
      </w:r>
      <w:r w:rsidRPr="00FF1ED2">
        <w:rPr>
          <w:rFonts w:ascii="Times New Roman" w:hAnsi="Times New Roman" w:cs="Times New Roman"/>
          <w:b/>
          <w:sz w:val="24"/>
          <w:szCs w:val="24"/>
          <w:u w:val="single"/>
        </w:rPr>
        <w:t xml:space="preserve">Week Two </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Tuesday, October 4</w:t>
      </w:r>
      <w:r w:rsidRPr="00FF1ED2">
        <w:rPr>
          <w:rFonts w:ascii="Times New Roman" w:hAnsi="Times New Roman" w:cs="Times New Roman"/>
          <w:sz w:val="24"/>
          <w:szCs w:val="24"/>
        </w:rPr>
        <w:tab/>
        <w:t xml:space="preserve">Reading: SMG </w:t>
      </w:r>
      <w:proofErr w:type="spellStart"/>
      <w:r w:rsidRPr="00FF1ED2">
        <w:rPr>
          <w:rFonts w:ascii="Times New Roman" w:hAnsi="Times New Roman" w:cs="Times New Roman"/>
          <w:sz w:val="24"/>
          <w:szCs w:val="24"/>
        </w:rPr>
        <w:t>Ch</w:t>
      </w:r>
      <w:proofErr w:type="spellEnd"/>
      <w:r w:rsidRPr="00FF1ED2">
        <w:rPr>
          <w:rFonts w:ascii="Times New Roman" w:hAnsi="Times New Roman" w:cs="Times New Roman"/>
          <w:sz w:val="24"/>
          <w:szCs w:val="24"/>
        </w:rPr>
        <w:t xml:space="preserve"> 11 "A Catalogue of Invention Strategies" p.562-574</w:t>
      </w:r>
      <w:r w:rsidRPr="00FF1ED2">
        <w:rPr>
          <w:rFonts w:ascii="Times New Roman" w:hAnsi="Times New Roman" w:cs="Times New Roman"/>
          <w:sz w:val="24"/>
          <w:szCs w:val="24"/>
        </w:rPr>
        <w:tab/>
      </w:r>
    </w:p>
    <w:p w:rsidR="00FF1ED2" w:rsidRPr="00FF1ED2" w:rsidRDefault="00FF1ED2" w:rsidP="00FF1ED2">
      <w:pPr>
        <w:spacing w:after="0" w:line="240" w:lineRule="auto"/>
        <w:ind w:left="1440" w:firstLine="720"/>
        <w:rPr>
          <w:rFonts w:ascii="Times New Roman" w:hAnsi="Times New Roman" w:cs="Times New Roman"/>
          <w:b/>
          <w:sz w:val="24"/>
          <w:szCs w:val="24"/>
        </w:rPr>
      </w:pPr>
      <w:r w:rsidRPr="00FF1ED2">
        <w:rPr>
          <w:rFonts w:ascii="Times New Roman" w:hAnsi="Times New Roman" w:cs="Times New Roman"/>
          <w:sz w:val="24"/>
          <w:szCs w:val="24"/>
        </w:rPr>
        <w:t xml:space="preserve">In Class:. </w:t>
      </w:r>
      <w:r w:rsidRPr="00FF1ED2">
        <w:rPr>
          <w:rFonts w:ascii="Times New Roman" w:hAnsi="Times New Roman" w:cs="Times New Roman"/>
          <w:sz w:val="24"/>
          <w:szCs w:val="24"/>
          <w:u w:val="single"/>
        </w:rPr>
        <w:t>Paper # 1 Workshop and Draft Session</w:t>
      </w:r>
      <w:r w:rsidRPr="00FF1ED2">
        <w:rPr>
          <w:rFonts w:ascii="Times New Roman" w:hAnsi="Times New Roman" w:cs="Times New Roman"/>
          <w:sz w:val="24"/>
          <w:szCs w:val="24"/>
        </w:rPr>
        <w:t xml:space="preserve"> </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Thursday, October 6</w:t>
      </w:r>
      <w:r w:rsidRPr="00FF1ED2">
        <w:rPr>
          <w:rFonts w:ascii="Times New Roman" w:hAnsi="Times New Roman" w:cs="Times New Roman"/>
          <w:sz w:val="24"/>
          <w:szCs w:val="24"/>
        </w:rPr>
        <w:tab/>
        <w:t xml:space="preserve">Reading: SMG </w:t>
      </w:r>
      <w:proofErr w:type="spellStart"/>
      <w:r w:rsidRPr="00FF1ED2">
        <w:rPr>
          <w:rFonts w:ascii="Times New Roman" w:hAnsi="Times New Roman" w:cs="Times New Roman"/>
          <w:sz w:val="24"/>
          <w:szCs w:val="24"/>
        </w:rPr>
        <w:t>Ch</w:t>
      </w:r>
      <w:proofErr w:type="spellEnd"/>
      <w:r w:rsidRPr="00FF1ED2">
        <w:rPr>
          <w:rFonts w:ascii="Times New Roman" w:hAnsi="Times New Roman" w:cs="Times New Roman"/>
          <w:sz w:val="24"/>
          <w:szCs w:val="24"/>
        </w:rPr>
        <w:t xml:space="preserve"> 12 “ A Catalog of Reading Strategies) p.575-598</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t xml:space="preserve">In Class: </w:t>
      </w:r>
      <w:r w:rsidRPr="00FF1ED2">
        <w:rPr>
          <w:rFonts w:ascii="Times New Roman" w:hAnsi="Times New Roman" w:cs="Times New Roman"/>
          <w:b/>
          <w:sz w:val="24"/>
          <w:szCs w:val="24"/>
        </w:rPr>
        <w:t>Paper # 1 Due</w:t>
      </w:r>
      <w:r w:rsidRPr="00FF1ED2">
        <w:rPr>
          <w:rFonts w:ascii="Times New Roman" w:hAnsi="Times New Roman" w:cs="Times New Roman"/>
          <w:sz w:val="24"/>
          <w:szCs w:val="24"/>
        </w:rPr>
        <w:t xml:space="preserve"> </w:t>
      </w:r>
    </w:p>
    <w:p w:rsidR="00FF1ED2" w:rsidRPr="00FF1ED2" w:rsidRDefault="00FF1ED2" w:rsidP="00FF1ED2">
      <w:pPr>
        <w:spacing w:after="0" w:line="240" w:lineRule="auto"/>
        <w:rPr>
          <w:rFonts w:ascii="Times New Roman" w:hAnsi="Times New Roman" w:cs="Times New Roman"/>
          <w:b/>
          <w:sz w:val="24"/>
          <w:szCs w:val="24"/>
          <w:u w:val="single"/>
        </w:rPr>
      </w:pPr>
      <w:r w:rsidRPr="00FF1ED2">
        <w:rPr>
          <w:rFonts w:ascii="Times New Roman" w:hAnsi="Times New Roman" w:cs="Times New Roman"/>
          <w:b/>
          <w:sz w:val="24"/>
          <w:szCs w:val="24"/>
          <w:u w:val="single"/>
        </w:rPr>
        <w:t>Week Three</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Tuesday, October 11</w:t>
      </w:r>
      <w:r w:rsidRPr="00FF1ED2">
        <w:rPr>
          <w:rFonts w:ascii="Times New Roman" w:hAnsi="Times New Roman" w:cs="Times New Roman"/>
          <w:sz w:val="24"/>
          <w:szCs w:val="24"/>
        </w:rPr>
        <w:tab/>
        <w:t xml:space="preserve">Reading: SMG </w:t>
      </w:r>
      <w:proofErr w:type="spellStart"/>
      <w:r w:rsidRPr="00FF1ED2">
        <w:rPr>
          <w:rFonts w:ascii="Times New Roman" w:hAnsi="Times New Roman" w:cs="Times New Roman"/>
          <w:sz w:val="24"/>
          <w:szCs w:val="24"/>
        </w:rPr>
        <w:t>Ch</w:t>
      </w:r>
      <w:proofErr w:type="spellEnd"/>
      <w:r w:rsidRPr="00FF1ED2">
        <w:rPr>
          <w:rFonts w:ascii="Times New Roman" w:hAnsi="Times New Roman" w:cs="Times New Roman"/>
          <w:sz w:val="24"/>
          <w:szCs w:val="24"/>
        </w:rPr>
        <w:t xml:space="preserve"> 3 "Writing Profiles" p.64-125</w:t>
      </w:r>
    </w:p>
    <w:p w:rsidR="00FF1ED2" w:rsidRPr="00FF1ED2" w:rsidRDefault="00FF1ED2" w:rsidP="00FF1ED2">
      <w:pPr>
        <w:spacing w:after="0" w:line="240" w:lineRule="auto"/>
        <w:ind w:left="1440" w:firstLine="720"/>
        <w:rPr>
          <w:rFonts w:ascii="Times New Roman" w:hAnsi="Times New Roman" w:cs="Times New Roman"/>
          <w:sz w:val="24"/>
          <w:szCs w:val="24"/>
        </w:rPr>
      </w:pPr>
      <w:r w:rsidRPr="00FF1ED2">
        <w:rPr>
          <w:rFonts w:ascii="Times New Roman" w:hAnsi="Times New Roman" w:cs="Times New Roman"/>
          <w:sz w:val="24"/>
          <w:szCs w:val="24"/>
        </w:rPr>
        <w:t xml:space="preserve">In Class: Introduction of Paper # 2 </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Thursday, October 13</w:t>
      </w:r>
      <w:r w:rsidRPr="00FF1ED2">
        <w:rPr>
          <w:rFonts w:ascii="Times New Roman" w:hAnsi="Times New Roman" w:cs="Times New Roman"/>
          <w:sz w:val="24"/>
          <w:szCs w:val="24"/>
        </w:rPr>
        <w:tab/>
        <w:t xml:space="preserve">Reading: SMG </w:t>
      </w:r>
      <w:proofErr w:type="spellStart"/>
      <w:r w:rsidRPr="00FF1ED2">
        <w:rPr>
          <w:rFonts w:ascii="Times New Roman" w:hAnsi="Times New Roman" w:cs="Times New Roman"/>
          <w:sz w:val="24"/>
          <w:szCs w:val="24"/>
        </w:rPr>
        <w:t>Ch</w:t>
      </w:r>
      <w:proofErr w:type="spellEnd"/>
      <w:r w:rsidRPr="00FF1ED2">
        <w:rPr>
          <w:rFonts w:ascii="Times New Roman" w:hAnsi="Times New Roman" w:cs="Times New Roman"/>
          <w:sz w:val="24"/>
          <w:szCs w:val="24"/>
        </w:rPr>
        <w:t xml:space="preserve"> 20 "Field Research" p.716-727 &amp; Online Profile # 1</w:t>
      </w:r>
    </w:p>
    <w:p w:rsidR="00FF1ED2" w:rsidRPr="00FF1ED2" w:rsidRDefault="00FF1ED2" w:rsidP="00FF1ED2">
      <w:pPr>
        <w:spacing w:after="0" w:line="240" w:lineRule="auto"/>
        <w:rPr>
          <w:rFonts w:ascii="Times New Roman" w:hAnsi="Times New Roman" w:cs="Times New Roman"/>
          <w:i/>
          <w:sz w:val="24"/>
          <w:szCs w:val="24"/>
        </w:rPr>
      </w:pP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t xml:space="preserve">In Class: </w:t>
      </w:r>
      <w:r w:rsidRPr="00FF1ED2">
        <w:rPr>
          <w:rFonts w:ascii="Times New Roman" w:hAnsi="Times New Roman" w:cs="Times New Roman"/>
          <w:sz w:val="24"/>
          <w:szCs w:val="24"/>
          <w:u w:val="single"/>
        </w:rPr>
        <w:t>Profile Plan Workshop</w:t>
      </w:r>
      <w:r w:rsidRPr="00FF1ED2">
        <w:rPr>
          <w:rFonts w:ascii="Times New Roman" w:hAnsi="Times New Roman" w:cs="Times New Roman"/>
          <w:sz w:val="24"/>
          <w:szCs w:val="24"/>
        </w:rPr>
        <w:t xml:space="preserve"> &amp; Introduce </w:t>
      </w:r>
      <w:r w:rsidRPr="00FF1ED2">
        <w:rPr>
          <w:rFonts w:ascii="Times New Roman" w:hAnsi="Times New Roman" w:cs="Times New Roman"/>
          <w:i/>
          <w:sz w:val="24"/>
          <w:szCs w:val="24"/>
        </w:rPr>
        <w:t>Into the Wild</w:t>
      </w:r>
    </w:p>
    <w:p w:rsidR="00FF1ED2" w:rsidRPr="00FF1ED2" w:rsidRDefault="00FF1ED2" w:rsidP="00FF1ED2">
      <w:pPr>
        <w:spacing w:after="0" w:line="240" w:lineRule="auto"/>
        <w:rPr>
          <w:rFonts w:ascii="Times New Roman" w:hAnsi="Times New Roman" w:cs="Times New Roman"/>
          <w:b/>
          <w:sz w:val="24"/>
          <w:szCs w:val="24"/>
          <w:u w:val="single"/>
        </w:rPr>
      </w:pPr>
      <w:r w:rsidRPr="00FF1ED2">
        <w:rPr>
          <w:rFonts w:ascii="Times New Roman" w:hAnsi="Times New Roman" w:cs="Times New Roman"/>
          <w:b/>
          <w:sz w:val="24"/>
          <w:szCs w:val="24"/>
          <w:u w:val="single"/>
        </w:rPr>
        <w:t xml:space="preserve">Week Four </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Tuesday, October 18</w:t>
      </w:r>
      <w:r w:rsidRPr="00FF1ED2">
        <w:rPr>
          <w:rFonts w:ascii="Times New Roman" w:hAnsi="Times New Roman" w:cs="Times New Roman"/>
          <w:sz w:val="24"/>
          <w:szCs w:val="24"/>
        </w:rPr>
        <w:tab/>
        <w:t xml:space="preserve">Reading: </w:t>
      </w:r>
      <w:smartTag w:uri="urn:schemas-microsoft-com:office:smarttags" w:element="stockticker">
        <w:r w:rsidRPr="00FF1ED2">
          <w:rPr>
            <w:rFonts w:ascii="Times New Roman" w:hAnsi="Times New Roman" w:cs="Times New Roman"/>
            <w:sz w:val="24"/>
            <w:szCs w:val="24"/>
          </w:rPr>
          <w:t>ITW</w:t>
        </w:r>
      </w:smartTag>
      <w:r w:rsidRPr="00FF1ED2">
        <w:rPr>
          <w:rFonts w:ascii="Times New Roman" w:hAnsi="Times New Roman" w:cs="Times New Roman"/>
          <w:sz w:val="24"/>
          <w:szCs w:val="24"/>
        </w:rPr>
        <w:t xml:space="preserve"> 3-37 &amp; Online Profile # 2</w:t>
      </w:r>
    </w:p>
    <w:p w:rsidR="00FF1ED2" w:rsidRPr="00FF1ED2" w:rsidRDefault="00FF1ED2" w:rsidP="00FF1ED2">
      <w:pPr>
        <w:spacing w:after="0" w:line="240" w:lineRule="auto"/>
        <w:ind w:left="1440" w:firstLine="720"/>
        <w:rPr>
          <w:rFonts w:ascii="Times New Roman" w:hAnsi="Times New Roman" w:cs="Times New Roman"/>
          <w:sz w:val="24"/>
          <w:szCs w:val="24"/>
        </w:rPr>
      </w:pPr>
      <w:r w:rsidRPr="00FF1ED2">
        <w:rPr>
          <w:rFonts w:ascii="Times New Roman" w:hAnsi="Times New Roman" w:cs="Times New Roman"/>
          <w:sz w:val="24"/>
          <w:szCs w:val="24"/>
        </w:rPr>
        <w:t>In Class: Introduce</w:t>
      </w:r>
      <w:r w:rsidRPr="00FF1ED2">
        <w:rPr>
          <w:rFonts w:ascii="Times New Roman" w:hAnsi="Times New Roman" w:cs="Times New Roman"/>
          <w:i/>
          <w:sz w:val="24"/>
          <w:szCs w:val="24"/>
        </w:rPr>
        <w:t xml:space="preserve"> Into the Wild </w:t>
      </w:r>
      <w:r w:rsidRPr="00FF1ED2">
        <w:rPr>
          <w:rFonts w:ascii="Times New Roman" w:hAnsi="Times New Roman" w:cs="Times New Roman"/>
          <w:sz w:val="24"/>
          <w:szCs w:val="24"/>
        </w:rPr>
        <w:t xml:space="preserve">&amp; Discuss Paper # 2 </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Thursday, October 20</w:t>
      </w:r>
      <w:r w:rsidRPr="00FF1ED2">
        <w:rPr>
          <w:rFonts w:ascii="Times New Roman" w:hAnsi="Times New Roman" w:cs="Times New Roman"/>
          <w:sz w:val="24"/>
          <w:szCs w:val="24"/>
        </w:rPr>
        <w:tab/>
        <w:t xml:space="preserve">Reading: </w:t>
      </w:r>
      <w:smartTag w:uri="urn:schemas-microsoft-com:office:smarttags" w:element="stockticker">
        <w:r w:rsidRPr="00FF1ED2">
          <w:rPr>
            <w:rFonts w:ascii="Times New Roman" w:hAnsi="Times New Roman" w:cs="Times New Roman"/>
            <w:sz w:val="24"/>
            <w:szCs w:val="24"/>
          </w:rPr>
          <w:t>ITW</w:t>
        </w:r>
      </w:smartTag>
      <w:r w:rsidRPr="00FF1ED2">
        <w:rPr>
          <w:rFonts w:ascii="Times New Roman" w:hAnsi="Times New Roman" w:cs="Times New Roman"/>
          <w:sz w:val="24"/>
          <w:szCs w:val="24"/>
        </w:rPr>
        <w:t xml:space="preserve"> 38-97</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t xml:space="preserve">In Class: </w:t>
      </w:r>
      <w:r w:rsidRPr="00FF1ED2">
        <w:rPr>
          <w:rFonts w:ascii="Times New Roman" w:hAnsi="Times New Roman" w:cs="Times New Roman"/>
          <w:b/>
          <w:sz w:val="24"/>
          <w:szCs w:val="24"/>
        </w:rPr>
        <w:t>Paper # 2 Due -</w:t>
      </w:r>
      <w:r w:rsidRPr="00FF1ED2">
        <w:rPr>
          <w:rFonts w:ascii="Times New Roman" w:hAnsi="Times New Roman" w:cs="Times New Roman"/>
          <w:sz w:val="24"/>
          <w:szCs w:val="24"/>
        </w:rPr>
        <w:t xml:space="preserve"> Discuss</w:t>
      </w:r>
      <w:r w:rsidRPr="00FF1ED2">
        <w:rPr>
          <w:rFonts w:ascii="Times New Roman" w:hAnsi="Times New Roman" w:cs="Times New Roman"/>
          <w:i/>
          <w:sz w:val="24"/>
          <w:szCs w:val="24"/>
        </w:rPr>
        <w:t xml:space="preserve"> Into the Wild</w:t>
      </w:r>
    </w:p>
    <w:p w:rsidR="00FF1ED2" w:rsidRPr="00FF1ED2" w:rsidRDefault="00FF1ED2" w:rsidP="00FF1ED2">
      <w:pPr>
        <w:spacing w:after="0" w:line="240" w:lineRule="auto"/>
        <w:rPr>
          <w:rFonts w:ascii="Times New Roman" w:hAnsi="Times New Roman" w:cs="Times New Roman"/>
          <w:b/>
          <w:sz w:val="24"/>
          <w:szCs w:val="24"/>
          <w:u w:val="single"/>
        </w:rPr>
      </w:pPr>
      <w:r w:rsidRPr="00FF1ED2">
        <w:rPr>
          <w:rFonts w:ascii="Times New Roman" w:hAnsi="Times New Roman" w:cs="Times New Roman"/>
          <w:b/>
          <w:sz w:val="24"/>
          <w:szCs w:val="24"/>
          <w:u w:val="single"/>
        </w:rPr>
        <w:t>Week Five</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Tuesday, October 25</w:t>
      </w:r>
      <w:r w:rsidRPr="00FF1ED2">
        <w:rPr>
          <w:rFonts w:ascii="Times New Roman" w:hAnsi="Times New Roman" w:cs="Times New Roman"/>
          <w:sz w:val="24"/>
          <w:szCs w:val="24"/>
        </w:rPr>
        <w:tab/>
        <w:t>Reading: ITW 98-132 &amp; SMG “Essay Examinations” p.814-831</w:t>
      </w:r>
    </w:p>
    <w:p w:rsidR="00FF1ED2" w:rsidRPr="00FF1ED2" w:rsidRDefault="00FF1ED2" w:rsidP="00FF1ED2">
      <w:pPr>
        <w:spacing w:after="0" w:line="240" w:lineRule="auto"/>
        <w:ind w:left="1440" w:firstLine="720"/>
        <w:rPr>
          <w:rFonts w:ascii="Times New Roman" w:hAnsi="Times New Roman" w:cs="Times New Roman"/>
          <w:sz w:val="24"/>
          <w:szCs w:val="24"/>
        </w:rPr>
      </w:pPr>
      <w:r w:rsidRPr="00FF1ED2">
        <w:rPr>
          <w:rFonts w:ascii="Times New Roman" w:hAnsi="Times New Roman" w:cs="Times New Roman"/>
          <w:sz w:val="24"/>
          <w:szCs w:val="24"/>
        </w:rPr>
        <w:t xml:space="preserve">In Class: Viewing of the film </w:t>
      </w:r>
      <w:r w:rsidRPr="00FF1ED2">
        <w:rPr>
          <w:rFonts w:ascii="Times New Roman" w:hAnsi="Times New Roman" w:cs="Times New Roman"/>
          <w:i/>
          <w:sz w:val="24"/>
          <w:szCs w:val="24"/>
        </w:rPr>
        <w:t>Into the Wild</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Thursday, October 27</w:t>
      </w:r>
      <w:r w:rsidRPr="00FF1ED2">
        <w:rPr>
          <w:rFonts w:ascii="Times New Roman" w:hAnsi="Times New Roman" w:cs="Times New Roman"/>
          <w:sz w:val="24"/>
          <w:szCs w:val="24"/>
        </w:rPr>
        <w:tab/>
        <w:t>Reading: ITW 133-171</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t>In Class: Viewing of the film</w:t>
      </w:r>
      <w:r w:rsidRPr="00FF1ED2">
        <w:rPr>
          <w:rFonts w:ascii="Times New Roman" w:hAnsi="Times New Roman" w:cs="Times New Roman"/>
          <w:i/>
          <w:sz w:val="24"/>
          <w:szCs w:val="24"/>
        </w:rPr>
        <w:t xml:space="preserve"> Into the Wild</w:t>
      </w:r>
    </w:p>
    <w:p w:rsidR="00FF1ED2" w:rsidRPr="00FF1ED2" w:rsidRDefault="00FF1ED2" w:rsidP="00FF1ED2">
      <w:pPr>
        <w:spacing w:after="0" w:line="240" w:lineRule="auto"/>
        <w:rPr>
          <w:rFonts w:ascii="Times New Roman" w:hAnsi="Times New Roman" w:cs="Times New Roman"/>
          <w:b/>
          <w:sz w:val="24"/>
          <w:szCs w:val="24"/>
          <w:u w:val="single"/>
        </w:rPr>
      </w:pPr>
      <w:r w:rsidRPr="00FF1ED2">
        <w:rPr>
          <w:rFonts w:ascii="Times New Roman" w:hAnsi="Times New Roman" w:cs="Times New Roman"/>
          <w:b/>
          <w:sz w:val="24"/>
          <w:szCs w:val="24"/>
          <w:u w:val="single"/>
        </w:rPr>
        <w:t>Week Six</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Tuesday, November 1</w:t>
      </w:r>
      <w:r w:rsidRPr="00FF1ED2">
        <w:rPr>
          <w:rFonts w:ascii="Times New Roman" w:hAnsi="Times New Roman" w:cs="Times New Roman"/>
          <w:sz w:val="24"/>
          <w:szCs w:val="24"/>
        </w:rPr>
        <w:tab/>
        <w:t xml:space="preserve">Reading:  SMG </w:t>
      </w:r>
      <w:proofErr w:type="spellStart"/>
      <w:r w:rsidRPr="00FF1ED2">
        <w:rPr>
          <w:rFonts w:ascii="Times New Roman" w:hAnsi="Times New Roman" w:cs="Times New Roman"/>
          <w:sz w:val="24"/>
          <w:szCs w:val="24"/>
        </w:rPr>
        <w:t>Ch</w:t>
      </w:r>
      <w:proofErr w:type="spellEnd"/>
      <w:r w:rsidRPr="00FF1ED2">
        <w:rPr>
          <w:rFonts w:ascii="Times New Roman" w:hAnsi="Times New Roman" w:cs="Times New Roman"/>
          <w:sz w:val="24"/>
          <w:szCs w:val="24"/>
        </w:rPr>
        <w:t xml:space="preserve"> 4 "Explaining a Concept" p.126-183</w:t>
      </w:r>
    </w:p>
    <w:p w:rsidR="00FF1ED2" w:rsidRPr="00FF1ED2" w:rsidRDefault="00FF1ED2" w:rsidP="00FF1ED2">
      <w:pPr>
        <w:spacing w:after="0" w:line="240" w:lineRule="auto"/>
        <w:ind w:left="1440" w:firstLine="720"/>
        <w:rPr>
          <w:rFonts w:ascii="Times New Roman" w:hAnsi="Times New Roman" w:cs="Times New Roman"/>
          <w:sz w:val="24"/>
          <w:szCs w:val="24"/>
        </w:rPr>
      </w:pPr>
      <w:r w:rsidRPr="00FF1ED2">
        <w:rPr>
          <w:rFonts w:ascii="Times New Roman" w:hAnsi="Times New Roman" w:cs="Times New Roman"/>
          <w:sz w:val="24"/>
          <w:szCs w:val="24"/>
        </w:rPr>
        <w:t>In Class: Discuss Paper # 3 &amp; Viewing of the film</w:t>
      </w:r>
      <w:r w:rsidRPr="00FF1ED2">
        <w:rPr>
          <w:rFonts w:ascii="Times New Roman" w:hAnsi="Times New Roman" w:cs="Times New Roman"/>
          <w:i/>
          <w:sz w:val="24"/>
          <w:szCs w:val="24"/>
        </w:rPr>
        <w:t xml:space="preserve"> Into the Wild</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Thursday, November 3</w:t>
      </w:r>
      <w:r w:rsidRPr="00FF1ED2">
        <w:rPr>
          <w:rFonts w:ascii="Times New Roman" w:hAnsi="Times New Roman" w:cs="Times New Roman"/>
          <w:sz w:val="24"/>
          <w:szCs w:val="24"/>
        </w:rPr>
        <w:tab/>
        <w:t>Reading:  ITW 172-203</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t xml:space="preserve">In Class: </w:t>
      </w:r>
      <w:r w:rsidRPr="00FF1ED2">
        <w:rPr>
          <w:rFonts w:ascii="Times New Roman" w:hAnsi="Times New Roman" w:cs="Times New Roman"/>
          <w:b/>
          <w:sz w:val="24"/>
          <w:szCs w:val="24"/>
        </w:rPr>
        <w:t>Midterm in Class Essay- Bring a Blue Book</w:t>
      </w:r>
      <w:r w:rsidRPr="00FF1ED2">
        <w:rPr>
          <w:rFonts w:ascii="Times New Roman" w:hAnsi="Times New Roman" w:cs="Times New Roman"/>
          <w:sz w:val="24"/>
          <w:szCs w:val="24"/>
        </w:rPr>
        <w:t xml:space="preserve"> Topic Workshop</w:t>
      </w:r>
    </w:p>
    <w:p w:rsidR="00FF1ED2" w:rsidRPr="00FF1ED2" w:rsidRDefault="00FF1ED2" w:rsidP="00FF1ED2">
      <w:pPr>
        <w:spacing w:after="0" w:line="240" w:lineRule="auto"/>
        <w:rPr>
          <w:rFonts w:ascii="Times New Roman" w:hAnsi="Times New Roman" w:cs="Times New Roman"/>
          <w:b/>
          <w:sz w:val="24"/>
          <w:szCs w:val="24"/>
          <w:u w:val="single"/>
        </w:rPr>
      </w:pPr>
      <w:r w:rsidRPr="00FF1ED2">
        <w:rPr>
          <w:rFonts w:ascii="Times New Roman" w:hAnsi="Times New Roman" w:cs="Times New Roman"/>
          <w:b/>
          <w:sz w:val="24"/>
          <w:szCs w:val="24"/>
          <w:u w:val="single"/>
        </w:rPr>
        <w:t>Week Seven</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Tuesday, November 8</w:t>
      </w:r>
      <w:r w:rsidRPr="00FF1ED2">
        <w:rPr>
          <w:rFonts w:ascii="Times New Roman" w:hAnsi="Times New Roman" w:cs="Times New Roman"/>
          <w:sz w:val="24"/>
          <w:szCs w:val="24"/>
        </w:rPr>
        <w:tab/>
        <w:t xml:space="preserve">Reading: SMG </w:t>
      </w:r>
      <w:proofErr w:type="spellStart"/>
      <w:r w:rsidRPr="00FF1ED2">
        <w:rPr>
          <w:rFonts w:ascii="Times New Roman" w:hAnsi="Times New Roman" w:cs="Times New Roman"/>
          <w:sz w:val="24"/>
          <w:szCs w:val="24"/>
        </w:rPr>
        <w:t>Ch</w:t>
      </w:r>
      <w:proofErr w:type="spellEnd"/>
      <w:r w:rsidRPr="00FF1ED2">
        <w:rPr>
          <w:rFonts w:ascii="Times New Roman" w:hAnsi="Times New Roman" w:cs="Times New Roman"/>
          <w:sz w:val="24"/>
          <w:szCs w:val="24"/>
        </w:rPr>
        <w:t xml:space="preserve"> 16 "Defining" p.639-646 &amp; </w:t>
      </w:r>
      <w:proofErr w:type="spellStart"/>
      <w:r w:rsidRPr="00FF1ED2">
        <w:rPr>
          <w:rFonts w:ascii="Times New Roman" w:hAnsi="Times New Roman" w:cs="Times New Roman"/>
          <w:sz w:val="24"/>
          <w:szCs w:val="24"/>
        </w:rPr>
        <w:t>Ch</w:t>
      </w:r>
      <w:proofErr w:type="spellEnd"/>
      <w:r w:rsidRPr="00FF1ED2">
        <w:rPr>
          <w:rFonts w:ascii="Times New Roman" w:hAnsi="Times New Roman" w:cs="Times New Roman"/>
          <w:sz w:val="24"/>
          <w:szCs w:val="24"/>
        </w:rPr>
        <w:t xml:space="preserve"> 17 "Classifying"p.647-652</w:t>
      </w:r>
    </w:p>
    <w:p w:rsidR="00FF1ED2" w:rsidRPr="00FF1ED2" w:rsidRDefault="00FF1ED2" w:rsidP="00FF1ED2">
      <w:pPr>
        <w:spacing w:after="0" w:line="240" w:lineRule="auto"/>
        <w:ind w:left="2160" w:firstLine="720"/>
        <w:rPr>
          <w:rFonts w:ascii="Times New Roman" w:hAnsi="Times New Roman" w:cs="Times New Roman"/>
          <w:sz w:val="24"/>
          <w:szCs w:val="24"/>
        </w:rPr>
      </w:pPr>
      <w:r w:rsidRPr="00FF1ED2">
        <w:rPr>
          <w:rFonts w:ascii="Times New Roman" w:hAnsi="Times New Roman" w:cs="Times New Roman"/>
          <w:sz w:val="24"/>
          <w:szCs w:val="24"/>
        </w:rPr>
        <w:t xml:space="preserve">&amp; SMG </w:t>
      </w:r>
      <w:proofErr w:type="spellStart"/>
      <w:r w:rsidRPr="00FF1ED2">
        <w:rPr>
          <w:rFonts w:ascii="Times New Roman" w:hAnsi="Times New Roman" w:cs="Times New Roman"/>
          <w:sz w:val="24"/>
          <w:szCs w:val="24"/>
        </w:rPr>
        <w:t>Ch</w:t>
      </w:r>
      <w:proofErr w:type="spellEnd"/>
      <w:r w:rsidRPr="00FF1ED2">
        <w:rPr>
          <w:rFonts w:ascii="Times New Roman" w:hAnsi="Times New Roman" w:cs="Times New Roman"/>
          <w:sz w:val="24"/>
          <w:szCs w:val="24"/>
        </w:rPr>
        <w:t xml:space="preserve"> 21 "Library and Internet Research" p.728-754</w:t>
      </w:r>
    </w:p>
    <w:p w:rsidR="00FF1ED2" w:rsidRPr="00FF1ED2" w:rsidRDefault="00FF1ED2" w:rsidP="00FF1ED2">
      <w:pPr>
        <w:spacing w:after="0" w:line="240" w:lineRule="auto"/>
        <w:ind w:left="1440" w:firstLine="720"/>
        <w:rPr>
          <w:rFonts w:ascii="Times New Roman" w:hAnsi="Times New Roman" w:cs="Times New Roman"/>
          <w:sz w:val="24"/>
          <w:szCs w:val="24"/>
        </w:rPr>
      </w:pPr>
      <w:r w:rsidRPr="00FF1ED2">
        <w:rPr>
          <w:rFonts w:ascii="Times New Roman" w:hAnsi="Times New Roman" w:cs="Times New Roman"/>
          <w:sz w:val="24"/>
          <w:szCs w:val="24"/>
        </w:rPr>
        <w:t xml:space="preserve">In Class: </w:t>
      </w:r>
      <w:r w:rsidRPr="00FF1ED2">
        <w:rPr>
          <w:rFonts w:ascii="Times New Roman" w:hAnsi="Times New Roman" w:cs="Times New Roman"/>
          <w:sz w:val="24"/>
          <w:szCs w:val="24"/>
          <w:u w:val="single"/>
        </w:rPr>
        <w:t>Library Session</w:t>
      </w:r>
      <w:r w:rsidRPr="00FF1ED2">
        <w:rPr>
          <w:rFonts w:ascii="Times New Roman" w:hAnsi="Times New Roman" w:cs="Times New Roman"/>
          <w:sz w:val="24"/>
          <w:szCs w:val="24"/>
        </w:rPr>
        <w:t xml:space="preserve"> - Organizing and Structuring Writing Assignments</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Thursday, November 10</w:t>
      </w:r>
      <w:r w:rsidRPr="00FF1ED2">
        <w:rPr>
          <w:rFonts w:ascii="Times New Roman" w:hAnsi="Times New Roman" w:cs="Times New Roman"/>
          <w:sz w:val="24"/>
          <w:szCs w:val="24"/>
        </w:rPr>
        <w:tab/>
        <w:t xml:space="preserve">Reading: SMG </w:t>
      </w:r>
      <w:proofErr w:type="spellStart"/>
      <w:r w:rsidRPr="00FF1ED2">
        <w:rPr>
          <w:rFonts w:ascii="Times New Roman" w:hAnsi="Times New Roman" w:cs="Times New Roman"/>
          <w:sz w:val="24"/>
          <w:szCs w:val="24"/>
        </w:rPr>
        <w:t>Ch</w:t>
      </w:r>
      <w:proofErr w:type="spellEnd"/>
      <w:r w:rsidRPr="00FF1ED2">
        <w:rPr>
          <w:rFonts w:ascii="Times New Roman" w:hAnsi="Times New Roman" w:cs="Times New Roman"/>
          <w:sz w:val="24"/>
          <w:szCs w:val="24"/>
        </w:rPr>
        <w:t xml:space="preserve"> 18 "Comparing and Contrasting" p.653-658</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t xml:space="preserve">In Class: </w:t>
      </w:r>
      <w:r w:rsidRPr="00FF1ED2">
        <w:rPr>
          <w:rFonts w:ascii="Times New Roman" w:hAnsi="Times New Roman" w:cs="Times New Roman"/>
          <w:sz w:val="24"/>
          <w:szCs w:val="24"/>
          <w:u w:val="single"/>
        </w:rPr>
        <w:t>Draft Workshop for Paper # 3</w:t>
      </w:r>
    </w:p>
    <w:p w:rsidR="00FF1ED2" w:rsidRPr="00FF1ED2" w:rsidRDefault="00FF1ED2" w:rsidP="00FF1ED2">
      <w:pPr>
        <w:spacing w:after="0" w:line="240" w:lineRule="auto"/>
        <w:rPr>
          <w:rFonts w:ascii="Times New Roman" w:hAnsi="Times New Roman" w:cs="Times New Roman"/>
          <w:b/>
          <w:sz w:val="24"/>
          <w:szCs w:val="24"/>
          <w:u w:val="single"/>
        </w:rPr>
      </w:pPr>
      <w:r w:rsidRPr="00FF1ED2">
        <w:rPr>
          <w:rFonts w:ascii="Times New Roman" w:hAnsi="Times New Roman" w:cs="Times New Roman"/>
          <w:b/>
          <w:sz w:val="24"/>
          <w:szCs w:val="24"/>
          <w:u w:val="single"/>
        </w:rPr>
        <w:t>Week Eight</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Tuesday, November 15</w:t>
      </w:r>
      <w:r w:rsidRPr="00FF1ED2">
        <w:rPr>
          <w:rFonts w:ascii="Times New Roman" w:hAnsi="Times New Roman" w:cs="Times New Roman"/>
          <w:sz w:val="24"/>
          <w:szCs w:val="24"/>
        </w:rPr>
        <w:tab/>
        <w:t xml:space="preserve">Reading: Online Concept Examples (See Course </w:t>
      </w:r>
      <w:proofErr w:type="spellStart"/>
      <w:r w:rsidRPr="00FF1ED2">
        <w:rPr>
          <w:rFonts w:ascii="Times New Roman" w:hAnsi="Times New Roman" w:cs="Times New Roman"/>
          <w:sz w:val="24"/>
          <w:szCs w:val="24"/>
        </w:rPr>
        <w:t>Ilearn</w:t>
      </w:r>
      <w:proofErr w:type="spellEnd"/>
      <w:r w:rsidRPr="00FF1ED2">
        <w:rPr>
          <w:rFonts w:ascii="Times New Roman" w:hAnsi="Times New Roman" w:cs="Times New Roman"/>
          <w:sz w:val="24"/>
          <w:szCs w:val="24"/>
        </w:rPr>
        <w:t xml:space="preserve"> Site)</w:t>
      </w:r>
    </w:p>
    <w:p w:rsidR="00FF1ED2" w:rsidRPr="00FF1ED2" w:rsidRDefault="00FF1ED2" w:rsidP="00FF1ED2">
      <w:pPr>
        <w:spacing w:after="0" w:line="240" w:lineRule="auto"/>
        <w:ind w:left="1440" w:firstLine="720"/>
        <w:rPr>
          <w:rFonts w:ascii="Times New Roman" w:hAnsi="Times New Roman" w:cs="Times New Roman"/>
          <w:sz w:val="24"/>
          <w:szCs w:val="24"/>
        </w:rPr>
      </w:pPr>
      <w:r w:rsidRPr="00FF1ED2">
        <w:rPr>
          <w:rFonts w:ascii="Times New Roman" w:hAnsi="Times New Roman" w:cs="Times New Roman"/>
          <w:sz w:val="24"/>
          <w:szCs w:val="24"/>
        </w:rPr>
        <w:lastRenderedPageBreak/>
        <w:t>In Class: Discuss the Wiki Concept</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Thursday, November 17</w:t>
      </w:r>
      <w:r w:rsidRPr="00FF1ED2">
        <w:rPr>
          <w:rFonts w:ascii="Times New Roman" w:hAnsi="Times New Roman" w:cs="Times New Roman"/>
          <w:sz w:val="24"/>
          <w:szCs w:val="24"/>
        </w:rPr>
        <w:tab/>
        <w:t xml:space="preserve">Reading: SMG </w:t>
      </w:r>
      <w:proofErr w:type="spellStart"/>
      <w:r w:rsidRPr="00FF1ED2">
        <w:rPr>
          <w:rFonts w:ascii="Times New Roman" w:hAnsi="Times New Roman" w:cs="Times New Roman"/>
          <w:sz w:val="24"/>
          <w:szCs w:val="24"/>
        </w:rPr>
        <w:t>Ch</w:t>
      </w:r>
      <w:proofErr w:type="spellEnd"/>
      <w:r w:rsidRPr="00FF1ED2">
        <w:rPr>
          <w:rFonts w:ascii="Times New Roman" w:hAnsi="Times New Roman" w:cs="Times New Roman"/>
          <w:sz w:val="24"/>
          <w:szCs w:val="24"/>
        </w:rPr>
        <w:t xml:space="preserve"> 5 "Finding Common Ground" p.184-243</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t xml:space="preserve">In Class: </w:t>
      </w:r>
      <w:r w:rsidRPr="00FF1ED2">
        <w:rPr>
          <w:rFonts w:ascii="Times New Roman" w:hAnsi="Times New Roman" w:cs="Times New Roman"/>
          <w:b/>
          <w:sz w:val="24"/>
          <w:szCs w:val="24"/>
        </w:rPr>
        <w:t>Paper # 3 Due</w:t>
      </w:r>
      <w:r w:rsidRPr="00FF1ED2">
        <w:rPr>
          <w:rFonts w:ascii="Times New Roman" w:hAnsi="Times New Roman" w:cs="Times New Roman"/>
          <w:sz w:val="24"/>
          <w:szCs w:val="24"/>
        </w:rPr>
        <w:t xml:space="preserve"> &amp; Discuss Final Paper and Organize Debates</w:t>
      </w:r>
    </w:p>
    <w:p w:rsidR="00FF1ED2" w:rsidRPr="00FF1ED2" w:rsidRDefault="00FF1ED2" w:rsidP="00FF1ED2">
      <w:pPr>
        <w:spacing w:after="0" w:line="240" w:lineRule="auto"/>
        <w:rPr>
          <w:rFonts w:ascii="Times New Roman" w:hAnsi="Times New Roman" w:cs="Times New Roman"/>
          <w:b/>
          <w:sz w:val="24"/>
          <w:szCs w:val="24"/>
          <w:u w:val="single"/>
        </w:rPr>
      </w:pPr>
      <w:r w:rsidRPr="00FF1ED2">
        <w:rPr>
          <w:rFonts w:ascii="Times New Roman" w:hAnsi="Times New Roman" w:cs="Times New Roman"/>
          <w:b/>
          <w:sz w:val="24"/>
          <w:szCs w:val="24"/>
          <w:u w:val="single"/>
        </w:rPr>
        <w:t>Week Nine</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Tuesday, November 22</w:t>
      </w:r>
      <w:r w:rsidRPr="00FF1ED2">
        <w:rPr>
          <w:rFonts w:ascii="Times New Roman" w:hAnsi="Times New Roman" w:cs="Times New Roman"/>
          <w:sz w:val="24"/>
          <w:szCs w:val="24"/>
        </w:rPr>
        <w:tab/>
        <w:t xml:space="preserve">Reading: SMG "Two Debates" p.243-263 &amp; </w:t>
      </w:r>
      <w:proofErr w:type="spellStart"/>
      <w:r w:rsidRPr="00FF1ED2">
        <w:rPr>
          <w:rFonts w:ascii="Times New Roman" w:hAnsi="Times New Roman" w:cs="Times New Roman"/>
          <w:sz w:val="24"/>
          <w:szCs w:val="24"/>
        </w:rPr>
        <w:t>Ch</w:t>
      </w:r>
      <w:proofErr w:type="spellEnd"/>
      <w:r w:rsidRPr="00FF1ED2">
        <w:rPr>
          <w:rFonts w:ascii="Times New Roman" w:hAnsi="Times New Roman" w:cs="Times New Roman"/>
          <w:sz w:val="24"/>
          <w:szCs w:val="24"/>
        </w:rPr>
        <w:t xml:space="preserve"> 19 "Arguing" p.659-672</w:t>
      </w:r>
    </w:p>
    <w:p w:rsidR="00FF1ED2" w:rsidRPr="00FF1ED2" w:rsidRDefault="00FF1ED2" w:rsidP="00FF1ED2">
      <w:pPr>
        <w:spacing w:after="0" w:line="240" w:lineRule="auto"/>
        <w:ind w:left="1440" w:firstLine="720"/>
        <w:rPr>
          <w:rFonts w:ascii="Times New Roman" w:hAnsi="Times New Roman" w:cs="Times New Roman"/>
          <w:sz w:val="24"/>
          <w:szCs w:val="24"/>
        </w:rPr>
      </w:pPr>
      <w:r w:rsidRPr="00FF1ED2">
        <w:rPr>
          <w:rFonts w:ascii="Times New Roman" w:hAnsi="Times New Roman" w:cs="Times New Roman"/>
          <w:sz w:val="24"/>
          <w:szCs w:val="24"/>
        </w:rPr>
        <w:t xml:space="preserve">In Class: </w:t>
      </w:r>
      <w:r w:rsidRPr="00FF1ED2">
        <w:rPr>
          <w:rFonts w:ascii="Times New Roman" w:hAnsi="Times New Roman" w:cs="Times New Roman"/>
          <w:sz w:val="24"/>
          <w:szCs w:val="24"/>
          <w:u w:val="single"/>
        </w:rPr>
        <w:t>Debates Workshop</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Thursday, November 24</w:t>
      </w:r>
      <w:r w:rsidRPr="00FF1ED2">
        <w:rPr>
          <w:rFonts w:ascii="Times New Roman" w:hAnsi="Times New Roman" w:cs="Times New Roman"/>
          <w:sz w:val="24"/>
          <w:szCs w:val="24"/>
        </w:rPr>
        <w:tab/>
        <w:t>Reading: SMG “Oral Presentations” p.838-842</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t xml:space="preserve">In Class: </w:t>
      </w:r>
      <w:r w:rsidRPr="00FF1ED2">
        <w:rPr>
          <w:rFonts w:ascii="Times New Roman" w:hAnsi="Times New Roman" w:cs="Times New Roman"/>
          <w:b/>
          <w:sz w:val="24"/>
          <w:szCs w:val="24"/>
        </w:rPr>
        <w:t>Thanksgiving Holiday - No Class</w:t>
      </w:r>
      <w:r w:rsidRPr="00FF1ED2">
        <w:rPr>
          <w:rFonts w:ascii="Times New Roman" w:hAnsi="Times New Roman" w:cs="Times New Roman"/>
          <w:sz w:val="24"/>
          <w:szCs w:val="24"/>
        </w:rPr>
        <w:t xml:space="preserve"> </w:t>
      </w:r>
    </w:p>
    <w:p w:rsidR="00FF1ED2" w:rsidRPr="00FF1ED2" w:rsidRDefault="00FF1ED2" w:rsidP="00FF1ED2">
      <w:pPr>
        <w:spacing w:after="0" w:line="240" w:lineRule="auto"/>
        <w:rPr>
          <w:rFonts w:ascii="Times New Roman" w:hAnsi="Times New Roman" w:cs="Times New Roman"/>
          <w:b/>
          <w:sz w:val="24"/>
          <w:szCs w:val="24"/>
          <w:u w:val="single"/>
        </w:rPr>
      </w:pPr>
      <w:r w:rsidRPr="00FF1ED2">
        <w:rPr>
          <w:rFonts w:ascii="Times New Roman" w:hAnsi="Times New Roman" w:cs="Times New Roman"/>
          <w:b/>
          <w:sz w:val="24"/>
          <w:szCs w:val="24"/>
          <w:u w:val="single"/>
        </w:rPr>
        <w:t>Week Ten</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Tuesday, November 29</w:t>
      </w:r>
      <w:r w:rsidRPr="00FF1ED2">
        <w:rPr>
          <w:rFonts w:ascii="Times New Roman" w:hAnsi="Times New Roman" w:cs="Times New Roman"/>
          <w:sz w:val="24"/>
          <w:szCs w:val="24"/>
        </w:rPr>
        <w:tab/>
        <w:t xml:space="preserve">In Class: Debates </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Thursday, December 1</w:t>
      </w:r>
      <w:r w:rsidRPr="00FF1ED2">
        <w:rPr>
          <w:rFonts w:ascii="Times New Roman" w:hAnsi="Times New Roman" w:cs="Times New Roman"/>
          <w:sz w:val="24"/>
          <w:szCs w:val="24"/>
        </w:rPr>
        <w:tab/>
        <w:t>In Class: Debates &amp; Review for Final Exam</w:t>
      </w:r>
    </w:p>
    <w:p w:rsidR="00FF1ED2" w:rsidRPr="00FF1ED2" w:rsidRDefault="00FF1ED2" w:rsidP="00FF1ED2">
      <w:pPr>
        <w:spacing w:after="0" w:line="240" w:lineRule="auto"/>
        <w:rPr>
          <w:rFonts w:ascii="Times New Roman" w:hAnsi="Times New Roman" w:cs="Times New Roman"/>
          <w:b/>
          <w:sz w:val="24"/>
          <w:szCs w:val="24"/>
        </w:rPr>
      </w:pPr>
      <w:r w:rsidRPr="00FF1ED2">
        <w:rPr>
          <w:rFonts w:ascii="Times New Roman" w:hAnsi="Times New Roman" w:cs="Times New Roman"/>
          <w:b/>
          <w:sz w:val="24"/>
          <w:szCs w:val="24"/>
          <w:u w:val="single"/>
        </w:rPr>
        <w:t>Final Exam</w:t>
      </w:r>
      <w:r w:rsidRPr="00FF1ED2">
        <w:rPr>
          <w:rFonts w:ascii="Times New Roman" w:hAnsi="Times New Roman" w:cs="Times New Roman"/>
          <w:sz w:val="24"/>
          <w:szCs w:val="24"/>
        </w:rPr>
        <w:t xml:space="preserve"> - December 5, 11:30am-2:30 pm - Location to be announced - </w:t>
      </w:r>
      <w:r w:rsidRPr="00FF1ED2">
        <w:rPr>
          <w:rFonts w:ascii="Times New Roman" w:hAnsi="Times New Roman" w:cs="Times New Roman"/>
          <w:b/>
          <w:sz w:val="24"/>
          <w:szCs w:val="24"/>
        </w:rPr>
        <w:t>Final Paper Due at Exam</w:t>
      </w:r>
    </w:p>
    <w:p w:rsidR="00FF1ED2" w:rsidRDefault="00FF1ED2">
      <w:pPr>
        <w:rPr>
          <w:rFonts w:ascii="Times New Roman" w:hAnsi="Times New Roman" w:cs="Times New Roman"/>
          <w:sz w:val="24"/>
          <w:szCs w:val="24"/>
        </w:rPr>
      </w:pPr>
      <w:r>
        <w:rPr>
          <w:rFonts w:ascii="Times New Roman" w:hAnsi="Times New Roman" w:cs="Times New Roman"/>
          <w:sz w:val="24"/>
          <w:szCs w:val="24"/>
        </w:rPr>
        <w:br w:type="page"/>
      </w:r>
    </w:p>
    <w:p w:rsidR="00FF1ED2" w:rsidRPr="00FF1ED2" w:rsidRDefault="00FF1ED2" w:rsidP="00FF1ED2">
      <w:pPr>
        <w:spacing w:after="0" w:line="240" w:lineRule="auto"/>
        <w:rPr>
          <w:rFonts w:ascii="Times New Roman" w:hAnsi="Times New Roman" w:cs="Times New Roman"/>
          <w:b/>
          <w:sz w:val="24"/>
          <w:szCs w:val="24"/>
        </w:rPr>
      </w:pPr>
      <w:r w:rsidRPr="00FF1ED2">
        <w:rPr>
          <w:rFonts w:ascii="Times New Roman" w:hAnsi="Times New Roman" w:cs="Times New Roman"/>
          <w:b/>
          <w:sz w:val="24"/>
          <w:szCs w:val="24"/>
        </w:rPr>
        <w:lastRenderedPageBreak/>
        <w:t>ENGLISH 001B.058</w:t>
      </w:r>
    </w:p>
    <w:p w:rsidR="00FF1ED2" w:rsidRPr="00FF1ED2" w:rsidRDefault="00FF1ED2" w:rsidP="00FF1ED2">
      <w:pPr>
        <w:spacing w:after="0" w:line="240" w:lineRule="auto"/>
        <w:jc w:val="center"/>
        <w:rPr>
          <w:rFonts w:ascii="Times New Roman" w:hAnsi="Times New Roman" w:cs="Times New Roman"/>
          <w:sz w:val="24"/>
          <w:szCs w:val="24"/>
        </w:rPr>
      </w:pPr>
      <w:r w:rsidRPr="00FF1ED2">
        <w:rPr>
          <w:rFonts w:ascii="Times New Roman" w:hAnsi="Times New Roman" w:cs="Times New Roman"/>
          <w:sz w:val="24"/>
          <w:szCs w:val="24"/>
        </w:rPr>
        <w:t>Composition II</w:t>
      </w:r>
    </w:p>
    <w:p w:rsidR="00FF1ED2" w:rsidRPr="00FF1ED2" w:rsidRDefault="00FF1ED2" w:rsidP="00FF1ED2">
      <w:pPr>
        <w:spacing w:after="0" w:line="240" w:lineRule="auto"/>
        <w:jc w:val="center"/>
        <w:rPr>
          <w:rFonts w:ascii="Times New Roman" w:hAnsi="Times New Roman" w:cs="Times New Roman"/>
          <w:sz w:val="24"/>
          <w:szCs w:val="24"/>
        </w:rPr>
      </w:pPr>
      <w:r w:rsidRPr="00FF1ED2">
        <w:rPr>
          <w:rFonts w:ascii="Times New Roman" w:hAnsi="Times New Roman" w:cs="Times New Roman"/>
          <w:sz w:val="24"/>
          <w:szCs w:val="24"/>
        </w:rPr>
        <w:t>Winter 2010</w:t>
      </w:r>
    </w:p>
    <w:p w:rsidR="00FF1ED2" w:rsidRPr="00FF1ED2" w:rsidRDefault="00FF1ED2" w:rsidP="00FF1ED2">
      <w:pPr>
        <w:spacing w:after="0" w:line="240" w:lineRule="auto"/>
        <w:rPr>
          <w:rFonts w:ascii="Times New Roman" w:hAnsi="Times New Roman" w:cs="Times New Roman"/>
          <w:sz w:val="24"/>
          <w:szCs w:val="24"/>
        </w:rPr>
      </w:pP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T/R, 8:10-9:30 am</w:t>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t xml:space="preserve">     Ray Crosby</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HMNSS 1405</w:t>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t xml:space="preserve">        raymond.crosby@email.ucr.edu</w:t>
      </w:r>
    </w:p>
    <w:p w:rsidR="00FF1ED2" w:rsidRPr="00FF1ED2" w:rsidRDefault="00FF1ED2" w:rsidP="00FF1ED2">
      <w:pPr>
        <w:spacing w:after="0" w:line="240" w:lineRule="auto"/>
        <w:rPr>
          <w:rFonts w:ascii="Times New Roman" w:hAnsi="Times New Roman" w:cs="Times New Roman"/>
          <w:sz w:val="24"/>
          <w:szCs w:val="24"/>
        </w:rPr>
      </w:pP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Instructor Office Hours:</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HMNSS 2300:</w:t>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t>T/R: 4-5pm; R: 9:40-10:40 am (after class); or by appointment</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Online (</w:t>
      </w:r>
      <w:proofErr w:type="spellStart"/>
      <w:r w:rsidRPr="00FF1ED2">
        <w:rPr>
          <w:rFonts w:ascii="Times New Roman" w:hAnsi="Times New Roman" w:cs="Times New Roman"/>
          <w:sz w:val="24"/>
          <w:szCs w:val="24"/>
        </w:rPr>
        <w:t>iLearn</w:t>
      </w:r>
      <w:proofErr w:type="spellEnd"/>
      <w:r w:rsidRPr="00FF1ED2">
        <w:rPr>
          <w:rFonts w:ascii="Times New Roman" w:hAnsi="Times New Roman" w:cs="Times New Roman"/>
          <w:sz w:val="24"/>
          <w:szCs w:val="24"/>
        </w:rPr>
        <w:t xml:space="preserve"> chat):</w:t>
      </w:r>
      <w:r w:rsidRPr="00FF1ED2">
        <w:rPr>
          <w:rFonts w:ascii="Times New Roman" w:hAnsi="Times New Roman" w:cs="Times New Roman"/>
          <w:sz w:val="24"/>
          <w:szCs w:val="24"/>
        </w:rPr>
        <w:tab/>
      </w:r>
      <w:r w:rsidRPr="00FF1ED2">
        <w:rPr>
          <w:rFonts w:ascii="Times New Roman" w:hAnsi="Times New Roman" w:cs="Times New Roman"/>
          <w:sz w:val="24"/>
          <w:szCs w:val="24"/>
        </w:rPr>
        <w:tab/>
        <w:t>W: 9-10pm</w:t>
      </w:r>
    </w:p>
    <w:p w:rsidR="00FF1ED2" w:rsidRPr="00FF1ED2" w:rsidRDefault="00FF1ED2" w:rsidP="00FF1ED2">
      <w:pPr>
        <w:spacing w:after="0" w:line="240" w:lineRule="auto"/>
        <w:rPr>
          <w:rFonts w:ascii="Times New Roman" w:hAnsi="Times New Roman" w:cs="Times New Roman"/>
          <w:sz w:val="24"/>
          <w:szCs w:val="24"/>
        </w:rPr>
      </w:pP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Course Materials:</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w:t>
      </w:r>
      <w:r w:rsidRPr="00FF1ED2">
        <w:rPr>
          <w:rFonts w:ascii="Times New Roman" w:hAnsi="Times New Roman" w:cs="Times New Roman"/>
          <w:sz w:val="24"/>
          <w:szCs w:val="24"/>
        </w:rPr>
        <w:tab/>
        <w:t>St. Martin’s Guide to Writing: 8th Ed.  (Eds. Axelrod and Cooper)</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w:t>
      </w:r>
      <w:r w:rsidRPr="00FF1ED2">
        <w:rPr>
          <w:rFonts w:ascii="Times New Roman" w:hAnsi="Times New Roman" w:cs="Times New Roman"/>
          <w:sz w:val="24"/>
          <w:szCs w:val="24"/>
        </w:rPr>
        <w:tab/>
        <w:t>Tortilla Curtain by T.C. Boyle</w:t>
      </w:r>
    </w:p>
    <w:p w:rsidR="00FF1ED2" w:rsidRPr="00FF1ED2" w:rsidRDefault="00FF1ED2" w:rsidP="00FF1ED2">
      <w:pPr>
        <w:spacing w:after="0" w:line="240" w:lineRule="auto"/>
        <w:rPr>
          <w:rFonts w:ascii="Times New Roman" w:hAnsi="Times New Roman" w:cs="Times New Roman"/>
          <w:sz w:val="24"/>
          <w:szCs w:val="24"/>
        </w:rPr>
      </w:pP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Course Description:</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 xml:space="preserve">English 1B, the second in the three semester 1A/1B/1C series, introduces students to argumentation.  Students will learn to support arguments, address possible objections, and develop responsible research strategies.  This course approaches writing as a process that includes elements of invention, drafting, revising, and editing, and classroom activities are designed to develop these skills through individual assignments, small group work, and peer review.  In addition, students will learn to be better critical readers as they become better writers.  </w:t>
      </w:r>
    </w:p>
    <w:p w:rsidR="00FF1ED2" w:rsidRPr="00FF1ED2" w:rsidRDefault="00FF1ED2" w:rsidP="00FF1ED2">
      <w:pPr>
        <w:spacing w:after="0" w:line="240" w:lineRule="auto"/>
        <w:rPr>
          <w:rFonts w:ascii="Times New Roman" w:hAnsi="Times New Roman" w:cs="Times New Roman"/>
          <w:sz w:val="24"/>
          <w:szCs w:val="24"/>
        </w:rPr>
      </w:pP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Attendance and Participation:</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Your success in this course depends on regular attendance and active participation.  Please understand that English 1B is not a lecture class where you can get notes for classes you’ve missed or easily make up coursework.  This is a writer’s workshop that requires your presence and constructive participation, and many of the in-class activities cannot be made up.  Attendance will be taken daily and the St. Martin’s Guide will be used regularly, so please bring this book to class every session.  Attendance factors into course grading in various ways, and failure to attend class regularly may result in a failure of the course.</w:t>
      </w:r>
    </w:p>
    <w:p w:rsidR="00FF1ED2" w:rsidRPr="00FF1ED2" w:rsidRDefault="00FF1ED2" w:rsidP="00FF1ED2">
      <w:pPr>
        <w:spacing w:after="0" w:line="240" w:lineRule="auto"/>
        <w:rPr>
          <w:rFonts w:ascii="Times New Roman" w:hAnsi="Times New Roman" w:cs="Times New Roman"/>
          <w:sz w:val="24"/>
          <w:szCs w:val="24"/>
        </w:rPr>
      </w:pP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 xml:space="preserve">Blackboard and </w:t>
      </w:r>
      <w:proofErr w:type="spellStart"/>
      <w:r w:rsidRPr="00FF1ED2">
        <w:rPr>
          <w:rFonts w:ascii="Times New Roman" w:hAnsi="Times New Roman" w:cs="Times New Roman"/>
          <w:sz w:val="24"/>
          <w:szCs w:val="24"/>
        </w:rPr>
        <w:t>iLearn</w:t>
      </w:r>
      <w:proofErr w:type="spellEnd"/>
      <w:r w:rsidRPr="00FF1ED2">
        <w:rPr>
          <w:rFonts w:ascii="Times New Roman" w:hAnsi="Times New Roman" w:cs="Times New Roman"/>
          <w:sz w:val="24"/>
          <w:szCs w:val="24"/>
        </w:rPr>
        <w:t>:</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This course will make heavy use of the online Blackboard system, which is located at iLearn.ucr.edu.  You will submit your essays electronically through Safe Assignments, can access additional course materials posted or linked to the site, and may be expected to post messages on the Blackboard periodically.  Check the site regularly because important instructions for completing assignments, as well as class announcements and helpful links, will appear there.  Log into the Blackboard site using the same username and password that you use for UCR Webmail (campus computing can assist you if you find you have difficulties with this).</w:t>
      </w:r>
    </w:p>
    <w:p w:rsidR="00FF1ED2" w:rsidRPr="00FF1ED2" w:rsidRDefault="00FF1ED2" w:rsidP="00FF1ED2">
      <w:pPr>
        <w:spacing w:after="0" w:line="240" w:lineRule="auto"/>
        <w:rPr>
          <w:rFonts w:ascii="Times New Roman" w:hAnsi="Times New Roman" w:cs="Times New Roman"/>
          <w:sz w:val="24"/>
          <w:szCs w:val="24"/>
        </w:rPr>
      </w:pP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Class Etiquette and Decorum:</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1.  It is expected that you will participate appropriately and as adults in class and online discussions.  We are a diverse academic community, representing different faiths, lifestyles, ethnicities, sexualities, and cultures.  In addition, we will be discussing controversial issues—</w:t>
      </w:r>
      <w:r w:rsidRPr="00FF1ED2">
        <w:rPr>
          <w:rFonts w:ascii="Times New Roman" w:hAnsi="Times New Roman" w:cs="Times New Roman"/>
          <w:sz w:val="24"/>
          <w:szCs w:val="24"/>
        </w:rPr>
        <w:lastRenderedPageBreak/>
        <w:t>issues that typically elicit strong opinions, so it is especially important that you will be tolerant, respectful, and considerate of your fellow classmates during any discussions.</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2.  Please turn off all cell phones, iPods, etc. before entering the classroom.  Laptop computers are not to be used during the class.</w:t>
      </w:r>
    </w:p>
    <w:p w:rsidR="00FF1ED2" w:rsidRPr="00FF1ED2" w:rsidRDefault="00FF1ED2" w:rsidP="00FF1ED2">
      <w:pPr>
        <w:spacing w:after="0" w:line="240" w:lineRule="auto"/>
        <w:rPr>
          <w:rFonts w:ascii="Times New Roman" w:hAnsi="Times New Roman" w:cs="Times New Roman"/>
          <w:sz w:val="24"/>
          <w:szCs w:val="24"/>
        </w:rPr>
      </w:pP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Readings:</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Reading and the ability to write well are inextricably linked. With this in mind, you will be expected to read the assigned material and come to class prepared to discuss the reading. You may also be assigned writing activities to be brought to class or posted on Blackboard.</w:t>
      </w:r>
    </w:p>
    <w:p w:rsidR="00FF1ED2" w:rsidRPr="00FF1ED2" w:rsidRDefault="00FF1ED2" w:rsidP="00FF1ED2">
      <w:pPr>
        <w:spacing w:after="0" w:line="240" w:lineRule="auto"/>
        <w:rPr>
          <w:rFonts w:ascii="Times New Roman" w:hAnsi="Times New Roman" w:cs="Times New Roman"/>
          <w:sz w:val="24"/>
          <w:szCs w:val="24"/>
        </w:rPr>
      </w:pP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Quizzes:</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Each Tuesday we will have a short grammar review and quiz during the first few minutes of class based on the suggested readings from the St. Martin’s Guide Glossary.  These quizzes cannot be made up (so get to class on time and ready to go).  There will also be a reading quiz at the end of Week 3 on the novel Tortilla Curtain.  Other pop quizzes on the readings may be given at the instructor’s discretion.</w:t>
      </w:r>
    </w:p>
    <w:p w:rsidR="00FF1ED2" w:rsidRPr="00FF1ED2" w:rsidRDefault="00FF1ED2" w:rsidP="00FF1ED2">
      <w:pPr>
        <w:spacing w:after="0" w:line="240" w:lineRule="auto"/>
        <w:rPr>
          <w:rFonts w:ascii="Times New Roman" w:hAnsi="Times New Roman" w:cs="Times New Roman"/>
          <w:sz w:val="24"/>
          <w:szCs w:val="24"/>
        </w:rPr>
      </w:pP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Essay Assignments:</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All out-of-class essay assignments should follow MLA format.  This means they must be typed, doubled-spaced, with 1-inch margins all around, in a 12 point font.  The first page must display the student’s name, the teacher’s name, the class number and title, and the assignment’s due date.  Every paper should have an original title.  Consult the St. Martin’s Guide or the professor for any questions on MLA format.</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1.  There will be four out-of-class essay assignments for the course and several in-class and Blackboard writing assignments.</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2.  All four out-of-class essays (#1: Arguing a Position, #2: Proposing a Solution, #3: Justifying an Evaluation, and #4: Speculating about Causes) must be submitted through Safe Assignments on Blackboard.</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3.  Because English 1B is focused on the Writing Process, all invention work, rough drafts, peer critiques from workshops, revisions, and copies of research materials (when applicable) must be submitted as a “packet” with the final draft in order to receive credit.  If these materials are not included, the paper will be returned with a grade of “incomplete” and will be treated as a late paper until it is resubmitted with the appropriate documents.</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4.  Each out-of-class essay and “packet” will also be paired with a short in-class metacognitive essay (to be written during the class period when the essay and “packet” are turned in), reflecting on the writing process involved in constructing and revising the essay.</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5.  Failure to complete any of the essay assignments (including the out-of-class essay, in-class metacognitive essay, or “packet”) will result in failure of the course.  It is important to learn to write in each of the genres, so you must submit each essay.</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6.  Finally, you will be responsible for peer critiques during class, which means that you will respond to the work of other students and offer meaningful feedback to help them make their essays as effective as possible.</w:t>
      </w:r>
    </w:p>
    <w:p w:rsidR="00FF1ED2" w:rsidRPr="00FF1ED2" w:rsidRDefault="00FF1ED2" w:rsidP="00FF1ED2">
      <w:pPr>
        <w:spacing w:after="0" w:line="240" w:lineRule="auto"/>
        <w:rPr>
          <w:rFonts w:ascii="Times New Roman" w:hAnsi="Times New Roman" w:cs="Times New Roman"/>
          <w:sz w:val="24"/>
          <w:szCs w:val="24"/>
        </w:rPr>
      </w:pP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Plagiarism and Academic Misconduct:</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 xml:space="preserve">Plagiarism is the “copying of language, structure, or ideas of another and attributing (explicitly or implicitly) the work to one’s own efforts.  Plagiarism means using another's work without </w:t>
      </w:r>
      <w:r w:rsidRPr="00FF1ED2">
        <w:rPr>
          <w:rFonts w:ascii="Times New Roman" w:hAnsi="Times New Roman" w:cs="Times New Roman"/>
          <w:sz w:val="24"/>
          <w:szCs w:val="24"/>
        </w:rPr>
        <w:lastRenderedPageBreak/>
        <w:t xml:space="preserve">giving credit. Examples include but are not limited to: (1) copying information from computer-based sources, i.e., the Internet, and (2) allowing another person to substantially alter or revise your work and submitting it entirely as your own”  (http://conduct.ucr.edu/).  Please familiarize yourself with the MLA guidelines for proper citation on the </w:t>
      </w:r>
      <w:proofErr w:type="spellStart"/>
      <w:r w:rsidRPr="00FF1ED2">
        <w:rPr>
          <w:rFonts w:ascii="Times New Roman" w:hAnsi="Times New Roman" w:cs="Times New Roman"/>
          <w:sz w:val="24"/>
          <w:szCs w:val="24"/>
        </w:rPr>
        <w:t>iLearn</w:t>
      </w:r>
      <w:proofErr w:type="spellEnd"/>
      <w:r w:rsidRPr="00FF1ED2">
        <w:rPr>
          <w:rFonts w:ascii="Times New Roman" w:hAnsi="Times New Roman" w:cs="Times New Roman"/>
          <w:sz w:val="24"/>
          <w:szCs w:val="24"/>
        </w:rPr>
        <w:t xml:space="preserve"> site.  In order to discourage plagiarism, all University Writing Program students are required to submit their essays on Safe Assignments through </w:t>
      </w:r>
      <w:proofErr w:type="spellStart"/>
      <w:r w:rsidRPr="00FF1ED2">
        <w:rPr>
          <w:rFonts w:ascii="Times New Roman" w:hAnsi="Times New Roman" w:cs="Times New Roman"/>
          <w:sz w:val="24"/>
          <w:szCs w:val="24"/>
        </w:rPr>
        <w:t>iLearn</w:t>
      </w:r>
      <w:proofErr w:type="spellEnd"/>
      <w:r w:rsidRPr="00FF1ED2">
        <w:rPr>
          <w:rFonts w:ascii="Times New Roman" w:hAnsi="Times New Roman" w:cs="Times New Roman"/>
          <w:sz w:val="24"/>
          <w:szCs w:val="24"/>
        </w:rPr>
        <w:t>.  If you are found to have plagiarized, you may receive a zero on the assignment and an “F” for the course.  Further disciplinary action may also be taken by the Student Conduct &amp; Academic Integrity Program (SCAIP).  If you ever have a question about plagiarism or about whether or not you might be plagiarizing in a particular essay, please ask me before the essay is due.</w:t>
      </w:r>
    </w:p>
    <w:p w:rsidR="00FF1ED2" w:rsidRPr="00FF1ED2" w:rsidRDefault="00FF1ED2" w:rsidP="00FF1ED2">
      <w:pPr>
        <w:spacing w:after="0" w:line="240" w:lineRule="auto"/>
        <w:rPr>
          <w:rFonts w:ascii="Times New Roman" w:hAnsi="Times New Roman" w:cs="Times New Roman"/>
          <w:sz w:val="24"/>
          <w:szCs w:val="24"/>
        </w:rPr>
      </w:pP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Final Exam:</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The final exam for this course will be an additional essay focused on the novel Tortilla Curtain.  We will not meet for a physical exam, but it will be a take-home final centered on this essay.</w:t>
      </w:r>
    </w:p>
    <w:p w:rsidR="00FF1ED2" w:rsidRPr="00FF1ED2" w:rsidRDefault="00FF1ED2" w:rsidP="00FF1ED2">
      <w:pPr>
        <w:spacing w:after="0" w:line="240" w:lineRule="auto"/>
        <w:rPr>
          <w:rFonts w:ascii="Times New Roman" w:hAnsi="Times New Roman" w:cs="Times New Roman"/>
          <w:sz w:val="24"/>
          <w:szCs w:val="24"/>
        </w:rPr>
      </w:pP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Grading Policy:</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1.  All essay assignments will be graded on the basis of how well they meet the requirements of the assignment. That means that students must utilize all of the basic features discussed in the appropriate chapter of the St. Martin’s Guide and will be graded accordingly.</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2.  The following will be the breakdown of the grades in the course:</w:t>
      </w:r>
    </w:p>
    <w:p w:rsidR="00FF1ED2" w:rsidRPr="00FF1ED2" w:rsidRDefault="00FF1ED2" w:rsidP="00FF1ED2">
      <w:pPr>
        <w:spacing w:after="0" w:line="240" w:lineRule="auto"/>
        <w:rPr>
          <w:rFonts w:ascii="Times New Roman" w:hAnsi="Times New Roman" w:cs="Times New Roman"/>
          <w:sz w:val="24"/>
          <w:szCs w:val="24"/>
        </w:rPr>
      </w:pP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ab/>
        <w:t>Essay #1 (Arguing a Position) &amp; “Packet”</w:t>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t>10%</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ab/>
        <w:t>Essay #2 (Proposing a Solution) &amp; “Packet”</w:t>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t>15%</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ab/>
        <w:t>Essay #3 (Justifying an Evaluation) &amp; “Packet”</w:t>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t>20%</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ab/>
        <w:t>Essay #4 (Speculating about Causes) &amp; “Packet”</w:t>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t>20%</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ab/>
        <w:t>In-class Metacognitive Essays (4)</w:t>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t>10%</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ab/>
        <w:t>Attendance, In-class Activities, Quizzes, and Participation</w:t>
      </w:r>
      <w:r w:rsidRPr="00FF1ED2">
        <w:rPr>
          <w:rFonts w:ascii="Times New Roman" w:hAnsi="Times New Roman" w:cs="Times New Roman"/>
          <w:sz w:val="24"/>
          <w:szCs w:val="24"/>
        </w:rPr>
        <w:tab/>
      </w:r>
      <w:r w:rsidRPr="00FF1ED2">
        <w:rPr>
          <w:rFonts w:ascii="Times New Roman" w:hAnsi="Times New Roman" w:cs="Times New Roman"/>
          <w:sz w:val="24"/>
          <w:szCs w:val="24"/>
        </w:rPr>
        <w:tab/>
        <w:t>15%</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ab/>
        <w:t>Final Exam</w:t>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t>10%</w:t>
      </w:r>
    </w:p>
    <w:p w:rsidR="00FF1ED2" w:rsidRPr="00FF1ED2" w:rsidRDefault="00FF1ED2" w:rsidP="00FF1ED2">
      <w:pPr>
        <w:spacing w:after="0" w:line="240" w:lineRule="auto"/>
        <w:rPr>
          <w:rFonts w:ascii="Times New Roman" w:hAnsi="Times New Roman" w:cs="Times New Roman"/>
          <w:sz w:val="24"/>
          <w:szCs w:val="24"/>
        </w:rPr>
      </w:pP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3.  This grading scale is subject to the stipulation that, regardless of overall percentage, failure to complete and submit a major assignment (including the four essays, “packets,” and in-class metacognitive essays) will result in a course failure.</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4.  A passing grade in English 1B is a C or better (C- or below is a fail and necessitates repeating the course).</w:t>
      </w:r>
    </w:p>
    <w:p w:rsidR="00FF1ED2" w:rsidRPr="00FF1ED2" w:rsidRDefault="00FF1ED2" w:rsidP="00FF1ED2">
      <w:pPr>
        <w:spacing w:after="0" w:line="240" w:lineRule="auto"/>
        <w:rPr>
          <w:rFonts w:ascii="Times New Roman" w:hAnsi="Times New Roman" w:cs="Times New Roman"/>
          <w:sz w:val="24"/>
          <w:szCs w:val="24"/>
        </w:rPr>
      </w:pP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Late Work:</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All essays must be submitted via Safe Assignments on Blackboard by the start of class on the due date.  All of your invention work, drafts, and peer critiques must also be turned in as a “packet” on the due date.  If you have a personal emergency or other extenuating circumstances that prevent you from finishing your assignment on time or turning in your essay as scheduled, email or see me as soon as possible so we can discuss your situation.  I may accept late work, but it will be penalized: one-third of a letter grade will be deducted each day (weekdays and weekends) that the paper is not turned in.</w:t>
      </w:r>
    </w:p>
    <w:p w:rsidR="00FF1ED2" w:rsidRPr="00FF1ED2" w:rsidRDefault="00FF1ED2" w:rsidP="00FF1ED2">
      <w:pPr>
        <w:spacing w:after="0" w:line="240" w:lineRule="auto"/>
        <w:rPr>
          <w:rFonts w:ascii="Times New Roman" w:hAnsi="Times New Roman" w:cs="Times New Roman"/>
          <w:sz w:val="24"/>
          <w:szCs w:val="24"/>
        </w:rPr>
      </w:pPr>
    </w:p>
    <w:p w:rsidR="00FF1ED2" w:rsidRPr="00FF1ED2" w:rsidRDefault="00FF1ED2" w:rsidP="00372F64">
      <w:pPr>
        <w:keepNext/>
        <w:spacing w:after="0" w:line="240" w:lineRule="auto"/>
        <w:rPr>
          <w:rFonts w:ascii="Times New Roman" w:hAnsi="Times New Roman" w:cs="Times New Roman"/>
          <w:sz w:val="24"/>
          <w:szCs w:val="24"/>
        </w:rPr>
      </w:pPr>
      <w:r w:rsidRPr="00FF1ED2">
        <w:rPr>
          <w:rFonts w:ascii="Times New Roman" w:hAnsi="Times New Roman" w:cs="Times New Roman"/>
          <w:sz w:val="24"/>
          <w:szCs w:val="24"/>
        </w:rPr>
        <w:lastRenderedPageBreak/>
        <w:t>Class Drops:</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You may withdraw before the end of week 3 (the add/drop period) without penalty. If you wish to drop between week 4 and the end of week 6, you may withdraw with penalty. After week 6, you can only drop the class by petitioning your Dean for a retroactive withdrawal, which will be approved only for medical or other documented reasons and will not be given if you are failing the course.</w:t>
      </w:r>
    </w:p>
    <w:p w:rsidR="00FF1ED2" w:rsidRPr="00FF1ED2" w:rsidRDefault="00FF1ED2" w:rsidP="00FF1ED2">
      <w:pPr>
        <w:spacing w:after="0" w:line="240" w:lineRule="auto"/>
        <w:rPr>
          <w:rFonts w:ascii="Times New Roman" w:hAnsi="Times New Roman" w:cs="Times New Roman"/>
          <w:sz w:val="24"/>
          <w:szCs w:val="24"/>
        </w:rPr>
      </w:pP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Disabilities / Special Needs:</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If you have a physical, psychiatric/emotional, medical, or learning disability that may impact your ability to carry out assigned course work, I urge you to contact the staff in Student Special Services (http://specialservices.ucr.edu/) who will review your concerns and determine, with you, what accommodations are necessary and appropriate.  All information and documentation are confidential.</w:t>
      </w:r>
    </w:p>
    <w:p w:rsidR="00FF1ED2" w:rsidRPr="00FF1ED2" w:rsidRDefault="00FF1ED2" w:rsidP="00FF1ED2">
      <w:pPr>
        <w:spacing w:after="0" w:line="240" w:lineRule="auto"/>
        <w:rPr>
          <w:rFonts w:ascii="Times New Roman" w:hAnsi="Times New Roman" w:cs="Times New Roman"/>
          <w:sz w:val="24"/>
          <w:szCs w:val="24"/>
        </w:rPr>
      </w:pP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 xml:space="preserve">1B TR WINTER 2010 SCHEDULE </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Abbreviations: The St. Martin’s Guide to Writing (SMG), Tortilla Curtain (TC)</w:t>
      </w:r>
    </w:p>
    <w:p w:rsidR="00FF1ED2" w:rsidRPr="00FF1ED2" w:rsidRDefault="00FF1ED2" w:rsidP="00FF1ED2">
      <w:pPr>
        <w:spacing w:after="0" w:line="240" w:lineRule="auto"/>
        <w:rPr>
          <w:rFonts w:ascii="Times New Roman" w:hAnsi="Times New Roman" w:cs="Times New Roman"/>
          <w:sz w:val="24"/>
          <w:szCs w:val="24"/>
        </w:rPr>
      </w:pP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ab/>
        <w:t>Tuesday</w:t>
      </w:r>
      <w:r w:rsidRPr="00FF1ED2">
        <w:rPr>
          <w:rFonts w:ascii="Times New Roman" w:hAnsi="Times New Roman" w:cs="Times New Roman"/>
          <w:sz w:val="24"/>
          <w:szCs w:val="24"/>
        </w:rPr>
        <w:tab/>
        <w:t>Thursday</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 xml:space="preserve"> </w:t>
      </w:r>
      <w:r w:rsidRPr="00FF1ED2">
        <w:rPr>
          <w:rFonts w:ascii="Times New Roman" w:hAnsi="Times New Roman" w:cs="Times New Roman"/>
          <w:sz w:val="24"/>
          <w:szCs w:val="24"/>
        </w:rPr>
        <w:tab/>
        <w:t>1/5</w:t>
      </w:r>
      <w:r w:rsidRPr="00FF1ED2">
        <w:rPr>
          <w:rFonts w:ascii="Times New Roman" w:hAnsi="Times New Roman" w:cs="Times New Roman"/>
          <w:sz w:val="24"/>
          <w:szCs w:val="24"/>
        </w:rPr>
        <w:tab/>
        <w:t>1/7</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Week 1</w:t>
      </w:r>
      <w:r w:rsidRPr="00FF1ED2">
        <w:rPr>
          <w:rFonts w:ascii="Times New Roman" w:hAnsi="Times New Roman" w:cs="Times New Roman"/>
          <w:sz w:val="24"/>
          <w:szCs w:val="24"/>
        </w:rPr>
        <w:tab/>
        <w:t>Introductions</w:t>
      </w:r>
      <w:r w:rsidRPr="00FF1ED2">
        <w:rPr>
          <w:rFonts w:ascii="Times New Roman" w:hAnsi="Times New Roman" w:cs="Times New Roman"/>
          <w:sz w:val="24"/>
          <w:szCs w:val="24"/>
        </w:rPr>
        <w:tab/>
        <w:t>Read: SMG 274-83, 294-95</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 xml:space="preserve"> </w:t>
      </w:r>
      <w:r w:rsidRPr="00FF1ED2">
        <w:rPr>
          <w:rFonts w:ascii="Times New Roman" w:hAnsi="Times New Roman" w:cs="Times New Roman"/>
          <w:sz w:val="24"/>
          <w:szCs w:val="24"/>
        </w:rPr>
        <w:tab/>
      </w:r>
      <w:r w:rsidRPr="00FF1ED2">
        <w:rPr>
          <w:rFonts w:ascii="Times New Roman" w:hAnsi="Times New Roman" w:cs="Times New Roman"/>
          <w:sz w:val="24"/>
          <w:szCs w:val="24"/>
        </w:rPr>
        <w:tab/>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Write: Finding an Issue to Write About (297-8), Exploring the Issue (299)</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 xml:space="preserve"> </w:t>
      </w:r>
      <w:r w:rsidRPr="00FF1ED2">
        <w:rPr>
          <w:rFonts w:ascii="Times New Roman" w:hAnsi="Times New Roman" w:cs="Times New Roman"/>
          <w:sz w:val="24"/>
          <w:szCs w:val="24"/>
        </w:rPr>
        <w:tab/>
        <w:t>1/12</w:t>
      </w:r>
      <w:r w:rsidRPr="00FF1ED2">
        <w:rPr>
          <w:rFonts w:ascii="Times New Roman" w:hAnsi="Times New Roman" w:cs="Times New Roman"/>
          <w:sz w:val="24"/>
          <w:szCs w:val="24"/>
        </w:rPr>
        <w:tab/>
        <w:t>1/14</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Week 2</w:t>
      </w:r>
      <w:r w:rsidRPr="00FF1ED2">
        <w:rPr>
          <w:rFonts w:ascii="Times New Roman" w:hAnsi="Times New Roman" w:cs="Times New Roman"/>
          <w:sz w:val="24"/>
          <w:szCs w:val="24"/>
        </w:rPr>
        <w:tab/>
        <w:t>Read: SMG 283-93, 670-85</w:t>
      </w:r>
      <w:r w:rsidRPr="00FF1ED2">
        <w:rPr>
          <w:rFonts w:ascii="Times New Roman" w:hAnsi="Times New Roman" w:cs="Times New Roman"/>
          <w:sz w:val="24"/>
          <w:szCs w:val="24"/>
        </w:rPr>
        <w:tab/>
        <w:t>Read: SMG 319-21</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 xml:space="preserve"> </w:t>
      </w:r>
      <w:r w:rsidRPr="00FF1ED2">
        <w:rPr>
          <w:rFonts w:ascii="Times New Roman" w:hAnsi="Times New Roman" w:cs="Times New Roman"/>
          <w:sz w:val="24"/>
          <w:szCs w:val="24"/>
        </w:rPr>
        <w:tab/>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Write: Developing Your Argument (301), Outlining (307-08)</w:t>
      </w:r>
    </w:p>
    <w:p w:rsidR="00FF1ED2" w:rsidRPr="00FF1ED2" w:rsidRDefault="00FF1ED2" w:rsidP="00FF1ED2">
      <w:pPr>
        <w:spacing w:after="0" w:line="240" w:lineRule="auto"/>
        <w:rPr>
          <w:rFonts w:ascii="Times New Roman" w:hAnsi="Times New Roman" w:cs="Times New Roman"/>
          <w:sz w:val="24"/>
          <w:szCs w:val="24"/>
        </w:rPr>
      </w:pP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Glossary: H-5-10 (“S”: Sentence Boundaries)</w:t>
      </w:r>
      <w:r w:rsidRPr="00FF1ED2">
        <w:rPr>
          <w:rFonts w:ascii="Times New Roman" w:hAnsi="Times New Roman" w:cs="Times New Roman"/>
          <w:sz w:val="24"/>
          <w:szCs w:val="24"/>
        </w:rPr>
        <w:tab/>
        <w:t>Essay #1 Rough Draft / Peer Review</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 xml:space="preserve"> </w:t>
      </w:r>
      <w:r w:rsidRPr="00FF1ED2">
        <w:rPr>
          <w:rFonts w:ascii="Times New Roman" w:hAnsi="Times New Roman" w:cs="Times New Roman"/>
          <w:sz w:val="24"/>
          <w:szCs w:val="24"/>
        </w:rPr>
        <w:tab/>
        <w:t>1/19</w:t>
      </w:r>
      <w:r w:rsidRPr="00FF1ED2">
        <w:rPr>
          <w:rFonts w:ascii="Times New Roman" w:hAnsi="Times New Roman" w:cs="Times New Roman"/>
          <w:sz w:val="24"/>
          <w:szCs w:val="24"/>
        </w:rPr>
        <w:tab/>
        <w:t xml:space="preserve">1/21 </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Week 3</w:t>
      </w:r>
      <w:r w:rsidRPr="00FF1ED2">
        <w:rPr>
          <w:rFonts w:ascii="Times New Roman" w:hAnsi="Times New Roman" w:cs="Times New Roman"/>
          <w:sz w:val="24"/>
          <w:szCs w:val="24"/>
        </w:rPr>
        <w:tab/>
        <w:t>Essay #1 and Packet due</w:t>
      </w:r>
      <w:r w:rsidRPr="00FF1ED2">
        <w:rPr>
          <w:rFonts w:ascii="Times New Roman" w:hAnsi="Times New Roman" w:cs="Times New Roman"/>
          <w:sz w:val="24"/>
          <w:szCs w:val="24"/>
        </w:rPr>
        <w:tab/>
        <w:t>TC Quiz</w:t>
      </w:r>
    </w:p>
    <w:p w:rsidR="00FF1ED2" w:rsidRPr="00FF1ED2" w:rsidRDefault="00FF1ED2" w:rsidP="00FF1ED2">
      <w:pPr>
        <w:spacing w:after="0" w:line="240" w:lineRule="auto"/>
        <w:rPr>
          <w:rFonts w:ascii="Times New Roman" w:hAnsi="Times New Roman" w:cs="Times New Roman"/>
          <w:sz w:val="24"/>
          <w:szCs w:val="24"/>
        </w:rPr>
      </w:pP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Read: SMG 328-41, 360-61</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 xml:space="preserve"> </w:t>
      </w:r>
      <w:r w:rsidRPr="00FF1ED2">
        <w:rPr>
          <w:rFonts w:ascii="Times New Roman" w:hAnsi="Times New Roman" w:cs="Times New Roman"/>
          <w:sz w:val="24"/>
          <w:szCs w:val="24"/>
        </w:rPr>
        <w:tab/>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Glossary: H-11-29 (“G”: Grammatical Sentences)</w:t>
      </w:r>
      <w:r w:rsidRPr="00FF1ED2">
        <w:rPr>
          <w:rFonts w:ascii="Times New Roman" w:hAnsi="Times New Roman" w:cs="Times New Roman"/>
          <w:sz w:val="24"/>
          <w:szCs w:val="24"/>
        </w:rPr>
        <w:tab/>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Write: Finding a Problem to Write About (363-65), Analyzing and Defining the Problem (365)</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 xml:space="preserve"> </w:t>
      </w:r>
      <w:r w:rsidRPr="00FF1ED2">
        <w:rPr>
          <w:rFonts w:ascii="Times New Roman" w:hAnsi="Times New Roman" w:cs="Times New Roman"/>
          <w:sz w:val="24"/>
          <w:szCs w:val="24"/>
        </w:rPr>
        <w:tab/>
        <w:t>1/26</w:t>
      </w:r>
      <w:r w:rsidRPr="00FF1ED2">
        <w:rPr>
          <w:rFonts w:ascii="Times New Roman" w:hAnsi="Times New Roman" w:cs="Times New Roman"/>
          <w:sz w:val="24"/>
          <w:szCs w:val="24"/>
        </w:rPr>
        <w:tab/>
        <w:t>1/28</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Week 4</w:t>
      </w:r>
      <w:r w:rsidRPr="00FF1ED2">
        <w:rPr>
          <w:rFonts w:ascii="Times New Roman" w:hAnsi="Times New Roman" w:cs="Times New Roman"/>
          <w:sz w:val="24"/>
          <w:szCs w:val="24"/>
        </w:rPr>
        <w:tab/>
        <w:t>Read: SMG 341-59</w:t>
      </w:r>
      <w:r w:rsidRPr="00FF1ED2">
        <w:rPr>
          <w:rFonts w:ascii="Times New Roman" w:hAnsi="Times New Roman" w:cs="Times New Roman"/>
          <w:sz w:val="24"/>
          <w:szCs w:val="24"/>
        </w:rPr>
        <w:tab/>
        <w:t>Read: SMG 386-67</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 xml:space="preserve"> </w:t>
      </w:r>
      <w:r w:rsidRPr="00FF1ED2">
        <w:rPr>
          <w:rFonts w:ascii="Times New Roman" w:hAnsi="Times New Roman" w:cs="Times New Roman"/>
          <w:sz w:val="24"/>
          <w:szCs w:val="24"/>
        </w:rPr>
        <w:tab/>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Write: Finding a Tentative Solution (366-67), Offering Reasons for Your Proposal (369) , Considering Alternative Solutions (369)</w:t>
      </w:r>
    </w:p>
    <w:p w:rsidR="00FF1ED2" w:rsidRPr="00FF1ED2" w:rsidRDefault="00FF1ED2" w:rsidP="00FF1ED2">
      <w:pPr>
        <w:spacing w:after="0" w:line="240" w:lineRule="auto"/>
        <w:rPr>
          <w:rFonts w:ascii="Times New Roman" w:hAnsi="Times New Roman" w:cs="Times New Roman"/>
          <w:sz w:val="24"/>
          <w:szCs w:val="24"/>
        </w:rPr>
      </w:pP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Glossary: H-30-46 (“E”: Effective Sentences)</w:t>
      </w:r>
      <w:r w:rsidRPr="00FF1ED2">
        <w:rPr>
          <w:rFonts w:ascii="Times New Roman" w:hAnsi="Times New Roman" w:cs="Times New Roman"/>
          <w:sz w:val="24"/>
          <w:szCs w:val="24"/>
        </w:rPr>
        <w:tab/>
        <w:t>Write: Doing Research (370), Outlining (374-75)</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 xml:space="preserve"> </w:t>
      </w:r>
      <w:r w:rsidRPr="00FF1ED2">
        <w:rPr>
          <w:rFonts w:ascii="Times New Roman" w:hAnsi="Times New Roman" w:cs="Times New Roman"/>
          <w:sz w:val="24"/>
          <w:szCs w:val="24"/>
        </w:rPr>
        <w:tab/>
        <w:t>2/2</w:t>
      </w:r>
      <w:r w:rsidRPr="00FF1ED2">
        <w:rPr>
          <w:rFonts w:ascii="Times New Roman" w:hAnsi="Times New Roman" w:cs="Times New Roman"/>
          <w:sz w:val="24"/>
          <w:szCs w:val="24"/>
        </w:rPr>
        <w:tab/>
        <w:t>2/4</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Week 5</w:t>
      </w:r>
      <w:r w:rsidRPr="00FF1ED2">
        <w:rPr>
          <w:rFonts w:ascii="Times New Roman" w:hAnsi="Times New Roman" w:cs="Times New Roman"/>
          <w:sz w:val="24"/>
          <w:szCs w:val="24"/>
        </w:rPr>
        <w:tab/>
        <w:t>Essay #2 Rough Draft /Peer Review</w:t>
      </w:r>
      <w:r w:rsidRPr="00FF1ED2">
        <w:rPr>
          <w:rFonts w:ascii="Times New Roman" w:hAnsi="Times New Roman" w:cs="Times New Roman"/>
          <w:sz w:val="24"/>
          <w:szCs w:val="24"/>
        </w:rPr>
        <w:tab/>
        <w:t>Essay #2 and Packet due</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 xml:space="preserve"> </w:t>
      </w:r>
      <w:r w:rsidRPr="00FF1ED2">
        <w:rPr>
          <w:rFonts w:ascii="Times New Roman" w:hAnsi="Times New Roman" w:cs="Times New Roman"/>
          <w:sz w:val="24"/>
          <w:szCs w:val="24"/>
        </w:rPr>
        <w:tab/>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lastRenderedPageBreak/>
        <w:t>Glossary: H-47-56 (“W”: Word Choice)</w:t>
      </w:r>
      <w:r w:rsidRPr="00FF1ED2">
        <w:rPr>
          <w:rFonts w:ascii="Times New Roman" w:hAnsi="Times New Roman" w:cs="Times New Roman"/>
          <w:sz w:val="24"/>
          <w:szCs w:val="24"/>
        </w:rPr>
        <w:tab/>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 xml:space="preserve"> </w:t>
      </w:r>
      <w:r w:rsidRPr="00FF1ED2">
        <w:rPr>
          <w:rFonts w:ascii="Times New Roman" w:hAnsi="Times New Roman" w:cs="Times New Roman"/>
          <w:sz w:val="24"/>
          <w:szCs w:val="24"/>
        </w:rPr>
        <w:tab/>
        <w:t xml:space="preserve">2/9 </w:t>
      </w:r>
      <w:r w:rsidRPr="00FF1ED2">
        <w:rPr>
          <w:rFonts w:ascii="Times New Roman" w:hAnsi="Times New Roman" w:cs="Times New Roman"/>
          <w:sz w:val="24"/>
          <w:szCs w:val="24"/>
        </w:rPr>
        <w:tab/>
        <w:t>2/11</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Week 6</w:t>
      </w:r>
      <w:r w:rsidRPr="00FF1ED2">
        <w:rPr>
          <w:rFonts w:ascii="Times New Roman" w:hAnsi="Times New Roman" w:cs="Times New Roman"/>
          <w:sz w:val="24"/>
          <w:szCs w:val="24"/>
        </w:rPr>
        <w:tab/>
        <w:t>Read: SMG 396-407, 422-23</w:t>
      </w:r>
      <w:r w:rsidRPr="00FF1ED2">
        <w:rPr>
          <w:rFonts w:ascii="Times New Roman" w:hAnsi="Times New Roman" w:cs="Times New Roman"/>
          <w:sz w:val="24"/>
          <w:szCs w:val="24"/>
        </w:rPr>
        <w:tab/>
        <w:t>Read: SMG 407-13</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 xml:space="preserve"> </w:t>
      </w:r>
      <w:r w:rsidRPr="00FF1ED2">
        <w:rPr>
          <w:rFonts w:ascii="Times New Roman" w:hAnsi="Times New Roman" w:cs="Times New Roman"/>
          <w:sz w:val="24"/>
          <w:szCs w:val="24"/>
        </w:rPr>
        <w:tab/>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Write: Finding a Subject to Write About (425-26) , Exploring Your Subject and Possible Readers (426-27)</w:t>
      </w:r>
    </w:p>
    <w:p w:rsidR="00FF1ED2" w:rsidRPr="00FF1ED2" w:rsidRDefault="00FF1ED2" w:rsidP="00FF1ED2">
      <w:pPr>
        <w:spacing w:after="0" w:line="240" w:lineRule="auto"/>
        <w:rPr>
          <w:rFonts w:ascii="Times New Roman" w:hAnsi="Times New Roman" w:cs="Times New Roman"/>
          <w:sz w:val="24"/>
          <w:szCs w:val="24"/>
        </w:rPr>
      </w:pP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Glossary: H-57-84 (“P”: Punctuation)</w:t>
      </w:r>
      <w:r w:rsidRPr="00FF1ED2">
        <w:rPr>
          <w:rFonts w:ascii="Times New Roman" w:hAnsi="Times New Roman" w:cs="Times New Roman"/>
          <w:sz w:val="24"/>
          <w:szCs w:val="24"/>
        </w:rPr>
        <w:tab/>
        <w:t>Write: Becoming an Expert on Your Subject (428-29), Developing Your Evaluation (429)</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 xml:space="preserve"> </w:t>
      </w:r>
      <w:r w:rsidRPr="00FF1ED2">
        <w:rPr>
          <w:rFonts w:ascii="Times New Roman" w:hAnsi="Times New Roman" w:cs="Times New Roman"/>
          <w:sz w:val="24"/>
          <w:szCs w:val="24"/>
        </w:rPr>
        <w:tab/>
        <w:t>2/16</w:t>
      </w:r>
      <w:r w:rsidRPr="00FF1ED2">
        <w:rPr>
          <w:rFonts w:ascii="Times New Roman" w:hAnsi="Times New Roman" w:cs="Times New Roman"/>
          <w:sz w:val="24"/>
          <w:szCs w:val="24"/>
        </w:rPr>
        <w:tab/>
        <w:t>2/18</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Week 7</w:t>
      </w:r>
      <w:r w:rsidRPr="00FF1ED2">
        <w:rPr>
          <w:rFonts w:ascii="Times New Roman" w:hAnsi="Times New Roman" w:cs="Times New Roman"/>
          <w:sz w:val="24"/>
          <w:szCs w:val="24"/>
        </w:rPr>
        <w:tab/>
        <w:t>Read: SMG 414-21, 446-49</w:t>
      </w:r>
      <w:r w:rsidRPr="00FF1ED2">
        <w:rPr>
          <w:rFonts w:ascii="Times New Roman" w:hAnsi="Times New Roman" w:cs="Times New Roman"/>
          <w:sz w:val="24"/>
          <w:szCs w:val="24"/>
        </w:rPr>
        <w:tab/>
        <w:t>Essay #3 Rough Draft / Peer Review</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 xml:space="preserve"> </w:t>
      </w:r>
      <w:r w:rsidRPr="00FF1ED2">
        <w:rPr>
          <w:rFonts w:ascii="Times New Roman" w:hAnsi="Times New Roman" w:cs="Times New Roman"/>
          <w:sz w:val="24"/>
          <w:szCs w:val="24"/>
        </w:rPr>
        <w:tab/>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Write: Outlining (434)</w:t>
      </w:r>
    </w:p>
    <w:p w:rsidR="00FF1ED2" w:rsidRPr="00FF1ED2" w:rsidRDefault="00FF1ED2" w:rsidP="00FF1ED2">
      <w:pPr>
        <w:spacing w:after="0" w:line="240" w:lineRule="auto"/>
        <w:rPr>
          <w:rFonts w:ascii="Times New Roman" w:hAnsi="Times New Roman" w:cs="Times New Roman"/>
          <w:sz w:val="24"/>
          <w:szCs w:val="24"/>
        </w:rPr>
      </w:pP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Glossary: H-85-103 (“M”: Mechanics)</w:t>
      </w:r>
      <w:r w:rsidRPr="00FF1ED2">
        <w:rPr>
          <w:rFonts w:ascii="Times New Roman" w:hAnsi="Times New Roman" w:cs="Times New Roman"/>
          <w:sz w:val="24"/>
          <w:szCs w:val="24"/>
        </w:rPr>
        <w:tab/>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ab/>
        <w:t>2/23</w:t>
      </w:r>
      <w:r w:rsidRPr="00FF1ED2">
        <w:rPr>
          <w:rFonts w:ascii="Times New Roman" w:hAnsi="Times New Roman" w:cs="Times New Roman"/>
          <w:sz w:val="24"/>
          <w:szCs w:val="24"/>
        </w:rPr>
        <w:tab/>
        <w:t xml:space="preserve">2/25 </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Week 8</w:t>
      </w:r>
      <w:r w:rsidRPr="00FF1ED2">
        <w:rPr>
          <w:rFonts w:ascii="Times New Roman" w:hAnsi="Times New Roman" w:cs="Times New Roman"/>
          <w:sz w:val="24"/>
          <w:szCs w:val="24"/>
        </w:rPr>
        <w:tab/>
        <w:t>Essay #3 and Packet due</w:t>
      </w:r>
      <w:r w:rsidRPr="00FF1ED2">
        <w:rPr>
          <w:rFonts w:ascii="Times New Roman" w:hAnsi="Times New Roman" w:cs="Times New Roman"/>
          <w:sz w:val="24"/>
          <w:szCs w:val="24"/>
        </w:rPr>
        <w:tab/>
        <w:t>Read: SMG 456-65, 482-83</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ab/>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Glossary: H-104-14 (“L”: ESL Trouble spots)</w:t>
      </w:r>
      <w:r w:rsidRPr="00FF1ED2">
        <w:rPr>
          <w:rFonts w:ascii="Times New Roman" w:hAnsi="Times New Roman" w:cs="Times New Roman"/>
          <w:sz w:val="24"/>
          <w:szCs w:val="24"/>
        </w:rPr>
        <w:tab/>
        <w:t>Write: Finding a Subject to Write About (485-88), Considering Causes (489)</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ab/>
        <w:t>3/2</w:t>
      </w:r>
      <w:r w:rsidRPr="00FF1ED2">
        <w:rPr>
          <w:rFonts w:ascii="Times New Roman" w:hAnsi="Times New Roman" w:cs="Times New Roman"/>
          <w:sz w:val="24"/>
          <w:szCs w:val="24"/>
        </w:rPr>
        <w:tab/>
        <w:t xml:space="preserve">3/4 </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Week 9</w:t>
      </w:r>
      <w:r w:rsidRPr="00FF1ED2">
        <w:rPr>
          <w:rFonts w:ascii="Times New Roman" w:hAnsi="Times New Roman" w:cs="Times New Roman"/>
          <w:sz w:val="24"/>
          <w:szCs w:val="24"/>
        </w:rPr>
        <w:tab/>
        <w:t>Read: SMG 465-81</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ab/>
        <w:t>Read: SMG 508-09</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ab/>
        <w:t>Write: Researching Your Subject (490), Researching Causes (492)</w:t>
      </w:r>
    </w:p>
    <w:p w:rsidR="00FF1ED2" w:rsidRPr="00FF1ED2" w:rsidRDefault="00FF1ED2" w:rsidP="00FF1ED2">
      <w:pPr>
        <w:spacing w:after="0" w:line="240" w:lineRule="auto"/>
        <w:rPr>
          <w:rFonts w:ascii="Times New Roman" w:hAnsi="Times New Roman" w:cs="Times New Roman"/>
          <w:sz w:val="24"/>
          <w:szCs w:val="24"/>
        </w:rPr>
      </w:pP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Glossary: H-115-31 (“R”: Review of Sentence Structure)</w:t>
      </w:r>
      <w:r w:rsidRPr="00FF1ED2">
        <w:rPr>
          <w:rFonts w:ascii="Times New Roman" w:hAnsi="Times New Roman" w:cs="Times New Roman"/>
          <w:sz w:val="24"/>
          <w:szCs w:val="24"/>
        </w:rPr>
        <w:tab/>
        <w:t>Write: Outlining (497-98)</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ab/>
        <w:t>3/9</w:t>
      </w:r>
      <w:r w:rsidRPr="00FF1ED2">
        <w:rPr>
          <w:rFonts w:ascii="Times New Roman" w:hAnsi="Times New Roman" w:cs="Times New Roman"/>
          <w:sz w:val="24"/>
          <w:szCs w:val="24"/>
        </w:rPr>
        <w:tab/>
        <w:t>3/11</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Week 10</w:t>
      </w:r>
      <w:r w:rsidRPr="00FF1ED2">
        <w:rPr>
          <w:rFonts w:ascii="Times New Roman" w:hAnsi="Times New Roman" w:cs="Times New Roman"/>
          <w:sz w:val="24"/>
          <w:szCs w:val="24"/>
        </w:rPr>
        <w:tab/>
        <w:t>Essay #4 Rough Draft / Peer Review</w:t>
      </w:r>
      <w:r w:rsidRPr="00FF1ED2">
        <w:rPr>
          <w:rFonts w:ascii="Times New Roman" w:hAnsi="Times New Roman" w:cs="Times New Roman"/>
          <w:sz w:val="24"/>
          <w:szCs w:val="24"/>
        </w:rPr>
        <w:tab/>
        <w:t>Essay #4 and Packet due</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ab/>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Glossary: H-132-38 (“GL”: Frequently Misused Words)</w:t>
      </w:r>
      <w:r w:rsidRPr="00FF1ED2">
        <w:rPr>
          <w:rFonts w:ascii="Times New Roman" w:hAnsi="Times New Roman" w:cs="Times New Roman"/>
          <w:sz w:val="24"/>
          <w:szCs w:val="24"/>
        </w:rPr>
        <w:tab/>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Note: it is the instructor’s prerogative to adjust the course schedule throughout the quarter</w:t>
      </w:r>
    </w:p>
    <w:p w:rsidR="00FF1ED2" w:rsidRPr="00FF1ED2" w:rsidRDefault="00FF1ED2" w:rsidP="00FF1ED2">
      <w:pPr>
        <w:spacing w:after="0" w:line="240" w:lineRule="auto"/>
        <w:rPr>
          <w:rFonts w:ascii="Times New Roman" w:hAnsi="Times New Roman" w:cs="Times New Roman"/>
          <w:sz w:val="24"/>
          <w:szCs w:val="24"/>
        </w:rPr>
      </w:pPr>
    </w:p>
    <w:p w:rsidR="00FF1ED2" w:rsidRPr="00FF1ED2" w:rsidRDefault="00FF1ED2" w:rsidP="00FF1ED2">
      <w:pPr>
        <w:spacing w:after="0" w:line="240" w:lineRule="auto"/>
        <w:rPr>
          <w:rFonts w:ascii="Times New Roman" w:hAnsi="Times New Roman" w:cs="Times New Roman"/>
          <w:sz w:val="24"/>
          <w:szCs w:val="24"/>
        </w:rPr>
      </w:pPr>
    </w:p>
    <w:p w:rsidR="00FF1ED2" w:rsidRPr="00FF1ED2" w:rsidRDefault="00FF1ED2" w:rsidP="00FF1ED2">
      <w:pPr>
        <w:spacing w:after="0" w:line="240" w:lineRule="auto"/>
        <w:rPr>
          <w:rFonts w:ascii="Times New Roman" w:hAnsi="Times New Roman" w:cs="Times New Roman"/>
          <w:sz w:val="24"/>
          <w:szCs w:val="24"/>
        </w:rPr>
      </w:pPr>
    </w:p>
    <w:p w:rsidR="00FF1ED2" w:rsidRPr="00FF1ED2" w:rsidRDefault="00FF1ED2" w:rsidP="00FF1ED2">
      <w:pPr>
        <w:spacing w:after="0" w:line="240" w:lineRule="auto"/>
        <w:rPr>
          <w:rFonts w:ascii="Times New Roman" w:hAnsi="Times New Roman" w:cs="Times New Roman"/>
          <w:sz w:val="24"/>
          <w:szCs w:val="24"/>
        </w:rPr>
      </w:pPr>
    </w:p>
    <w:p w:rsidR="00FF1ED2" w:rsidRPr="00FF1ED2" w:rsidRDefault="00FF1ED2" w:rsidP="00FF1ED2">
      <w:pPr>
        <w:spacing w:after="0" w:line="240" w:lineRule="auto"/>
        <w:rPr>
          <w:rFonts w:ascii="Times New Roman" w:hAnsi="Times New Roman" w:cs="Times New Roman"/>
          <w:sz w:val="24"/>
          <w:szCs w:val="24"/>
        </w:rPr>
      </w:pPr>
    </w:p>
    <w:p w:rsidR="00FF1ED2" w:rsidRPr="00FF1ED2" w:rsidRDefault="00FF1ED2" w:rsidP="00FF1ED2">
      <w:pPr>
        <w:spacing w:after="0" w:line="240" w:lineRule="auto"/>
        <w:rPr>
          <w:rFonts w:ascii="Times New Roman" w:hAnsi="Times New Roman" w:cs="Times New Roman"/>
          <w:sz w:val="24"/>
          <w:szCs w:val="24"/>
        </w:rPr>
      </w:pP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(Detach here)</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 xml:space="preserve">- - - - - - - - - - - - - - - - - - - - - - - - - - - - - - - - - - - - - - - - - - - - - - - - - - - - - - - - - - - - - - - - - - - </w:t>
      </w:r>
    </w:p>
    <w:p w:rsidR="00FF1ED2" w:rsidRPr="00FF1ED2" w:rsidRDefault="00FF1ED2" w:rsidP="00FF1ED2">
      <w:pPr>
        <w:spacing w:after="0" w:line="240" w:lineRule="auto"/>
        <w:rPr>
          <w:rFonts w:ascii="Times New Roman" w:hAnsi="Times New Roman" w:cs="Times New Roman"/>
          <w:sz w:val="24"/>
          <w:szCs w:val="24"/>
        </w:rPr>
      </w:pPr>
    </w:p>
    <w:p w:rsidR="00FF1ED2" w:rsidRPr="00FF1ED2" w:rsidRDefault="00FF1ED2" w:rsidP="00FF1ED2">
      <w:pPr>
        <w:spacing w:after="0" w:line="240" w:lineRule="auto"/>
        <w:rPr>
          <w:rFonts w:ascii="Times New Roman" w:hAnsi="Times New Roman" w:cs="Times New Roman"/>
          <w:sz w:val="24"/>
          <w:szCs w:val="24"/>
        </w:rPr>
      </w:pPr>
    </w:p>
    <w:p w:rsidR="00FF1ED2" w:rsidRPr="00FF1ED2" w:rsidRDefault="00FF1ED2" w:rsidP="00FF1ED2">
      <w:pPr>
        <w:spacing w:after="0" w:line="240" w:lineRule="auto"/>
        <w:rPr>
          <w:rFonts w:ascii="Times New Roman" w:hAnsi="Times New Roman" w:cs="Times New Roman"/>
          <w:sz w:val="24"/>
          <w:szCs w:val="24"/>
        </w:rPr>
      </w:pPr>
    </w:p>
    <w:p w:rsidR="00FF1ED2" w:rsidRPr="00FF1ED2" w:rsidRDefault="00FF1ED2" w:rsidP="00FF1ED2">
      <w:pPr>
        <w:spacing w:after="0" w:line="240" w:lineRule="auto"/>
        <w:rPr>
          <w:rFonts w:ascii="Times New Roman" w:hAnsi="Times New Roman" w:cs="Times New Roman"/>
          <w:sz w:val="24"/>
          <w:szCs w:val="24"/>
        </w:rPr>
      </w:pP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Student Agreement</w:t>
      </w:r>
    </w:p>
    <w:p w:rsidR="00FF1ED2" w:rsidRPr="00FF1ED2" w:rsidRDefault="00FF1ED2" w:rsidP="00FF1ED2">
      <w:pPr>
        <w:spacing w:after="0" w:line="240" w:lineRule="auto"/>
        <w:rPr>
          <w:rFonts w:ascii="Times New Roman" w:hAnsi="Times New Roman" w:cs="Times New Roman"/>
          <w:sz w:val="24"/>
          <w:szCs w:val="24"/>
        </w:rPr>
      </w:pPr>
    </w:p>
    <w:p w:rsidR="00FF1ED2" w:rsidRPr="00FF1ED2" w:rsidRDefault="00FF1ED2" w:rsidP="00FF1ED2">
      <w:pPr>
        <w:spacing w:after="0" w:line="240" w:lineRule="auto"/>
        <w:rPr>
          <w:rFonts w:ascii="Times New Roman" w:hAnsi="Times New Roman" w:cs="Times New Roman"/>
          <w:sz w:val="24"/>
          <w:szCs w:val="24"/>
        </w:rPr>
      </w:pP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lastRenderedPageBreak/>
        <w:t>I have read and understand the syllabus for English 001B.058 and agree to follow the course policies.</w:t>
      </w:r>
    </w:p>
    <w:p w:rsidR="00FF1ED2" w:rsidRPr="00FF1ED2" w:rsidRDefault="00FF1ED2" w:rsidP="00FF1ED2">
      <w:pPr>
        <w:spacing w:after="0" w:line="240" w:lineRule="auto"/>
        <w:rPr>
          <w:rFonts w:ascii="Times New Roman" w:hAnsi="Times New Roman" w:cs="Times New Roman"/>
          <w:sz w:val="24"/>
          <w:szCs w:val="24"/>
        </w:rPr>
      </w:pPr>
    </w:p>
    <w:p w:rsidR="00FF1ED2" w:rsidRPr="00FF1ED2" w:rsidRDefault="00FF1ED2" w:rsidP="00FF1ED2">
      <w:pPr>
        <w:spacing w:after="0" w:line="240" w:lineRule="auto"/>
        <w:rPr>
          <w:rFonts w:ascii="Times New Roman" w:hAnsi="Times New Roman" w:cs="Times New Roman"/>
          <w:sz w:val="24"/>
          <w:szCs w:val="24"/>
        </w:rPr>
      </w:pPr>
    </w:p>
    <w:p w:rsidR="00FF1ED2" w:rsidRPr="00FF1ED2" w:rsidRDefault="00FF1ED2" w:rsidP="00FF1ED2">
      <w:pPr>
        <w:spacing w:after="0" w:line="240" w:lineRule="auto"/>
        <w:rPr>
          <w:rFonts w:ascii="Times New Roman" w:hAnsi="Times New Roman" w:cs="Times New Roman"/>
          <w:sz w:val="24"/>
          <w:szCs w:val="24"/>
        </w:rPr>
      </w:pPr>
    </w:p>
    <w:p w:rsidR="00FF1ED2" w:rsidRPr="00FF1ED2" w:rsidRDefault="00FF1ED2" w:rsidP="00FF1ED2">
      <w:pPr>
        <w:spacing w:after="0" w:line="240" w:lineRule="auto"/>
        <w:rPr>
          <w:rFonts w:ascii="Times New Roman" w:hAnsi="Times New Roman" w:cs="Times New Roman"/>
          <w:sz w:val="24"/>
          <w:szCs w:val="24"/>
        </w:rPr>
      </w:pPr>
    </w:p>
    <w:p w:rsidR="00FF1ED2" w:rsidRPr="00FF1ED2" w:rsidRDefault="00FF1ED2" w:rsidP="00FF1ED2">
      <w:pPr>
        <w:spacing w:after="0" w:line="240" w:lineRule="auto"/>
        <w:rPr>
          <w:rFonts w:ascii="Times New Roman" w:hAnsi="Times New Roman" w:cs="Times New Roman"/>
          <w:sz w:val="24"/>
          <w:szCs w:val="24"/>
        </w:rPr>
      </w:pP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___________________________________</w:t>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t>______________________________</w:t>
      </w:r>
    </w:p>
    <w:p w:rsidR="00FF1ED2" w:rsidRPr="00FF1ED2" w:rsidRDefault="00FF1ED2" w:rsidP="00FF1ED2">
      <w:pPr>
        <w:spacing w:after="0" w:line="240" w:lineRule="auto"/>
        <w:rPr>
          <w:rFonts w:ascii="Times New Roman" w:hAnsi="Times New Roman" w:cs="Times New Roman"/>
          <w:sz w:val="24"/>
          <w:szCs w:val="24"/>
        </w:rPr>
      </w:pPr>
      <w:r w:rsidRPr="00FF1ED2">
        <w:rPr>
          <w:rFonts w:ascii="Times New Roman" w:hAnsi="Times New Roman" w:cs="Times New Roman"/>
          <w:sz w:val="24"/>
          <w:szCs w:val="24"/>
        </w:rPr>
        <w:t>Signed</w:t>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r>
      <w:r w:rsidRPr="00FF1ED2">
        <w:rPr>
          <w:rFonts w:ascii="Times New Roman" w:hAnsi="Times New Roman" w:cs="Times New Roman"/>
          <w:sz w:val="24"/>
          <w:szCs w:val="24"/>
        </w:rPr>
        <w:tab/>
        <w:t>Date</w:t>
      </w:r>
    </w:p>
    <w:p w:rsidR="00FF1ED2" w:rsidRDefault="00FF1ED2" w:rsidP="00FF1ED2">
      <w:pPr>
        <w:spacing w:after="0" w:line="240" w:lineRule="auto"/>
        <w:rPr>
          <w:rFonts w:ascii="Times New Roman" w:hAnsi="Times New Roman" w:cs="Times New Roman"/>
          <w:sz w:val="24"/>
          <w:szCs w:val="24"/>
        </w:rPr>
      </w:pPr>
    </w:p>
    <w:p w:rsidR="00FF1ED2" w:rsidRPr="00517097" w:rsidRDefault="00FF1ED2" w:rsidP="00FF1ED2">
      <w:pPr>
        <w:spacing w:after="0" w:line="240" w:lineRule="auto"/>
        <w:rPr>
          <w:rFonts w:ascii="Times New Roman" w:hAnsi="Times New Roman" w:cs="Times New Roman"/>
          <w:sz w:val="24"/>
          <w:szCs w:val="24"/>
        </w:rPr>
      </w:pPr>
    </w:p>
    <w:p w:rsidR="00FF1ED2" w:rsidRDefault="00FF1ED2">
      <w:pPr>
        <w:rPr>
          <w:rFonts w:ascii="Times New Roman" w:hAnsi="Times New Roman" w:cs="Times New Roman"/>
          <w:b/>
          <w:sz w:val="24"/>
          <w:szCs w:val="24"/>
        </w:rPr>
      </w:pPr>
      <w:r>
        <w:rPr>
          <w:rFonts w:ascii="Times New Roman" w:hAnsi="Times New Roman" w:cs="Times New Roman"/>
          <w:b/>
          <w:sz w:val="24"/>
          <w:szCs w:val="24"/>
        </w:rPr>
        <w:br w:type="page"/>
      </w:r>
    </w:p>
    <w:p w:rsidR="009B4A19" w:rsidRDefault="009B4A19" w:rsidP="009B4A19">
      <w:pPr>
        <w:spacing w:after="0" w:line="240" w:lineRule="auto"/>
        <w:ind w:right="-540"/>
        <w:rPr>
          <w:rFonts w:ascii="Times New Roman" w:hAnsi="Times New Roman" w:cs="Times New Roman"/>
          <w:b/>
          <w:sz w:val="24"/>
          <w:szCs w:val="24"/>
        </w:rPr>
      </w:pPr>
      <w:r w:rsidRPr="009B4A19">
        <w:rPr>
          <w:rFonts w:ascii="Times New Roman" w:hAnsi="Times New Roman" w:cs="Times New Roman"/>
          <w:b/>
          <w:sz w:val="24"/>
          <w:szCs w:val="24"/>
        </w:rPr>
        <w:lastRenderedPageBreak/>
        <w:t>CHEM001A</w:t>
      </w:r>
      <w:r w:rsidRPr="009B4A19">
        <w:rPr>
          <w:rFonts w:ascii="Times New Roman" w:hAnsi="Times New Roman" w:cs="Times New Roman"/>
          <w:b/>
          <w:sz w:val="24"/>
          <w:szCs w:val="24"/>
        </w:rPr>
        <w:tab/>
      </w:r>
      <w:r>
        <w:rPr>
          <w:rFonts w:ascii="Times New Roman" w:hAnsi="Times New Roman" w:cs="Times New Roman"/>
          <w:b/>
          <w:sz w:val="24"/>
          <w:szCs w:val="24"/>
        </w:rPr>
        <w:t>GENERAL CHEMISTRY</w:t>
      </w:r>
    </w:p>
    <w:p w:rsidR="009B4A19" w:rsidRDefault="009B4A19" w:rsidP="009B4A19">
      <w:pPr>
        <w:spacing w:after="0" w:line="240" w:lineRule="auto"/>
        <w:ind w:right="-540"/>
        <w:rPr>
          <w:rFonts w:ascii="Times New Roman" w:hAnsi="Times New Roman" w:cs="Times New Roman"/>
          <w:sz w:val="24"/>
          <w:szCs w:val="24"/>
        </w:rPr>
      </w:pPr>
    </w:p>
    <w:p w:rsidR="009B4A19" w:rsidRPr="009B4A19" w:rsidRDefault="009B4A19" w:rsidP="009B4A19">
      <w:pPr>
        <w:spacing w:after="0" w:line="240" w:lineRule="auto"/>
        <w:ind w:left="2880" w:right="-540" w:firstLine="720"/>
        <w:rPr>
          <w:rFonts w:ascii="Times New Roman" w:hAnsi="Times New Roman" w:cs="Times New Roman"/>
          <w:sz w:val="24"/>
          <w:szCs w:val="24"/>
        </w:rPr>
      </w:pPr>
      <w:r w:rsidRPr="009B4A19">
        <w:rPr>
          <w:rFonts w:ascii="Times New Roman" w:hAnsi="Times New Roman" w:cs="Times New Roman"/>
          <w:sz w:val="24"/>
          <w:szCs w:val="24"/>
        </w:rPr>
        <w:t>SYLLABUS</w:t>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Pr>
          <w:rFonts w:ascii="Times New Roman" w:hAnsi="Times New Roman" w:cs="Times New Roman"/>
          <w:sz w:val="24"/>
          <w:szCs w:val="24"/>
        </w:rPr>
        <w:tab/>
        <w:t xml:space="preserve">   </w:t>
      </w:r>
      <w:r w:rsidRPr="009B4A19">
        <w:rPr>
          <w:rFonts w:ascii="Times New Roman" w:hAnsi="Times New Roman" w:cs="Times New Roman"/>
          <w:sz w:val="24"/>
          <w:szCs w:val="24"/>
        </w:rPr>
        <w:t>Fall, 2009</w:t>
      </w:r>
    </w:p>
    <w:p w:rsidR="009B4A19" w:rsidRPr="009B4A19" w:rsidRDefault="009B4A19" w:rsidP="009B4A19">
      <w:pPr>
        <w:spacing w:after="0" w:line="240" w:lineRule="auto"/>
        <w:ind w:right="-540"/>
        <w:rPr>
          <w:rFonts w:ascii="Times New Roman" w:hAnsi="Times New Roman" w:cs="Times New Roman"/>
          <w:sz w:val="24"/>
          <w:szCs w:val="24"/>
        </w:rPr>
      </w:pPr>
      <w:r w:rsidRPr="009B4A19">
        <w:rPr>
          <w:rFonts w:ascii="Times New Roman" w:hAnsi="Times New Roman" w:cs="Times New Roman"/>
          <w:sz w:val="24"/>
          <w:szCs w:val="24"/>
        </w:rPr>
        <w:t>Department of Chemistry</w:t>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t>University of California, Riverside</w:t>
      </w:r>
    </w:p>
    <w:p w:rsidR="009B4A19" w:rsidRPr="009B4A19" w:rsidRDefault="009B4A19" w:rsidP="009B4A19">
      <w:pPr>
        <w:spacing w:after="0" w:line="240" w:lineRule="auto"/>
        <w:ind w:right="-540"/>
        <w:rPr>
          <w:rFonts w:ascii="Times New Roman" w:hAnsi="Times New Roman" w:cs="Times New Roman"/>
          <w:bCs/>
          <w:sz w:val="24"/>
          <w:szCs w:val="24"/>
        </w:rPr>
      </w:pPr>
      <w:r w:rsidRPr="009B4A19">
        <w:rPr>
          <w:rFonts w:ascii="Times New Roman" w:hAnsi="Times New Roman" w:cs="Times New Roman"/>
          <w:bCs/>
          <w:sz w:val="24"/>
          <w:szCs w:val="24"/>
        </w:rPr>
        <w:t>Lee Wilson</w:t>
      </w:r>
    </w:p>
    <w:p w:rsidR="009B4A19" w:rsidRPr="009B4A19" w:rsidRDefault="009B4A19" w:rsidP="009B4A19">
      <w:pPr>
        <w:spacing w:after="0" w:line="240" w:lineRule="auto"/>
        <w:ind w:right="-540"/>
        <w:rPr>
          <w:rFonts w:ascii="Times New Roman" w:hAnsi="Times New Roman" w:cs="Times New Roman"/>
          <w:b/>
          <w:bCs/>
          <w:sz w:val="24"/>
          <w:szCs w:val="24"/>
        </w:rPr>
      </w:pPr>
    </w:p>
    <w:p w:rsidR="009B4A19" w:rsidRPr="009B4A19" w:rsidRDefault="009B4A19" w:rsidP="009B4A19">
      <w:pPr>
        <w:spacing w:after="0" w:line="240" w:lineRule="auto"/>
        <w:ind w:right="-540"/>
        <w:rPr>
          <w:rFonts w:ascii="Times New Roman" w:hAnsi="Times New Roman" w:cs="Times New Roman"/>
          <w:b/>
          <w:sz w:val="24"/>
          <w:szCs w:val="24"/>
        </w:rPr>
      </w:pPr>
      <w:r w:rsidRPr="009B4A19">
        <w:rPr>
          <w:rFonts w:ascii="Times New Roman" w:hAnsi="Times New Roman" w:cs="Times New Roman"/>
          <w:bCs/>
          <w:i/>
          <w:iCs/>
          <w:spacing w:val="-2"/>
          <w:sz w:val="24"/>
          <w:szCs w:val="24"/>
          <w:u w:val="single"/>
        </w:rPr>
        <w:t xml:space="preserve">You are responsible for familiarizing yourself with all material  (11 pages) in this syllabus </w:t>
      </w:r>
      <w:r w:rsidRPr="009B4A19">
        <w:rPr>
          <w:rFonts w:ascii="Times New Roman" w:hAnsi="Times New Roman" w:cs="Times New Roman"/>
          <w:bCs/>
          <w:i/>
          <w:iCs/>
          <w:spacing w:val="-2"/>
          <w:sz w:val="24"/>
          <w:szCs w:val="24"/>
        </w:rPr>
        <w:t>.</w:t>
      </w:r>
      <w:r w:rsidRPr="009B4A19">
        <w:rPr>
          <w:rFonts w:ascii="Times New Roman" w:hAnsi="Times New Roman" w:cs="Times New Roman"/>
          <w:bCs/>
          <w:i/>
          <w:iCs/>
          <w:sz w:val="24"/>
          <w:szCs w:val="24"/>
        </w:rPr>
        <w:tab/>
      </w:r>
    </w:p>
    <w:p w:rsidR="009B4A19" w:rsidRPr="009B4A19" w:rsidRDefault="009B4A19" w:rsidP="009B4A19">
      <w:pPr>
        <w:keepNext/>
        <w:autoSpaceDE w:val="0"/>
        <w:autoSpaceDN w:val="0"/>
        <w:spacing w:after="0" w:line="240" w:lineRule="auto"/>
        <w:outlineLvl w:val="0"/>
        <w:rPr>
          <w:rFonts w:ascii="Times New Roman" w:eastAsia="Times New Roman" w:hAnsi="Times New Roman" w:cs="Times New Roman"/>
          <w:bCs/>
          <w:sz w:val="24"/>
          <w:szCs w:val="24"/>
        </w:rPr>
      </w:pPr>
    </w:p>
    <w:p w:rsidR="009B4A19" w:rsidRPr="009B4A19" w:rsidRDefault="009B4A19" w:rsidP="009B4A19">
      <w:pPr>
        <w:keepNext/>
        <w:autoSpaceDE w:val="0"/>
        <w:autoSpaceDN w:val="0"/>
        <w:spacing w:after="0" w:line="240" w:lineRule="auto"/>
        <w:outlineLvl w:val="0"/>
        <w:rPr>
          <w:rFonts w:ascii="Times New Roman" w:eastAsia="Times New Roman" w:hAnsi="Times New Roman" w:cs="Times New Roman"/>
          <w:bCs/>
          <w:sz w:val="24"/>
          <w:szCs w:val="24"/>
        </w:rPr>
      </w:pPr>
      <w:r w:rsidRPr="009B4A19">
        <w:rPr>
          <w:rFonts w:ascii="Times New Roman" w:eastAsia="Times New Roman" w:hAnsi="Times New Roman" w:cs="Times New Roman"/>
          <w:bCs/>
          <w:sz w:val="24"/>
          <w:szCs w:val="24"/>
        </w:rPr>
        <w:t>A.  Lecture Schedule (Tentative)</w:t>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t>page 2</w:t>
      </w:r>
    </w:p>
    <w:p w:rsidR="009B4A19" w:rsidRPr="009B4A19" w:rsidRDefault="009B4A19" w:rsidP="009B4A19">
      <w:pPr>
        <w:keepNext/>
        <w:autoSpaceDE w:val="0"/>
        <w:autoSpaceDN w:val="0"/>
        <w:spacing w:after="0" w:line="240" w:lineRule="auto"/>
        <w:outlineLvl w:val="0"/>
        <w:rPr>
          <w:rFonts w:ascii="Times New Roman" w:eastAsia="Times New Roman" w:hAnsi="Times New Roman" w:cs="Times New Roman"/>
          <w:bCs/>
          <w:sz w:val="24"/>
          <w:szCs w:val="24"/>
        </w:rPr>
      </w:pPr>
      <w:r w:rsidRPr="009B4A19">
        <w:rPr>
          <w:rFonts w:ascii="Times New Roman" w:eastAsia="Times New Roman" w:hAnsi="Times New Roman" w:cs="Times New Roman"/>
          <w:bCs/>
          <w:sz w:val="24"/>
          <w:szCs w:val="24"/>
        </w:rPr>
        <w:t>Daily Topics, Suggested Homework, Exams</w:t>
      </w:r>
      <w:r w:rsidRPr="009B4A19">
        <w:rPr>
          <w:rFonts w:ascii="Times New Roman" w:eastAsia="Times New Roman" w:hAnsi="Times New Roman" w:cs="Times New Roman"/>
          <w:bCs/>
          <w:sz w:val="24"/>
          <w:szCs w:val="24"/>
        </w:rPr>
        <w:tab/>
      </w:r>
    </w:p>
    <w:p w:rsidR="009B4A19" w:rsidRPr="009B4A19" w:rsidRDefault="009B4A19" w:rsidP="009B4A19">
      <w:pPr>
        <w:keepNext/>
        <w:autoSpaceDE w:val="0"/>
        <w:autoSpaceDN w:val="0"/>
        <w:spacing w:after="0" w:line="240" w:lineRule="auto"/>
        <w:outlineLvl w:val="0"/>
        <w:rPr>
          <w:rFonts w:ascii="Times New Roman" w:eastAsia="Times New Roman" w:hAnsi="Times New Roman" w:cs="Times New Roman"/>
          <w:bCs/>
          <w:sz w:val="24"/>
          <w:szCs w:val="24"/>
        </w:rPr>
      </w:pPr>
    </w:p>
    <w:p w:rsidR="009B4A19" w:rsidRPr="009B4A19" w:rsidRDefault="009B4A19" w:rsidP="009B4A19">
      <w:pPr>
        <w:keepNext/>
        <w:autoSpaceDE w:val="0"/>
        <w:autoSpaceDN w:val="0"/>
        <w:spacing w:after="0" w:line="240" w:lineRule="auto"/>
        <w:outlineLvl w:val="0"/>
        <w:rPr>
          <w:rFonts w:ascii="Times New Roman" w:eastAsia="Times New Roman" w:hAnsi="Times New Roman" w:cs="Times New Roman"/>
          <w:bCs/>
          <w:sz w:val="24"/>
          <w:szCs w:val="24"/>
        </w:rPr>
      </w:pPr>
      <w:r w:rsidRPr="009B4A19">
        <w:rPr>
          <w:rFonts w:ascii="Times New Roman" w:eastAsia="Times New Roman" w:hAnsi="Times New Roman" w:cs="Times New Roman"/>
          <w:bCs/>
          <w:sz w:val="24"/>
          <w:szCs w:val="24"/>
        </w:rPr>
        <w:t xml:space="preserve">B. Laboratory </w:t>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t>page 3</w:t>
      </w:r>
    </w:p>
    <w:p w:rsidR="009B4A19" w:rsidRPr="009B4A19" w:rsidRDefault="009B4A19" w:rsidP="009B4A19">
      <w:pPr>
        <w:keepNext/>
        <w:autoSpaceDE w:val="0"/>
        <w:autoSpaceDN w:val="0"/>
        <w:spacing w:after="0" w:line="240" w:lineRule="auto"/>
        <w:outlineLvl w:val="0"/>
        <w:rPr>
          <w:rFonts w:ascii="Times New Roman" w:eastAsia="Times New Roman" w:hAnsi="Times New Roman" w:cs="Times New Roman"/>
          <w:bCs/>
          <w:sz w:val="24"/>
          <w:szCs w:val="24"/>
        </w:rPr>
      </w:pPr>
    </w:p>
    <w:p w:rsidR="009B4A19" w:rsidRPr="009B4A19" w:rsidRDefault="009B4A19" w:rsidP="009B4A19">
      <w:pPr>
        <w:keepNext/>
        <w:autoSpaceDE w:val="0"/>
        <w:autoSpaceDN w:val="0"/>
        <w:spacing w:after="0" w:line="240" w:lineRule="auto"/>
        <w:outlineLvl w:val="0"/>
        <w:rPr>
          <w:rFonts w:ascii="Times New Roman" w:eastAsia="Times New Roman" w:hAnsi="Times New Roman" w:cs="Times New Roman"/>
          <w:bCs/>
          <w:sz w:val="24"/>
          <w:szCs w:val="24"/>
          <w:lang w:val="fr-FR"/>
        </w:rPr>
      </w:pPr>
      <w:r w:rsidRPr="009B4A19">
        <w:rPr>
          <w:rFonts w:ascii="Times New Roman" w:eastAsia="Times New Roman" w:hAnsi="Times New Roman" w:cs="Times New Roman"/>
          <w:bCs/>
          <w:sz w:val="24"/>
          <w:szCs w:val="24"/>
          <w:lang w:val="fr-FR"/>
        </w:rPr>
        <w:t>C. Course Description, Location, Time</w:t>
      </w:r>
      <w:r w:rsidRPr="009B4A19">
        <w:rPr>
          <w:rFonts w:ascii="Times New Roman" w:eastAsia="Times New Roman" w:hAnsi="Times New Roman" w:cs="Times New Roman"/>
          <w:bCs/>
          <w:sz w:val="24"/>
          <w:szCs w:val="24"/>
          <w:lang w:val="fr-FR"/>
        </w:rPr>
        <w:tab/>
      </w:r>
      <w:r w:rsidRPr="009B4A19">
        <w:rPr>
          <w:rFonts w:ascii="Times New Roman" w:eastAsia="Times New Roman" w:hAnsi="Times New Roman" w:cs="Times New Roman"/>
          <w:bCs/>
          <w:sz w:val="24"/>
          <w:szCs w:val="24"/>
          <w:lang w:val="fr-FR"/>
        </w:rPr>
        <w:tab/>
      </w:r>
      <w:r w:rsidRPr="009B4A19">
        <w:rPr>
          <w:rFonts w:ascii="Times New Roman" w:eastAsia="Times New Roman" w:hAnsi="Times New Roman" w:cs="Times New Roman"/>
          <w:bCs/>
          <w:sz w:val="24"/>
          <w:szCs w:val="24"/>
          <w:lang w:val="fr-FR"/>
        </w:rPr>
        <w:tab/>
      </w:r>
      <w:r w:rsidRPr="009B4A19">
        <w:rPr>
          <w:rFonts w:ascii="Times New Roman" w:eastAsia="Times New Roman" w:hAnsi="Times New Roman" w:cs="Times New Roman"/>
          <w:bCs/>
          <w:sz w:val="24"/>
          <w:szCs w:val="24"/>
          <w:lang w:val="fr-FR"/>
        </w:rPr>
        <w:tab/>
      </w:r>
      <w:r w:rsidRPr="009B4A19">
        <w:rPr>
          <w:rFonts w:ascii="Times New Roman" w:eastAsia="Times New Roman" w:hAnsi="Times New Roman" w:cs="Times New Roman"/>
          <w:bCs/>
          <w:sz w:val="24"/>
          <w:szCs w:val="24"/>
          <w:lang w:val="fr-FR"/>
        </w:rPr>
        <w:tab/>
      </w:r>
      <w:r w:rsidRPr="009B4A19">
        <w:rPr>
          <w:rFonts w:ascii="Times New Roman" w:eastAsia="Times New Roman" w:hAnsi="Times New Roman" w:cs="Times New Roman"/>
          <w:bCs/>
          <w:sz w:val="24"/>
          <w:szCs w:val="24"/>
          <w:lang w:val="fr-FR"/>
        </w:rPr>
        <w:tab/>
        <w:t>page 3</w:t>
      </w:r>
    </w:p>
    <w:p w:rsidR="009B4A19" w:rsidRPr="009B4A19" w:rsidRDefault="009B4A19" w:rsidP="009B4A19">
      <w:pPr>
        <w:keepNext/>
        <w:autoSpaceDE w:val="0"/>
        <w:autoSpaceDN w:val="0"/>
        <w:spacing w:after="0" w:line="240" w:lineRule="auto"/>
        <w:outlineLvl w:val="0"/>
        <w:rPr>
          <w:rFonts w:ascii="Times New Roman" w:eastAsia="Times New Roman" w:hAnsi="Times New Roman" w:cs="Times New Roman"/>
          <w:bCs/>
          <w:sz w:val="24"/>
          <w:szCs w:val="24"/>
        </w:rPr>
      </w:pPr>
      <w:r w:rsidRPr="009B4A19">
        <w:rPr>
          <w:rFonts w:ascii="Times New Roman" w:eastAsia="Times New Roman" w:hAnsi="Times New Roman" w:cs="Times New Roman"/>
          <w:bCs/>
          <w:sz w:val="24"/>
          <w:szCs w:val="24"/>
          <w:lang w:val="fr-FR"/>
        </w:rPr>
        <w:tab/>
      </w:r>
      <w:r w:rsidRPr="009B4A19">
        <w:rPr>
          <w:rFonts w:ascii="Times New Roman" w:eastAsia="Times New Roman" w:hAnsi="Times New Roman" w:cs="Times New Roman"/>
          <w:bCs/>
          <w:sz w:val="24"/>
          <w:szCs w:val="24"/>
          <w:lang w:val="fr-FR"/>
        </w:rPr>
        <w:tab/>
      </w:r>
      <w:r w:rsidRPr="009B4A19">
        <w:rPr>
          <w:rFonts w:ascii="Times New Roman" w:eastAsia="Times New Roman" w:hAnsi="Times New Roman" w:cs="Times New Roman"/>
          <w:bCs/>
          <w:sz w:val="24"/>
          <w:szCs w:val="24"/>
        </w:rPr>
        <w:t>Topics, Prerequisites, Class Time, Location</w:t>
      </w:r>
    </w:p>
    <w:p w:rsidR="009B4A19" w:rsidRPr="009B4A19" w:rsidRDefault="009B4A19" w:rsidP="009B4A19">
      <w:pPr>
        <w:keepNext/>
        <w:autoSpaceDE w:val="0"/>
        <w:autoSpaceDN w:val="0"/>
        <w:spacing w:after="0" w:line="240" w:lineRule="auto"/>
        <w:outlineLvl w:val="0"/>
        <w:rPr>
          <w:rFonts w:ascii="Times New Roman" w:eastAsia="Times New Roman" w:hAnsi="Times New Roman" w:cs="Times New Roman"/>
          <w:bCs/>
          <w:sz w:val="24"/>
          <w:szCs w:val="24"/>
        </w:rPr>
      </w:pPr>
    </w:p>
    <w:p w:rsidR="009B4A19" w:rsidRPr="009B4A19" w:rsidRDefault="009B4A19" w:rsidP="009B4A19">
      <w:pPr>
        <w:keepNext/>
        <w:autoSpaceDE w:val="0"/>
        <w:autoSpaceDN w:val="0"/>
        <w:spacing w:after="0" w:line="240" w:lineRule="auto"/>
        <w:outlineLvl w:val="0"/>
        <w:rPr>
          <w:rFonts w:ascii="Times New Roman" w:eastAsia="Times New Roman" w:hAnsi="Times New Roman" w:cs="Times New Roman"/>
          <w:bCs/>
          <w:sz w:val="24"/>
          <w:szCs w:val="24"/>
        </w:rPr>
      </w:pPr>
      <w:r w:rsidRPr="009B4A19">
        <w:rPr>
          <w:rFonts w:ascii="Times New Roman" w:eastAsia="Times New Roman" w:hAnsi="Times New Roman" w:cs="Times New Roman"/>
          <w:bCs/>
          <w:sz w:val="24"/>
          <w:szCs w:val="24"/>
        </w:rPr>
        <w:t>D. Personnel</w:t>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t>page 4</w:t>
      </w:r>
    </w:p>
    <w:p w:rsidR="009B4A19" w:rsidRPr="009B4A19" w:rsidRDefault="009B4A19" w:rsidP="009B4A19">
      <w:pPr>
        <w:keepNext/>
        <w:autoSpaceDE w:val="0"/>
        <w:autoSpaceDN w:val="0"/>
        <w:spacing w:after="0" w:line="240" w:lineRule="auto"/>
        <w:outlineLvl w:val="0"/>
        <w:rPr>
          <w:rFonts w:ascii="Times New Roman" w:eastAsia="Times New Roman" w:hAnsi="Times New Roman" w:cs="Times New Roman"/>
          <w:bCs/>
          <w:sz w:val="24"/>
          <w:szCs w:val="24"/>
        </w:rPr>
      </w:pP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t>Offices, Phones, E-mail Addresses</w:t>
      </w:r>
    </w:p>
    <w:p w:rsidR="009B4A19" w:rsidRPr="009B4A19" w:rsidRDefault="009B4A19" w:rsidP="009B4A19">
      <w:pPr>
        <w:keepNext/>
        <w:autoSpaceDE w:val="0"/>
        <w:autoSpaceDN w:val="0"/>
        <w:spacing w:after="0" w:line="240" w:lineRule="auto"/>
        <w:outlineLvl w:val="0"/>
        <w:rPr>
          <w:rFonts w:ascii="Times New Roman" w:eastAsia="Times New Roman" w:hAnsi="Times New Roman" w:cs="Times New Roman"/>
          <w:bCs/>
          <w:sz w:val="24"/>
          <w:szCs w:val="24"/>
        </w:rPr>
      </w:pPr>
    </w:p>
    <w:p w:rsidR="009B4A19" w:rsidRPr="009B4A19" w:rsidRDefault="009B4A19" w:rsidP="009B4A19">
      <w:pPr>
        <w:keepNext/>
        <w:autoSpaceDE w:val="0"/>
        <w:autoSpaceDN w:val="0"/>
        <w:spacing w:after="0" w:line="240" w:lineRule="auto"/>
        <w:outlineLvl w:val="0"/>
        <w:rPr>
          <w:rFonts w:ascii="Times New Roman" w:eastAsia="Times New Roman" w:hAnsi="Times New Roman" w:cs="Times New Roman"/>
          <w:bCs/>
          <w:sz w:val="24"/>
          <w:szCs w:val="24"/>
        </w:rPr>
      </w:pPr>
      <w:r w:rsidRPr="009B4A19">
        <w:rPr>
          <w:rFonts w:ascii="Times New Roman" w:eastAsia="Times New Roman" w:hAnsi="Times New Roman" w:cs="Times New Roman"/>
          <w:bCs/>
          <w:sz w:val="24"/>
          <w:szCs w:val="24"/>
        </w:rPr>
        <w:t>E. Materials</w:t>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t>page 4</w:t>
      </w:r>
    </w:p>
    <w:p w:rsidR="009B4A19" w:rsidRPr="009B4A19" w:rsidRDefault="009B4A19" w:rsidP="009B4A19">
      <w:pPr>
        <w:keepNext/>
        <w:autoSpaceDE w:val="0"/>
        <w:autoSpaceDN w:val="0"/>
        <w:spacing w:after="0" w:line="240" w:lineRule="auto"/>
        <w:outlineLvl w:val="0"/>
        <w:rPr>
          <w:rFonts w:ascii="Times New Roman" w:eastAsia="Times New Roman" w:hAnsi="Times New Roman" w:cs="Times New Roman"/>
          <w:bCs/>
          <w:sz w:val="24"/>
          <w:szCs w:val="24"/>
        </w:rPr>
      </w:pP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t>Text Book, Lab Manual, Test Materials</w:t>
      </w:r>
    </w:p>
    <w:p w:rsidR="009B4A19" w:rsidRPr="009B4A19" w:rsidRDefault="009B4A19" w:rsidP="009B4A19">
      <w:pPr>
        <w:keepNext/>
        <w:autoSpaceDE w:val="0"/>
        <w:autoSpaceDN w:val="0"/>
        <w:spacing w:after="0" w:line="240" w:lineRule="auto"/>
        <w:outlineLvl w:val="0"/>
        <w:rPr>
          <w:rFonts w:ascii="Times New Roman" w:eastAsia="Times New Roman" w:hAnsi="Times New Roman" w:cs="Times New Roman"/>
          <w:bCs/>
          <w:sz w:val="24"/>
          <w:szCs w:val="24"/>
        </w:rPr>
      </w:pPr>
    </w:p>
    <w:p w:rsidR="009B4A19" w:rsidRPr="009B4A19" w:rsidRDefault="009B4A19" w:rsidP="009B4A19">
      <w:pPr>
        <w:keepNext/>
        <w:autoSpaceDE w:val="0"/>
        <w:autoSpaceDN w:val="0"/>
        <w:spacing w:after="0" w:line="240" w:lineRule="auto"/>
        <w:outlineLvl w:val="0"/>
        <w:rPr>
          <w:rFonts w:ascii="Times New Roman" w:eastAsia="Times New Roman" w:hAnsi="Times New Roman" w:cs="Times New Roman"/>
          <w:bCs/>
          <w:sz w:val="24"/>
          <w:szCs w:val="24"/>
        </w:rPr>
      </w:pPr>
      <w:r w:rsidRPr="009B4A19">
        <w:rPr>
          <w:rFonts w:ascii="Times New Roman" w:eastAsia="Times New Roman" w:hAnsi="Times New Roman" w:cs="Times New Roman"/>
          <w:bCs/>
          <w:sz w:val="24"/>
          <w:szCs w:val="24"/>
        </w:rPr>
        <w:t>F. Grading Policy and Expectations</w:t>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t>page 4</w:t>
      </w:r>
    </w:p>
    <w:p w:rsidR="009B4A19" w:rsidRPr="009B4A19" w:rsidRDefault="009B4A19" w:rsidP="009B4A19">
      <w:pPr>
        <w:keepNext/>
        <w:autoSpaceDE w:val="0"/>
        <w:autoSpaceDN w:val="0"/>
        <w:spacing w:after="0" w:line="240" w:lineRule="auto"/>
        <w:outlineLvl w:val="0"/>
        <w:rPr>
          <w:rFonts w:ascii="Times New Roman" w:eastAsia="Times New Roman" w:hAnsi="Times New Roman" w:cs="Times New Roman"/>
          <w:bCs/>
          <w:sz w:val="24"/>
          <w:szCs w:val="24"/>
        </w:rPr>
      </w:pP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t>Grade Computation</w:t>
      </w:r>
    </w:p>
    <w:p w:rsidR="009B4A19" w:rsidRPr="009B4A19" w:rsidRDefault="009B4A19" w:rsidP="009B4A19">
      <w:pPr>
        <w:keepNext/>
        <w:autoSpaceDE w:val="0"/>
        <w:autoSpaceDN w:val="0"/>
        <w:spacing w:after="0" w:line="240" w:lineRule="auto"/>
        <w:outlineLvl w:val="0"/>
        <w:rPr>
          <w:rFonts w:ascii="Times New Roman" w:eastAsia="Times New Roman" w:hAnsi="Times New Roman" w:cs="Times New Roman"/>
          <w:bCs/>
          <w:sz w:val="24"/>
          <w:szCs w:val="24"/>
        </w:rPr>
      </w:pPr>
    </w:p>
    <w:p w:rsidR="009B4A19" w:rsidRPr="009B4A19" w:rsidRDefault="009B4A19" w:rsidP="009B4A19">
      <w:pPr>
        <w:keepNext/>
        <w:autoSpaceDE w:val="0"/>
        <w:autoSpaceDN w:val="0"/>
        <w:spacing w:after="0" w:line="240" w:lineRule="auto"/>
        <w:outlineLvl w:val="0"/>
        <w:rPr>
          <w:rFonts w:ascii="Times New Roman" w:eastAsia="Times New Roman" w:hAnsi="Times New Roman" w:cs="Times New Roman"/>
          <w:bCs/>
          <w:sz w:val="24"/>
          <w:szCs w:val="24"/>
        </w:rPr>
      </w:pPr>
      <w:r w:rsidRPr="009B4A19">
        <w:rPr>
          <w:rFonts w:ascii="Times New Roman" w:eastAsia="Times New Roman" w:hAnsi="Times New Roman" w:cs="Times New Roman"/>
          <w:bCs/>
          <w:sz w:val="24"/>
          <w:szCs w:val="24"/>
        </w:rPr>
        <w:t>G. Communication</w:t>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t>page 6</w:t>
      </w:r>
    </w:p>
    <w:p w:rsidR="009B4A19" w:rsidRPr="009B4A19" w:rsidRDefault="009B4A19" w:rsidP="009B4A19">
      <w:pPr>
        <w:keepNext/>
        <w:autoSpaceDE w:val="0"/>
        <w:autoSpaceDN w:val="0"/>
        <w:spacing w:after="0" w:line="240" w:lineRule="auto"/>
        <w:outlineLvl w:val="0"/>
        <w:rPr>
          <w:rFonts w:ascii="Times New Roman" w:eastAsia="Times New Roman" w:hAnsi="Times New Roman" w:cs="Times New Roman"/>
          <w:bCs/>
          <w:sz w:val="24"/>
          <w:szCs w:val="24"/>
        </w:rPr>
      </w:pPr>
      <w:r w:rsidRPr="009B4A1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 xml:space="preserve">Getting Information and Help, Website </w:t>
      </w:r>
      <w:r w:rsidRPr="009B4A19">
        <w:rPr>
          <w:rFonts w:ascii="Times New Roman" w:eastAsia="Times New Roman" w:hAnsi="Times New Roman" w:cs="Times New Roman"/>
          <w:b/>
          <w:bCs/>
          <w:sz w:val="24"/>
          <w:szCs w:val="24"/>
        </w:rPr>
        <w:t>http://www.ilearn.ucr.edu.</w:t>
      </w:r>
    </w:p>
    <w:p w:rsidR="009B4A19" w:rsidRPr="009B4A19" w:rsidRDefault="009B4A19" w:rsidP="009B4A19">
      <w:pPr>
        <w:keepNext/>
        <w:autoSpaceDE w:val="0"/>
        <w:autoSpaceDN w:val="0"/>
        <w:spacing w:after="0" w:line="240" w:lineRule="auto"/>
        <w:outlineLvl w:val="0"/>
        <w:rPr>
          <w:rFonts w:ascii="Times New Roman" w:eastAsia="Times New Roman" w:hAnsi="Times New Roman" w:cs="Times New Roman"/>
          <w:bCs/>
          <w:sz w:val="24"/>
          <w:szCs w:val="24"/>
        </w:rPr>
      </w:pPr>
    </w:p>
    <w:p w:rsidR="009B4A19" w:rsidRPr="009B4A19" w:rsidRDefault="009B4A19" w:rsidP="009B4A19">
      <w:pPr>
        <w:keepNext/>
        <w:autoSpaceDE w:val="0"/>
        <w:autoSpaceDN w:val="0"/>
        <w:spacing w:after="0" w:line="240" w:lineRule="auto"/>
        <w:outlineLvl w:val="0"/>
        <w:rPr>
          <w:rFonts w:ascii="Times New Roman" w:eastAsia="Times New Roman" w:hAnsi="Times New Roman" w:cs="Times New Roman"/>
          <w:bCs/>
          <w:sz w:val="24"/>
          <w:szCs w:val="24"/>
        </w:rPr>
      </w:pPr>
      <w:r w:rsidRPr="009B4A19">
        <w:rPr>
          <w:rFonts w:ascii="Times New Roman" w:eastAsia="Times New Roman" w:hAnsi="Times New Roman" w:cs="Times New Roman"/>
          <w:bCs/>
          <w:sz w:val="24"/>
          <w:szCs w:val="24"/>
        </w:rPr>
        <w:t>H. Helps and Suggestions</w:t>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t>page 6</w:t>
      </w:r>
    </w:p>
    <w:p w:rsidR="009B4A19" w:rsidRPr="009B4A19" w:rsidRDefault="009B4A19" w:rsidP="009B4A19">
      <w:pPr>
        <w:spacing w:after="0" w:line="240" w:lineRule="auto"/>
        <w:rPr>
          <w:rFonts w:ascii="Times New Roman" w:hAnsi="Times New Roman" w:cs="Times New Roman"/>
          <w:b/>
          <w:sz w:val="24"/>
          <w:szCs w:val="24"/>
        </w:rPr>
      </w:pPr>
      <w:r w:rsidRPr="009B4A19">
        <w:rPr>
          <w:rFonts w:ascii="Times New Roman" w:hAnsi="Times New Roman" w:cs="Times New Roman"/>
          <w:sz w:val="24"/>
          <w:szCs w:val="24"/>
        </w:rPr>
        <w:tab/>
      </w:r>
      <w:r w:rsidRPr="009B4A19">
        <w:rPr>
          <w:rFonts w:ascii="Times New Roman" w:hAnsi="Times New Roman" w:cs="Times New Roman"/>
          <w:sz w:val="24"/>
          <w:szCs w:val="24"/>
        </w:rPr>
        <w:tab/>
        <w:t>Suggestions for Studying Effectively</w:t>
      </w:r>
    </w:p>
    <w:p w:rsidR="009B4A19" w:rsidRPr="009B4A19" w:rsidRDefault="009B4A19" w:rsidP="009B4A19">
      <w:pPr>
        <w:keepNext/>
        <w:autoSpaceDE w:val="0"/>
        <w:autoSpaceDN w:val="0"/>
        <w:spacing w:after="0" w:line="240" w:lineRule="auto"/>
        <w:outlineLvl w:val="0"/>
        <w:rPr>
          <w:rFonts w:ascii="Times New Roman" w:eastAsia="Times New Roman" w:hAnsi="Times New Roman" w:cs="Times New Roman"/>
          <w:bCs/>
          <w:sz w:val="24"/>
          <w:szCs w:val="24"/>
        </w:rPr>
      </w:pPr>
    </w:p>
    <w:p w:rsidR="009B4A19" w:rsidRPr="009B4A19" w:rsidRDefault="009B4A19" w:rsidP="009B4A19">
      <w:pPr>
        <w:keepNext/>
        <w:autoSpaceDE w:val="0"/>
        <w:autoSpaceDN w:val="0"/>
        <w:spacing w:after="0" w:line="240" w:lineRule="auto"/>
        <w:outlineLvl w:val="0"/>
        <w:rPr>
          <w:rFonts w:ascii="Times New Roman" w:eastAsia="Times New Roman" w:hAnsi="Times New Roman" w:cs="Times New Roman"/>
          <w:bCs/>
          <w:sz w:val="24"/>
          <w:szCs w:val="24"/>
        </w:rPr>
      </w:pPr>
      <w:r w:rsidRPr="009B4A19">
        <w:rPr>
          <w:rFonts w:ascii="Times New Roman" w:eastAsia="Times New Roman" w:hAnsi="Times New Roman" w:cs="Times New Roman"/>
          <w:bCs/>
          <w:sz w:val="24"/>
          <w:szCs w:val="24"/>
        </w:rPr>
        <w:t>I. Reviews for Exams</w:t>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t>page 8</w:t>
      </w:r>
    </w:p>
    <w:p w:rsidR="009B4A19" w:rsidRPr="009B4A19" w:rsidRDefault="009B4A19" w:rsidP="009B4A19">
      <w:pPr>
        <w:keepNext/>
        <w:autoSpaceDE w:val="0"/>
        <w:autoSpaceDN w:val="0"/>
        <w:spacing w:after="0" w:line="240" w:lineRule="auto"/>
        <w:outlineLvl w:val="0"/>
        <w:rPr>
          <w:rFonts w:ascii="Times New Roman" w:eastAsia="Times New Roman" w:hAnsi="Times New Roman" w:cs="Times New Roman"/>
          <w:bCs/>
          <w:sz w:val="24"/>
          <w:szCs w:val="24"/>
        </w:rPr>
      </w:pPr>
      <w:r w:rsidRPr="009B4A19">
        <w:rPr>
          <w:rFonts w:ascii="Times New Roman" w:eastAsia="Times New Roman" w:hAnsi="Times New Roman" w:cs="Times New Roman"/>
          <w:bCs/>
          <w:sz w:val="24"/>
          <w:szCs w:val="24"/>
        </w:rPr>
        <w:tab/>
      </w:r>
      <w:r w:rsidRPr="009B4A19">
        <w:rPr>
          <w:rFonts w:ascii="Times New Roman" w:eastAsia="Times New Roman" w:hAnsi="Times New Roman" w:cs="Times New Roman"/>
          <w:bCs/>
          <w:sz w:val="24"/>
          <w:szCs w:val="24"/>
        </w:rPr>
        <w:tab/>
        <w:t>Fundamental Skills and Ideas for Each Chapter</w:t>
      </w:r>
    </w:p>
    <w:p w:rsidR="009B4A19" w:rsidRPr="009B4A19" w:rsidRDefault="009B4A19" w:rsidP="009B4A19">
      <w:pPr>
        <w:keepNext/>
        <w:autoSpaceDE w:val="0"/>
        <w:autoSpaceDN w:val="0"/>
        <w:spacing w:after="0" w:line="240" w:lineRule="auto"/>
        <w:outlineLvl w:val="0"/>
        <w:rPr>
          <w:rFonts w:ascii="Times New Roman" w:eastAsia="Times New Roman" w:hAnsi="Times New Roman" w:cs="Times New Roman"/>
          <w:bCs/>
          <w:sz w:val="24"/>
          <w:szCs w:val="24"/>
        </w:rPr>
      </w:pPr>
    </w:p>
    <w:p w:rsidR="009B4A19" w:rsidRPr="009B4A19" w:rsidRDefault="009B4A19" w:rsidP="009B4A19">
      <w:pPr>
        <w:keepNext/>
        <w:autoSpaceDE w:val="0"/>
        <w:autoSpaceDN w:val="0"/>
        <w:spacing w:after="0" w:line="240" w:lineRule="auto"/>
        <w:outlineLvl w:val="0"/>
        <w:rPr>
          <w:rFonts w:ascii="Times New Roman" w:eastAsia="Times New Roman" w:hAnsi="Times New Roman" w:cs="Times New Roman"/>
          <w:b/>
          <w:bCs/>
          <w:sz w:val="24"/>
          <w:szCs w:val="24"/>
        </w:rPr>
      </w:pPr>
      <w:r w:rsidRPr="009B4A19">
        <w:rPr>
          <w:rFonts w:ascii="Times New Roman" w:eastAsia="Times New Roman" w:hAnsi="Times New Roman" w:cs="Times New Roman"/>
          <w:b/>
          <w:bCs/>
          <w:sz w:val="24"/>
          <w:szCs w:val="24"/>
        </w:rPr>
        <w:t>A.        TENTATIVE LECTURE SCHEDULE AND EXAMINATION DATES</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b/>
          <w:bCs/>
          <w:sz w:val="24"/>
          <w:szCs w:val="24"/>
        </w:rPr>
        <w:tab/>
      </w:r>
      <w:r w:rsidRPr="009B4A19">
        <w:rPr>
          <w:rFonts w:ascii="Times New Roman" w:hAnsi="Times New Roman" w:cs="Times New Roman"/>
          <w:b/>
          <w:bCs/>
          <w:sz w:val="24"/>
          <w:szCs w:val="24"/>
        </w:rPr>
        <w:tab/>
      </w:r>
      <w:r w:rsidRPr="009B4A19">
        <w:rPr>
          <w:rFonts w:ascii="Times New Roman" w:hAnsi="Times New Roman" w:cs="Times New Roman"/>
          <w:sz w:val="24"/>
          <w:szCs w:val="24"/>
        </w:rPr>
        <w:t xml:space="preserve">CHEMISTRY 001A, Section 040 </w:t>
      </w:r>
      <w:r w:rsidRPr="009B4A19">
        <w:rPr>
          <w:rFonts w:ascii="Times New Roman" w:hAnsi="Times New Roman" w:cs="Times New Roman"/>
          <w:sz w:val="24"/>
          <w:szCs w:val="24"/>
        </w:rPr>
        <w:tab/>
        <w:t xml:space="preserve">     </w:t>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t>Fall,  2009</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ab/>
        <w:t xml:space="preserve">     (Lecture weeks/days assigned to specific chapters are subject to modification).</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  </w:t>
      </w:r>
      <w:r w:rsidRPr="009B4A19">
        <w:rPr>
          <w:rFonts w:ascii="Times New Roman" w:hAnsi="Times New Roman" w:cs="Times New Roman"/>
          <w:b/>
          <w:bCs/>
          <w:sz w:val="24"/>
          <w:szCs w:val="24"/>
          <w:u w:val="single"/>
        </w:rPr>
        <w:t>Week</w:t>
      </w:r>
      <w:r w:rsidRPr="009B4A19">
        <w:rPr>
          <w:rFonts w:ascii="Times New Roman" w:hAnsi="Times New Roman" w:cs="Times New Roman"/>
          <w:b/>
          <w:bCs/>
          <w:sz w:val="24"/>
          <w:szCs w:val="24"/>
        </w:rPr>
        <w:t xml:space="preserve">   </w:t>
      </w:r>
      <w:r w:rsidRPr="009B4A19">
        <w:rPr>
          <w:rFonts w:ascii="Times New Roman" w:hAnsi="Times New Roman" w:cs="Times New Roman"/>
          <w:b/>
          <w:bCs/>
          <w:sz w:val="24"/>
          <w:szCs w:val="24"/>
          <w:u w:val="single"/>
        </w:rPr>
        <w:t xml:space="preserve">Date </w:t>
      </w:r>
      <w:r w:rsidRPr="009B4A19">
        <w:rPr>
          <w:rFonts w:ascii="Times New Roman" w:hAnsi="Times New Roman" w:cs="Times New Roman"/>
          <w:b/>
          <w:bCs/>
          <w:sz w:val="24"/>
          <w:szCs w:val="24"/>
        </w:rPr>
        <w:tab/>
        <w:t xml:space="preserve">        </w:t>
      </w:r>
      <w:r w:rsidRPr="009B4A19">
        <w:rPr>
          <w:rFonts w:ascii="Times New Roman" w:hAnsi="Times New Roman" w:cs="Times New Roman"/>
          <w:b/>
          <w:bCs/>
          <w:sz w:val="24"/>
          <w:szCs w:val="24"/>
          <w:u w:val="single"/>
        </w:rPr>
        <w:t>Ch.</w:t>
      </w:r>
      <w:r w:rsidRPr="009B4A19">
        <w:rPr>
          <w:rFonts w:ascii="Times New Roman" w:hAnsi="Times New Roman" w:cs="Times New Roman"/>
          <w:b/>
          <w:bCs/>
          <w:sz w:val="24"/>
          <w:szCs w:val="24"/>
        </w:rPr>
        <w:tab/>
      </w:r>
      <w:r w:rsidRPr="009B4A19">
        <w:rPr>
          <w:rFonts w:ascii="Times New Roman" w:hAnsi="Times New Roman" w:cs="Times New Roman"/>
          <w:b/>
          <w:bCs/>
          <w:sz w:val="24"/>
          <w:szCs w:val="24"/>
        </w:rPr>
        <w:tab/>
      </w:r>
      <w:r w:rsidRPr="009B4A19">
        <w:rPr>
          <w:rFonts w:ascii="Times New Roman" w:hAnsi="Times New Roman" w:cs="Times New Roman"/>
          <w:b/>
          <w:bCs/>
          <w:sz w:val="24"/>
          <w:szCs w:val="24"/>
          <w:u w:val="single"/>
        </w:rPr>
        <w:t>Topic</w:t>
      </w:r>
      <w:r w:rsidRPr="009B4A19">
        <w:rPr>
          <w:rFonts w:ascii="Times New Roman" w:hAnsi="Times New Roman" w:cs="Times New Roman"/>
          <w:b/>
          <w:bCs/>
          <w:sz w:val="24"/>
          <w:szCs w:val="24"/>
        </w:rPr>
        <w:tab/>
      </w:r>
      <w:r w:rsidRPr="009B4A19">
        <w:rPr>
          <w:rFonts w:ascii="Times New Roman" w:hAnsi="Times New Roman" w:cs="Times New Roman"/>
          <w:b/>
          <w:bCs/>
          <w:sz w:val="24"/>
          <w:szCs w:val="24"/>
        </w:rPr>
        <w:tab/>
      </w:r>
      <w:r w:rsidRPr="009B4A19">
        <w:rPr>
          <w:rFonts w:ascii="Times New Roman" w:hAnsi="Times New Roman" w:cs="Times New Roman"/>
          <w:b/>
          <w:bCs/>
          <w:sz w:val="24"/>
          <w:szCs w:val="24"/>
        </w:rPr>
        <w:tab/>
      </w:r>
      <w:r w:rsidRPr="009B4A19">
        <w:rPr>
          <w:rFonts w:ascii="Times New Roman" w:hAnsi="Times New Roman" w:cs="Times New Roman"/>
          <w:b/>
          <w:bCs/>
          <w:sz w:val="24"/>
          <w:szCs w:val="24"/>
        </w:rPr>
        <w:tab/>
      </w:r>
      <w:r w:rsidRPr="009B4A19">
        <w:rPr>
          <w:rFonts w:ascii="Times New Roman" w:hAnsi="Times New Roman" w:cs="Times New Roman"/>
          <w:b/>
          <w:bCs/>
          <w:sz w:val="24"/>
          <w:szCs w:val="24"/>
          <w:u w:val="single"/>
        </w:rPr>
        <w:t>Suggested Problems*</w:t>
      </w:r>
      <w:r w:rsidRPr="009B4A19">
        <w:rPr>
          <w:rFonts w:ascii="Times New Roman" w:hAnsi="Times New Roman" w:cs="Times New Roman"/>
          <w:b/>
          <w:bCs/>
          <w:sz w:val="24"/>
          <w:szCs w:val="24"/>
        </w:rPr>
        <w:t xml:space="preserve">          </w:t>
      </w:r>
      <w:r w:rsidRPr="009B4A19">
        <w:rPr>
          <w:rFonts w:ascii="Times New Roman" w:hAnsi="Times New Roman" w:cs="Times New Roman"/>
          <w:b/>
          <w:bCs/>
          <w:sz w:val="24"/>
          <w:szCs w:val="24"/>
          <w:u w:val="single"/>
        </w:rPr>
        <w:t>#</w:t>
      </w:r>
    </w:p>
    <w:p w:rsidR="009B4A19" w:rsidRPr="009B4A19" w:rsidRDefault="009B4A19" w:rsidP="009B4A19">
      <w:pPr>
        <w:spacing w:after="0" w:line="240" w:lineRule="auto"/>
        <w:ind w:right="-540"/>
        <w:rPr>
          <w:rFonts w:ascii="Times New Roman" w:hAnsi="Times New Roman" w:cs="Times New Roman"/>
          <w:sz w:val="24"/>
          <w:szCs w:val="24"/>
        </w:rPr>
      </w:pPr>
      <w:r w:rsidRPr="009B4A19">
        <w:rPr>
          <w:rFonts w:ascii="Times New Roman" w:hAnsi="Times New Roman" w:cs="Times New Roman"/>
          <w:sz w:val="24"/>
          <w:szCs w:val="24"/>
        </w:rPr>
        <w:t xml:space="preserve">     0</w:t>
      </w:r>
      <w:r w:rsidRPr="009B4A19">
        <w:rPr>
          <w:rFonts w:ascii="Times New Roman" w:hAnsi="Times New Roman" w:cs="Times New Roman"/>
          <w:sz w:val="24"/>
          <w:szCs w:val="24"/>
        </w:rPr>
        <w:tab/>
        <w:t xml:space="preserve">24-SEP  </w:t>
      </w:r>
      <w:r w:rsidRPr="009B4A19">
        <w:rPr>
          <w:rFonts w:ascii="Times New Roman" w:hAnsi="Times New Roman" w:cs="Times New Roman"/>
          <w:sz w:val="24"/>
          <w:szCs w:val="24"/>
        </w:rPr>
        <w:tab/>
        <w:t>1</w:t>
      </w:r>
      <w:r w:rsidRPr="009B4A19">
        <w:rPr>
          <w:rFonts w:ascii="Times New Roman" w:hAnsi="Times New Roman" w:cs="Times New Roman"/>
          <w:sz w:val="24"/>
          <w:szCs w:val="24"/>
        </w:rPr>
        <w:tab/>
        <w:t xml:space="preserve">Definitions, changes, </w:t>
      </w:r>
      <w:proofErr w:type="spellStart"/>
      <w:r w:rsidRPr="009B4A19">
        <w:rPr>
          <w:rFonts w:ascii="Times New Roman" w:hAnsi="Times New Roman" w:cs="Times New Roman"/>
          <w:sz w:val="24"/>
          <w:szCs w:val="24"/>
        </w:rPr>
        <w:t>micro&amp;macro</w:t>
      </w:r>
      <w:proofErr w:type="spellEnd"/>
      <w:r w:rsidRPr="009B4A19">
        <w:rPr>
          <w:rFonts w:ascii="Times New Roman" w:hAnsi="Times New Roman" w:cs="Times New Roman"/>
          <w:sz w:val="24"/>
          <w:szCs w:val="24"/>
        </w:rPr>
        <w:t>,</w:t>
      </w:r>
      <w:r w:rsidRPr="009B4A19">
        <w:rPr>
          <w:rFonts w:ascii="Times New Roman" w:hAnsi="Times New Roman" w:cs="Times New Roman"/>
          <w:sz w:val="24"/>
          <w:szCs w:val="24"/>
        </w:rPr>
        <w:tab/>
        <w:t xml:space="preserve">   5, </w:t>
      </w:r>
      <w:r w:rsidRPr="009B4A19">
        <w:rPr>
          <w:rFonts w:ascii="Times New Roman" w:hAnsi="Times New Roman" w:cs="Times New Roman"/>
          <w:b/>
          <w:sz w:val="24"/>
          <w:szCs w:val="24"/>
        </w:rPr>
        <w:t>6, 26, 30, 33, 36, 39, 41,</w:t>
      </w:r>
      <w:r w:rsidRPr="009B4A19">
        <w:rPr>
          <w:rFonts w:ascii="Times New Roman" w:hAnsi="Times New Roman" w:cs="Times New Roman"/>
          <w:sz w:val="24"/>
          <w:szCs w:val="24"/>
        </w:rPr>
        <w:tab/>
        <w:t xml:space="preserve"> (1)</w:t>
      </w:r>
    </w:p>
    <w:p w:rsidR="009B4A19" w:rsidRPr="009B4A19" w:rsidRDefault="009B4A19" w:rsidP="009B4A19">
      <w:pPr>
        <w:spacing w:after="0" w:line="240" w:lineRule="auto"/>
        <w:ind w:right="-540"/>
        <w:rPr>
          <w:rFonts w:ascii="Times New Roman" w:hAnsi="Times New Roman" w:cs="Times New Roman"/>
          <w:sz w:val="24"/>
          <w:szCs w:val="24"/>
        </w:rPr>
      </w:pP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t>using units , sig figs</w:t>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t xml:space="preserve">  </w:t>
      </w:r>
      <w:r w:rsidRPr="009B4A19">
        <w:rPr>
          <w:rFonts w:ascii="Times New Roman" w:hAnsi="Times New Roman" w:cs="Times New Roman"/>
          <w:b/>
          <w:sz w:val="24"/>
          <w:szCs w:val="24"/>
        </w:rPr>
        <w:t xml:space="preserve">42, 58 </w:t>
      </w:r>
      <w:r w:rsidRPr="009B4A19">
        <w:rPr>
          <w:rFonts w:ascii="Times New Roman" w:hAnsi="Times New Roman" w:cs="Times New Roman"/>
          <w:sz w:val="24"/>
          <w:szCs w:val="24"/>
        </w:rPr>
        <w:t xml:space="preserve">    </w:t>
      </w:r>
    </w:p>
    <w:p w:rsidR="009B4A19" w:rsidRPr="009B4A19" w:rsidRDefault="009B4A19" w:rsidP="009B4A19">
      <w:pPr>
        <w:spacing w:after="0" w:line="240" w:lineRule="auto"/>
        <w:ind w:right="-540"/>
        <w:rPr>
          <w:rFonts w:ascii="Times New Roman" w:hAnsi="Times New Roman" w:cs="Times New Roman"/>
          <w:sz w:val="24"/>
          <w:szCs w:val="24"/>
        </w:rPr>
      </w:pPr>
      <w:r w:rsidRPr="009B4A19">
        <w:rPr>
          <w:rFonts w:ascii="Times New Roman" w:hAnsi="Times New Roman" w:cs="Times New Roman"/>
          <w:sz w:val="24"/>
          <w:szCs w:val="24"/>
        </w:rPr>
        <w:t xml:space="preserve">     1</w:t>
      </w:r>
      <w:r w:rsidRPr="009B4A19">
        <w:rPr>
          <w:rFonts w:ascii="Times New Roman" w:hAnsi="Times New Roman" w:cs="Times New Roman"/>
          <w:sz w:val="24"/>
          <w:szCs w:val="24"/>
        </w:rPr>
        <w:tab/>
        <w:t>29-SEP</w:t>
      </w:r>
      <w:r w:rsidRPr="009B4A19">
        <w:rPr>
          <w:rFonts w:ascii="Times New Roman" w:hAnsi="Times New Roman" w:cs="Times New Roman"/>
          <w:sz w:val="24"/>
          <w:szCs w:val="24"/>
        </w:rPr>
        <w:tab/>
        <w:t>1, 2</w:t>
      </w:r>
      <w:r w:rsidRPr="009B4A19">
        <w:rPr>
          <w:rFonts w:ascii="Times New Roman" w:hAnsi="Times New Roman" w:cs="Times New Roman"/>
          <w:sz w:val="24"/>
          <w:szCs w:val="24"/>
        </w:rPr>
        <w:tab/>
        <w:t>Atoms, Mass laws</w:t>
      </w:r>
      <w:r w:rsidRPr="009B4A19">
        <w:rPr>
          <w:rFonts w:ascii="Times New Roman" w:hAnsi="Times New Roman" w:cs="Times New Roman"/>
          <w:sz w:val="24"/>
          <w:szCs w:val="24"/>
        </w:rPr>
        <w:tab/>
        <w:t xml:space="preserve"> </w:t>
      </w:r>
      <w:r w:rsidRPr="009B4A19">
        <w:rPr>
          <w:rFonts w:ascii="Times New Roman" w:hAnsi="Times New Roman" w:cs="Times New Roman"/>
          <w:sz w:val="24"/>
          <w:szCs w:val="24"/>
        </w:rPr>
        <w:tab/>
      </w:r>
      <w:r w:rsidRPr="009B4A19">
        <w:rPr>
          <w:rFonts w:ascii="Times New Roman" w:hAnsi="Times New Roman" w:cs="Times New Roman"/>
          <w:sz w:val="24"/>
          <w:szCs w:val="24"/>
        </w:rPr>
        <w:tab/>
        <w:t xml:space="preserve"> </w:t>
      </w:r>
      <w:r w:rsidRPr="009B4A19">
        <w:rPr>
          <w:rFonts w:ascii="Times New Roman" w:hAnsi="Times New Roman" w:cs="Times New Roman"/>
          <w:b/>
          <w:sz w:val="24"/>
          <w:szCs w:val="24"/>
        </w:rPr>
        <w:t>62, 66, 69, (2)</w:t>
      </w:r>
      <w:r w:rsidRPr="009B4A19">
        <w:rPr>
          <w:rFonts w:ascii="Times New Roman" w:hAnsi="Times New Roman" w:cs="Times New Roman"/>
          <w:sz w:val="24"/>
          <w:szCs w:val="24"/>
        </w:rPr>
        <w:t xml:space="preserve">14, </w:t>
      </w:r>
      <w:r w:rsidRPr="009B4A19">
        <w:rPr>
          <w:rFonts w:ascii="Times New Roman" w:hAnsi="Times New Roman" w:cs="Times New Roman"/>
          <w:b/>
          <w:sz w:val="24"/>
          <w:szCs w:val="24"/>
        </w:rPr>
        <w:t>20</w:t>
      </w:r>
      <w:r w:rsidRPr="009B4A19">
        <w:rPr>
          <w:rFonts w:ascii="Times New Roman" w:hAnsi="Times New Roman" w:cs="Times New Roman"/>
          <w:sz w:val="24"/>
          <w:szCs w:val="24"/>
        </w:rPr>
        <w:t xml:space="preserve">, 27, </w:t>
      </w:r>
      <w:r w:rsidRPr="009B4A19">
        <w:rPr>
          <w:rFonts w:ascii="Times New Roman" w:hAnsi="Times New Roman" w:cs="Times New Roman"/>
          <w:b/>
          <w:sz w:val="24"/>
          <w:szCs w:val="24"/>
        </w:rPr>
        <w:t>29,</w:t>
      </w:r>
      <w:r w:rsidRPr="009B4A19">
        <w:rPr>
          <w:rFonts w:ascii="Times New Roman" w:hAnsi="Times New Roman" w:cs="Times New Roman"/>
          <w:sz w:val="24"/>
          <w:szCs w:val="24"/>
        </w:rPr>
        <w:t xml:space="preserve"> </w:t>
      </w:r>
      <w:r w:rsidRPr="009B4A19">
        <w:rPr>
          <w:rFonts w:ascii="Times New Roman" w:hAnsi="Times New Roman" w:cs="Times New Roman"/>
          <w:sz w:val="24"/>
          <w:szCs w:val="24"/>
        </w:rPr>
        <w:tab/>
        <w:t xml:space="preserve"> (2)</w:t>
      </w:r>
    </w:p>
    <w:p w:rsidR="009B4A19" w:rsidRPr="009B4A19" w:rsidRDefault="009B4A19" w:rsidP="009B4A19">
      <w:pPr>
        <w:spacing w:after="0" w:line="240" w:lineRule="auto"/>
        <w:ind w:right="-540"/>
        <w:rPr>
          <w:rFonts w:ascii="Times New Roman" w:hAnsi="Times New Roman" w:cs="Times New Roman"/>
          <w:sz w:val="24"/>
          <w:szCs w:val="24"/>
        </w:rPr>
      </w:pP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t>Atomic Theory, Isotopes(Z,A)</w:t>
      </w:r>
      <w:r w:rsidRPr="009B4A19">
        <w:rPr>
          <w:rFonts w:ascii="Times New Roman" w:hAnsi="Times New Roman" w:cs="Times New Roman"/>
          <w:sz w:val="24"/>
          <w:szCs w:val="24"/>
        </w:rPr>
        <w:tab/>
        <w:t xml:space="preserve"> 33, </w:t>
      </w:r>
      <w:r w:rsidRPr="009B4A19">
        <w:rPr>
          <w:rFonts w:ascii="Times New Roman" w:hAnsi="Times New Roman" w:cs="Times New Roman"/>
          <w:b/>
          <w:sz w:val="24"/>
          <w:szCs w:val="24"/>
        </w:rPr>
        <w:t>41</w:t>
      </w:r>
    </w:p>
    <w:p w:rsidR="009B4A19" w:rsidRPr="009B4A19" w:rsidRDefault="009B4A19" w:rsidP="009B4A19">
      <w:pPr>
        <w:spacing w:after="0" w:line="240" w:lineRule="auto"/>
        <w:ind w:right="-540"/>
        <w:rPr>
          <w:rFonts w:ascii="Times New Roman" w:hAnsi="Times New Roman" w:cs="Times New Roman"/>
          <w:sz w:val="24"/>
          <w:szCs w:val="24"/>
        </w:rPr>
      </w:pPr>
      <w:r w:rsidRPr="009B4A19">
        <w:rPr>
          <w:rFonts w:ascii="Times New Roman" w:hAnsi="Times New Roman" w:cs="Times New Roman"/>
          <w:sz w:val="24"/>
          <w:szCs w:val="24"/>
        </w:rPr>
        <w:t xml:space="preserve">     1</w:t>
      </w:r>
      <w:r w:rsidRPr="009B4A19">
        <w:rPr>
          <w:rFonts w:ascii="Times New Roman" w:hAnsi="Times New Roman" w:cs="Times New Roman"/>
          <w:sz w:val="24"/>
          <w:szCs w:val="24"/>
        </w:rPr>
        <w:tab/>
        <w:t xml:space="preserve"> 1-OCT</w:t>
      </w:r>
      <w:r w:rsidRPr="009B4A19">
        <w:rPr>
          <w:rFonts w:ascii="Times New Roman" w:hAnsi="Times New Roman" w:cs="Times New Roman"/>
          <w:sz w:val="24"/>
          <w:szCs w:val="24"/>
        </w:rPr>
        <w:tab/>
        <w:t>2</w:t>
      </w:r>
      <w:r w:rsidRPr="009B4A19">
        <w:rPr>
          <w:rFonts w:ascii="Times New Roman" w:hAnsi="Times New Roman" w:cs="Times New Roman"/>
          <w:sz w:val="24"/>
          <w:szCs w:val="24"/>
        </w:rPr>
        <w:tab/>
        <w:t>Isotopes (cont.), Symbols</w:t>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b/>
          <w:sz w:val="24"/>
          <w:szCs w:val="24"/>
        </w:rPr>
        <w:t>43,</w:t>
      </w:r>
      <w:r w:rsidRPr="009B4A19">
        <w:rPr>
          <w:rFonts w:ascii="Times New Roman" w:hAnsi="Times New Roman" w:cs="Times New Roman"/>
          <w:sz w:val="24"/>
          <w:szCs w:val="24"/>
        </w:rPr>
        <w:t xml:space="preserve"> 47, </w:t>
      </w:r>
      <w:r w:rsidRPr="009B4A19">
        <w:rPr>
          <w:rFonts w:ascii="Times New Roman" w:hAnsi="Times New Roman" w:cs="Times New Roman"/>
          <w:b/>
          <w:sz w:val="24"/>
          <w:szCs w:val="24"/>
        </w:rPr>
        <w:t>50</w:t>
      </w:r>
      <w:r w:rsidRPr="009B4A19">
        <w:rPr>
          <w:rFonts w:ascii="Times New Roman" w:hAnsi="Times New Roman" w:cs="Times New Roman"/>
          <w:sz w:val="24"/>
          <w:szCs w:val="24"/>
        </w:rPr>
        <w:t xml:space="preserve">, 53, </w:t>
      </w:r>
      <w:r w:rsidRPr="009B4A19">
        <w:rPr>
          <w:rFonts w:ascii="Times New Roman" w:hAnsi="Times New Roman" w:cs="Times New Roman"/>
          <w:b/>
          <w:sz w:val="24"/>
          <w:szCs w:val="24"/>
        </w:rPr>
        <w:t xml:space="preserve">57, </w:t>
      </w:r>
      <w:r w:rsidRPr="009B4A19">
        <w:rPr>
          <w:rFonts w:ascii="Times New Roman" w:hAnsi="Times New Roman" w:cs="Times New Roman"/>
          <w:sz w:val="24"/>
          <w:szCs w:val="24"/>
        </w:rPr>
        <w:t xml:space="preserve">58, </w:t>
      </w:r>
      <w:r w:rsidRPr="009B4A19">
        <w:rPr>
          <w:rFonts w:ascii="Times New Roman" w:hAnsi="Times New Roman" w:cs="Times New Roman"/>
          <w:b/>
          <w:sz w:val="24"/>
          <w:szCs w:val="24"/>
        </w:rPr>
        <w:t>63</w:t>
      </w:r>
      <w:r w:rsidRPr="009B4A19">
        <w:rPr>
          <w:rFonts w:ascii="Times New Roman" w:hAnsi="Times New Roman" w:cs="Times New Roman"/>
          <w:sz w:val="24"/>
          <w:szCs w:val="24"/>
        </w:rPr>
        <w:t>, 64,  (3)</w:t>
      </w:r>
    </w:p>
    <w:p w:rsidR="009B4A19" w:rsidRPr="009B4A19" w:rsidRDefault="009B4A19" w:rsidP="009B4A19">
      <w:pPr>
        <w:spacing w:after="0" w:line="240" w:lineRule="auto"/>
        <w:ind w:right="-540"/>
        <w:rPr>
          <w:rFonts w:ascii="Times New Roman" w:hAnsi="Times New Roman" w:cs="Times New Roman"/>
          <w:sz w:val="24"/>
          <w:szCs w:val="24"/>
        </w:rPr>
      </w:pPr>
      <w:r w:rsidRPr="009B4A19">
        <w:rPr>
          <w:rFonts w:ascii="Times New Roman" w:hAnsi="Times New Roman" w:cs="Times New Roman"/>
          <w:sz w:val="24"/>
          <w:szCs w:val="24"/>
        </w:rPr>
        <w:t xml:space="preserve">     </w:t>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t>Periodic Table</w:t>
      </w:r>
      <w:r w:rsidRPr="009B4A19">
        <w:rPr>
          <w:rFonts w:ascii="Times New Roman" w:hAnsi="Times New Roman" w:cs="Times New Roman"/>
          <w:sz w:val="24"/>
          <w:szCs w:val="24"/>
        </w:rPr>
        <w:tab/>
        <w:t>(PT)</w:t>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b/>
          <w:sz w:val="24"/>
          <w:szCs w:val="24"/>
        </w:rPr>
        <w:t>71</w:t>
      </w:r>
      <w:r w:rsidRPr="009B4A19">
        <w:rPr>
          <w:rFonts w:ascii="Times New Roman" w:hAnsi="Times New Roman" w:cs="Times New Roman"/>
          <w:sz w:val="24"/>
          <w:szCs w:val="24"/>
        </w:rPr>
        <w:tab/>
      </w:r>
      <w:r w:rsidRPr="009B4A19">
        <w:rPr>
          <w:rFonts w:ascii="Times New Roman" w:hAnsi="Times New Roman" w:cs="Times New Roman"/>
          <w:sz w:val="24"/>
          <w:szCs w:val="24"/>
        </w:rPr>
        <w:tab/>
      </w:r>
    </w:p>
    <w:p w:rsidR="009B4A19" w:rsidRPr="009B4A19" w:rsidRDefault="009B4A19" w:rsidP="009B4A19">
      <w:pPr>
        <w:spacing w:after="0" w:line="240" w:lineRule="auto"/>
        <w:ind w:right="-540"/>
        <w:rPr>
          <w:rFonts w:ascii="Times New Roman" w:hAnsi="Times New Roman" w:cs="Times New Roman"/>
          <w:sz w:val="24"/>
          <w:szCs w:val="24"/>
        </w:rPr>
      </w:pPr>
      <w:r w:rsidRPr="009B4A19">
        <w:rPr>
          <w:rFonts w:ascii="Times New Roman" w:hAnsi="Times New Roman" w:cs="Times New Roman"/>
          <w:sz w:val="24"/>
          <w:szCs w:val="24"/>
        </w:rPr>
        <w:t xml:space="preserve">     2 </w:t>
      </w:r>
      <w:r w:rsidRPr="009B4A19">
        <w:rPr>
          <w:rFonts w:ascii="Times New Roman" w:hAnsi="Times New Roman" w:cs="Times New Roman"/>
          <w:sz w:val="24"/>
          <w:szCs w:val="24"/>
        </w:rPr>
        <w:tab/>
        <w:t xml:space="preserve"> 6-OCT</w:t>
      </w:r>
      <w:r w:rsidRPr="009B4A19">
        <w:rPr>
          <w:rFonts w:ascii="Times New Roman" w:hAnsi="Times New Roman" w:cs="Times New Roman"/>
          <w:sz w:val="24"/>
          <w:szCs w:val="24"/>
        </w:rPr>
        <w:tab/>
        <w:t>2</w:t>
      </w:r>
      <w:r w:rsidRPr="009B4A19">
        <w:rPr>
          <w:rFonts w:ascii="Times New Roman" w:hAnsi="Times New Roman" w:cs="Times New Roman"/>
          <w:sz w:val="24"/>
          <w:szCs w:val="24"/>
        </w:rPr>
        <w:tab/>
        <w:t>PT(cont.), Bonding, Formulas,</w:t>
      </w:r>
      <w:r w:rsidRPr="009B4A19">
        <w:rPr>
          <w:rFonts w:ascii="Times New Roman" w:hAnsi="Times New Roman" w:cs="Times New Roman"/>
          <w:sz w:val="24"/>
          <w:szCs w:val="24"/>
        </w:rPr>
        <w:tab/>
        <w:t xml:space="preserve">72, </w:t>
      </w:r>
      <w:r w:rsidRPr="009B4A19">
        <w:rPr>
          <w:rFonts w:ascii="Times New Roman" w:hAnsi="Times New Roman" w:cs="Times New Roman"/>
          <w:b/>
          <w:sz w:val="24"/>
          <w:szCs w:val="24"/>
        </w:rPr>
        <w:t>74</w:t>
      </w:r>
      <w:r w:rsidRPr="009B4A19">
        <w:rPr>
          <w:rFonts w:ascii="Times New Roman" w:hAnsi="Times New Roman" w:cs="Times New Roman"/>
          <w:sz w:val="24"/>
          <w:szCs w:val="24"/>
        </w:rPr>
        <w:t xml:space="preserve">, 76, </w:t>
      </w:r>
      <w:r w:rsidRPr="009B4A19">
        <w:rPr>
          <w:rFonts w:ascii="Times New Roman" w:hAnsi="Times New Roman" w:cs="Times New Roman"/>
          <w:b/>
          <w:sz w:val="24"/>
          <w:szCs w:val="24"/>
        </w:rPr>
        <w:t>77</w:t>
      </w:r>
      <w:r w:rsidRPr="009B4A19">
        <w:rPr>
          <w:rFonts w:ascii="Times New Roman" w:hAnsi="Times New Roman" w:cs="Times New Roman"/>
          <w:sz w:val="24"/>
          <w:szCs w:val="24"/>
        </w:rPr>
        <w:t xml:space="preserve">, 78, </w:t>
      </w:r>
      <w:r w:rsidRPr="009B4A19">
        <w:rPr>
          <w:rFonts w:ascii="Times New Roman" w:hAnsi="Times New Roman" w:cs="Times New Roman"/>
          <w:b/>
          <w:sz w:val="24"/>
          <w:szCs w:val="24"/>
        </w:rPr>
        <w:t>84</w:t>
      </w:r>
      <w:r w:rsidRPr="009B4A19">
        <w:rPr>
          <w:rFonts w:ascii="Times New Roman" w:hAnsi="Times New Roman" w:cs="Times New Roman"/>
          <w:sz w:val="24"/>
          <w:szCs w:val="24"/>
        </w:rPr>
        <w:t xml:space="preserve">, 87, </w:t>
      </w:r>
      <w:r w:rsidRPr="009B4A19">
        <w:rPr>
          <w:rFonts w:ascii="Times New Roman" w:hAnsi="Times New Roman" w:cs="Times New Roman"/>
          <w:b/>
          <w:sz w:val="24"/>
          <w:szCs w:val="24"/>
        </w:rPr>
        <w:t>91,</w:t>
      </w:r>
      <w:r w:rsidRPr="009B4A19">
        <w:rPr>
          <w:rFonts w:ascii="Times New Roman" w:hAnsi="Times New Roman" w:cs="Times New Roman"/>
          <w:sz w:val="24"/>
          <w:szCs w:val="24"/>
        </w:rPr>
        <w:tab/>
        <w:t xml:space="preserve"> (4)</w:t>
      </w:r>
    </w:p>
    <w:p w:rsidR="009B4A19" w:rsidRPr="009B4A19" w:rsidRDefault="009B4A19" w:rsidP="009B4A19">
      <w:pPr>
        <w:spacing w:after="0" w:line="240" w:lineRule="auto"/>
        <w:ind w:right="-540"/>
        <w:rPr>
          <w:rFonts w:ascii="Times New Roman" w:hAnsi="Times New Roman" w:cs="Times New Roman"/>
          <w:sz w:val="24"/>
          <w:szCs w:val="24"/>
        </w:rPr>
      </w:pPr>
      <w:r w:rsidRPr="009B4A19">
        <w:rPr>
          <w:rFonts w:ascii="Times New Roman" w:hAnsi="Times New Roman" w:cs="Times New Roman"/>
          <w:sz w:val="24"/>
          <w:szCs w:val="24"/>
        </w:rPr>
        <w:lastRenderedPageBreak/>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t>Names</w:t>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t>94</w:t>
      </w:r>
      <w:r w:rsidRPr="009B4A19">
        <w:rPr>
          <w:rFonts w:ascii="Times New Roman" w:hAnsi="Times New Roman" w:cs="Times New Roman"/>
          <w:sz w:val="24"/>
          <w:szCs w:val="24"/>
        </w:rPr>
        <w:tab/>
      </w:r>
      <w:r w:rsidRPr="009B4A19">
        <w:rPr>
          <w:rFonts w:ascii="Times New Roman" w:hAnsi="Times New Roman" w:cs="Times New Roman"/>
          <w:sz w:val="24"/>
          <w:szCs w:val="24"/>
        </w:rPr>
        <w:tab/>
      </w:r>
    </w:p>
    <w:p w:rsidR="009B4A19" w:rsidRPr="009B4A19" w:rsidRDefault="009B4A19" w:rsidP="009B4A19">
      <w:pPr>
        <w:spacing w:after="0" w:line="240" w:lineRule="auto"/>
        <w:ind w:right="-540"/>
        <w:rPr>
          <w:rFonts w:ascii="Times New Roman" w:hAnsi="Times New Roman" w:cs="Times New Roman"/>
          <w:sz w:val="24"/>
          <w:szCs w:val="24"/>
        </w:rPr>
      </w:pPr>
      <w:r w:rsidRPr="009B4A19">
        <w:rPr>
          <w:rFonts w:ascii="Times New Roman" w:hAnsi="Times New Roman" w:cs="Times New Roman"/>
          <w:sz w:val="24"/>
          <w:szCs w:val="24"/>
        </w:rPr>
        <w:t xml:space="preserve">     2 </w:t>
      </w:r>
      <w:r w:rsidRPr="009B4A19">
        <w:rPr>
          <w:rFonts w:ascii="Times New Roman" w:hAnsi="Times New Roman" w:cs="Times New Roman"/>
          <w:sz w:val="24"/>
          <w:szCs w:val="24"/>
        </w:rPr>
        <w:tab/>
        <w:t xml:space="preserve"> 8-OCT</w:t>
      </w:r>
      <w:r w:rsidRPr="009B4A19">
        <w:rPr>
          <w:rFonts w:ascii="Times New Roman" w:hAnsi="Times New Roman" w:cs="Times New Roman"/>
          <w:sz w:val="24"/>
          <w:szCs w:val="24"/>
        </w:rPr>
        <w:tab/>
        <w:t>2</w:t>
      </w:r>
      <w:r w:rsidRPr="009B4A19">
        <w:rPr>
          <w:rFonts w:ascii="Times New Roman" w:hAnsi="Times New Roman" w:cs="Times New Roman"/>
          <w:sz w:val="24"/>
          <w:szCs w:val="24"/>
        </w:rPr>
        <w:tab/>
        <w:t>Names &amp; Formulas (cont.)</w:t>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b/>
          <w:sz w:val="24"/>
          <w:szCs w:val="24"/>
        </w:rPr>
        <w:t>96,</w:t>
      </w:r>
      <w:r w:rsidRPr="009B4A19">
        <w:rPr>
          <w:rFonts w:ascii="Times New Roman" w:hAnsi="Times New Roman" w:cs="Times New Roman"/>
          <w:sz w:val="24"/>
          <w:szCs w:val="24"/>
        </w:rPr>
        <w:t xml:space="preserve"> 98, </w:t>
      </w:r>
      <w:r w:rsidRPr="009B4A19">
        <w:rPr>
          <w:rFonts w:ascii="Times New Roman" w:hAnsi="Times New Roman" w:cs="Times New Roman"/>
          <w:b/>
          <w:sz w:val="24"/>
          <w:szCs w:val="24"/>
        </w:rPr>
        <w:t>99,</w:t>
      </w:r>
      <w:r w:rsidRPr="009B4A19">
        <w:rPr>
          <w:rFonts w:ascii="Times New Roman" w:hAnsi="Times New Roman" w:cs="Times New Roman"/>
          <w:sz w:val="24"/>
          <w:szCs w:val="24"/>
        </w:rPr>
        <w:t xml:space="preserve">102, 103, 114, </w:t>
      </w:r>
      <w:r w:rsidRPr="009B4A19">
        <w:rPr>
          <w:rFonts w:ascii="Times New Roman" w:hAnsi="Times New Roman" w:cs="Times New Roman"/>
          <w:b/>
          <w:sz w:val="24"/>
          <w:szCs w:val="24"/>
        </w:rPr>
        <w:t xml:space="preserve">119, </w:t>
      </w:r>
      <w:r w:rsidRPr="009B4A19">
        <w:rPr>
          <w:rFonts w:ascii="Times New Roman" w:hAnsi="Times New Roman" w:cs="Times New Roman"/>
          <w:sz w:val="24"/>
          <w:szCs w:val="24"/>
        </w:rPr>
        <w:t>(5)</w:t>
      </w:r>
    </w:p>
    <w:p w:rsidR="009B4A19" w:rsidRPr="009B4A19" w:rsidRDefault="009B4A19" w:rsidP="009B4A19">
      <w:pPr>
        <w:spacing w:after="0" w:line="240" w:lineRule="auto"/>
        <w:ind w:right="-540"/>
        <w:rPr>
          <w:rFonts w:ascii="Times New Roman" w:hAnsi="Times New Roman" w:cs="Times New Roman"/>
          <w:sz w:val="24"/>
          <w:szCs w:val="24"/>
        </w:rPr>
      </w:pP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t>Finish Ch.2</w:t>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t>1</w:t>
      </w:r>
      <w:r w:rsidRPr="009B4A19">
        <w:rPr>
          <w:rFonts w:ascii="Times New Roman" w:hAnsi="Times New Roman" w:cs="Times New Roman"/>
          <w:b/>
          <w:sz w:val="24"/>
          <w:szCs w:val="24"/>
        </w:rPr>
        <w:t xml:space="preserve">31, </w:t>
      </w:r>
      <w:r w:rsidRPr="009B4A19">
        <w:rPr>
          <w:rFonts w:ascii="Times New Roman" w:hAnsi="Times New Roman" w:cs="Times New Roman"/>
          <w:sz w:val="24"/>
          <w:szCs w:val="24"/>
        </w:rPr>
        <w:t xml:space="preserve">148, 155 </w:t>
      </w:r>
      <w:r w:rsidRPr="009B4A19">
        <w:rPr>
          <w:rFonts w:ascii="Times New Roman" w:hAnsi="Times New Roman" w:cs="Times New Roman"/>
          <w:sz w:val="24"/>
          <w:szCs w:val="24"/>
        </w:rPr>
        <w:tab/>
      </w:r>
    </w:p>
    <w:p w:rsidR="009B4A19" w:rsidRPr="009B4A19" w:rsidRDefault="009B4A19" w:rsidP="009B4A19">
      <w:pPr>
        <w:spacing w:after="0" w:line="240" w:lineRule="auto"/>
        <w:ind w:right="-540"/>
        <w:rPr>
          <w:rFonts w:ascii="Times New Roman" w:hAnsi="Times New Roman" w:cs="Times New Roman"/>
          <w:sz w:val="24"/>
          <w:szCs w:val="24"/>
        </w:rPr>
      </w:pPr>
      <w:r w:rsidRPr="009B4A19">
        <w:rPr>
          <w:rFonts w:ascii="Times New Roman" w:hAnsi="Times New Roman" w:cs="Times New Roman"/>
          <w:sz w:val="24"/>
          <w:szCs w:val="24"/>
        </w:rPr>
        <w:t xml:space="preserve">     3</w:t>
      </w:r>
      <w:r w:rsidRPr="009B4A19">
        <w:rPr>
          <w:rFonts w:ascii="Times New Roman" w:hAnsi="Times New Roman" w:cs="Times New Roman"/>
          <w:sz w:val="24"/>
          <w:szCs w:val="24"/>
        </w:rPr>
        <w:tab/>
        <w:t>13-OCT</w:t>
      </w:r>
      <w:r w:rsidRPr="009B4A19">
        <w:rPr>
          <w:rFonts w:ascii="Times New Roman" w:hAnsi="Times New Roman" w:cs="Times New Roman"/>
          <w:sz w:val="24"/>
          <w:szCs w:val="24"/>
        </w:rPr>
        <w:tab/>
        <w:t>3</w:t>
      </w:r>
      <w:r w:rsidRPr="009B4A19">
        <w:rPr>
          <w:rFonts w:ascii="Times New Roman" w:hAnsi="Times New Roman" w:cs="Times New Roman"/>
          <w:sz w:val="24"/>
          <w:szCs w:val="24"/>
        </w:rPr>
        <w:tab/>
        <w:t xml:space="preserve">Mole, Molar mass, </w:t>
      </w:r>
      <w:r w:rsidRPr="009B4A19">
        <w:rPr>
          <w:rFonts w:ascii="Times New Roman" w:hAnsi="Times New Roman" w:cs="Times New Roman"/>
          <w:sz w:val="24"/>
          <w:szCs w:val="24"/>
        </w:rPr>
        <w:tab/>
      </w:r>
      <w:r w:rsidRPr="009B4A19">
        <w:rPr>
          <w:rFonts w:ascii="Times New Roman" w:hAnsi="Times New Roman" w:cs="Times New Roman"/>
          <w:sz w:val="24"/>
          <w:szCs w:val="24"/>
        </w:rPr>
        <w:tab/>
        <w:t xml:space="preserve">              </w:t>
      </w:r>
      <w:r w:rsidRPr="009B4A19">
        <w:rPr>
          <w:rFonts w:ascii="Times New Roman" w:hAnsi="Times New Roman" w:cs="Times New Roman"/>
          <w:b/>
          <w:sz w:val="24"/>
          <w:szCs w:val="24"/>
        </w:rPr>
        <w:t>9, 11, 12, 17, 21, 33, 35</w:t>
      </w:r>
      <w:r w:rsidRPr="009B4A19">
        <w:rPr>
          <w:rFonts w:ascii="Times New Roman" w:hAnsi="Times New Roman" w:cs="Times New Roman"/>
          <w:sz w:val="24"/>
          <w:szCs w:val="24"/>
        </w:rPr>
        <w:t>, 37   (6)</w:t>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t xml:space="preserve"> </w:t>
      </w:r>
    </w:p>
    <w:p w:rsidR="009B4A19" w:rsidRPr="009B4A19" w:rsidRDefault="009B4A19" w:rsidP="009B4A19">
      <w:pPr>
        <w:spacing w:after="0" w:line="240" w:lineRule="auto"/>
        <w:ind w:right="-540"/>
        <w:rPr>
          <w:rFonts w:ascii="Times New Roman" w:hAnsi="Times New Roman" w:cs="Times New Roman"/>
          <w:sz w:val="24"/>
          <w:szCs w:val="24"/>
        </w:rPr>
      </w:pPr>
      <w:r w:rsidRPr="009B4A19">
        <w:rPr>
          <w:rFonts w:ascii="Times New Roman" w:hAnsi="Times New Roman" w:cs="Times New Roman"/>
          <w:sz w:val="24"/>
          <w:szCs w:val="24"/>
        </w:rPr>
        <w:t xml:space="preserve">     3</w:t>
      </w:r>
      <w:r w:rsidRPr="009B4A19">
        <w:rPr>
          <w:rFonts w:ascii="Times New Roman" w:hAnsi="Times New Roman" w:cs="Times New Roman"/>
          <w:sz w:val="24"/>
          <w:szCs w:val="24"/>
        </w:rPr>
        <w:tab/>
        <w:t>15-OCT</w:t>
      </w:r>
      <w:r w:rsidRPr="009B4A19">
        <w:rPr>
          <w:rFonts w:ascii="Times New Roman" w:hAnsi="Times New Roman" w:cs="Times New Roman"/>
          <w:sz w:val="24"/>
          <w:szCs w:val="24"/>
        </w:rPr>
        <w:tab/>
        <w:t>3</w:t>
      </w:r>
      <w:r w:rsidRPr="009B4A19">
        <w:rPr>
          <w:rFonts w:ascii="Times New Roman" w:hAnsi="Times New Roman" w:cs="Times New Roman"/>
          <w:sz w:val="24"/>
          <w:szCs w:val="24"/>
        </w:rPr>
        <w:tab/>
        <w:t>Conversions, Formulas</w:t>
      </w:r>
      <w:r w:rsidRPr="009B4A19">
        <w:rPr>
          <w:rFonts w:ascii="Times New Roman" w:hAnsi="Times New Roman" w:cs="Times New Roman"/>
          <w:sz w:val="24"/>
          <w:szCs w:val="24"/>
        </w:rPr>
        <w:tab/>
      </w:r>
      <w:r w:rsidRPr="009B4A19">
        <w:rPr>
          <w:rFonts w:ascii="Times New Roman" w:hAnsi="Times New Roman" w:cs="Times New Roman"/>
          <w:sz w:val="24"/>
          <w:szCs w:val="24"/>
        </w:rPr>
        <w:tab/>
        <w:t xml:space="preserve">41, 46, 51, </w:t>
      </w:r>
      <w:r w:rsidRPr="009B4A19">
        <w:rPr>
          <w:rFonts w:ascii="Times New Roman" w:hAnsi="Times New Roman" w:cs="Times New Roman"/>
          <w:b/>
          <w:sz w:val="24"/>
          <w:szCs w:val="24"/>
        </w:rPr>
        <w:t>54</w:t>
      </w:r>
      <w:r w:rsidRPr="009B4A19">
        <w:rPr>
          <w:rFonts w:ascii="Times New Roman" w:hAnsi="Times New Roman" w:cs="Times New Roman"/>
          <w:sz w:val="24"/>
          <w:szCs w:val="24"/>
        </w:rPr>
        <w:t xml:space="preserve">, 55, </w:t>
      </w:r>
      <w:r w:rsidRPr="009B4A19">
        <w:rPr>
          <w:rFonts w:ascii="Times New Roman" w:hAnsi="Times New Roman" w:cs="Times New Roman"/>
          <w:b/>
          <w:sz w:val="24"/>
          <w:szCs w:val="24"/>
        </w:rPr>
        <w:t>64, 65, 67</w:t>
      </w:r>
      <w:r w:rsidRPr="009B4A19">
        <w:rPr>
          <w:rFonts w:ascii="Times New Roman" w:hAnsi="Times New Roman" w:cs="Times New Roman"/>
          <w:sz w:val="24"/>
          <w:szCs w:val="24"/>
        </w:rPr>
        <w:tab/>
        <w:t xml:space="preserve"> (7)</w:t>
      </w:r>
    </w:p>
    <w:p w:rsidR="009B4A19" w:rsidRPr="009B4A19" w:rsidRDefault="009B4A19" w:rsidP="009B4A19">
      <w:pPr>
        <w:spacing w:after="0" w:line="240" w:lineRule="auto"/>
        <w:ind w:right="-540"/>
        <w:rPr>
          <w:rFonts w:ascii="Times New Roman" w:hAnsi="Times New Roman" w:cs="Times New Roman"/>
          <w:sz w:val="24"/>
          <w:szCs w:val="24"/>
        </w:rPr>
      </w:pP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p>
    <w:p w:rsidR="009B4A19" w:rsidRPr="009B4A19" w:rsidRDefault="009B4A19" w:rsidP="009B4A19">
      <w:pPr>
        <w:spacing w:after="0" w:line="240" w:lineRule="auto"/>
        <w:ind w:right="-540"/>
        <w:rPr>
          <w:rFonts w:ascii="Times New Roman" w:hAnsi="Times New Roman" w:cs="Times New Roman"/>
          <w:sz w:val="24"/>
          <w:szCs w:val="24"/>
        </w:rPr>
      </w:pPr>
      <w:r w:rsidRPr="009B4A19">
        <w:rPr>
          <w:rFonts w:ascii="Times New Roman" w:hAnsi="Times New Roman" w:cs="Times New Roman"/>
          <w:sz w:val="24"/>
          <w:szCs w:val="24"/>
        </w:rPr>
        <w:t xml:space="preserve">     4 </w:t>
      </w:r>
      <w:r w:rsidRPr="009B4A19">
        <w:rPr>
          <w:rFonts w:ascii="Times New Roman" w:hAnsi="Times New Roman" w:cs="Times New Roman"/>
          <w:sz w:val="24"/>
          <w:szCs w:val="24"/>
        </w:rPr>
        <w:tab/>
        <w:t xml:space="preserve"> 20-OCT</w:t>
      </w:r>
      <w:r w:rsidRPr="009B4A19">
        <w:rPr>
          <w:rFonts w:ascii="Times New Roman" w:hAnsi="Times New Roman" w:cs="Times New Roman"/>
          <w:sz w:val="24"/>
          <w:szCs w:val="24"/>
        </w:rPr>
        <w:tab/>
        <w:t>3</w:t>
      </w:r>
      <w:r w:rsidRPr="009B4A19">
        <w:rPr>
          <w:rFonts w:ascii="Times New Roman" w:hAnsi="Times New Roman" w:cs="Times New Roman"/>
          <w:sz w:val="24"/>
          <w:szCs w:val="24"/>
        </w:rPr>
        <w:tab/>
        <w:t xml:space="preserve">Equations, Stoichiometry                   </w:t>
      </w:r>
      <w:r w:rsidRPr="009B4A19">
        <w:rPr>
          <w:rFonts w:ascii="Times New Roman" w:hAnsi="Times New Roman" w:cs="Times New Roman"/>
          <w:b/>
          <w:sz w:val="24"/>
          <w:szCs w:val="24"/>
        </w:rPr>
        <w:t xml:space="preserve">72, </w:t>
      </w:r>
      <w:r w:rsidRPr="009B4A19">
        <w:rPr>
          <w:rFonts w:ascii="Times New Roman" w:hAnsi="Times New Roman" w:cs="Times New Roman"/>
          <w:sz w:val="24"/>
          <w:szCs w:val="24"/>
        </w:rPr>
        <w:t xml:space="preserve">73, </w:t>
      </w:r>
      <w:r w:rsidRPr="009B4A19">
        <w:rPr>
          <w:rFonts w:ascii="Times New Roman" w:hAnsi="Times New Roman" w:cs="Times New Roman"/>
          <w:b/>
          <w:sz w:val="24"/>
          <w:szCs w:val="24"/>
        </w:rPr>
        <w:t xml:space="preserve">76, 81, 85, 98, 99,100  </w:t>
      </w:r>
      <w:r w:rsidRPr="009B4A19">
        <w:rPr>
          <w:rFonts w:ascii="Times New Roman" w:hAnsi="Times New Roman" w:cs="Times New Roman"/>
          <w:sz w:val="24"/>
          <w:szCs w:val="24"/>
        </w:rPr>
        <w:t>(8)</w:t>
      </w:r>
    </w:p>
    <w:p w:rsidR="009B4A19" w:rsidRPr="009B4A19" w:rsidRDefault="009B4A19" w:rsidP="009B4A19">
      <w:pPr>
        <w:spacing w:after="0" w:line="240" w:lineRule="auto"/>
        <w:ind w:right="-540"/>
        <w:rPr>
          <w:rFonts w:ascii="Times New Roman" w:hAnsi="Times New Roman" w:cs="Times New Roman"/>
          <w:sz w:val="24"/>
          <w:szCs w:val="24"/>
        </w:rPr>
      </w:pP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t xml:space="preserve">   </w:t>
      </w:r>
    </w:p>
    <w:p w:rsidR="009B4A19" w:rsidRPr="009B4A19" w:rsidRDefault="009B4A19" w:rsidP="009B4A19">
      <w:pPr>
        <w:spacing w:after="0" w:line="240" w:lineRule="auto"/>
        <w:ind w:right="-540"/>
        <w:rPr>
          <w:rFonts w:ascii="Times New Roman" w:hAnsi="Times New Roman" w:cs="Times New Roman"/>
          <w:sz w:val="24"/>
          <w:szCs w:val="24"/>
        </w:rPr>
      </w:pPr>
      <w:r w:rsidRPr="009B4A19">
        <w:rPr>
          <w:rFonts w:ascii="Times New Roman" w:hAnsi="Times New Roman" w:cs="Times New Roman"/>
          <w:sz w:val="24"/>
          <w:szCs w:val="24"/>
        </w:rPr>
        <w:t xml:space="preserve">     4</w:t>
      </w:r>
      <w:r w:rsidRPr="009B4A19">
        <w:rPr>
          <w:rFonts w:ascii="Times New Roman" w:hAnsi="Times New Roman" w:cs="Times New Roman"/>
          <w:sz w:val="24"/>
          <w:szCs w:val="24"/>
        </w:rPr>
        <w:tab/>
        <w:t xml:space="preserve"> 22-OCT</w:t>
      </w:r>
      <w:r w:rsidRPr="009B4A19">
        <w:rPr>
          <w:rFonts w:ascii="Times New Roman" w:hAnsi="Times New Roman" w:cs="Times New Roman"/>
          <w:sz w:val="24"/>
          <w:szCs w:val="24"/>
        </w:rPr>
        <w:tab/>
        <w:t xml:space="preserve">       </w:t>
      </w:r>
      <w:r w:rsidRPr="009B4A19">
        <w:rPr>
          <w:rFonts w:ascii="Times New Roman" w:hAnsi="Times New Roman" w:cs="Times New Roman"/>
          <w:sz w:val="24"/>
          <w:szCs w:val="24"/>
        </w:rPr>
        <w:tab/>
        <w:t>Exam 1</w:t>
      </w:r>
      <w:r w:rsidRPr="009B4A19">
        <w:rPr>
          <w:rFonts w:ascii="Times New Roman" w:hAnsi="Times New Roman" w:cs="Times New Roman"/>
          <w:sz w:val="24"/>
          <w:szCs w:val="24"/>
        </w:rPr>
        <w:tab/>
        <w:t xml:space="preserve"> </w:t>
      </w:r>
      <w:proofErr w:type="spellStart"/>
      <w:r w:rsidRPr="009B4A19">
        <w:rPr>
          <w:rFonts w:ascii="Times New Roman" w:hAnsi="Times New Roman" w:cs="Times New Roman"/>
          <w:sz w:val="24"/>
          <w:szCs w:val="24"/>
        </w:rPr>
        <w:t>Chs</w:t>
      </w:r>
      <w:proofErr w:type="spellEnd"/>
      <w:r w:rsidRPr="009B4A19">
        <w:rPr>
          <w:rFonts w:ascii="Times New Roman" w:hAnsi="Times New Roman" w:cs="Times New Roman"/>
          <w:sz w:val="24"/>
          <w:szCs w:val="24"/>
        </w:rPr>
        <w:t xml:space="preserve">. 1,2, 3 (part)    </w:t>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t xml:space="preserve">   </w:t>
      </w:r>
    </w:p>
    <w:p w:rsidR="009B4A19" w:rsidRPr="009B4A19" w:rsidRDefault="009B4A19" w:rsidP="009B4A19">
      <w:pPr>
        <w:spacing w:after="0" w:line="240" w:lineRule="auto"/>
        <w:ind w:right="-540"/>
        <w:rPr>
          <w:rFonts w:ascii="Times New Roman" w:hAnsi="Times New Roman" w:cs="Times New Roman"/>
          <w:sz w:val="24"/>
          <w:szCs w:val="24"/>
        </w:rPr>
      </w:pPr>
      <w:r w:rsidRPr="009B4A19">
        <w:rPr>
          <w:rFonts w:ascii="Times New Roman" w:hAnsi="Times New Roman" w:cs="Times New Roman"/>
          <w:sz w:val="24"/>
          <w:szCs w:val="24"/>
        </w:rPr>
        <w:t xml:space="preserve">     5</w:t>
      </w:r>
      <w:r w:rsidRPr="009B4A19">
        <w:rPr>
          <w:rFonts w:ascii="Times New Roman" w:hAnsi="Times New Roman" w:cs="Times New Roman"/>
          <w:sz w:val="24"/>
          <w:szCs w:val="24"/>
        </w:rPr>
        <w:tab/>
        <w:t xml:space="preserve">  27-OCT</w:t>
      </w:r>
      <w:r w:rsidRPr="009B4A19">
        <w:rPr>
          <w:rFonts w:ascii="Times New Roman" w:hAnsi="Times New Roman" w:cs="Times New Roman"/>
          <w:sz w:val="24"/>
          <w:szCs w:val="24"/>
        </w:rPr>
        <w:tab/>
        <w:t>3, 4</w:t>
      </w:r>
      <w:r w:rsidRPr="009B4A19">
        <w:rPr>
          <w:rFonts w:ascii="Times New Roman" w:hAnsi="Times New Roman" w:cs="Times New Roman"/>
          <w:sz w:val="24"/>
          <w:szCs w:val="24"/>
        </w:rPr>
        <w:tab/>
        <w:t xml:space="preserve">Stoichiometry (cont.), Molar, </w:t>
      </w:r>
      <w:r>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b/>
          <w:sz w:val="24"/>
          <w:szCs w:val="24"/>
        </w:rPr>
        <w:t>101,</w:t>
      </w:r>
      <w:r w:rsidRPr="009B4A19">
        <w:rPr>
          <w:rFonts w:ascii="Times New Roman" w:hAnsi="Times New Roman" w:cs="Times New Roman"/>
          <w:sz w:val="24"/>
          <w:szCs w:val="24"/>
        </w:rPr>
        <w:t xml:space="preserve"> 103, </w:t>
      </w:r>
      <w:r w:rsidRPr="009B4A19">
        <w:rPr>
          <w:rFonts w:ascii="Times New Roman" w:hAnsi="Times New Roman" w:cs="Times New Roman"/>
          <w:b/>
          <w:sz w:val="24"/>
          <w:szCs w:val="24"/>
        </w:rPr>
        <w:t xml:space="preserve">105, (4) </w:t>
      </w:r>
      <w:r w:rsidRPr="009B4A19">
        <w:rPr>
          <w:rFonts w:ascii="Times New Roman" w:hAnsi="Times New Roman" w:cs="Times New Roman"/>
          <w:sz w:val="24"/>
          <w:szCs w:val="24"/>
        </w:rPr>
        <w:t xml:space="preserve">10, 13, </w:t>
      </w:r>
      <w:r w:rsidRPr="009B4A19">
        <w:rPr>
          <w:rFonts w:ascii="Times New Roman" w:hAnsi="Times New Roman" w:cs="Times New Roman"/>
          <w:b/>
          <w:sz w:val="24"/>
          <w:szCs w:val="24"/>
        </w:rPr>
        <w:t xml:space="preserve">17, </w:t>
      </w:r>
      <w:r w:rsidRPr="009B4A19">
        <w:rPr>
          <w:rFonts w:ascii="Times New Roman" w:hAnsi="Times New Roman" w:cs="Times New Roman"/>
          <w:sz w:val="24"/>
          <w:szCs w:val="24"/>
        </w:rPr>
        <w:t xml:space="preserve"> (9)  </w:t>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t>Solutions</w:t>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b/>
          <w:sz w:val="24"/>
          <w:szCs w:val="24"/>
        </w:rPr>
        <w:t>18</w:t>
      </w:r>
    </w:p>
    <w:p w:rsidR="009B4A19" w:rsidRPr="009B4A19" w:rsidRDefault="009B4A19" w:rsidP="009B4A19">
      <w:pPr>
        <w:spacing w:after="0" w:line="240" w:lineRule="auto"/>
        <w:ind w:right="-540"/>
        <w:rPr>
          <w:rFonts w:ascii="Times New Roman" w:hAnsi="Times New Roman" w:cs="Times New Roman"/>
          <w:sz w:val="24"/>
          <w:szCs w:val="24"/>
        </w:rPr>
      </w:pPr>
      <w:r w:rsidRPr="009B4A19">
        <w:rPr>
          <w:rFonts w:ascii="Times New Roman" w:hAnsi="Times New Roman" w:cs="Times New Roman"/>
          <w:sz w:val="24"/>
          <w:szCs w:val="24"/>
        </w:rPr>
        <w:t xml:space="preserve">     5</w:t>
      </w:r>
      <w:r w:rsidRPr="009B4A19">
        <w:rPr>
          <w:rFonts w:ascii="Times New Roman" w:hAnsi="Times New Roman" w:cs="Times New Roman"/>
          <w:sz w:val="24"/>
          <w:szCs w:val="24"/>
        </w:rPr>
        <w:tab/>
        <w:t xml:space="preserve">  29-OCT</w:t>
      </w:r>
      <w:r w:rsidRPr="009B4A19">
        <w:rPr>
          <w:rFonts w:ascii="Times New Roman" w:hAnsi="Times New Roman" w:cs="Times New Roman"/>
          <w:sz w:val="24"/>
          <w:szCs w:val="24"/>
        </w:rPr>
        <w:tab/>
        <w:t>4</w:t>
      </w:r>
      <w:r w:rsidRPr="009B4A19">
        <w:rPr>
          <w:rFonts w:ascii="Times New Roman" w:hAnsi="Times New Roman" w:cs="Times New Roman"/>
          <w:sz w:val="24"/>
          <w:szCs w:val="24"/>
        </w:rPr>
        <w:tab/>
        <w:t>Solution preparation</w:t>
      </w:r>
      <w:r w:rsidRPr="009B4A19">
        <w:rPr>
          <w:rFonts w:ascii="Times New Roman" w:hAnsi="Times New Roman" w:cs="Times New Roman"/>
          <w:sz w:val="24"/>
          <w:szCs w:val="24"/>
        </w:rPr>
        <w:tab/>
        <w:t xml:space="preserve">      </w:t>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b/>
          <w:sz w:val="24"/>
          <w:szCs w:val="24"/>
        </w:rPr>
        <w:t>21,</w:t>
      </w:r>
      <w:r w:rsidRPr="009B4A19">
        <w:rPr>
          <w:rFonts w:ascii="Times New Roman" w:hAnsi="Times New Roman" w:cs="Times New Roman"/>
          <w:sz w:val="24"/>
          <w:szCs w:val="24"/>
        </w:rPr>
        <w:t xml:space="preserve"> 29, 32, </w:t>
      </w:r>
      <w:r w:rsidRPr="009B4A19">
        <w:rPr>
          <w:rFonts w:ascii="Times New Roman" w:hAnsi="Times New Roman" w:cs="Times New Roman"/>
          <w:b/>
          <w:sz w:val="24"/>
          <w:szCs w:val="24"/>
        </w:rPr>
        <w:t xml:space="preserve">35, 48, </w:t>
      </w:r>
      <w:r w:rsidRPr="009B4A19">
        <w:rPr>
          <w:rFonts w:ascii="Times New Roman" w:hAnsi="Times New Roman" w:cs="Times New Roman"/>
          <w:sz w:val="24"/>
          <w:szCs w:val="24"/>
        </w:rPr>
        <w:t>49</w:t>
      </w:r>
      <w:r w:rsidRPr="009B4A19">
        <w:rPr>
          <w:rFonts w:ascii="Times New Roman" w:hAnsi="Times New Roman" w:cs="Times New Roman"/>
          <w:b/>
          <w:sz w:val="24"/>
          <w:szCs w:val="24"/>
        </w:rPr>
        <w:t xml:space="preserve">, 52       </w:t>
      </w:r>
      <w:r w:rsidRPr="009B4A19">
        <w:rPr>
          <w:rFonts w:ascii="Times New Roman" w:hAnsi="Times New Roman" w:cs="Times New Roman"/>
          <w:sz w:val="24"/>
          <w:szCs w:val="24"/>
        </w:rPr>
        <w:t>(10)</w:t>
      </w:r>
    </w:p>
    <w:p w:rsidR="009B4A19" w:rsidRPr="009B4A19" w:rsidRDefault="009B4A19" w:rsidP="009B4A19">
      <w:pPr>
        <w:spacing w:after="0" w:line="240" w:lineRule="auto"/>
        <w:ind w:right="-540"/>
        <w:rPr>
          <w:rFonts w:ascii="Times New Roman" w:hAnsi="Times New Roman" w:cs="Times New Roman"/>
          <w:sz w:val="24"/>
          <w:szCs w:val="24"/>
        </w:rPr>
      </w:pP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t xml:space="preserve">Stoichiometry    </w:t>
      </w:r>
    </w:p>
    <w:p w:rsidR="009B4A19" w:rsidRPr="009B4A19" w:rsidRDefault="009B4A19" w:rsidP="009B4A19">
      <w:pPr>
        <w:spacing w:after="0" w:line="240" w:lineRule="auto"/>
        <w:ind w:right="-540"/>
        <w:rPr>
          <w:rFonts w:ascii="Times New Roman" w:hAnsi="Times New Roman" w:cs="Times New Roman"/>
          <w:sz w:val="24"/>
          <w:szCs w:val="24"/>
        </w:rPr>
      </w:pPr>
      <w:r w:rsidRPr="009B4A19">
        <w:rPr>
          <w:rFonts w:ascii="Times New Roman" w:hAnsi="Times New Roman" w:cs="Times New Roman"/>
          <w:sz w:val="24"/>
          <w:szCs w:val="24"/>
        </w:rPr>
        <w:t xml:space="preserve">    6</w:t>
      </w:r>
      <w:r w:rsidRPr="009B4A19">
        <w:rPr>
          <w:rFonts w:ascii="Times New Roman" w:hAnsi="Times New Roman" w:cs="Times New Roman"/>
          <w:sz w:val="24"/>
          <w:szCs w:val="24"/>
        </w:rPr>
        <w:tab/>
        <w:t xml:space="preserve">   3-NOV</w:t>
      </w:r>
      <w:r w:rsidRPr="009B4A19">
        <w:rPr>
          <w:rFonts w:ascii="Times New Roman" w:hAnsi="Times New Roman" w:cs="Times New Roman"/>
          <w:sz w:val="24"/>
          <w:szCs w:val="24"/>
        </w:rPr>
        <w:tab/>
        <w:t>4</w:t>
      </w:r>
      <w:r w:rsidRPr="009B4A19">
        <w:rPr>
          <w:rFonts w:ascii="Times New Roman" w:hAnsi="Times New Roman" w:cs="Times New Roman"/>
          <w:sz w:val="24"/>
          <w:szCs w:val="24"/>
        </w:rPr>
        <w:tab/>
        <w:t xml:space="preserve">Aqueous Solutions, Precipitation    </w:t>
      </w:r>
      <w:r w:rsidRPr="009B4A19">
        <w:rPr>
          <w:rFonts w:ascii="Times New Roman" w:hAnsi="Times New Roman" w:cs="Times New Roman"/>
          <w:b/>
          <w:sz w:val="24"/>
          <w:szCs w:val="24"/>
        </w:rPr>
        <w:t xml:space="preserve">  53, 65, 66, 74</w:t>
      </w:r>
      <w:r w:rsidRPr="009B4A19">
        <w:rPr>
          <w:rFonts w:ascii="Times New Roman" w:hAnsi="Times New Roman" w:cs="Times New Roman"/>
          <w:sz w:val="24"/>
          <w:szCs w:val="24"/>
        </w:rPr>
        <w:t>, 78, 91, 95, 99  (11)</w:t>
      </w:r>
    </w:p>
    <w:p w:rsidR="009B4A19" w:rsidRPr="009B4A19" w:rsidRDefault="009B4A19" w:rsidP="009B4A19">
      <w:pPr>
        <w:spacing w:after="0" w:line="240" w:lineRule="auto"/>
        <w:ind w:right="-540"/>
        <w:rPr>
          <w:rFonts w:ascii="Times New Roman" w:hAnsi="Times New Roman" w:cs="Times New Roman"/>
          <w:sz w:val="24"/>
          <w:szCs w:val="24"/>
        </w:rPr>
      </w:pP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t>Acid-Base, Redox</w:t>
      </w:r>
    </w:p>
    <w:p w:rsidR="009B4A19" w:rsidRPr="009B4A19" w:rsidRDefault="009B4A19" w:rsidP="009B4A19">
      <w:pPr>
        <w:spacing w:after="0" w:line="240" w:lineRule="auto"/>
        <w:ind w:right="-540"/>
        <w:rPr>
          <w:rFonts w:ascii="Times New Roman" w:hAnsi="Times New Roman" w:cs="Times New Roman"/>
          <w:sz w:val="24"/>
          <w:szCs w:val="24"/>
        </w:rPr>
      </w:pPr>
      <w:r w:rsidRPr="009B4A19">
        <w:rPr>
          <w:rFonts w:ascii="Times New Roman" w:hAnsi="Times New Roman" w:cs="Times New Roman"/>
          <w:sz w:val="24"/>
          <w:szCs w:val="24"/>
        </w:rPr>
        <w:t xml:space="preserve">    6</w:t>
      </w:r>
      <w:r w:rsidRPr="009B4A19">
        <w:rPr>
          <w:rFonts w:ascii="Times New Roman" w:hAnsi="Times New Roman" w:cs="Times New Roman"/>
          <w:sz w:val="24"/>
          <w:szCs w:val="24"/>
        </w:rPr>
        <w:tab/>
        <w:t xml:space="preserve">   5-NOV</w:t>
      </w:r>
      <w:r w:rsidRPr="009B4A19">
        <w:rPr>
          <w:rFonts w:ascii="Times New Roman" w:hAnsi="Times New Roman" w:cs="Times New Roman"/>
          <w:sz w:val="24"/>
          <w:szCs w:val="24"/>
        </w:rPr>
        <w:tab/>
        <w:t>4, 6</w:t>
      </w:r>
      <w:r w:rsidRPr="009B4A19">
        <w:rPr>
          <w:rFonts w:ascii="Times New Roman" w:hAnsi="Times New Roman" w:cs="Times New Roman"/>
          <w:sz w:val="24"/>
          <w:szCs w:val="24"/>
        </w:rPr>
        <w:tab/>
        <w:t xml:space="preserve">Redox (cont.),  Energy, Heat,            10, </w:t>
      </w:r>
      <w:r w:rsidRPr="009B4A19">
        <w:rPr>
          <w:rFonts w:ascii="Times New Roman" w:hAnsi="Times New Roman" w:cs="Times New Roman"/>
          <w:b/>
          <w:sz w:val="24"/>
          <w:szCs w:val="24"/>
        </w:rPr>
        <w:t>15,</w:t>
      </w:r>
      <w:r w:rsidRPr="009B4A19">
        <w:rPr>
          <w:rFonts w:ascii="Times New Roman" w:hAnsi="Times New Roman" w:cs="Times New Roman"/>
          <w:sz w:val="24"/>
          <w:szCs w:val="24"/>
        </w:rPr>
        <w:t xml:space="preserve"> 25, 36, </w:t>
      </w:r>
      <w:r w:rsidRPr="009B4A19">
        <w:rPr>
          <w:rFonts w:ascii="Times New Roman" w:hAnsi="Times New Roman" w:cs="Times New Roman"/>
          <w:b/>
          <w:sz w:val="24"/>
          <w:szCs w:val="24"/>
        </w:rPr>
        <w:t>37, 43</w:t>
      </w:r>
      <w:r w:rsidRPr="009B4A19">
        <w:rPr>
          <w:rFonts w:ascii="Times New Roman" w:hAnsi="Times New Roman" w:cs="Times New Roman"/>
          <w:sz w:val="24"/>
          <w:szCs w:val="24"/>
        </w:rPr>
        <w:t xml:space="preserve">, </w:t>
      </w:r>
      <w:r w:rsidRPr="009B4A19">
        <w:rPr>
          <w:rFonts w:ascii="Times New Roman" w:hAnsi="Times New Roman" w:cs="Times New Roman"/>
          <w:b/>
          <w:sz w:val="24"/>
          <w:szCs w:val="24"/>
        </w:rPr>
        <w:t xml:space="preserve">52, 58  </w:t>
      </w:r>
      <w:r w:rsidRPr="009B4A19">
        <w:rPr>
          <w:rFonts w:ascii="Times New Roman" w:hAnsi="Times New Roman" w:cs="Times New Roman"/>
          <w:sz w:val="24"/>
          <w:szCs w:val="24"/>
        </w:rPr>
        <w:t>(12)</w:t>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t>Work, Enthalpy</w:t>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t xml:space="preserve"> </w:t>
      </w:r>
      <w:r w:rsidRPr="009B4A19">
        <w:rPr>
          <w:rFonts w:ascii="Times New Roman" w:hAnsi="Times New Roman" w:cs="Times New Roman"/>
          <w:sz w:val="24"/>
          <w:szCs w:val="24"/>
        </w:rPr>
        <w:tab/>
      </w:r>
    </w:p>
    <w:p w:rsidR="009B4A19" w:rsidRPr="009B4A19" w:rsidRDefault="009B4A19" w:rsidP="009B4A19">
      <w:pPr>
        <w:spacing w:after="0" w:line="240" w:lineRule="auto"/>
        <w:ind w:right="-540"/>
        <w:rPr>
          <w:rFonts w:ascii="Times New Roman" w:hAnsi="Times New Roman" w:cs="Times New Roman"/>
          <w:sz w:val="24"/>
          <w:szCs w:val="24"/>
        </w:rPr>
      </w:pPr>
      <w:r w:rsidRPr="009B4A19">
        <w:rPr>
          <w:rFonts w:ascii="Times New Roman" w:hAnsi="Times New Roman" w:cs="Times New Roman"/>
          <w:sz w:val="24"/>
          <w:szCs w:val="24"/>
        </w:rPr>
        <w:t xml:space="preserve">    7</w:t>
      </w:r>
      <w:r w:rsidRPr="009B4A19">
        <w:rPr>
          <w:rFonts w:ascii="Times New Roman" w:hAnsi="Times New Roman" w:cs="Times New Roman"/>
          <w:sz w:val="24"/>
          <w:szCs w:val="24"/>
        </w:rPr>
        <w:tab/>
        <w:t xml:space="preserve">  10-NOV  </w:t>
      </w:r>
      <w:r w:rsidRPr="009B4A19">
        <w:rPr>
          <w:rFonts w:ascii="Times New Roman" w:hAnsi="Times New Roman" w:cs="Times New Roman"/>
          <w:sz w:val="24"/>
          <w:szCs w:val="24"/>
        </w:rPr>
        <w:tab/>
        <w:t xml:space="preserve">6 </w:t>
      </w:r>
      <w:r w:rsidRPr="009B4A19">
        <w:rPr>
          <w:rFonts w:ascii="Times New Roman" w:hAnsi="Times New Roman" w:cs="Times New Roman"/>
          <w:sz w:val="24"/>
          <w:szCs w:val="24"/>
        </w:rPr>
        <w:tab/>
      </w:r>
      <w:proofErr w:type="spellStart"/>
      <w:r w:rsidRPr="009B4A19">
        <w:rPr>
          <w:rFonts w:ascii="Times New Roman" w:hAnsi="Times New Roman" w:cs="Times New Roman"/>
          <w:sz w:val="24"/>
          <w:szCs w:val="24"/>
        </w:rPr>
        <w:t>Rxns</w:t>
      </w:r>
      <w:proofErr w:type="spellEnd"/>
      <w:r w:rsidRPr="009B4A19">
        <w:rPr>
          <w:rFonts w:ascii="Times New Roman" w:hAnsi="Times New Roman" w:cs="Times New Roman"/>
          <w:sz w:val="24"/>
          <w:szCs w:val="24"/>
        </w:rPr>
        <w:t xml:space="preserve">,  Stoichiometry, Hess </w:t>
      </w:r>
      <w:r w:rsidRPr="009B4A19">
        <w:rPr>
          <w:rFonts w:ascii="Times New Roman" w:hAnsi="Times New Roman" w:cs="Times New Roman"/>
          <w:sz w:val="24"/>
          <w:szCs w:val="24"/>
        </w:rPr>
        <w:tab/>
      </w:r>
      <w:r w:rsidRPr="009B4A19">
        <w:rPr>
          <w:rFonts w:ascii="Times New Roman" w:hAnsi="Times New Roman" w:cs="Times New Roman"/>
          <w:sz w:val="24"/>
          <w:szCs w:val="24"/>
        </w:rPr>
        <w:tab/>
        <w:t xml:space="preserve">66, 67, 71, </w:t>
      </w:r>
      <w:r w:rsidRPr="009B4A19">
        <w:rPr>
          <w:rFonts w:ascii="Times New Roman" w:hAnsi="Times New Roman" w:cs="Times New Roman"/>
          <w:b/>
          <w:sz w:val="24"/>
          <w:szCs w:val="24"/>
        </w:rPr>
        <w:t>78</w:t>
      </w:r>
      <w:r w:rsidRPr="009B4A19">
        <w:rPr>
          <w:rFonts w:ascii="Times New Roman" w:hAnsi="Times New Roman" w:cs="Times New Roman"/>
          <w:sz w:val="24"/>
          <w:szCs w:val="24"/>
        </w:rPr>
        <w:t xml:space="preserve">, </w:t>
      </w:r>
      <w:r w:rsidRPr="009B4A19">
        <w:rPr>
          <w:rFonts w:ascii="Times New Roman" w:hAnsi="Times New Roman" w:cs="Times New Roman"/>
          <w:b/>
          <w:sz w:val="24"/>
          <w:szCs w:val="24"/>
        </w:rPr>
        <w:t xml:space="preserve">80, </w:t>
      </w:r>
      <w:r w:rsidRPr="009B4A19">
        <w:rPr>
          <w:rFonts w:ascii="Times New Roman" w:hAnsi="Times New Roman" w:cs="Times New Roman"/>
          <w:sz w:val="24"/>
          <w:szCs w:val="24"/>
        </w:rPr>
        <w:t xml:space="preserve">82, </w:t>
      </w:r>
      <w:r w:rsidRPr="009B4A19">
        <w:rPr>
          <w:rFonts w:ascii="Times New Roman" w:hAnsi="Times New Roman" w:cs="Times New Roman"/>
          <w:b/>
          <w:sz w:val="24"/>
          <w:szCs w:val="24"/>
        </w:rPr>
        <w:t xml:space="preserve">86       </w:t>
      </w:r>
      <w:r w:rsidRPr="009B4A19">
        <w:rPr>
          <w:rFonts w:ascii="Times New Roman" w:hAnsi="Times New Roman" w:cs="Times New Roman"/>
          <w:sz w:val="24"/>
          <w:szCs w:val="24"/>
        </w:rPr>
        <w:t>(13)</w:t>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t>Standard Enthalpies (ΔH˚ )</w:t>
      </w:r>
    </w:p>
    <w:p w:rsidR="009B4A19" w:rsidRPr="009B4A19" w:rsidRDefault="009B4A19" w:rsidP="009B4A19">
      <w:pPr>
        <w:spacing w:after="0" w:line="240" w:lineRule="auto"/>
        <w:ind w:right="-540"/>
        <w:rPr>
          <w:rFonts w:ascii="Times New Roman" w:hAnsi="Times New Roman" w:cs="Times New Roman"/>
          <w:sz w:val="24"/>
          <w:szCs w:val="24"/>
        </w:rPr>
      </w:pPr>
      <w:r w:rsidRPr="009B4A19">
        <w:rPr>
          <w:rFonts w:ascii="Times New Roman" w:hAnsi="Times New Roman" w:cs="Times New Roman"/>
          <w:sz w:val="24"/>
          <w:szCs w:val="24"/>
        </w:rPr>
        <w:t xml:space="preserve">    7</w:t>
      </w:r>
      <w:r w:rsidRPr="009B4A19">
        <w:rPr>
          <w:rFonts w:ascii="Times New Roman" w:hAnsi="Times New Roman" w:cs="Times New Roman"/>
          <w:sz w:val="24"/>
          <w:szCs w:val="24"/>
        </w:rPr>
        <w:tab/>
        <w:t xml:space="preserve">  12-NOV</w:t>
      </w:r>
      <w:r w:rsidRPr="009B4A19">
        <w:rPr>
          <w:rFonts w:ascii="Times New Roman" w:hAnsi="Times New Roman" w:cs="Times New Roman"/>
          <w:sz w:val="24"/>
          <w:szCs w:val="24"/>
        </w:rPr>
        <w:tab/>
        <w:t xml:space="preserve">6,7 </w:t>
      </w:r>
      <w:r w:rsidRPr="009B4A19">
        <w:rPr>
          <w:rFonts w:ascii="Times New Roman" w:hAnsi="Times New Roman" w:cs="Times New Roman"/>
          <w:sz w:val="24"/>
          <w:szCs w:val="24"/>
        </w:rPr>
        <w:tab/>
        <w:t xml:space="preserve">ΔH˚(finish),  Wavelength, </w:t>
      </w:r>
      <w:r w:rsidRPr="009B4A19">
        <w:rPr>
          <w:rFonts w:ascii="Times New Roman" w:hAnsi="Times New Roman" w:cs="Times New Roman"/>
          <w:sz w:val="24"/>
          <w:szCs w:val="24"/>
        </w:rPr>
        <w:tab/>
      </w:r>
      <w:r w:rsidRPr="009B4A19">
        <w:rPr>
          <w:rFonts w:ascii="Times New Roman" w:hAnsi="Times New Roman" w:cs="Times New Roman"/>
          <w:sz w:val="24"/>
          <w:szCs w:val="24"/>
        </w:rPr>
        <w:tab/>
        <w:t xml:space="preserve">8, </w:t>
      </w:r>
      <w:r w:rsidRPr="009B4A19">
        <w:rPr>
          <w:rFonts w:ascii="Times New Roman" w:hAnsi="Times New Roman" w:cs="Times New Roman"/>
          <w:b/>
          <w:sz w:val="24"/>
          <w:szCs w:val="24"/>
        </w:rPr>
        <w:t>10, 11, 12</w:t>
      </w:r>
      <w:r w:rsidRPr="009B4A19">
        <w:rPr>
          <w:rFonts w:ascii="Times New Roman" w:hAnsi="Times New Roman" w:cs="Times New Roman"/>
          <w:sz w:val="24"/>
          <w:szCs w:val="24"/>
        </w:rPr>
        <w:t xml:space="preserve">, 15, 20, </w:t>
      </w:r>
      <w:r w:rsidRPr="009B4A19">
        <w:rPr>
          <w:rFonts w:ascii="Times New Roman" w:hAnsi="Times New Roman" w:cs="Times New Roman"/>
          <w:b/>
          <w:sz w:val="24"/>
          <w:szCs w:val="24"/>
        </w:rPr>
        <w:t>23</w:t>
      </w:r>
      <w:r w:rsidRPr="009B4A19">
        <w:rPr>
          <w:rFonts w:ascii="Times New Roman" w:hAnsi="Times New Roman" w:cs="Times New Roman"/>
          <w:sz w:val="24"/>
          <w:szCs w:val="24"/>
        </w:rPr>
        <w:t xml:space="preserve">   </w:t>
      </w:r>
      <w:r w:rsidRPr="009B4A19">
        <w:rPr>
          <w:rFonts w:ascii="Times New Roman" w:hAnsi="Times New Roman" w:cs="Times New Roman"/>
          <w:sz w:val="24"/>
          <w:szCs w:val="24"/>
        </w:rPr>
        <w:tab/>
        <w:t>(14)</w:t>
      </w:r>
    </w:p>
    <w:p w:rsidR="009B4A19" w:rsidRPr="009B4A19" w:rsidRDefault="009B4A19" w:rsidP="009B4A19">
      <w:pPr>
        <w:spacing w:after="0" w:line="240" w:lineRule="auto"/>
        <w:ind w:right="-540"/>
        <w:rPr>
          <w:rFonts w:ascii="Times New Roman" w:hAnsi="Times New Roman" w:cs="Times New Roman"/>
          <w:sz w:val="24"/>
          <w:szCs w:val="24"/>
        </w:rPr>
      </w:pP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t>Frequency, Spectra</w:t>
      </w:r>
    </w:p>
    <w:p w:rsidR="009B4A19" w:rsidRPr="009B4A19" w:rsidRDefault="009B4A19" w:rsidP="009B4A19">
      <w:pPr>
        <w:spacing w:after="0" w:line="240" w:lineRule="auto"/>
        <w:ind w:right="-540"/>
        <w:rPr>
          <w:rFonts w:ascii="Times New Roman" w:hAnsi="Times New Roman" w:cs="Times New Roman"/>
          <w:sz w:val="24"/>
          <w:szCs w:val="24"/>
        </w:rPr>
      </w:pPr>
      <w:r w:rsidRPr="009B4A19">
        <w:rPr>
          <w:rFonts w:ascii="Times New Roman" w:hAnsi="Times New Roman" w:cs="Times New Roman"/>
          <w:sz w:val="24"/>
          <w:szCs w:val="24"/>
        </w:rPr>
        <w:t xml:space="preserve">    8</w:t>
      </w:r>
      <w:r w:rsidRPr="009B4A19">
        <w:rPr>
          <w:rFonts w:ascii="Times New Roman" w:hAnsi="Times New Roman" w:cs="Times New Roman"/>
          <w:sz w:val="24"/>
          <w:szCs w:val="24"/>
        </w:rPr>
        <w:tab/>
        <w:t xml:space="preserve">  17-NOV</w:t>
      </w:r>
      <w:r w:rsidRPr="009B4A19">
        <w:rPr>
          <w:rFonts w:ascii="Times New Roman" w:hAnsi="Times New Roman" w:cs="Times New Roman"/>
          <w:sz w:val="24"/>
          <w:szCs w:val="24"/>
        </w:rPr>
        <w:tab/>
      </w:r>
      <w:r w:rsidRPr="009B4A19">
        <w:rPr>
          <w:rFonts w:ascii="Times New Roman" w:hAnsi="Times New Roman" w:cs="Times New Roman"/>
          <w:sz w:val="24"/>
          <w:szCs w:val="24"/>
        </w:rPr>
        <w:tab/>
        <w:t>Exam 2</w:t>
      </w:r>
      <w:r w:rsidRPr="009B4A1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sidRPr="009B4A19">
        <w:rPr>
          <w:rFonts w:ascii="Times New Roman" w:hAnsi="Times New Roman" w:cs="Times New Roman"/>
          <w:sz w:val="24"/>
          <w:szCs w:val="24"/>
        </w:rPr>
        <w:t>Chs</w:t>
      </w:r>
      <w:proofErr w:type="spellEnd"/>
      <w:r w:rsidRPr="009B4A19">
        <w:rPr>
          <w:rFonts w:ascii="Times New Roman" w:hAnsi="Times New Roman" w:cs="Times New Roman"/>
          <w:sz w:val="24"/>
          <w:szCs w:val="24"/>
        </w:rPr>
        <w:t xml:space="preserve">. 3 (part), 4, 6, 7(part) </w:t>
      </w:r>
    </w:p>
    <w:p w:rsidR="009B4A19" w:rsidRPr="009B4A19" w:rsidRDefault="009B4A19" w:rsidP="009B4A19">
      <w:pPr>
        <w:spacing w:after="0" w:line="240" w:lineRule="auto"/>
        <w:ind w:right="-540"/>
        <w:rPr>
          <w:rFonts w:ascii="Times New Roman" w:hAnsi="Times New Roman" w:cs="Times New Roman"/>
          <w:sz w:val="24"/>
          <w:szCs w:val="24"/>
        </w:rPr>
      </w:pP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p>
    <w:p w:rsidR="009B4A19" w:rsidRPr="009B4A19" w:rsidRDefault="009B4A19" w:rsidP="009B4A19">
      <w:pPr>
        <w:spacing w:after="0" w:line="240" w:lineRule="auto"/>
        <w:ind w:right="-540"/>
        <w:rPr>
          <w:rFonts w:ascii="Times New Roman" w:hAnsi="Times New Roman" w:cs="Times New Roman"/>
          <w:sz w:val="24"/>
          <w:szCs w:val="24"/>
        </w:rPr>
      </w:pPr>
      <w:r w:rsidRPr="009B4A19">
        <w:rPr>
          <w:rFonts w:ascii="Times New Roman" w:hAnsi="Times New Roman" w:cs="Times New Roman"/>
          <w:sz w:val="24"/>
          <w:szCs w:val="24"/>
        </w:rPr>
        <w:t xml:space="preserve">    8 </w:t>
      </w:r>
      <w:r w:rsidRPr="009B4A19">
        <w:rPr>
          <w:rFonts w:ascii="Times New Roman" w:hAnsi="Times New Roman" w:cs="Times New Roman"/>
          <w:sz w:val="24"/>
          <w:szCs w:val="24"/>
        </w:rPr>
        <w:tab/>
        <w:t xml:space="preserve">  19-NOV</w:t>
      </w:r>
      <w:r w:rsidRPr="009B4A19">
        <w:rPr>
          <w:rFonts w:ascii="Times New Roman" w:hAnsi="Times New Roman" w:cs="Times New Roman"/>
          <w:sz w:val="24"/>
          <w:szCs w:val="24"/>
        </w:rPr>
        <w:tab/>
        <w:t xml:space="preserve">7  </w:t>
      </w:r>
      <w:r w:rsidRPr="009B4A19">
        <w:rPr>
          <w:rFonts w:ascii="Times New Roman" w:hAnsi="Times New Roman" w:cs="Times New Roman"/>
          <w:sz w:val="24"/>
          <w:szCs w:val="24"/>
        </w:rPr>
        <w:tab/>
      </w:r>
      <w:proofErr w:type="spellStart"/>
      <w:r w:rsidRPr="009B4A19">
        <w:rPr>
          <w:rFonts w:ascii="Times New Roman" w:hAnsi="Times New Roman" w:cs="Times New Roman"/>
          <w:sz w:val="24"/>
          <w:szCs w:val="24"/>
        </w:rPr>
        <w:t>Spectra,Rydberg</w:t>
      </w:r>
      <w:proofErr w:type="spellEnd"/>
      <w:r w:rsidRPr="009B4A19">
        <w:rPr>
          <w:rFonts w:ascii="Times New Roman" w:hAnsi="Times New Roman" w:cs="Times New Roman"/>
          <w:sz w:val="24"/>
          <w:szCs w:val="24"/>
        </w:rPr>
        <w:t>, Bohr,</w:t>
      </w:r>
      <w:r w:rsidRPr="009B4A19">
        <w:rPr>
          <w:rFonts w:ascii="Times New Roman" w:hAnsi="Times New Roman" w:cs="Times New Roman"/>
          <w:sz w:val="24"/>
          <w:szCs w:val="24"/>
        </w:rPr>
        <w:tab/>
      </w:r>
      <w:r w:rsidRPr="009B4A19">
        <w:rPr>
          <w:rFonts w:ascii="Times New Roman" w:hAnsi="Times New Roman" w:cs="Times New Roman"/>
          <w:b/>
          <w:sz w:val="24"/>
          <w:szCs w:val="24"/>
        </w:rPr>
        <w:t xml:space="preserve"> </w:t>
      </w:r>
      <w:r w:rsidRPr="009B4A19">
        <w:rPr>
          <w:rFonts w:ascii="Times New Roman" w:hAnsi="Times New Roman" w:cs="Times New Roman"/>
          <w:b/>
          <w:sz w:val="24"/>
          <w:szCs w:val="24"/>
        </w:rPr>
        <w:tab/>
        <w:t xml:space="preserve"> 27,</w:t>
      </w:r>
      <w:r w:rsidRPr="009B4A19">
        <w:rPr>
          <w:rFonts w:ascii="Times New Roman" w:hAnsi="Times New Roman" w:cs="Times New Roman"/>
          <w:sz w:val="24"/>
          <w:szCs w:val="24"/>
        </w:rPr>
        <w:t xml:space="preserve"> 29, </w:t>
      </w:r>
      <w:r w:rsidRPr="009B4A19">
        <w:rPr>
          <w:rFonts w:ascii="Times New Roman" w:hAnsi="Times New Roman" w:cs="Times New Roman"/>
          <w:b/>
          <w:sz w:val="24"/>
          <w:szCs w:val="24"/>
        </w:rPr>
        <w:t>42, 43, 49, 51</w:t>
      </w:r>
      <w:r w:rsidRPr="009B4A19">
        <w:rPr>
          <w:rFonts w:ascii="Times New Roman" w:hAnsi="Times New Roman" w:cs="Times New Roman"/>
          <w:b/>
          <w:sz w:val="24"/>
          <w:szCs w:val="24"/>
        </w:rPr>
        <w:tab/>
      </w:r>
      <w:r w:rsidRPr="009B4A19">
        <w:rPr>
          <w:rFonts w:ascii="Times New Roman" w:hAnsi="Times New Roman" w:cs="Times New Roman"/>
          <w:b/>
          <w:sz w:val="24"/>
          <w:szCs w:val="24"/>
        </w:rPr>
        <w:tab/>
      </w:r>
      <w:r w:rsidRPr="009B4A19">
        <w:rPr>
          <w:rFonts w:ascii="Times New Roman" w:hAnsi="Times New Roman" w:cs="Times New Roman"/>
          <w:sz w:val="24"/>
          <w:szCs w:val="24"/>
        </w:rPr>
        <w:t>(15)</w:t>
      </w:r>
    </w:p>
    <w:p w:rsidR="009B4A19" w:rsidRPr="009B4A19" w:rsidRDefault="009B4A19" w:rsidP="009B4A19">
      <w:pPr>
        <w:spacing w:after="0" w:line="240" w:lineRule="auto"/>
        <w:ind w:right="-540"/>
        <w:rPr>
          <w:rFonts w:ascii="Times New Roman" w:hAnsi="Times New Roman" w:cs="Times New Roman"/>
          <w:sz w:val="24"/>
          <w:szCs w:val="24"/>
        </w:rPr>
      </w:pP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t>Duality, de Broglie,</w:t>
      </w:r>
      <w:r w:rsidRPr="009B4A19">
        <w:rPr>
          <w:rFonts w:ascii="Times New Roman" w:hAnsi="Times New Roman" w:cs="Times New Roman"/>
          <w:sz w:val="24"/>
          <w:szCs w:val="24"/>
        </w:rPr>
        <w:tab/>
      </w:r>
      <w:r w:rsidRPr="009B4A19">
        <w:rPr>
          <w:rFonts w:ascii="Times New Roman" w:hAnsi="Times New Roman" w:cs="Times New Roman"/>
          <w:sz w:val="24"/>
          <w:szCs w:val="24"/>
        </w:rPr>
        <w:tab/>
      </w:r>
    </w:p>
    <w:p w:rsidR="009B4A19" w:rsidRPr="009B4A19" w:rsidRDefault="009B4A19" w:rsidP="009B4A19">
      <w:pPr>
        <w:spacing w:after="0" w:line="240" w:lineRule="auto"/>
        <w:ind w:right="-540"/>
        <w:rPr>
          <w:rFonts w:ascii="Times New Roman" w:hAnsi="Times New Roman" w:cs="Times New Roman"/>
          <w:sz w:val="24"/>
          <w:szCs w:val="24"/>
        </w:rPr>
      </w:pPr>
      <w:r w:rsidRPr="009B4A19">
        <w:rPr>
          <w:rFonts w:ascii="Times New Roman" w:hAnsi="Times New Roman" w:cs="Times New Roman"/>
          <w:sz w:val="24"/>
          <w:szCs w:val="24"/>
        </w:rPr>
        <w:t xml:space="preserve">    9</w:t>
      </w:r>
      <w:r w:rsidRPr="009B4A19">
        <w:rPr>
          <w:rFonts w:ascii="Times New Roman" w:hAnsi="Times New Roman" w:cs="Times New Roman"/>
          <w:sz w:val="24"/>
          <w:szCs w:val="24"/>
        </w:rPr>
        <w:tab/>
        <w:t xml:space="preserve">  24-NOV</w:t>
      </w:r>
      <w:r w:rsidRPr="009B4A19">
        <w:rPr>
          <w:rFonts w:ascii="Times New Roman" w:hAnsi="Times New Roman" w:cs="Times New Roman"/>
          <w:sz w:val="24"/>
          <w:szCs w:val="24"/>
        </w:rPr>
        <w:tab/>
        <w:t>7</w:t>
      </w:r>
      <w:r w:rsidRPr="009B4A19">
        <w:rPr>
          <w:rFonts w:ascii="Times New Roman" w:hAnsi="Times New Roman" w:cs="Times New Roman"/>
          <w:sz w:val="24"/>
          <w:szCs w:val="24"/>
        </w:rPr>
        <w:tab/>
        <w:t>QM, orbitals (</w:t>
      </w:r>
      <w:proofErr w:type="spellStart"/>
      <w:r w:rsidRPr="009B4A19">
        <w:rPr>
          <w:rFonts w:ascii="Times New Roman" w:hAnsi="Times New Roman" w:cs="Times New Roman"/>
          <w:sz w:val="24"/>
          <w:szCs w:val="24"/>
        </w:rPr>
        <w:t>s,p,d,f</w:t>
      </w:r>
      <w:proofErr w:type="spellEnd"/>
      <w:r w:rsidRPr="009B4A19">
        <w:rPr>
          <w:rFonts w:ascii="Times New Roman" w:hAnsi="Times New Roman" w:cs="Times New Roman"/>
          <w:sz w:val="24"/>
          <w:szCs w:val="24"/>
        </w:rPr>
        <w:t>,), Shape</w:t>
      </w:r>
      <w:r w:rsidRPr="009B4A19">
        <w:rPr>
          <w:rFonts w:ascii="Times New Roman" w:hAnsi="Times New Roman" w:cs="Times New Roman"/>
          <w:sz w:val="24"/>
          <w:szCs w:val="24"/>
        </w:rPr>
        <w:tab/>
        <w:t xml:space="preserve"> </w:t>
      </w:r>
      <w:r w:rsidRPr="009B4A19">
        <w:rPr>
          <w:rFonts w:ascii="Times New Roman" w:hAnsi="Times New Roman" w:cs="Times New Roman"/>
          <w:sz w:val="24"/>
          <w:szCs w:val="24"/>
        </w:rPr>
        <w:tab/>
        <w:t xml:space="preserve"> </w:t>
      </w:r>
      <w:r w:rsidRPr="009B4A19">
        <w:rPr>
          <w:rFonts w:ascii="Times New Roman" w:hAnsi="Times New Roman" w:cs="Times New Roman"/>
          <w:b/>
          <w:sz w:val="24"/>
          <w:szCs w:val="24"/>
        </w:rPr>
        <w:t xml:space="preserve">56, 58, </w:t>
      </w:r>
      <w:r w:rsidRPr="009B4A19">
        <w:rPr>
          <w:rFonts w:ascii="Times New Roman" w:hAnsi="Times New Roman" w:cs="Times New Roman"/>
          <w:sz w:val="24"/>
          <w:szCs w:val="24"/>
        </w:rPr>
        <w:t>59, 64,</w:t>
      </w:r>
      <w:r w:rsidRPr="009B4A19">
        <w:rPr>
          <w:rFonts w:ascii="Times New Roman" w:hAnsi="Times New Roman" w:cs="Times New Roman"/>
          <w:b/>
          <w:sz w:val="24"/>
          <w:szCs w:val="24"/>
        </w:rPr>
        <w:t xml:space="preserve">73 </w:t>
      </w:r>
      <w:r w:rsidRPr="009B4A19">
        <w:rPr>
          <w:rFonts w:ascii="Times New Roman" w:hAnsi="Times New Roman" w:cs="Times New Roman"/>
          <w:b/>
          <w:sz w:val="24"/>
          <w:szCs w:val="24"/>
        </w:rPr>
        <w:tab/>
      </w:r>
      <w:r w:rsidRPr="009B4A19">
        <w:rPr>
          <w:rFonts w:ascii="Times New Roman" w:hAnsi="Times New Roman" w:cs="Times New Roman"/>
          <w:b/>
          <w:sz w:val="24"/>
          <w:szCs w:val="24"/>
        </w:rPr>
        <w:tab/>
      </w:r>
      <w:r w:rsidRPr="009B4A19">
        <w:rPr>
          <w:rFonts w:ascii="Times New Roman" w:hAnsi="Times New Roman" w:cs="Times New Roman"/>
          <w:sz w:val="24"/>
          <w:szCs w:val="24"/>
        </w:rPr>
        <w:t>(16)</w:t>
      </w:r>
    </w:p>
    <w:p w:rsidR="009B4A19" w:rsidRPr="009B4A19" w:rsidRDefault="009B4A19" w:rsidP="009B4A19">
      <w:pPr>
        <w:spacing w:after="0" w:line="240" w:lineRule="auto"/>
        <w:ind w:right="-540"/>
        <w:rPr>
          <w:rFonts w:ascii="Times New Roman" w:hAnsi="Times New Roman" w:cs="Times New Roman"/>
          <w:sz w:val="24"/>
          <w:szCs w:val="24"/>
        </w:rPr>
      </w:pP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t xml:space="preserve"> </w:t>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p>
    <w:p w:rsidR="009B4A19" w:rsidRPr="009B4A19" w:rsidRDefault="009B4A19" w:rsidP="009B4A19">
      <w:pPr>
        <w:spacing w:after="0" w:line="240" w:lineRule="auto"/>
        <w:ind w:right="-540"/>
        <w:rPr>
          <w:rFonts w:ascii="Times New Roman" w:hAnsi="Times New Roman" w:cs="Times New Roman"/>
          <w:sz w:val="24"/>
          <w:szCs w:val="24"/>
        </w:rPr>
      </w:pPr>
      <w:r w:rsidRPr="009B4A19">
        <w:rPr>
          <w:rFonts w:ascii="Times New Roman" w:hAnsi="Times New Roman" w:cs="Times New Roman"/>
          <w:sz w:val="24"/>
          <w:szCs w:val="24"/>
        </w:rPr>
        <w:t xml:space="preserve">    9</w:t>
      </w:r>
      <w:r w:rsidRPr="009B4A19">
        <w:rPr>
          <w:rFonts w:ascii="Times New Roman" w:hAnsi="Times New Roman" w:cs="Times New Roman"/>
          <w:sz w:val="24"/>
          <w:szCs w:val="24"/>
        </w:rPr>
        <w:tab/>
        <w:t xml:space="preserve"> 26-NOV</w:t>
      </w:r>
      <w:r w:rsidRPr="009B4A19">
        <w:rPr>
          <w:rFonts w:ascii="Times New Roman" w:hAnsi="Times New Roman" w:cs="Times New Roman"/>
          <w:sz w:val="24"/>
          <w:szCs w:val="24"/>
        </w:rPr>
        <w:tab/>
      </w:r>
      <w:r w:rsidRPr="009B4A19">
        <w:rPr>
          <w:rFonts w:ascii="Times New Roman" w:hAnsi="Times New Roman" w:cs="Times New Roman"/>
          <w:sz w:val="24"/>
          <w:szCs w:val="24"/>
        </w:rPr>
        <w:tab/>
        <w:t>Thanksgiving Vacation</w:t>
      </w:r>
    </w:p>
    <w:p w:rsidR="009B4A19" w:rsidRPr="009B4A19" w:rsidRDefault="009B4A19" w:rsidP="009B4A19">
      <w:pPr>
        <w:spacing w:after="0" w:line="240" w:lineRule="auto"/>
        <w:ind w:right="-540"/>
        <w:rPr>
          <w:rFonts w:ascii="Times New Roman" w:hAnsi="Times New Roman" w:cs="Times New Roman"/>
          <w:sz w:val="24"/>
          <w:szCs w:val="24"/>
        </w:rPr>
      </w:pPr>
      <w:r w:rsidRPr="009B4A19">
        <w:rPr>
          <w:rFonts w:ascii="Times New Roman" w:hAnsi="Times New Roman" w:cs="Times New Roman"/>
          <w:sz w:val="24"/>
          <w:szCs w:val="24"/>
        </w:rPr>
        <w:t xml:space="preserve">    </w:t>
      </w:r>
    </w:p>
    <w:p w:rsidR="009B4A19" w:rsidRPr="009B4A19" w:rsidRDefault="009B4A19" w:rsidP="009B4A19">
      <w:pPr>
        <w:spacing w:after="0" w:line="240" w:lineRule="auto"/>
        <w:ind w:right="-540"/>
        <w:rPr>
          <w:rFonts w:ascii="Times New Roman" w:hAnsi="Times New Roman" w:cs="Times New Roman"/>
          <w:sz w:val="24"/>
          <w:szCs w:val="24"/>
        </w:rPr>
      </w:pPr>
      <w:r w:rsidRPr="009B4A19">
        <w:rPr>
          <w:rFonts w:ascii="Times New Roman" w:hAnsi="Times New Roman" w:cs="Times New Roman"/>
          <w:sz w:val="24"/>
          <w:szCs w:val="24"/>
        </w:rPr>
        <w:t xml:space="preserve">    10</w:t>
      </w:r>
      <w:r w:rsidRPr="009B4A19">
        <w:rPr>
          <w:rFonts w:ascii="Times New Roman" w:hAnsi="Times New Roman" w:cs="Times New Roman"/>
          <w:sz w:val="24"/>
          <w:szCs w:val="24"/>
        </w:rPr>
        <w:tab/>
        <w:t xml:space="preserve">   1-DEC</w:t>
      </w:r>
      <w:r w:rsidRPr="009B4A19">
        <w:rPr>
          <w:rFonts w:ascii="Times New Roman" w:hAnsi="Times New Roman" w:cs="Times New Roman"/>
          <w:sz w:val="24"/>
          <w:szCs w:val="24"/>
        </w:rPr>
        <w:tab/>
        <w:t>8</w:t>
      </w:r>
      <w:r w:rsidRPr="009B4A19">
        <w:rPr>
          <w:rFonts w:ascii="Times New Roman" w:hAnsi="Times New Roman" w:cs="Times New Roman"/>
          <w:sz w:val="24"/>
          <w:szCs w:val="24"/>
        </w:rPr>
        <w:tab/>
        <w:t>Periodic Table(PT), e</w:t>
      </w:r>
      <w:r w:rsidRPr="009B4A19">
        <w:rPr>
          <w:rFonts w:ascii="Times New Roman" w:hAnsi="Times New Roman" w:cs="Times New Roman"/>
          <w:sz w:val="24"/>
          <w:szCs w:val="24"/>
          <w:vertAlign w:val="superscript"/>
        </w:rPr>
        <w:t>-</w:t>
      </w:r>
      <w:r w:rsidRPr="009B4A19">
        <w:rPr>
          <w:rFonts w:ascii="Times New Roman" w:hAnsi="Times New Roman" w:cs="Times New Roman"/>
          <w:sz w:val="24"/>
          <w:szCs w:val="24"/>
        </w:rPr>
        <w:t xml:space="preserve"> </w:t>
      </w:r>
      <w:proofErr w:type="spellStart"/>
      <w:r w:rsidRPr="009B4A19">
        <w:rPr>
          <w:rFonts w:ascii="Times New Roman" w:hAnsi="Times New Roman" w:cs="Times New Roman"/>
          <w:sz w:val="24"/>
          <w:szCs w:val="24"/>
        </w:rPr>
        <w:t>configs</w:t>
      </w:r>
      <w:proofErr w:type="spellEnd"/>
      <w:r w:rsidRPr="009B4A19">
        <w:rPr>
          <w:rFonts w:ascii="Times New Roman" w:hAnsi="Times New Roman" w:cs="Times New Roman"/>
          <w:b/>
          <w:sz w:val="24"/>
          <w:szCs w:val="24"/>
        </w:rPr>
        <w:t xml:space="preserve"> </w:t>
      </w:r>
      <w:r w:rsidRPr="009B4A19">
        <w:rPr>
          <w:rFonts w:ascii="Times New Roman" w:hAnsi="Times New Roman" w:cs="Times New Roman"/>
          <w:b/>
          <w:sz w:val="24"/>
          <w:szCs w:val="24"/>
        </w:rPr>
        <w:tab/>
      </w:r>
      <w:r w:rsidRPr="009B4A19">
        <w:rPr>
          <w:rFonts w:ascii="Times New Roman" w:hAnsi="Times New Roman" w:cs="Times New Roman"/>
          <w:sz w:val="24"/>
          <w:szCs w:val="24"/>
        </w:rPr>
        <w:t>9,</w:t>
      </w:r>
      <w:r w:rsidRPr="009B4A19">
        <w:rPr>
          <w:rFonts w:ascii="Times New Roman" w:hAnsi="Times New Roman" w:cs="Times New Roman"/>
          <w:b/>
          <w:sz w:val="24"/>
          <w:szCs w:val="24"/>
        </w:rPr>
        <w:t>11,</w:t>
      </w:r>
      <w:r w:rsidRPr="009B4A19">
        <w:rPr>
          <w:rFonts w:ascii="Times New Roman" w:hAnsi="Times New Roman" w:cs="Times New Roman"/>
          <w:sz w:val="24"/>
          <w:szCs w:val="24"/>
        </w:rPr>
        <w:t>18,</w:t>
      </w:r>
      <w:r w:rsidRPr="009B4A19">
        <w:rPr>
          <w:rFonts w:ascii="Times New Roman" w:hAnsi="Times New Roman" w:cs="Times New Roman"/>
          <w:b/>
          <w:sz w:val="24"/>
          <w:szCs w:val="24"/>
        </w:rPr>
        <w:t xml:space="preserve"> 21, 24,</w:t>
      </w:r>
      <w:r w:rsidRPr="009B4A19">
        <w:rPr>
          <w:rFonts w:ascii="Times New Roman" w:hAnsi="Times New Roman" w:cs="Times New Roman"/>
          <w:sz w:val="24"/>
          <w:szCs w:val="24"/>
        </w:rPr>
        <w:t xml:space="preserve"> </w:t>
      </w:r>
      <w:r w:rsidRPr="009B4A19">
        <w:rPr>
          <w:rFonts w:ascii="Times New Roman" w:hAnsi="Times New Roman" w:cs="Times New Roman"/>
          <w:b/>
          <w:sz w:val="24"/>
          <w:szCs w:val="24"/>
        </w:rPr>
        <w:t xml:space="preserve">28, 33, 48      </w:t>
      </w:r>
      <w:r w:rsidRPr="009B4A19">
        <w:rPr>
          <w:rFonts w:ascii="Times New Roman" w:hAnsi="Times New Roman" w:cs="Times New Roman"/>
          <w:sz w:val="24"/>
          <w:szCs w:val="24"/>
        </w:rPr>
        <w:t>(17)</w:t>
      </w:r>
    </w:p>
    <w:p w:rsidR="009B4A19" w:rsidRPr="009B4A19" w:rsidRDefault="009B4A19" w:rsidP="009B4A19">
      <w:pPr>
        <w:spacing w:after="0" w:line="240" w:lineRule="auto"/>
        <w:ind w:right="-540"/>
        <w:rPr>
          <w:rFonts w:ascii="Times New Roman" w:hAnsi="Times New Roman" w:cs="Times New Roman"/>
          <w:sz w:val="24"/>
          <w:szCs w:val="24"/>
        </w:rPr>
      </w:pPr>
      <w:r w:rsidRPr="009B4A19">
        <w:rPr>
          <w:rFonts w:ascii="Times New Roman" w:hAnsi="Times New Roman" w:cs="Times New Roman"/>
          <w:sz w:val="24"/>
          <w:szCs w:val="24"/>
        </w:rPr>
        <w:t xml:space="preserve">  </w:t>
      </w:r>
    </w:p>
    <w:p w:rsidR="009B4A19" w:rsidRPr="009B4A19" w:rsidRDefault="009B4A19" w:rsidP="009B4A19">
      <w:pPr>
        <w:spacing w:after="0" w:line="240" w:lineRule="auto"/>
        <w:ind w:right="-540"/>
        <w:rPr>
          <w:rFonts w:ascii="Times New Roman" w:hAnsi="Times New Roman" w:cs="Times New Roman"/>
          <w:sz w:val="24"/>
          <w:szCs w:val="24"/>
          <w:lang w:val="pt-BR"/>
        </w:rPr>
      </w:pPr>
      <w:r w:rsidRPr="009B4A19">
        <w:rPr>
          <w:rFonts w:ascii="Times New Roman" w:hAnsi="Times New Roman" w:cs="Times New Roman"/>
          <w:sz w:val="24"/>
          <w:szCs w:val="24"/>
          <w:lang w:val="pt-BR"/>
        </w:rPr>
        <w:t xml:space="preserve">    10</w:t>
      </w:r>
      <w:r w:rsidRPr="009B4A19">
        <w:rPr>
          <w:rFonts w:ascii="Times New Roman" w:hAnsi="Times New Roman" w:cs="Times New Roman"/>
          <w:sz w:val="24"/>
          <w:szCs w:val="24"/>
          <w:lang w:val="pt-BR"/>
        </w:rPr>
        <w:tab/>
        <w:t xml:space="preserve">   3-DEC</w:t>
      </w:r>
      <w:r w:rsidRPr="009B4A19">
        <w:rPr>
          <w:rFonts w:ascii="Times New Roman" w:hAnsi="Times New Roman" w:cs="Times New Roman"/>
          <w:sz w:val="24"/>
          <w:szCs w:val="24"/>
          <w:lang w:val="pt-BR"/>
        </w:rPr>
        <w:tab/>
        <w:t>8</w:t>
      </w:r>
      <w:r w:rsidRPr="009B4A19">
        <w:rPr>
          <w:rFonts w:ascii="Times New Roman" w:hAnsi="Times New Roman" w:cs="Times New Roman"/>
          <w:sz w:val="24"/>
          <w:szCs w:val="24"/>
          <w:lang w:val="pt-BR"/>
        </w:rPr>
        <w:tab/>
        <w:t xml:space="preserve">e- configs, Orbital diagrams  </w:t>
      </w:r>
      <w:r w:rsidRPr="009B4A19">
        <w:rPr>
          <w:rFonts w:ascii="Times New Roman" w:hAnsi="Times New Roman" w:cs="Times New Roman"/>
          <w:sz w:val="24"/>
          <w:szCs w:val="24"/>
          <w:lang w:val="pt-BR"/>
        </w:rPr>
        <w:tab/>
      </w:r>
      <w:r w:rsidRPr="009B4A19">
        <w:rPr>
          <w:rFonts w:ascii="Times New Roman" w:hAnsi="Times New Roman" w:cs="Times New Roman"/>
          <w:sz w:val="24"/>
          <w:szCs w:val="24"/>
          <w:lang w:val="pt-BR"/>
        </w:rPr>
        <w:tab/>
        <w:t xml:space="preserve"> 57, 65, 70, </w:t>
      </w:r>
      <w:r w:rsidRPr="009B4A19">
        <w:rPr>
          <w:rFonts w:ascii="Times New Roman" w:hAnsi="Times New Roman" w:cs="Times New Roman"/>
          <w:b/>
          <w:sz w:val="24"/>
          <w:szCs w:val="24"/>
          <w:lang w:val="pt-BR"/>
        </w:rPr>
        <w:t>75,</w:t>
      </w:r>
      <w:r w:rsidRPr="009B4A19">
        <w:rPr>
          <w:rFonts w:ascii="Times New Roman" w:hAnsi="Times New Roman" w:cs="Times New Roman"/>
          <w:sz w:val="24"/>
          <w:szCs w:val="24"/>
          <w:lang w:val="pt-BR"/>
        </w:rPr>
        <w:t xml:space="preserve"> 80, </w:t>
      </w:r>
      <w:r w:rsidRPr="009B4A19">
        <w:rPr>
          <w:rFonts w:ascii="Times New Roman" w:hAnsi="Times New Roman" w:cs="Times New Roman"/>
          <w:b/>
          <w:sz w:val="24"/>
          <w:szCs w:val="24"/>
          <w:lang w:val="pt-BR"/>
        </w:rPr>
        <w:t>83, 89</w:t>
      </w:r>
      <w:r w:rsidRPr="009B4A19">
        <w:rPr>
          <w:rFonts w:ascii="Times New Roman" w:hAnsi="Times New Roman" w:cs="Times New Roman"/>
          <w:sz w:val="24"/>
          <w:szCs w:val="24"/>
          <w:lang w:val="pt-BR"/>
        </w:rPr>
        <w:t xml:space="preserve">  </w:t>
      </w:r>
      <w:r w:rsidRPr="009B4A19">
        <w:rPr>
          <w:rFonts w:ascii="Times New Roman" w:hAnsi="Times New Roman" w:cs="Times New Roman"/>
          <w:b/>
          <w:sz w:val="24"/>
          <w:szCs w:val="24"/>
          <w:lang w:val="pt-BR"/>
        </w:rPr>
        <w:t xml:space="preserve">  </w:t>
      </w:r>
      <w:r w:rsidRPr="009B4A19">
        <w:rPr>
          <w:rFonts w:ascii="Times New Roman" w:hAnsi="Times New Roman" w:cs="Times New Roman"/>
          <w:sz w:val="24"/>
          <w:szCs w:val="24"/>
          <w:lang w:val="pt-BR"/>
        </w:rPr>
        <w:t xml:space="preserve">   (18)</w:t>
      </w:r>
    </w:p>
    <w:p w:rsidR="009B4A19" w:rsidRPr="009B4A19" w:rsidRDefault="009B4A19" w:rsidP="009B4A19">
      <w:pPr>
        <w:spacing w:after="0" w:line="240" w:lineRule="auto"/>
        <w:ind w:right="-540"/>
        <w:rPr>
          <w:rFonts w:ascii="Times New Roman" w:hAnsi="Times New Roman" w:cs="Times New Roman"/>
          <w:sz w:val="24"/>
          <w:szCs w:val="24"/>
          <w:lang w:val="pt-BR"/>
        </w:rPr>
      </w:pPr>
      <w:r w:rsidRPr="009B4A19">
        <w:rPr>
          <w:rFonts w:ascii="Times New Roman" w:hAnsi="Times New Roman" w:cs="Times New Roman"/>
          <w:sz w:val="24"/>
          <w:szCs w:val="24"/>
          <w:lang w:val="pt-BR"/>
        </w:rPr>
        <w:t xml:space="preserve">   </w:t>
      </w:r>
      <w:r w:rsidRPr="009B4A19">
        <w:rPr>
          <w:rFonts w:ascii="Times New Roman" w:hAnsi="Times New Roman" w:cs="Times New Roman"/>
          <w:sz w:val="24"/>
          <w:szCs w:val="24"/>
          <w:lang w:val="pt-BR"/>
        </w:rPr>
        <w:tab/>
      </w:r>
      <w:r w:rsidRPr="009B4A19">
        <w:rPr>
          <w:rFonts w:ascii="Times New Roman" w:hAnsi="Times New Roman" w:cs="Times New Roman"/>
          <w:sz w:val="24"/>
          <w:szCs w:val="24"/>
          <w:lang w:val="pt-BR"/>
        </w:rPr>
        <w:tab/>
      </w:r>
      <w:r w:rsidRPr="009B4A19">
        <w:rPr>
          <w:rFonts w:ascii="Times New Roman" w:hAnsi="Times New Roman" w:cs="Times New Roman"/>
          <w:sz w:val="24"/>
          <w:szCs w:val="24"/>
          <w:lang w:val="pt-BR"/>
        </w:rPr>
        <w:tab/>
      </w:r>
      <w:r w:rsidRPr="009B4A19">
        <w:rPr>
          <w:rFonts w:ascii="Times New Roman" w:hAnsi="Times New Roman" w:cs="Times New Roman"/>
          <w:sz w:val="24"/>
          <w:szCs w:val="24"/>
          <w:lang w:val="pt-BR"/>
        </w:rPr>
        <w:tab/>
      </w:r>
      <w:r w:rsidRPr="009B4A19">
        <w:rPr>
          <w:rFonts w:ascii="Times New Roman" w:hAnsi="Times New Roman" w:cs="Times New Roman"/>
          <w:sz w:val="24"/>
          <w:szCs w:val="24"/>
          <w:lang w:val="pt-BR"/>
        </w:rPr>
        <w:tab/>
      </w:r>
      <w:r w:rsidRPr="009B4A19">
        <w:rPr>
          <w:rFonts w:ascii="Times New Roman" w:hAnsi="Times New Roman" w:cs="Times New Roman"/>
          <w:sz w:val="24"/>
          <w:szCs w:val="24"/>
          <w:lang w:val="pt-BR"/>
        </w:rPr>
        <w:tab/>
        <w:t xml:space="preserve"> </w:t>
      </w:r>
    </w:p>
    <w:p w:rsidR="009B4A19" w:rsidRPr="009B4A19" w:rsidRDefault="009B4A19" w:rsidP="009B4A19">
      <w:pPr>
        <w:spacing w:after="0" w:line="240" w:lineRule="auto"/>
        <w:ind w:right="-540"/>
        <w:rPr>
          <w:rFonts w:ascii="Times New Roman" w:hAnsi="Times New Roman" w:cs="Times New Roman"/>
          <w:bCs/>
          <w:iCs/>
          <w:sz w:val="24"/>
          <w:szCs w:val="24"/>
        </w:rPr>
      </w:pPr>
      <w:r w:rsidRPr="009B4A19">
        <w:rPr>
          <w:rFonts w:ascii="Times New Roman" w:hAnsi="Times New Roman" w:cs="Times New Roman"/>
          <w:sz w:val="24"/>
          <w:szCs w:val="24"/>
        </w:rPr>
        <w:t xml:space="preserve">   11</w:t>
      </w:r>
      <w:r w:rsidRPr="009B4A19">
        <w:rPr>
          <w:rFonts w:ascii="Times New Roman" w:hAnsi="Times New Roman" w:cs="Times New Roman"/>
          <w:b/>
          <w:bCs/>
          <w:iCs/>
          <w:sz w:val="24"/>
          <w:szCs w:val="24"/>
        </w:rPr>
        <w:tab/>
        <w:t>9-DEC</w:t>
      </w:r>
      <w:r w:rsidRPr="009B4A19">
        <w:rPr>
          <w:rFonts w:ascii="Times New Roman" w:hAnsi="Times New Roman" w:cs="Times New Roman"/>
          <w:bCs/>
          <w:iCs/>
          <w:sz w:val="24"/>
          <w:szCs w:val="24"/>
        </w:rPr>
        <w:t xml:space="preserve">   </w:t>
      </w:r>
      <w:r w:rsidRPr="009B4A19">
        <w:rPr>
          <w:rFonts w:ascii="Times New Roman" w:hAnsi="Times New Roman" w:cs="Times New Roman"/>
          <w:b/>
          <w:bCs/>
          <w:iCs/>
          <w:sz w:val="24"/>
          <w:szCs w:val="24"/>
        </w:rPr>
        <w:t>11:30- 14:30</w:t>
      </w:r>
      <w:r w:rsidRPr="009B4A19">
        <w:rPr>
          <w:rFonts w:ascii="Times New Roman" w:hAnsi="Times New Roman" w:cs="Times New Roman"/>
          <w:bCs/>
          <w:iCs/>
          <w:sz w:val="24"/>
          <w:szCs w:val="24"/>
        </w:rPr>
        <w:t xml:space="preserve">  </w:t>
      </w:r>
      <w:r w:rsidRPr="009B4A19">
        <w:rPr>
          <w:rFonts w:ascii="Times New Roman" w:hAnsi="Times New Roman" w:cs="Times New Roman"/>
          <w:b/>
          <w:bCs/>
          <w:i/>
          <w:iCs/>
          <w:sz w:val="24"/>
          <w:szCs w:val="24"/>
          <w:u w:val="single"/>
        </w:rPr>
        <w:t>FINAL EXAM</w:t>
      </w:r>
      <w:r w:rsidRPr="009B4A19">
        <w:rPr>
          <w:rFonts w:ascii="Times New Roman" w:hAnsi="Times New Roman" w:cs="Times New Roman"/>
          <w:i/>
          <w:iCs/>
          <w:sz w:val="24"/>
          <w:szCs w:val="24"/>
          <w:u w:val="single"/>
        </w:rPr>
        <w:t xml:space="preserve"> </w:t>
      </w:r>
      <w:r w:rsidRPr="009B4A19">
        <w:rPr>
          <w:rFonts w:ascii="Times New Roman" w:hAnsi="Times New Roman" w:cs="Times New Roman"/>
          <w:i/>
          <w:iCs/>
          <w:sz w:val="24"/>
          <w:szCs w:val="24"/>
        </w:rPr>
        <w:t xml:space="preserve"> </w:t>
      </w:r>
      <w:r w:rsidRPr="009B4A19">
        <w:rPr>
          <w:rFonts w:ascii="Times New Roman" w:hAnsi="Times New Roman" w:cs="Times New Roman"/>
          <w:b/>
          <w:bCs/>
          <w:i/>
          <w:iCs/>
          <w:sz w:val="24"/>
          <w:szCs w:val="24"/>
        </w:rPr>
        <w:t xml:space="preserve">{* NOTE- THERE ARE </w:t>
      </w:r>
      <w:r w:rsidRPr="009B4A19">
        <w:rPr>
          <w:rFonts w:ascii="Times New Roman" w:hAnsi="Times New Roman" w:cs="Times New Roman"/>
          <w:b/>
          <w:bCs/>
          <w:i/>
          <w:iCs/>
          <w:sz w:val="24"/>
          <w:szCs w:val="24"/>
          <w:u w:val="single"/>
        </w:rPr>
        <w:t>NO</w:t>
      </w:r>
      <w:r w:rsidRPr="009B4A19">
        <w:rPr>
          <w:rFonts w:ascii="Times New Roman" w:hAnsi="Times New Roman" w:cs="Times New Roman"/>
          <w:b/>
          <w:bCs/>
          <w:i/>
          <w:iCs/>
          <w:sz w:val="24"/>
          <w:szCs w:val="24"/>
        </w:rPr>
        <w:t xml:space="preserve"> EXAM MAKE-UPS AND THE FINAL EXAM IS MANDATORY FOR PASSING THE CLASS} </w:t>
      </w:r>
      <w:r w:rsidRPr="009B4A19">
        <w:rPr>
          <w:rFonts w:ascii="Times New Roman" w:hAnsi="Times New Roman" w:cs="Times New Roman"/>
          <w:b/>
          <w:bCs/>
          <w:iCs/>
          <w:sz w:val="24"/>
          <w:szCs w:val="24"/>
        </w:rPr>
        <w:t xml:space="preserve"> Room to be announced.</w:t>
      </w:r>
    </w:p>
    <w:p w:rsidR="009B4A19" w:rsidRPr="009B4A19" w:rsidRDefault="009B4A19" w:rsidP="009B4A19">
      <w:pPr>
        <w:spacing w:after="0" w:line="240" w:lineRule="auto"/>
        <w:ind w:right="-540"/>
        <w:rPr>
          <w:rFonts w:ascii="Times New Roman" w:hAnsi="Times New Roman" w:cs="Times New Roman"/>
          <w:bCs/>
          <w:iCs/>
          <w:sz w:val="24"/>
          <w:szCs w:val="24"/>
        </w:rPr>
      </w:pPr>
      <w:r w:rsidRPr="009B4A19">
        <w:rPr>
          <w:rFonts w:ascii="Times New Roman" w:hAnsi="Times New Roman" w:cs="Times New Roman"/>
          <w:b/>
          <w:bCs/>
          <w:iCs/>
          <w:sz w:val="24"/>
          <w:szCs w:val="24"/>
        </w:rPr>
        <w:t xml:space="preserve">Homework: </w:t>
      </w:r>
      <w:r w:rsidRPr="009B4A19">
        <w:rPr>
          <w:rFonts w:ascii="Times New Roman" w:hAnsi="Times New Roman" w:cs="Times New Roman"/>
          <w:bCs/>
          <w:iCs/>
          <w:sz w:val="24"/>
          <w:szCs w:val="24"/>
        </w:rPr>
        <w:t xml:space="preserve">CHEMISTRY IS NOT A SPECTATOR SPORT. WE LEARN BY DOING, PRACTICING.  </w:t>
      </w:r>
    </w:p>
    <w:p w:rsidR="009B4A19" w:rsidRPr="009B4A19" w:rsidRDefault="009B4A19" w:rsidP="009B4A19">
      <w:pPr>
        <w:spacing w:after="0" w:line="240" w:lineRule="auto"/>
        <w:rPr>
          <w:rFonts w:ascii="Times New Roman" w:hAnsi="Times New Roman" w:cs="Times New Roman"/>
          <w:bCs/>
          <w:sz w:val="24"/>
          <w:szCs w:val="24"/>
        </w:rPr>
      </w:pPr>
      <w:r w:rsidRPr="009B4A19">
        <w:rPr>
          <w:rFonts w:ascii="Times New Roman" w:hAnsi="Times New Roman" w:cs="Times New Roman"/>
          <w:b/>
          <w:bCs/>
          <w:iCs/>
          <w:sz w:val="24"/>
          <w:szCs w:val="24"/>
        </w:rPr>
        <w:t>* Suggested Problems</w:t>
      </w:r>
      <w:r w:rsidRPr="009B4A19">
        <w:rPr>
          <w:rFonts w:ascii="Times New Roman" w:hAnsi="Times New Roman" w:cs="Times New Roman"/>
          <w:bCs/>
          <w:iCs/>
          <w:sz w:val="24"/>
          <w:szCs w:val="24"/>
        </w:rPr>
        <w:t xml:space="preserve"> are from the corresponding chapter in Silberberg, 5</w:t>
      </w:r>
      <w:r w:rsidRPr="009B4A19">
        <w:rPr>
          <w:rFonts w:ascii="Times New Roman" w:hAnsi="Times New Roman" w:cs="Times New Roman"/>
          <w:bCs/>
          <w:iCs/>
          <w:sz w:val="24"/>
          <w:szCs w:val="24"/>
          <w:vertAlign w:val="superscript"/>
        </w:rPr>
        <w:t>th</w:t>
      </w:r>
      <w:r w:rsidRPr="009B4A19">
        <w:rPr>
          <w:rFonts w:ascii="Times New Roman" w:hAnsi="Times New Roman" w:cs="Times New Roman"/>
          <w:bCs/>
          <w:iCs/>
          <w:sz w:val="24"/>
          <w:szCs w:val="24"/>
        </w:rPr>
        <w:t xml:space="preserve"> Ed, for that class period.  Example:  </w:t>
      </w:r>
      <w:r w:rsidRPr="009B4A19">
        <w:rPr>
          <w:rFonts w:ascii="Times New Roman" w:hAnsi="Times New Roman" w:cs="Times New Roman"/>
          <w:bCs/>
          <w:sz w:val="24"/>
          <w:szCs w:val="24"/>
        </w:rPr>
        <w:t xml:space="preserve">For the 24-SEP line the </w:t>
      </w:r>
      <w:r w:rsidRPr="009B4A19">
        <w:rPr>
          <w:rFonts w:ascii="Times New Roman" w:hAnsi="Times New Roman" w:cs="Times New Roman"/>
          <w:sz w:val="24"/>
          <w:szCs w:val="24"/>
        </w:rPr>
        <w:t xml:space="preserve">5, </w:t>
      </w:r>
      <w:r w:rsidRPr="009B4A19">
        <w:rPr>
          <w:rFonts w:ascii="Times New Roman" w:hAnsi="Times New Roman" w:cs="Times New Roman"/>
          <w:b/>
          <w:sz w:val="24"/>
          <w:szCs w:val="24"/>
        </w:rPr>
        <w:t xml:space="preserve">6, 26, 30, 33, 36, etc., </w:t>
      </w:r>
      <w:r w:rsidRPr="009B4A19">
        <w:rPr>
          <w:rFonts w:ascii="Times New Roman" w:hAnsi="Times New Roman" w:cs="Times New Roman"/>
          <w:sz w:val="24"/>
          <w:szCs w:val="24"/>
        </w:rPr>
        <w:t xml:space="preserve">means </w:t>
      </w:r>
      <w:r w:rsidRPr="009B4A19">
        <w:rPr>
          <w:rFonts w:ascii="Times New Roman" w:hAnsi="Times New Roman" w:cs="Times New Roman"/>
          <w:bCs/>
          <w:sz w:val="24"/>
          <w:szCs w:val="24"/>
        </w:rPr>
        <w:t xml:space="preserve">do chapter 1, problem 5 (1.5), chapter 1, problem 6 (1.6) , 1.26, 1.30,1.33,1.36,1.39, etc. </w:t>
      </w:r>
    </w:p>
    <w:p w:rsidR="009B4A19" w:rsidRPr="009B4A19" w:rsidRDefault="009B4A19" w:rsidP="009B4A19">
      <w:pPr>
        <w:spacing w:after="0" w:line="240" w:lineRule="auto"/>
        <w:rPr>
          <w:rFonts w:ascii="Times New Roman" w:hAnsi="Times New Roman" w:cs="Times New Roman"/>
          <w:bCs/>
          <w:sz w:val="24"/>
          <w:szCs w:val="24"/>
        </w:rPr>
      </w:pP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bCs/>
          <w:sz w:val="24"/>
          <w:szCs w:val="24"/>
        </w:rPr>
        <w:lastRenderedPageBreak/>
        <w:t xml:space="preserve">Problems in </w:t>
      </w:r>
      <w:r w:rsidRPr="009B4A19">
        <w:rPr>
          <w:rFonts w:ascii="Times New Roman" w:hAnsi="Times New Roman" w:cs="Times New Roman"/>
          <w:b/>
          <w:bCs/>
          <w:sz w:val="24"/>
          <w:szCs w:val="24"/>
        </w:rPr>
        <w:t>bold</w:t>
      </w:r>
      <w:r w:rsidRPr="009B4A19">
        <w:rPr>
          <w:rFonts w:ascii="Times New Roman" w:hAnsi="Times New Roman" w:cs="Times New Roman"/>
          <w:bCs/>
          <w:sz w:val="24"/>
          <w:szCs w:val="24"/>
        </w:rPr>
        <w:t xml:space="preserve"> type are to be done on the ARIS class website. This will be your homework grade.</w:t>
      </w:r>
      <w:r w:rsidRPr="009B4A19">
        <w:rPr>
          <w:rFonts w:ascii="Times New Roman" w:hAnsi="Times New Roman" w:cs="Times New Roman"/>
          <w:sz w:val="24"/>
          <w:szCs w:val="24"/>
        </w:rPr>
        <w:t xml:space="preserve"> </w:t>
      </w:r>
      <w:r w:rsidRPr="009B4A19">
        <w:rPr>
          <w:rFonts w:ascii="Times New Roman" w:hAnsi="Times New Roman" w:cs="Times New Roman"/>
          <w:b/>
          <w:sz w:val="24"/>
          <w:szCs w:val="24"/>
          <w:u w:val="single"/>
        </w:rPr>
        <w:t>You will have at least three days to do each assignment</w:t>
      </w:r>
      <w:r w:rsidRPr="009B4A19">
        <w:rPr>
          <w:rFonts w:ascii="Times New Roman" w:hAnsi="Times New Roman" w:cs="Times New Roman"/>
          <w:sz w:val="24"/>
          <w:szCs w:val="24"/>
        </w:rPr>
        <w:t xml:space="preserve">.  Problems in plain type are recommended. </w:t>
      </w:r>
    </w:p>
    <w:p w:rsidR="009B4A19" w:rsidRPr="009B4A19" w:rsidRDefault="009B4A19" w:rsidP="009B4A19">
      <w:pPr>
        <w:spacing w:after="0" w:line="240" w:lineRule="auto"/>
        <w:ind w:right="-540"/>
        <w:rPr>
          <w:rFonts w:ascii="Times New Roman" w:hAnsi="Times New Roman" w:cs="Times New Roman"/>
          <w:sz w:val="24"/>
          <w:szCs w:val="24"/>
        </w:rPr>
      </w:pPr>
    </w:p>
    <w:p w:rsidR="009B4A19" w:rsidRPr="009B4A19" w:rsidRDefault="009B4A19" w:rsidP="009B4A19">
      <w:pPr>
        <w:spacing w:after="0" w:line="240" w:lineRule="auto"/>
        <w:ind w:right="-540"/>
        <w:rPr>
          <w:rFonts w:ascii="Times New Roman" w:hAnsi="Times New Roman" w:cs="Times New Roman"/>
          <w:sz w:val="24"/>
          <w:szCs w:val="24"/>
        </w:rPr>
      </w:pPr>
      <w:r w:rsidRPr="009B4A19">
        <w:rPr>
          <w:rFonts w:ascii="Times New Roman" w:hAnsi="Times New Roman" w:cs="Times New Roman"/>
          <w:sz w:val="24"/>
          <w:szCs w:val="24"/>
        </w:rPr>
        <w:t>Many ARIS problems are algorithmic, that means they have same procedure to solve the problem but different numbers to use. Answer might be different from what someone else gets! You can try a problem as many times as you wish. Then you my try the assignment again, and again! Would be good for you to go over the problem before you do it on the ARIS website.</w:t>
      </w:r>
    </w:p>
    <w:p w:rsidR="009B4A19" w:rsidRPr="009B4A19" w:rsidRDefault="009B4A19" w:rsidP="009B4A19">
      <w:pPr>
        <w:spacing w:after="0" w:line="240" w:lineRule="auto"/>
        <w:ind w:right="-540"/>
        <w:rPr>
          <w:rFonts w:ascii="Times New Roman" w:hAnsi="Times New Roman" w:cs="Times New Roman"/>
          <w:sz w:val="24"/>
          <w:szCs w:val="24"/>
        </w:rPr>
      </w:pPr>
    </w:p>
    <w:p w:rsidR="009B4A19" w:rsidRPr="009B4A19" w:rsidRDefault="009B4A19" w:rsidP="009B4A19">
      <w:pPr>
        <w:spacing w:after="0" w:line="240" w:lineRule="auto"/>
        <w:ind w:right="-540"/>
        <w:rPr>
          <w:rFonts w:ascii="Times New Roman" w:hAnsi="Times New Roman" w:cs="Times New Roman"/>
          <w:bCs/>
          <w:sz w:val="24"/>
          <w:szCs w:val="24"/>
        </w:rPr>
      </w:pPr>
      <w:r w:rsidRPr="009B4A19">
        <w:rPr>
          <w:rFonts w:ascii="Times New Roman" w:hAnsi="Times New Roman" w:cs="Times New Roman"/>
          <w:sz w:val="24"/>
          <w:szCs w:val="24"/>
        </w:rPr>
        <w:t xml:space="preserve"> </w:t>
      </w:r>
      <w:r w:rsidRPr="009B4A19">
        <w:rPr>
          <w:rFonts w:ascii="Times New Roman" w:hAnsi="Times New Roman" w:cs="Times New Roman"/>
          <w:b/>
          <w:bCs/>
          <w:sz w:val="24"/>
          <w:szCs w:val="24"/>
        </w:rPr>
        <w:t xml:space="preserve">Instructions for registering for and using ARIS will be given in Course Materials in </w:t>
      </w:r>
      <w:proofErr w:type="spellStart"/>
      <w:r w:rsidRPr="009B4A19">
        <w:rPr>
          <w:rFonts w:ascii="Times New Roman" w:hAnsi="Times New Roman" w:cs="Times New Roman"/>
          <w:b/>
          <w:bCs/>
          <w:sz w:val="24"/>
          <w:szCs w:val="24"/>
        </w:rPr>
        <w:t>ilearn</w:t>
      </w:r>
      <w:proofErr w:type="spellEnd"/>
      <w:r w:rsidRPr="009B4A19">
        <w:rPr>
          <w:rFonts w:ascii="Times New Roman" w:hAnsi="Times New Roman" w:cs="Times New Roman"/>
          <w:b/>
          <w:bCs/>
          <w:sz w:val="24"/>
          <w:szCs w:val="24"/>
        </w:rPr>
        <w:t>.</w:t>
      </w:r>
      <w:r w:rsidRPr="009B4A19">
        <w:rPr>
          <w:rFonts w:ascii="Times New Roman" w:hAnsi="Times New Roman" w:cs="Times New Roman"/>
          <w:bCs/>
          <w:sz w:val="24"/>
          <w:szCs w:val="24"/>
        </w:rPr>
        <w:t xml:space="preserve"> </w:t>
      </w:r>
    </w:p>
    <w:p w:rsidR="009B4A19" w:rsidRPr="009B4A19" w:rsidRDefault="009B4A19" w:rsidP="009B4A19">
      <w:pPr>
        <w:spacing w:after="0" w:line="240" w:lineRule="auto"/>
        <w:rPr>
          <w:rFonts w:ascii="Times New Roman" w:hAnsi="Times New Roman" w:cs="Times New Roman"/>
          <w:sz w:val="24"/>
          <w:szCs w:val="24"/>
        </w:rPr>
      </w:pPr>
    </w:p>
    <w:p w:rsidR="009B4A19" w:rsidRPr="009B4A19" w:rsidRDefault="009B4A19" w:rsidP="009B4A19">
      <w:pPr>
        <w:tabs>
          <w:tab w:val="center" w:pos="4680"/>
        </w:tabs>
        <w:spacing w:after="0" w:line="240" w:lineRule="auto"/>
        <w:rPr>
          <w:rFonts w:ascii="Times New Roman" w:hAnsi="Times New Roman" w:cs="Times New Roman"/>
          <w:b/>
          <w:caps/>
          <w:sz w:val="24"/>
          <w:szCs w:val="24"/>
        </w:rPr>
      </w:pPr>
      <w:r w:rsidRPr="009B4A19">
        <w:rPr>
          <w:rFonts w:ascii="Times New Roman" w:hAnsi="Times New Roman" w:cs="Times New Roman"/>
          <w:b/>
          <w:bCs/>
          <w:sz w:val="24"/>
          <w:szCs w:val="24"/>
        </w:rPr>
        <w:t>B.</w:t>
      </w:r>
      <w:r w:rsidRPr="009B4A19">
        <w:rPr>
          <w:rFonts w:ascii="Times New Roman" w:hAnsi="Times New Roman" w:cs="Times New Roman"/>
          <w:b/>
          <w:caps/>
          <w:sz w:val="24"/>
          <w:szCs w:val="24"/>
        </w:rPr>
        <w:t xml:space="preserve">  Laboratory </w:t>
      </w:r>
      <w:r w:rsidRPr="009B4A19">
        <w:rPr>
          <w:rFonts w:ascii="Times New Roman" w:hAnsi="Times New Roman" w:cs="Times New Roman"/>
          <w:b/>
          <w:caps/>
          <w:sz w:val="24"/>
          <w:szCs w:val="24"/>
        </w:rPr>
        <w:tab/>
      </w:r>
    </w:p>
    <w:p w:rsidR="009B4A19" w:rsidRPr="009B4A19" w:rsidRDefault="009B4A19" w:rsidP="009B4A19">
      <w:pPr>
        <w:spacing w:after="0" w:line="240" w:lineRule="auto"/>
        <w:jc w:val="center"/>
        <w:rPr>
          <w:rFonts w:ascii="Times New Roman" w:hAnsi="Times New Roman" w:cs="Times New Roman"/>
          <w:caps/>
          <w:sz w:val="24"/>
          <w:szCs w:val="24"/>
        </w:rPr>
      </w:pPr>
      <w:r w:rsidRPr="009B4A19">
        <w:rPr>
          <w:rFonts w:ascii="Times New Roman" w:hAnsi="Times New Roman" w:cs="Times New Roman"/>
          <w:caps/>
          <w:sz w:val="24"/>
          <w:szCs w:val="24"/>
        </w:rPr>
        <w:tab/>
      </w:r>
    </w:p>
    <w:p w:rsidR="009B4A19" w:rsidRPr="009B4A19" w:rsidRDefault="009B4A19" w:rsidP="009B4A19">
      <w:pPr>
        <w:suppressAutoHyphens/>
        <w:spacing w:after="0" w:line="240" w:lineRule="auto"/>
        <w:jc w:val="both"/>
        <w:rPr>
          <w:rFonts w:ascii="Times New Roman" w:hAnsi="Times New Roman" w:cs="Times New Roman"/>
          <w:caps/>
          <w:spacing w:val="-2"/>
          <w:sz w:val="24"/>
          <w:szCs w:val="24"/>
        </w:rPr>
      </w:pPr>
      <w:r w:rsidRPr="009B4A19">
        <w:rPr>
          <w:rFonts w:ascii="Times New Roman" w:hAnsi="Times New Roman" w:cs="Times New Roman"/>
          <w:spacing w:val="-2"/>
          <w:sz w:val="24"/>
          <w:szCs w:val="24"/>
        </w:rPr>
        <w:t xml:space="preserve">The laboratory performance (grade) is not included in the lecture grade. However, the subject matter is coordinated. Lecture exam questions may refer to examples from the laboratory experiments.  </w:t>
      </w:r>
    </w:p>
    <w:p w:rsidR="009B4A19" w:rsidRPr="009B4A19" w:rsidRDefault="009B4A19" w:rsidP="009B4A19">
      <w:pPr>
        <w:suppressAutoHyphens/>
        <w:spacing w:after="0" w:line="240" w:lineRule="auto"/>
        <w:jc w:val="both"/>
        <w:rPr>
          <w:rFonts w:ascii="Times New Roman" w:hAnsi="Times New Roman" w:cs="Times New Roman"/>
          <w:b/>
          <w:caps/>
          <w:spacing w:val="-2"/>
          <w:sz w:val="24"/>
          <w:szCs w:val="24"/>
        </w:rPr>
      </w:pPr>
    </w:p>
    <w:p w:rsidR="009B4A19" w:rsidRPr="009B4A19" w:rsidRDefault="009B4A19" w:rsidP="009B4A19">
      <w:pPr>
        <w:suppressAutoHyphens/>
        <w:spacing w:after="0" w:line="240" w:lineRule="auto"/>
        <w:jc w:val="both"/>
        <w:rPr>
          <w:rFonts w:ascii="Times New Roman" w:hAnsi="Times New Roman" w:cs="Times New Roman"/>
          <w:b/>
          <w:spacing w:val="-2"/>
          <w:sz w:val="24"/>
          <w:szCs w:val="24"/>
        </w:rPr>
      </w:pPr>
      <w:r w:rsidRPr="009B4A19">
        <w:rPr>
          <w:rFonts w:ascii="Times New Roman" w:hAnsi="Times New Roman" w:cs="Times New Roman"/>
          <w:b/>
          <w:spacing w:val="-2"/>
          <w:sz w:val="24"/>
          <w:szCs w:val="24"/>
        </w:rPr>
        <w:t xml:space="preserve">NOTE: FAILURE TO ATTEND THE FIRST LAB MIGHT RESULT IN THE LOSS OF YOUR POSITION IN THAT LAB SECTION! </w:t>
      </w:r>
    </w:p>
    <w:p w:rsidR="009B4A19" w:rsidRPr="009B4A19" w:rsidRDefault="009B4A19" w:rsidP="009B4A19">
      <w:pPr>
        <w:suppressAutoHyphens/>
        <w:spacing w:after="0" w:line="240" w:lineRule="auto"/>
        <w:jc w:val="both"/>
        <w:rPr>
          <w:rFonts w:ascii="Times New Roman" w:hAnsi="Times New Roman" w:cs="Times New Roman"/>
          <w:b/>
          <w:spacing w:val="-2"/>
          <w:sz w:val="24"/>
          <w:szCs w:val="24"/>
        </w:rPr>
      </w:pPr>
    </w:p>
    <w:p w:rsidR="009B4A19" w:rsidRPr="009B4A19" w:rsidRDefault="009B4A19" w:rsidP="009B4A19">
      <w:pPr>
        <w:spacing w:after="0" w:line="240" w:lineRule="auto"/>
        <w:rPr>
          <w:rFonts w:ascii="Times New Roman" w:hAnsi="Times New Roman" w:cs="Times New Roman"/>
          <w:b/>
          <w:bCs/>
          <w:caps/>
          <w:spacing w:val="-2"/>
          <w:sz w:val="24"/>
          <w:szCs w:val="24"/>
          <w:u w:val="single"/>
        </w:rPr>
      </w:pPr>
      <w:r w:rsidRPr="009B4A19">
        <w:rPr>
          <w:rFonts w:ascii="Times New Roman" w:hAnsi="Times New Roman" w:cs="Times New Roman"/>
          <w:b/>
          <w:bCs/>
          <w:spacing w:val="-2"/>
          <w:sz w:val="24"/>
          <w:szCs w:val="24"/>
        </w:rPr>
        <w:t xml:space="preserve">C.  </w:t>
      </w:r>
      <w:r w:rsidRPr="009B4A19">
        <w:rPr>
          <w:rFonts w:ascii="Times New Roman" w:hAnsi="Times New Roman" w:cs="Times New Roman"/>
          <w:b/>
          <w:bCs/>
          <w:caps/>
          <w:spacing w:val="-2"/>
          <w:sz w:val="24"/>
          <w:szCs w:val="24"/>
          <w:u w:val="single"/>
        </w:rPr>
        <w:t>Course Description, Location, Time:</w:t>
      </w:r>
    </w:p>
    <w:p w:rsidR="009B4A19" w:rsidRPr="009B4A19" w:rsidRDefault="009B4A19" w:rsidP="009B4A19">
      <w:pPr>
        <w:suppressAutoHyphens/>
        <w:spacing w:after="0" w:line="240" w:lineRule="auto"/>
        <w:jc w:val="both"/>
        <w:rPr>
          <w:rFonts w:ascii="Times New Roman" w:hAnsi="Times New Roman" w:cs="Times New Roman"/>
          <w:b/>
          <w:bCs/>
          <w:spacing w:val="-2"/>
          <w:sz w:val="24"/>
          <w:szCs w:val="24"/>
        </w:rPr>
      </w:pPr>
    </w:p>
    <w:p w:rsidR="009B4A19" w:rsidRPr="009B4A19" w:rsidRDefault="009B4A19" w:rsidP="009B4A19">
      <w:pPr>
        <w:suppressAutoHyphens/>
        <w:spacing w:after="0" w:line="240" w:lineRule="auto"/>
        <w:jc w:val="both"/>
        <w:rPr>
          <w:rFonts w:ascii="Times New Roman" w:hAnsi="Times New Roman" w:cs="Times New Roman"/>
          <w:spacing w:val="-2"/>
          <w:sz w:val="24"/>
          <w:szCs w:val="24"/>
        </w:rPr>
      </w:pPr>
      <w:r w:rsidRPr="009B4A19">
        <w:rPr>
          <w:rFonts w:ascii="Times New Roman" w:hAnsi="Times New Roman" w:cs="Times New Roman"/>
          <w:b/>
          <w:bCs/>
          <w:spacing w:val="-2"/>
          <w:sz w:val="24"/>
          <w:szCs w:val="24"/>
        </w:rPr>
        <w:t xml:space="preserve">PREREQUISITES: </w:t>
      </w:r>
      <w:r w:rsidRPr="009B4A19">
        <w:rPr>
          <w:rFonts w:ascii="Times New Roman" w:hAnsi="Times New Roman" w:cs="Times New Roman"/>
          <w:bCs/>
          <w:spacing w:val="-2"/>
          <w:sz w:val="24"/>
          <w:szCs w:val="24"/>
        </w:rPr>
        <w:t xml:space="preserve">CHEM 001W or MATH 005 (or a “C” grade or better in an equivalent course or a passing score on the California Chemistry Diagnostic Test).  </w:t>
      </w:r>
    </w:p>
    <w:p w:rsidR="009B4A19" w:rsidRPr="009B4A19" w:rsidRDefault="009B4A19" w:rsidP="009B4A19">
      <w:pPr>
        <w:suppressAutoHyphens/>
        <w:spacing w:after="0" w:line="240" w:lineRule="auto"/>
        <w:jc w:val="both"/>
        <w:rPr>
          <w:rFonts w:ascii="Times New Roman" w:hAnsi="Times New Roman" w:cs="Times New Roman"/>
          <w:b/>
          <w:bCs/>
          <w:spacing w:val="-2"/>
          <w:sz w:val="24"/>
          <w:szCs w:val="24"/>
        </w:rPr>
      </w:pPr>
    </w:p>
    <w:p w:rsidR="009B4A19" w:rsidRPr="009B4A19" w:rsidRDefault="009B4A19" w:rsidP="009B4A19">
      <w:pPr>
        <w:suppressAutoHyphens/>
        <w:spacing w:after="0" w:line="240" w:lineRule="auto"/>
        <w:jc w:val="both"/>
        <w:rPr>
          <w:rFonts w:ascii="Times New Roman" w:hAnsi="Times New Roman" w:cs="Times New Roman"/>
          <w:spacing w:val="-2"/>
          <w:sz w:val="24"/>
          <w:szCs w:val="24"/>
        </w:rPr>
      </w:pPr>
      <w:r w:rsidRPr="009B4A19">
        <w:rPr>
          <w:rFonts w:ascii="Times New Roman" w:hAnsi="Times New Roman" w:cs="Times New Roman"/>
          <w:b/>
          <w:bCs/>
          <w:spacing w:val="-2"/>
          <w:sz w:val="24"/>
          <w:szCs w:val="24"/>
        </w:rPr>
        <w:t xml:space="preserve">LECTURE: </w:t>
      </w:r>
      <w:r w:rsidRPr="009B4A19">
        <w:rPr>
          <w:rFonts w:ascii="Times New Roman" w:hAnsi="Times New Roman" w:cs="Times New Roman"/>
          <w:spacing w:val="-2"/>
          <w:sz w:val="24"/>
          <w:szCs w:val="24"/>
        </w:rPr>
        <w:t>Chemistry 1A meets for three 50 minute lectures a week. Topics include elements, computation using units, atomic structure, periodic table, chemical formulas, naming, chemical equations, stoichiometry, redox, solutions, energy and chemical reactions, wave nature of atoms, atomic orbitals, and electron configurations.</w:t>
      </w:r>
    </w:p>
    <w:p w:rsidR="009B4A19" w:rsidRPr="009B4A19" w:rsidRDefault="009B4A19" w:rsidP="009B4A19">
      <w:pPr>
        <w:spacing w:after="0" w:line="240" w:lineRule="auto"/>
        <w:ind w:right="-540"/>
        <w:rPr>
          <w:rFonts w:ascii="Times New Roman" w:hAnsi="Times New Roman" w:cs="Times New Roman"/>
          <w:b/>
          <w:spacing w:val="-2"/>
          <w:sz w:val="24"/>
          <w:szCs w:val="24"/>
        </w:rPr>
      </w:pPr>
    </w:p>
    <w:p w:rsidR="009B4A19" w:rsidRPr="009B4A19" w:rsidRDefault="009B4A19" w:rsidP="009B4A19">
      <w:pPr>
        <w:spacing w:after="0" w:line="240" w:lineRule="auto"/>
        <w:ind w:right="-540"/>
        <w:rPr>
          <w:rFonts w:ascii="Times New Roman" w:hAnsi="Times New Roman" w:cs="Times New Roman"/>
          <w:spacing w:val="-2"/>
          <w:sz w:val="24"/>
          <w:szCs w:val="24"/>
        </w:rPr>
      </w:pPr>
      <w:r w:rsidRPr="009B4A19">
        <w:rPr>
          <w:rFonts w:ascii="Times New Roman" w:hAnsi="Times New Roman" w:cs="Times New Roman"/>
          <w:b/>
          <w:spacing w:val="-2"/>
          <w:sz w:val="24"/>
          <w:szCs w:val="24"/>
        </w:rPr>
        <w:t xml:space="preserve">DISCUSSION SECTIONS: </w:t>
      </w:r>
      <w:r w:rsidRPr="009B4A19">
        <w:rPr>
          <w:rFonts w:ascii="Times New Roman" w:hAnsi="Times New Roman" w:cs="Times New Roman"/>
          <w:spacing w:val="-2"/>
          <w:sz w:val="24"/>
          <w:szCs w:val="24"/>
        </w:rPr>
        <w:t>At registration</w:t>
      </w:r>
      <w:r w:rsidRPr="009B4A19">
        <w:rPr>
          <w:rFonts w:ascii="Times New Roman" w:hAnsi="Times New Roman" w:cs="Times New Roman"/>
          <w:b/>
          <w:spacing w:val="-2"/>
          <w:sz w:val="24"/>
          <w:szCs w:val="24"/>
        </w:rPr>
        <w:t xml:space="preserve"> a</w:t>
      </w:r>
      <w:r w:rsidRPr="009B4A19">
        <w:rPr>
          <w:rFonts w:ascii="Times New Roman" w:hAnsi="Times New Roman" w:cs="Times New Roman"/>
          <w:spacing w:val="-2"/>
          <w:sz w:val="24"/>
          <w:szCs w:val="24"/>
        </w:rPr>
        <w:t xml:space="preserve"> student is assigned to a discussion section (sections 41 to 53) which meets for one 50 minute period a week under the tutelage of a Teaching Assistant (TA). Homework type problems will be discussed and a quiz will be given. See SchedLectDiscussF09.doc file in </w:t>
      </w:r>
      <w:r w:rsidRPr="009B4A19">
        <w:rPr>
          <w:rFonts w:ascii="Times New Roman" w:hAnsi="Times New Roman" w:cs="Times New Roman"/>
          <w:b/>
          <w:spacing w:val="-2"/>
          <w:sz w:val="24"/>
          <w:szCs w:val="24"/>
        </w:rPr>
        <w:t xml:space="preserve">ilearn.ucr.edu </w:t>
      </w:r>
      <w:r w:rsidRPr="009B4A19">
        <w:rPr>
          <w:rFonts w:ascii="Times New Roman" w:hAnsi="Times New Roman" w:cs="Times New Roman"/>
          <w:spacing w:val="-2"/>
          <w:sz w:val="24"/>
          <w:szCs w:val="24"/>
        </w:rPr>
        <w:t>for section times, rooms and TA’s.</w:t>
      </w:r>
    </w:p>
    <w:p w:rsidR="009B4A19" w:rsidRPr="009B4A19" w:rsidRDefault="009B4A19" w:rsidP="009B4A19">
      <w:pPr>
        <w:spacing w:after="0" w:line="240" w:lineRule="auto"/>
        <w:ind w:right="-540"/>
        <w:rPr>
          <w:rFonts w:ascii="Times New Roman" w:hAnsi="Times New Roman" w:cs="Times New Roman"/>
          <w:b/>
          <w:bCs/>
          <w:sz w:val="24"/>
          <w:szCs w:val="24"/>
        </w:rPr>
      </w:pPr>
    </w:p>
    <w:p w:rsidR="009B4A19" w:rsidRPr="009B4A19" w:rsidRDefault="009B4A19" w:rsidP="009B4A19">
      <w:pPr>
        <w:spacing w:after="0" w:line="240" w:lineRule="auto"/>
        <w:ind w:right="-540"/>
        <w:rPr>
          <w:rFonts w:ascii="Times New Roman" w:hAnsi="Times New Roman" w:cs="Times New Roman"/>
          <w:sz w:val="24"/>
          <w:szCs w:val="24"/>
        </w:rPr>
      </w:pPr>
      <w:r w:rsidRPr="009B4A19">
        <w:rPr>
          <w:rFonts w:ascii="Times New Roman" w:hAnsi="Times New Roman" w:cs="Times New Roman"/>
          <w:b/>
          <w:bCs/>
          <w:sz w:val="24"/>
          <w:szCs w:val="24"/>
        </w:rPr>
        <w:t>CLASSROOM</w:t>
      </w:r>
      <w:r w:rsidRPr="009B4A19">
        <w:rPr>
          <w:rFonts w:ascii="Times New Roman" w:hAnsi="Times New Roman" w:cs="Times New Roman"/>
          <w:sz w:val="24"/>
          <w:szCs w:val="24"/>
        </w:rPr>
        <w:t>: BRNHL B118</w:t>
      </w:r>
    </w:p>
    <w:p w:rsidR="009B4A19" w:rsidRPr="009B4A19" w:rsidRDefault="009B4A19" w:rsidP="009B4A19">
      <w:pPr>
        <w:spacing w:after="0" w:line="240" w:lineRule="auto"/>
        <w:ind w:right="-540"/>
        <w:rPr>
          <w:rFonts w:ascii="Times New Roman" w:hAnsi="Times New Roman" w:cs="Times New Roman"/>
          <w:b/>
          <w:bCs/>
          <w:sz w:val="24"/>
          <w:szCs w:val="24"/>
        </w:rPr>
      </w:pPr>
    </w:p>
    <w:p w:rsidR="009B4A19" w:rsidRPr="009B4A19" w:rsidRDefault="009B4A19" w:rsidP="009B4A19">
      <w:pPr>
        <w:spacing w:after="0" w:line="240" w:lineRule="auto"/>
        <w:ind w:right="-540"/>
        <w:rPr>
          <w:rFonts w:ascii="Times New Roman" w:hAnsi="Times New Roman" w:cs="Times New Roman"/>
          <w:sz w:val="24"/>
          <w:szCs w:val="24"/>
        </w:rPr>
      </w:pPr>
      <w:r w:rsidRPr="009B4A19">
        <w:rPr>
          <w:rFonts w:ascii="Times New Roman" w:hAnsi="Times New Roman" w:cs="Times New Roman"/>
          <w:b/>
          <w:bCs/>
          <w:sz w:val="24"/>
          <w:szCs w:val="24"/>
        </w:rPr>
        <w:t>CLASS TIME</w:t>
      </w:r>
      <w:r w:rsidRPr="009B4A19">
        <w:rPr>
          <w:rFonts w:ascii="Times New Roman" w:hAnsi="Times New Roman" w:cs="Times New Roman"/>
          <w:sz w:val="24"/>
          <w:szCs w:val="24"/>
        </w:rPr>
        <w:t>: 12:40 – 14:00 TR</w:t>
      </w:r>
    </w:p>
    <w:p w:rsidR="009B4A19" w:rsidRPr="009B4A19" w:rsidRDefault="009B4A19" w:rsidP="009B4A19">
      <w:pPr>
        <w:tabs>
          <w:tab w:val="left" w:pos="3510"/>
        </w:tabs>
        <w:suppressAutoHyphens/>
        <w:spacing w:after="0" w:line="240" w:lineRule="auto"/>
        <w:jc w:val="both"/>
        <w:rPr>
          <w:rFonts w:ascii="Times New Roman" w:hAnsi="Times New Roman" w:cs="Times New Roman"/>
          <w:b/>
          <w:bCs/>
          <w:spacing w:val="-2"/>
          <w:sz w:val="24"/>
          <w:szCs w:val="24"/>
          <w:u w:val="single"/>
        </w:rPr>
      </w:pPr>
      <w:r w:rsidRPr="009B4A19">
        <w:rPr>
          <w:rFonts w:ascii="Times New Roman" w:hAnsi="Times New Roman" w:cs="Times New Roman"/>
          <w:b/>
          <w:bCs/>
          <w:spacing w:val="-2"/>
          <w:sz w:val="24"/>
          <w:szCs w:val="24"/>
        </w:rPr>
        <w:t xml:space="preserve">D. </w:t>
      </w:r>
      <w:r w:rsidRPr="009B4A19">
        <w:rPr>
          <w:rFonts w:ascii="Times New Roman" w:hAnsi="Times New Roman" w:cs="Times New Roman"/>
          <w:b/>
          <w:bCs/>
          <w:spacing w:val="-2"/>
          <w:sz w:val="24"/>
          <w:szCs w:val="24"/>
          <w:u w:val="single"/>
        </w:rPr>
        <w:t>COURSE PERSONNEL</w:t>
      </w:r>
    </w:p>
    <w:p w:rsidR="009B4A19" w:rsidRPr="009B4A19" w:rsidRDefault="009B4A19" w:rsidP="009B4A19">
      <w:pPr>
        <w:suppressAutoHyphens/>
        <w:spacing w:after="0" w:line="240" w:lineRule="auto"/>
        <w:jc w:val="both"/>
        <w:rPr>
          <w:rFonts w:ascii="Times New Roman" w:hAnsi="Times New Roman" w:cs="Times New Roman"/>
          <w:b/>
          <w:bCs/>
          <w:spacing w:val="-2"/>
          <w:sz w:val="24"/>
          <w:szCs w:val="24"/>
        </w:rPr>
      </w:pPr>
    </w:p>
    <w:p w:rsidR="009B4A19" w:rsidRPr="009B4A19" w:rsidRDefault="009B4A19" w:rsidP="009B4A19">
      <w:pPr>
        <w:spacing w:after="0" w:line="240" w:lineRule="auto"/>
        <w:ind w:right="-540"/>
        <w:rPr>
          <w:rFonts w:ascii="Times New Roman" w:hAnsi="Times New Roman" w:cs="Times New Roman"/>
          <w:sz w:val="24"/>
          <w:szCs w:val="24"/>
        </w:rPr>
      </w:pPr>
      <w:r w:rsidRPr="009B4A19">
        <w:rPr>
          <w:rFonts w:ascii="Times New Roman" w:hAnsi="Times New Roman" w:cs="Times New Roman"/>
          <w:b/>
          <w:bCs/>
          <w:sz w:val="24"/>
          <w:szCs w:val="24"/>
        </w:rPr>
        <w:t>LECTURE INSTRUCTOR</w:t>
      </w:r>
      <w:r w:rsidRPr="009B4A19">
        <w:rPr>
          <w:rFonts w:ascii="Times New Roman" w:hAnsi="Times New Roman" w:cs="Times New Roman"/>
          <w:sz w:val="24"/>
          <w:szCs w:val="24"/>
        </w:rPr>
        <w:t>: LEE WILSON</w:t>
      </w:r>
    </w:p>
    <w:p w:rsidR="009B4A19" w:rsidRPr="009B4A19" w:rsidRDefault="009B4A19" w:rsidP="009B4A19">
      <w:pPr>
        <w:spacing w:after="0" w:line="240" w:lineRule="auto"/>
        <w:ind w:right="-540"/>
        <w:rPr>
          <w:rFonts w:ascii="Times New Roman" w:hAnsi="Times New Roman" w:cs="Times New Roman"/>
          <w:sz w:val="24"/>
          <w:szCs w:val="24"/>
        </w:rPr>
      </w:pPr>
      <w:r w:rsidRPr="009B4A19">
        <w:rPr>
          <w:rFonts w:ascii="Times New Roman" w:hAnsi="Times New Roman" w:cs="Times New Roman"/>
          <w:sz w:val="24"/>
          <w:szCs w:val="24"/>
        </w:rPr>
        <w:t xml:space="preserve">Office Hours:   11:00 – 12:30 &amp; 14:10-15:00 TR and by appointment.  </w:t>
      </w:r>
    </w:p>
    <w:p w:rsidR="009B4A19" w:rsidRPr="009B4A19" w:rsidRDefault="009B4A19" w:rsidP="009B4A19">
      <w:pPr>
        <w:spacing w:after="0" w:line="240" w:lineRule="auto"/>
        <w:ind w:right="-540"/>
        <w:rPr>
          <w:rFonts w:ascii="Times New Roman" w:hAnsi="Times New Roman" w:cs="Times New Roman"/>
          <w:sz w:val="24"/>
          <w:szCs w:val="24"/>
        </w:rPr>
      </w:pPr>
      <w:r w:rsidRPr="009B4A19">
        <w:rPr>
          <w:rFonts w:ascii="Times New Roman" w:hAnsi="Times New Roman" w:cs="Times New Roman"/>
          <w:sz w:val="24"/>
          <w:szCs w:val="24"/>
        </w:rPr>
        <w:t>Office: 1136 Pierce Hall, (951)-827-6232 (office), (951)-785-4060 (home)</w:t>
      </w:r>
    </w:p>
    <w:p w:rsidR="009B4A19" w:rsidRPr="009B4A19" w:rsidRDefault="009B4A19" w:rsidP="009B4A19">
      <w:pPr>
        <w:spacing w:after="0" w:line="240" w:lineRule="auto"/>
        <w:ind w:right="-540"/>
        <w:rPr>
          <w:rFonts w:ascii="Times New Roman" w:hAnsi="Times New Roman" w:cs="Times New Roman"/>
          <w:sz w:val="24"/>
          <w:szCs w:val="24"/>
        </w:rPr>
      </w:pPr>
      <w:r w:rsidRPr="009B4A19">
        <w:rPr>
          <w:rFonts w:ascii="Times New Roman" w:hAnsi="Times New Roman" w:cs="Times New Roman"/>
          <w:sz w:val="24"/>
          <w:szCs w:val="24"/>
        </w:rPr>
        <w:t xml:space="preserve"> E-mail:  leland.wilson@ucr.edu </w:t>
      </w:r>
    </w:p>
    <w:p w:rsidR="009B4A19" w:rsidRPr="009B4A19" w:rsidRDefault="009B4A19" w:rsidP="009B4A19">
      <w:pPr>
        <w:spacing w:after="0" w:line="240" w:lineRule="auto"/>
        <w:rPr>
          <w:rFonts w:ascii="Times New Roman" w:hAnsi="Times New Roman" w:cs="Times New Roman"/>
          <w:b/>
          <w:bCs/>
          <w:sz w:val="24"/>
          <w:szCs w:val="24"/>
        </w:rPr>
      </w:pP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b/>
          <w:bCs/>
          <w:sz w:val="24"/>
          <w:szCs w:val="24"/>
        </w:rPr>
        <w:t>FACULTY ACADEMIC COORDINATOR:</w:t>
      </w:r>
      <w:r w:rsidRPr="009B4A19">
        <w:rPr>
          <w:rFonts w:ascii="Times New Roman" w:hAnsi="Times New Roman" w:cs="Times New Roman"/>
          <w:sz w:val="24"/>
          <w:szCs w:val="24"/>
        </w:rPr>
        <w:t xml:space="preserve"> KEVIN SIMPSON, Ph.D.</w:t>
      </w:r>
    </w:p>
    <w:p w:rsidR="009B4A19" w:rsidRPr="009B4A19" w:rsidRDefault="009B4A19" w:rsidP="009B4A19">
      <w:pPr>
        <w:spacing w:after="0" w:line="240" w:lineRule="auto"/>
        <w:ind w:right="-540"/>
        <w:rPr>
          <w:rFonts w:ascii="Times New Roman" w:hAnsi="Times New Roman" w:cs="Times New Roman"/>
          <w:sz w:val="24"/>
          <w:szCs w:val="24"/>
        </w:rPr>
      </w:pPr>
      <w:r w:rsidRPr="009B4A19">
        <w:rPr>
          <w:rFonts w:ascii="Times New Roman" w:hAnsi="Times New Roman" w:cs="Times New Roman"/>
          <w:sz w:val="24"/>
          <w:szCs w:val="24"/>
        </w:rPr>
        <w:lastRenderedPageBreak/>
        <w:t>Office: 1309A Pierce Hall; (951)-827-3539</w:t>
      </w:r>
    </w:p>
    <w:p w:rsidR="009B4A19" w:rsidRPr="009B4A19" w:rsidRDefault="009B4A19" w:rsidP="009B4A19">
      <w:pPr>
        <w:spacing w:after="0" w:line="240" w:lineRule="auto"/>
        <w:ind w:right="-540"/>
        <w:rPr>
          <w:rFonts w:ascii="Times New Roman" w:hAnsi="Times New Roman" w:cs="Times New Roman"/>
          <w:b/>
          <w:bCs/>
          <w:sz w:val="24"/>
          <w:szCs w:val="24"/>
        </w:rPr>
      </w:pPr>
      <w:r w:rsidRPr="009B4A19">
        <w:rPr>
          <w:rFonts w:ascii="Times New Roman" w:hAnsi="Times New Roman" w:cs="Times New Roman"/>
          <w:sz w:val="24"/>
          <w:szCs w:val="24"/>
        </w:rPr>
        <w:t>Email:  kevin.simpson@ucr.edu</w:t>
      </w:r>
    </w:p>
    <w:p w:rsidR="009B4A19" w:rsidRPr="009B4A19" w:rsidRDefault="009B4A19" w:rsidP="009B4A19">
      <w:pPr>
        <w:spacing w:after="0" w:line="240" w:lineRule="auto"/>
        <w:ind w:right="-540"/>
        <w:rPr>
          <w:rFonts w:ascii="Times New Roman" w:hAnsi="Times New Roman" w:cs="Times New Roman"/>
          <w:b/>
          <w:bCs/>
          <w:sz w:val="24"/>
          <w:szCs w:val="24"/>
        </w:rPr>
      </w:pPr>
    </w:p>
    <w:p w:rsidR="009B4A19" w:rsidRPr="009B4A19" w:rsidRDefault="009B4A19" w:rsidP="009B4A19">
      <w:pPr>
        <w:spacing w:after="0" w:line="240" w:lineRule="auto"/>
        <w:ind w:right="-540"/>
        <w:rPr>
          <w:rFonts w:ascii="Times New Roman" w:hAnsi="Times New Roman" w:cs="Times New Roman"/>
          <w:sz w:val="24"/>
          <w:szCs w:val="24"/>
        </w:rPr>
      </w:pPr>
      <w:r w:rsidRPr="009B4A19">
        <w:rPr>
          <w:rFonts w:ascii="Times New Roman" w:hAnsi="Times New Roman" w:cs="Times New Roman"/>
          <w:b/>
          <w:bCs/>
          <w:sz w:val="24"/>
          <w:szCs w:val="24"/>
        </w:rPr>
        <w:t>TEACHING ASSISTANTS</w:t>
      </w:r>
      <w:r w:rsidRPr="009B4A19">
        <w:rPr>
          <w:rFonts w:ascii="Times New Roman" w:hAnsi="Times New Roman" w:cs="Times New Roman"/>
          <w:sz w:val="24"/>
          <w:szCs w:val="24"/>
        </w:rPr>
        <w:t xml:space="preserve">:   </w:t>
      </w:r>
    </w:p>
    <w:p w:rsidR="009B4A19" w:rsidRPr="009B4A19" w:rsidRDefault="009B4A19" w:rsidP="009B4A19">
      <w:pPr>
        <w:spacing w:after="0" w:line="240" w:lineRule="auto"/>
        <w:ind w:right="-540"/>
        <w:rPr>
          <w:rFonts w:ascii="Times New Roman" w:hAnsi="Times New Roman" w:cs="Times New Roman"/>
          <w:spacing w:val="-2"/>
          <w:sz w:val="24"/>
          <w:szCs w:val="24"/>
        </w:rPr>
      </w:pPr>
      <w:r w:rsidRPr="009B4A19">
        <w:rPr>
          <w:rFonts w:ascii="Times New Roman" w:hAnsi="Times New Roman" w:cs="Times New Roman"/>
          <w:spacing w:val="-2"/>
          <w:sz w:val="24"/>
          <w:szCs w:val="24"/>
        </w:rPr>
        <w:t xml:space="preserve">See SchedLectDiscussF09.doc file in </w:t>
      </w:r>
      <w:r w:rsidRPr="009B4A19">
        <w:rPr>
          <w:rFonts w:ascii="Times New Roman" w:hAnsi="Times New Roman" w:cs="Times New Roman"/>
          <w:b/>
          <w:spacing w:val="-2"/>
          <w:sz w:val="24"/>
          <w:szCs w:val="24"/>
        </w:rPr>
        <w:t>ilearn.ucr.edu</w:t>
      </w:r>
      <w:r w:rsidRPr="009B4A19">
        <w:rPr>
          <w:rFonts w:ascii="Times New Roman" w:hAnsi="Times New Roman" w:cs="Times New Roman"/>
          <w:spacing w:val="-2"/>
          <w:sz w:val="24"/>
          <w:szCs w:val="24"/>
        </w:rPr>
        <w:t>.</w:t>
      </w:r>
    </w:p>
    <w:p w:rsidR="009B4A19" w:rsidRPr="009B4A19" w:rsidRDefault="009B4A19" w:rsidP="009B4A19">
      <w:pPr>
        <w:spacing w:after="0" w:line="240" w:lineRule="auto"/>
        <w:ind w:right="-547"/>
        <w:rPr>
          <w:rFonts w:ascii="Times New Roman" w:hAnsi="Times New Roman" w:cs="Times New Roman"/>
          <w:b/>
          <w:bCs/>
          <w:sz w:val="24"/>
          <w:szCs w:val="24"/>
        </w:rPr>
      </w:pPr>
    </w:p>
    <w:p w:rsidR="009B4A19" w:rsidRPr="009B4A19" w:rsidRDefault="009B4A19" w:rsidP="009B4A19">
      <w:pPr>
        <w:spacing w:after="0" w:line="240" w:lineRule="auto"/>
        <w:ind w:right="-547"/>
        <w:rPr>
          <w:rFonts w:ascii="Times New Roman" w:hAnsi="Times New Roman" w:cs="Times New Roman"/>
          <w:b/>
          <w:sz w:val="24"/>
          <w:szCs w:val="24"/>
        </w:rPr>
      </w:pPr>
      <w:r w:rsidRPr="009B4A19">
        <w:rPr>
          <w:rFonts w:ascii="Times New Roman" w:hAnsi="Times New Roman" w:cs="Times New Roman"/>
          <w:sz w:val="24"/>
          <w:szCs w:val="24"/>
        </w:rPr>
        <w:t xml:space="preserve">E. </w:t>
      </w:r>
      <w:r w:rsidRPr="009B4A19">
        <w:rPr>
          <w:rFonts w:ascii="Times New Roman" w:hAnsi="Times New Roman" w:cs="Times New Roman"/>
          <w:b/>
          <w:sz w:val="24"/>
          <w:szCs w:val="24"/>
          <w:u w:val="single"/>
        </w:rPr>
        <w:t>MATERIALS</w:t>
      </w:r>
      <w:r w:rsidRPr="009B4A19">
        <w:rPr>
          <w:rFonts w:ascii="Times New Roman" w:hAnsi="Times New Roman" w:cs="Times New Roman"/>
          <w:b/>
          <w:sz w:val="24"/>
          <w:szCs w:val="24"/>
        </w:rPr>
        <w:t xml:space="preserve"> </w:t>
      </w:r>
    </w:p>
    <w:p w:rsidR="009B4A19" w:rsidRPr="009B4A19" w:rsidRDefault="009B4A19" w:rsidP="009B4A19">
      <w:pPr>
        <w:spacing w:after="0" w:line="240" w:lineRule="auto"/>
        <w:ind w:right="-547"/>
        <w:rPr>
          <w:rFonts w:ascii="Times New Roman" w:hAnsi="Times New Roman" w:cs="Times New Roman"/>
          <w:sz w:val="24"/>
          <w:szCs w:val="24"/>
        </w:rPr>
      </w:pPr>
    </w:p>
    <w:p w:rsidR="009B4A19" w:rsidRPr="009B4A19" w:rsidRDefault="009B4A19" w:rsidP="009B4A19">
      <w:pPr>
        <w:spacing w:after="0" w:line="240" w:lineRule="auto"/>
        <w:ind w:right="-547"/>
        <w:rPr>
          <w:rFonts w:ascii="Times New Roman" w:hAnsi="Times New Roman" w:cs="Times New Roman"/>
          <w:sz w:val="24"/>
          <w:szCs w:val="24"/>
        </w:rPr>
      </w:pPr>
      <w:r w:rsidRPr="009B4A19">
        <w:rPr>
          <w:rFonts w:ascii="Times New Roman" w:hAnsi="Times New Roman" w:cs="Times New Roman"/>
          <w:sz w:val="24"/>
          <w:szCs w:val="24"/>
        </w:rPr>
        <w:t xml:space="preserve"> * Required materials are marked with an asterisk.</w:t>
      </w:r>
    </w:p>
    <w:p w:rsidR="009B4A19" w:rsidRPr="009B4A19" w:rsidRDefault="009B4A19" w:rsidP="009B4A19">
      <w:pPr>
        <w:suppressAutoHyphens/>
        <w:spacing w:after="0" w:line="240" w:lineRule="auto"/>
        <w:jc w:val="both"/>
        <w:rPr>
          <w:rFonts w:ascii="Times New Roman" w:hAnsi="Times New Roman" w:cs="Times New Roman"/>
          <w:spacing w:val="-2"/>
          <w:sz w:val="24"/>
          <w:szCs w:val="24"/>
        </w:rPr>
      </w:pPr>
    </w:p>
    <w:p w:rsidR="009B4A19" w:rsidRPr="009B4A19" w:rsidRDefault="009B4A19" w:rsidP="009B4A19">
      <w:pPr>
        <w:suppressAutoHyphens/>
        <w:spacing w:after="0" w:line="240" w:lineRule="auto"/>
        <w:jc w:val="both"/>
        <w:rPr>
          <w:rFonts w:ascii="Times New Roman" w:hAnsi="Times New Roman" w:cs="Times New Roman"/>
          <w:spacing w:val="-2"/>
          <w:sz w:val="24"/>
          <w:szCs w:val="24"/>
        </w:rPr>
      </w:pPr>
      <w:r w:rsidRPr="009B4A19">
        <w:rPr>
          <w:rFonts w:ascii="Times New Roman" w:hAnsi="Times New Roman" w:cs="Times New Roman"/>
          <w:spacing w:val="-2"/>
          <w:sz w:val="24"/>
          <w:szCs w:val="24"/>
        </w:rPr>
        <w:t>*1.</w:t>
      </w:r>
      <w:r w:rsidRPr="009B4A19">
        <w:rPr>
          <w:rFonts w:ascii="Times New Roman" w:hAnsi="Times New Roman" w:cs="Times New Roman"/>
          <w:b/>
          <w:bCs/>
          <w:spacing w:val="-2"/>
          <w:sz w:val="24"/>
          <w:szCs w:val="24"/>
        </w:rPr>
        <w:t>Textbook</w:t>
      </w:r>
      <w:r w:rsidRPr="009B4A19">
        <w:rPr>
          <w:rFonts w:ascii="Times New Roman" w:hAnsi="Times New Roman" w:cs="Times New Roman"/>
          <w:spacing w:val="-2"/>
          <w:sz w:val="24"/>
          <w:szCs w:val="24"/>
        </w:rPr>
        <w:t>: Silberberg,</w:t>
      </w:r>
      <w:r w:rsidRPr="009B4A19">
        <w:rPr>
          <w:rFonts w:ascii="Times New Roman" w:hAnsi="Times New Roman" w:cs="Times New Roman"/>
          <w:i/>
          <w:iCs/>
          <w:spacing w:val="-2"/>
          <w:sz w:val="24"/>
          <w:szCs w:val="24"/>
        </w:rPr>
        <w:t xml:space="preserve"> Chemistry</w:t>
      </w:r>
      <w:r w:rsidRPr="009B4A19">
        <w:rPr>
          <w:rFonts w:ascii="Times New Roman" w:hAnsi="Times New Roman" w:cs="Times New Roman"/>
          <w:spacing w:val="-2"/>
          <w:sz w:val="24"/>
          <w:szCs w:val="24"/>
        </w:rPr>
        <w:t>, 5</w:t>
      </w:r>
      <w:r w:rsidRPr="009B4A19">
        <w:rPr>
          <w:rFonts w:ascii="Times New Roman" w:hAnsi="Times New Roman" w:cs="Times New Roman"/>
          <w:spacing w:val="-2"/>
          <w:sz w:val="24"/>
          <w:szCs w:val="24"/>
          <w:vertAlign w:val="superscript"/>
        </w:rPr>
        <w:t>th</w:t>
      </w:r>
      <w:r w:rsidRPr="009B4A19">
        <w:rPr>
          <w:rFonts w:ascii="Times New Roman" w:hAnsi="Times New Roman" w:cs="Times New Roman"/>
          <w:spacing w:val="-2"/>
          <w:sz w:val="24"/>
          <w:szCs w:val="24"/>
        </w:rPr>
        <w:t xml:space="preserve"> Ed. (McGraw-Hill) 2009.   </w:t>
      </w:r>
    </w:p>
    <w:p w:rsidR="009B4A19" w:rsidRPr="009B4A19" w:rsidRDefault="009B4A19" w:rsidP="009B4A19">
      <w:pPr>
        <w:suppressAutoHyphens/>
        <w:spacing w:after="0" w:line="240" w:lineRule="auto"/>
        <w:jc w:val="both"/>
        <w:rPr>
          <w:rFonts w:ascii="Times New Roman" w:hAnsi="Times New Roman" w:cs="Times New Roman"/>
          <w:spacing w:val="-2"/>
          <w:sz w:val="24"/>
          <w:szCs w:val="24"/>
        </w:rPr>
      </w:pPr>
      <w:r w:rsidRPr="009B4A19">
        <w:rPr>
          <w:rFonts w:ascii="Times New Roman" w:hAnsi="Times New Roman" w:cs="Times New Roman"/>
          <w:spacing w:val="-2"/>
          <w:sz w:val="24"/>
          <w:szCs w:val="24"/>
        </w:rPr>
        <w:t>*2. This syllabus (AVAILABLE FROM CLASS INSTRUCTOR or over internet).</w:t>
      </w:r>
    </w:p>
    <w:p w:rsidR="009B4A19" w:rsidRPr="009B4A19" w:rsidRDefault="009B4A19" w:rsidP="009B4A19">
      <w:pPr>
        <w:suppressAutoHyphens/>
        <w:spacing w:after="0" w:line="240" w:lineRule="auto"/>
        <w:jc w:val="both"/>
        <w:rPr>
          <w:rFonts w:ascii="Times New Roman" w:hAnsi="Times New Roman" w:cs="Times New Roman"/>
          <w:spacing w:val="-2"/>
          <w:sz w:val="24"/>
          <w:szCs w:val="24"/>
        </w:rPr>
      </w:pPr>
      <w:r w:rsidRPr="009B4A19">
        <w:rPr>
          <w:rFonts w:ascii="Times New Roman" w:hAnsi="Times New Roman" w:cs="Times New Roman"/>
          <w:spacing w:val="-2"/>
          <w:sz w:val="24"/>
          <w:szCs w:val="24"/>
        </w:rPr>
        <w:t xml:space="preserve">*3.  </w:t>
      </w:r>
      <w:proofErr w:type="spellStart"/>
      <w:r w:rsidRPr="009B4A19">
        <w:rPr>
          <w:rFonts w:ascii="Times New Roman" w:hAnsi="Times New Roman" w:cs="Times New Roman"/>
          <w:spacing w:val="-2"/>
          <w:sz w:val="24"/>
          <w:szCs w:val="24"/>
        </w:rPr>
        <w:t>ScanTron</w:t>
      </w:r>
      <w:proofErr w:type="spellEnd"/>
      <w:r w:rsidRPr="009B4A19">
        <w:rPr>
          <w:rFonts w:ascii="Times New Roman" w:hAnsi="Times New Roman" w:cs="Times New Roman"/>
          <w:spacing w:val="-2"/>
          <w:sz w:val="24"/>
          <w:szCs w:val="24"/>
        </w:rPr>
        <w:t xml:space="preserve"> Test Grading Forms: Form 888 (full page)  midterms; Form 882 (narrow) final.</w:t>
      </w:r>
    </w:p>
    <w:p w:rsidR="009B4A19" w:rsidRPr="009B4A19" w:rsidRDefault="009B4A19" w:rsidP="009B4A19">
      <w:pPr>
        <w:suppressAutoHyphens/>
        <w:spacing w:after="0" w:line="240" w:lineRule="auto"/>
        <w:jc w:val="both"/>
        <w:rPr>
          <w:rFonts w:ascii="Times New Roman" w:hAnsi="Times New Roman" w:cs="Times New Roman"/>
          <w:spacing w:val="-2"/>
          <w:sz w:val="24"/>
          <w:szCs w:val="24"/>
        </w:rPr>
      </w:pPr>
      <w:r w:rsidRPr="009B4A19">
        <w:rPr>
          <w:rFonts w:ascii="Times New Roman" w:hAnsi="Times New Roman" w:cs="Times New Roman"/>
          <w:spacing w:val="-2"/>
          <w:sz w:val="24"/>
          <w:szCs w:val="24"/>
        </w:rPr>
        <w:t xml:space="preserve"> 4. Other materials that go with the textbook are available in the book store. These include a solutions manual, and a study guide.  Recommended but not required.</w:t>
      </w:r>
    </w:p>
    <w:p w:rsidR="009B4A19" w:rsidRPr="009B4A19" w:rsidRDefault="009B4A19" w:rsidP="009B4A19">
      <w:pPr>
        <w:suppressAutoHyphens/>
        <w:spacing w:after="0" w:line="240" w:lineRule="auto"/>
        <w:jc w:val="both"/>
        <w:rPr>
          <w:rFonts w:ascii="Times New Roman" w:hAnsi="Times New Roman" w:cs="Times New Roman"/>
          <w:spacing w:val="-2"/>
          <w:sz w:val="24"/>
          <w:szCs w:val="24"/>
        </w:rPr>
      </w:pPr>
      <w:r w:rsidRPr="009B4A19">
        <w:rPr>
          <w:rFonts w:ascii="Times New Roman" w:hAnsi="Times New Roman" w:cs="Times New Roman"/>
          <w:spacing w:val="-2"/>
          <w:sz w:val="24"/>
          <w:szCs w:val="24"/>
        </w:rPr>
        <w:t xml:space="preserve">5. </w:t>
      </w:r>
      <w:r w:rsidRPr="009B4A19">
        <w:rPr>
          <w:rFonts w:ascii="Times New Roman" w:hAnsi="Times New Roman" w:cs="Times New Roman"/>
          <w:b/>
          <w:bCs/>
          <w:spacing w:val="-2"/>
          <w:sz w:val="24"/>
          <w:szCs w:val="24"/>
        </w:rPr>
        <w:t>Supplemental Material:</w:t>
      </w:r>
      <w:r w:rsidRPr="009B4A19">
        <w:rPr>
          <w:rFonts w:ascii="Times New Roman" w:hAnsi="Times New Roman" w:cs="Times New Roman"/>
          <w:spacing w:val="-2"/>
          <w:sz w:val="24"/>
          <w:szCs w:val="24"/>
        </w:rPr>
        <w:t xml:space="preserve"> The UCR Blackboard website (</w:t>
      </w:r>
      <w:proofErr w:type="spellStart"/>
      <w:r w:rsidRPr="009B4A19">
        <w:rPr>
          <w:rFonts w:ascii="Times New Roman" w:hAnsi="Times New Roman" w:cs="Times New Roman"/>
          <w:spacing w:val="-2"/>
          <w:sz w:val="24"/>
          <w:szCs w:val="24"/>
        </w:rPr>
        <w:t>ilearn</w:t>
      </w:r>
      <w:proofErr w:type="spellEnd"/>
      <w:r w:rsidRPr="009B4A19">
        <w:rPr>
          <w:rFonts w:ascii="Times New Roman" w:hAnsi="Times New Roman" w:cs="Times New Roman"/>
          <w:spacing w:val="-2"/>
          <w:sz w:val="24"/>
          <w:szCs w:val="24"/>
        </w:rPr>
        <w:t xml:space="preserve">) may contain lecture notes, sample exams, quiz and exam scores, cumulative scores, final grades, announcements and other useful information. This material may be downloaded and printed. Use </w:t>
      </w:r>
      <w:hyperlink r:id="rId27" w:history="1">
        <w:r w:rsidRPr="009B4A19">
          <w:rPr>
            <w:rFonts w:ascii="Times New Roman" w:hAnsi="Times New Roman" w:cs="Times New Roman"/>
            <w:color w:val="0000FF"/>
            <w:spacing w:val="-2"/>
            <w:sz w:val="24"/>
            <w:szCs w:val="24"/>
            <w:u w:val="single"/>
          </w:rPr>
          <w:t>http://www.ilearn.ucr.edu</w:t>
        </w:r>
      </w:hyperlink>
      <w:r w:rsidRPr="009B4A19">
        <w:rPr>
          <w:rFonts w:ascii="Times New Roman" w:hAnsi="Times New Roman" w:cs="Times New Roman"/>
          <w:spacing w:val="-2"/>
          <w:sz w:val="24"/>
          <w:szCs w:val="24"/>
        </w:rPr>
        <w:t xml:space="preserve"> for instructions on getting </w:t>
      </w:r>
      <w:r w:rsidRPr="009B4A19">
        <w:rPr>
          <w:rFonts w:ascii="Times New Roman" w:hAnsi="Times New Roman" w:cs="Times New Roman"/>
          <w:b/>
          <w:spacing w:val="-2"/>
          <w:sz w:val="24"/>
          <w:szCs w:val="24"/>
          <w:u w:val="single"/>
        </w:rPr>
        <w:t>username</w:t>
      </w:r>
      <w:r w:rsidRPr="009B4A19">
        <w:rPr>
          <w:rFonts w:ascii="Times New Roman" w:hAnsi="Times New Roman" w:cs="Times New Roman"/>
          <w:spacing w:val="-2"/>
          <w:sz w:val="24"/>
          <w:szCs w:val="24"/>
        </w:rPr>
        <w:t xml:space="preserve"> and</w:t>
      </w:r>
      <w:r w:rsidRPr="009B4A19">
        <w:rPr>
          <w:rFonts w:ascii="Times New Roman" w:hAnsi="Times New Roman" w:cs="Times New Roman"/>
          <w:b/>
          <w:spacing w:val="-2"/>
          <w:sz w:val="24"/>
          <w:szCs w:val="24"/>
        </w:rPr>
        <w:t xml:space="preserve"> </w:t>
      </w:r>
      <w:r w:rsidRPr="009B4A19">
        <w:rPr>
          <w:rFonts w:ascii="Times New Roman" w:hAnsi="Times New Roman" w:cs="Times New Roman"/>
          <w:b/>
          <w:spacing w:val="-2"/>
          <w:sz w:val="24"/>
          <w:szCs w:val="24"/>
          <w:u w:val="single"/>
        </w:rPr>
        <w:t>password</w:t>
      </w:r>
      <w:r w:rsidRPr="009B4A19">
        <w:rPr>
          <w:rFonts w:ascii="Times New Roman" w:hAnsi="Times New Roman" w:cs="Times New Roman"/>
          <w:i/>
          <w:spacing w:val="-2"/>
          <w:sz w:val="24"/>
          <w:szCs w:val="24"/>
          <w:u w:val="single"/>
        </w:rPr>
        <w:t>.</w:t>
      </w:r>
    </w:p>
    <w:p w:rsidR="009B4A19" w:rsidRPr="009B4A19" w:rsidRDefault="009B4A19" w:rsidP="009B4A19">
      <w:pPr>
        <w:suppressAutoHyphens/>
        <w:spacing w:after="0" w:line="240" w:lineRule="auto"/>
        <w:jc w:val="both"/>
        <w:rPr>
          <w:rFonts w:ascii="Times New Roman" w:hAnsi="Times New Roman" w:cs="Times New Roman"/>
          <w:bCs/>
          <w:sz w:val="24"/>
          <w:szCs w:val="24"/>
        </w:rPr>
      </w:pPr>
      <w:r w:rsidRPr="009B4A19">
        <w:rPr>
          <w:rFonts w:ascii="Times New Roman" w:hAnsi="Times New Roman" w:cs="Times New Roman"/>
          <w:b/>
          <w:bCs/>
          <w:sz w:val="24"/>
          <w:szCs w:val="24"/>
        </w:rPr>
        <w:t xml:space="preserve">6. Calculators: </w:t>
      </w:r>
      <w:r w:rsidRPr="009B4A19">
        <w:rPr>
          <w:rFonts w:ascii="Times New Roman" w:hAnsi="Times New Roman" w:cs="Times New Roman"/>
          <w:bCs/>
          <w:sz w:val="24"/>
          <w:szCs w:val="24"/>
        </w:rPr>
        <w:t xml:space="preserve"> A simple, scientific (exponential and logarithms) calculator (~$10) is all that is needed. During exams programmable calculators must be reset and no Palm Pilot types may be used.  </w:t>
      </w:r>
    </w:p>
    <w:p w:rsidR="009B4A19" w:rsidRPr="009B4A19" w:rsidRDefault="009B4A19" w:rsidP="009B4A19">
      <w:pPr>
        <w:suppressAutoHyphens/>
        <w:spacing w:after="0" w:line="240" w:lineRule="auto"/>
        <w:jc w:val="both"/>
        <w:rPr>
          <w:rFonts w:ascii="Times New Roman" w:hAnsi="Times New Roman" w:cs="Times New Roman"/>
          <w:b/>
          <w:bCs/>
          <w:sz w:val="24"/>
          <w:szCs w:val="24"/>
        </w:rPr>
      </w:pPr>
    </w:p>
    <w:p w:rsidR="009B4A19" w:rsidRPr="009B4A19" w:rsidRDefault="009B4A19" w:rsidP="009B4A19">
      <w:pPr>
        <w:suppressAutoHyphens/>
        <w:spacing w:after="0" w:line="240" w:lineRule="auto"/>
        <w:jc w:val="both"/>
        <w:rPr>
          <w:rFonts w:ascii="Times New Roman" w:hAnsi="Times New Roman" w:cs="Times New Roman"/>
          <w:spacing w:val="-2"/>
          <w:sz w:val="24"/>
          <w:szCs w:val="24"/>
        </w:rPr>
      </w:pPr>
      <w:r w:rsidRPr="009B4A19">
        <w:rPr>
          <w:rFonts w:ascii="Times New Roman" w:hAnsi="Times New Roman" w:cs="Times New Roman"/>
          <w:b/>
          <w:bCs/>
          <w:spacing w:val="-2"/>
          <w:sz w:val="24"/>
          <w:szCs w:val="24"/>
        </w:rPr>
        <w:t xml:space="preserve">F.  </w:t>
      </w:r>
      <w:r w:rsidRPr="009B4A19">
        <w:rPr>
          <w:rFonts w:ascii="Times New Roman" w:hAnsi="Times New Roman" w:cs="Times New Roman"/>
          <w:b/>
          <w:bCs/>
          <w:spacing w:val="-2"/>
          <w:sz w:val="24"/>
          <w:szCs w:val="24"/>
          <w:u w:val="single"/>
        </w:rPr>
        <w:t xml:space="preserve">GRADING POLICY  AND EXPECTATIONS </w:t>
      </w:r>
      <w:r w:rsidRPr="009B4A19">
        <w:rPr>
          <w:rFonts w:ascii="Times New Roman" w:hAnsi="Times New Roman" w:cs="Times New Roman"/>
          <w:spacing w:val="-2"/>
          <w:sz w:val="24"/>
          <w:szCs w:val="24"/>
        </w:rPr>
        <w:t>:</w:t>
      </w:r>
    </w:p>
    <w:p w:rsidR="009B4A19" w:rsidRPr="009B4A19" w:rsidRDefault="009B4A19" w:rsidP="009B4A19">
      <w:pPr>
        <w:suppressAutoHyphens/>
        <w:spacing w:after="0" w:line="240" w:lineRule="auto"/>
        <w:jc w:val="both"/>
        <w:rPr>
          <w:rFonts w:ascii="Times New Roman" w:hAnsi="Times New Roman" w:cs="Times New Roman"/>
          <w:spacing w:val="-2"/>
          <w:sz w:val="24"/>
          <w:szCs w:val="24"/>
        </w:rPr>
      </w:pPr>
    </w:p>
    <w:p w:rsidR="009B4A19" w:rsidRPr="009B4A19" w:rsidRDefault="009B4A19" w:rsidP="009B4A19">
      <w:pPr>
        <w:suppressAutoHyphens/>
        <w:spacing w:after="0" w:line="240" w:lineRule="auto"/>
        <w:jc w:val="both"/>
        <w:rPr>
          <w:rFonts w:ascii="Times New Roman" w:hAnsi="Times New Roman" w:cs="Times New Roman"/>
          <w:spacing w:val="-2"/>
          <w:sz w:val="24"/>
          <w:szCs w:val="24"/>
        </w:rPr>
      </w:pPr>
      <w:r w:rsidRPr="009B4A19">
        <w:rPr>
          <w:rFonts w:ascii="Times New Roman" w:hAnsi="Times New Roman" w:cs="Times New Roman"/>
          <w:b/>
          <w:bCs/>
          <w:spacing w:val="-2"/>
          <w:sz w:val="24"/>
          <w:szCs w:val="24"/>
          <w:u w:val="single"/>
        </w:rPr>
        <w:t>Letter Grades</w:t>
      </w:r>
      <w:r w:rsidRPr="009B4A19">
        <w:rPr>
          <w:rFonts w:ascii="Times New Roman" w:hAnsi="Times New Roman" w:cs="Times New Roman"/>
          <w:spacing w:val="-2"/>
          <w:sz w:val="24"/>
          <w:szCs w:val="24"/>
        </w:rPr>
        <w:t xml:space="preserve">: </w:t>
      </w:r>
      <w:r w:rsidRPr="009B4A19">
        <w:rPr>
          <w:rFonts w:ascii="Times New Roman" w:hAnsi="Times New Roman" w:cs="Times New Roman"/>
          <w:bCs/>
          <w:i/>
          <w:iCs/>
          <w:spacing w:val="-2"/>
          <w:sz w:val="24"/>
          <w:szCs w:val="24"/>
        </w:rPr>
        <w:t>Approximately</w:t>
      </w:r>
      <w:r w:rsidRPr="009B4A19">
        <w:rPr>
          <w:rFonts w:ascii="Times New Roman" w:hAnsi="Times New Roman" w:cs="Times New Roman"/>
          <w:spacing w:val="-2"/>
          <w:sz w:val="24"/>
          <w:szCs w:val="24"/>
        </w:rPr>
        <w:t xml:space="preserve">, grades will be earned as follows.  </w:t>
      </w:r>
      <w:r w:rsidRPr="009B4A19">
        <w:rPr>
          <w:rFonts w:ascii="Times New Roman" w:hAnsi="Times New Roman" w:cs="Times New Roman"/>
          <w:spacing w:val="-2"/>
          <w:sz w:val="24"/>
          <w:szCs w:val="24"/>
        </w:rPr>
        <w:tab/>
      </w:r>
    </w:p>
    <w:p w:rsidR="009B4A19" w:rsidRPr="009B4A19" w:rsidRDefault="009B4A19" w:rsidP="009B4A19">
      <w:pPr>
        <w:suppressAutoHyphens/>
        <w:spacing w:after="0" w:line="240" w:lineRule="auto"/>
        <w:jc w:val="both"/>
        <w:rPr>
          <w:rFonts w:ascii="Times New Roman" w:hAnsi="Times New Roman" w:cs="Times New Roman"/>
          <w:spacing w:val="-2"/>
          <w:sz w:val="24"/>
          <w:szCs w:val="24"/>
        </w:rPr>
      </w:pPr>
      <w:r w:rsidRPr="009B4A19">
        <w:rPr>
          <w:rFonts w:ascii="Times New Roman" w:hAnsi="Times New Roman" w:cs="Times New Roman"/>
          <w:spacing w:val="-2"/>
          <w:sz w:val="24"/>
          <w:szCs w:val="24"/>
        </w:rPr>
        <w:tab/>
        <w:t xml:space="preserve">90% or greater  </w:t>
      </w:r>
      <w:r w:rsidRPr="009B4A19">
        <w:rPr>
          <w:rFonts w:ascii="Times New Roman" w:hAnsi="Times New Roman" w:cs="Times New Roman"/>
          <w:spacing w:val="-2"/>
          <w:sz w:val="24"/>
          <w:szCs w:val="24"/>
        </w:rPr>
        <w:tab/>
      </w:r>
      <w:r w:rsidRPr="009B4A19">
        <w:rPr>
          <w:rFonts w:ascii="Times New Roman" w:hAnsi="Times New Roman" w:cs="Times New Roman"/>
          <w:spacing w:val="-2"/>
          <w:sz w:val="24"/>
          <w:szCs w:val="24"/>
        </w:rPr>
        <w:tab/>
      </w:r>
      <w:r w:rsidRPr="009B4A19">
        <w:rPr>
          <w:rFonts w:ascii="Times New Roman" w:hAnsi="Times New Roman" w:cs="Times New Roman"/>
          <w:spacing w:val="-2"/>
          <w:sz w:val="24"/>
          <w:szCs w:val="24"/>
        </w:rPr>
        <w:tab/>
        <w:t>A-, A, A+</w:t>
      </w:r>
    </w:p>
    <w:p w:rsidR="009B4A19" w:rsidRPr="009B4A19" w:rsidRDefault="009B4A19" w:rsidP="009B4A19">
      <w:pPr>
        <w:suppressAutoHyphens/>
        <w:spacing w:after="0" w:line="240" w:lineRule="auto"/>
        <w:jc w:val="both"/>
        <w:rPr>
          <w:rFonts w:ascii="Times New Roman" w:hAnsi="Times New Roman" w:cs="Times New Roman"/>
          <w:spacing w:val="-2"/>
          <w:sz w:val="24"/>
          <w:szCs w:val="24"/>
        </w:rPr>
      </w:pPr>
      <w:r w:rsidRPr="009B4A19">
        <w:rPr>
          <w:rFonts w:ascii="Times New Roman" w:hAnsi="Times New Roman" w:cs="Times New Roman"/>
          <w:spacing w:val="-2"/>
          <w:sz w:val="24"/>
          <w:szCs w:val="24"/>
        </w:rPr>
        <w:tab/>
        <w:t xml:space="preserve">between 80% and 90%  </w:t>
      </w:r>
      <w:r w:rsidRPr="009B4A19">
        <w:rPr>
          <w:rFonts w:ascii="Times New Roman" w:hAnsi="Times New Roman" w:cs="Times New Roman"/>
          <w:spacing w:val="-2"/>
          <w:sz w:val="24"/>
          <w:szCs w:val="24"/>
        </w:rPr>
        <w:tab/>
      </w:r>
      <w:r w:rsidRPr="009B4A19">
        <w:rPr>
          <w:rFonts w:ascii="Times New Roman" w:hAnsi="Times New Roman" w:cs="Times New Roman"/>
          <w:spacing w:val="-2"/>
          <w:sz w:val="24"/>
          <w:szCs w:val="24"/>
        </w:rPr>
        <w:tab/>
        <w:t>B-, B, B+</w:t>
      </w:r>
    </w:p>
    <w:p w:rsidR="009B4A19" w:rsidRPr="009B4A19" w:rsidRDefault="009B4A19" w:rsidP="009B4A19">
      <w:pPr>
        <w:suppressAutoHyphens/>
        <w:spacing w:after="0" w:line="240" w:lineRule="auto"/>
        <w:jc w:val="both"/>
        <w:rPr>
          <w:rFonts w:ascii="Times New Roman" w:hAnsi="Times New Roman" w:cs="Times New Roman"/>
          <w:spacing w:val="-2"/>
          <w:sz w:val="24"/>
          <w:szCs w:val="24"/>
        </w:rPr>
      </w:pPr>
      <w:r w:rsidRPr="009B4A19">
        <w:rPr>
          <w:rFonts w:ascii="Times New Roman" w:hAnsi="Times New Roman" w:cs="Times New Roman"/>
          <w:spacing w:val="-2"/>
          <w:sz w:val="24"/>
          <w:szCs w:val="24"/>
        </w:rPr>
        <w:tab/>
        <w:t>between 60% and 80%</w:t>
      </w:r>
      <w:r w:rsidRPr="009B4A19">
        <w:rPr>
          <w:rFonts w:ascii="Times New Roman" w:hAnsi="Times New Roman" w:cs="Times New Roman"/>
          <w:spacing w:val="-2"/>
          <w:sz w:val="24"/>
          <w:szCs w:val="24"/>
        </w:rPr>
        <w:tab/>
      </w:r>
      <w:r w:rsidRPr="009B4A19">
        <w:rPr>
          <w:rFonts w:ascii="Times New Roman" w:hAnsi="Times New Roman" w:cs="Times New Roman"/>
          <w:spacing w:val="-2"/>
          <w:sz w:val="24"/>
          <w:szCs w:val="24"/>
        </w:rPr>
        <w:tab/>
        <w:t xml:space="preserve">C-, C, C+ </w:t>
      </w:r>
    </w:p>
    <w:p w:rsidR="009B4A19" w:rsidRPr="009B4A19" w:rsidRDefault="009B4A19" w:rsidP="009B4A19">
      <w:pPr>
        <w:suppressAutoHyphens/>
        <w:spacing w:after="0" w:line="240" w:lineRule="auto"/>
        <w:jc w:val="both"/>
        <w:rPr>
          <w:rFonts w:ascii="Times New Roman" w:hAnsi="Times New Roman" w:cs="Times New Roman"/>
          <w:spacing w:val="-2"/>
          <w:sz w:val="24"/>
          <w:szCs w:val="24"/>
        </w:rPr>
      </w:pPr>
      <w:r w:rsidRPr="009B4A19">
        <w:rPr>
          <w:rFonts w:ascii="Times New Roman" w:hAnsi="Times New Roman" w:cs="Times New Roman"/>
          <w:spacing w:val="-2"/>
          <w:sz w:val="24"/>
          <w:szCs w:val="24"/>
        </w:rPr>
        <w:tab/>
        <w:t>between 50% and 60%</w:t>
      </w:r>
      <w:r w:rsidRPr="009B4A19">
        <w:rPr>
          <w:rFonts w:ascii="Times New Roman" w:hAnsi="Times New Roman" w:cs="Times New Roman"/>
          <w:spacing w:val="-2"/>
          <w:sz w:val="24"/>
          <w:szCs w:val="24"/>
        </w:rPr>
        <w:tab/>
        <w:t xml:space="preserve">   </w:t>
      </w:r>
      <w:r w:rsidRPr="009B4A19">
        <w:rPr>
          <w:rFonts w:ascii="Times New Roman" w:hAnsi="Times New Roman" w:cs="Times New Roman"/>
          <w:spacing w:val="-2"/>
          <w:sz w:val="24"/>
          <w:szCs w:val="24"/>
        </w:rPr>
        <w:tab/>
        <w:t>D-, D, D+</w:t>
      </w:r>
    </w:p>
    <w:p w:rsidR="009B4A19" w:rsidRPr="009B4A19" w:rsidRDefault="009B4A19" w:rsidP="009B4A19">
      <w:pPr>
        <w:suppressAutoHyphens/>
        <w:spacing w:after="0" w:line="240" w:lineRule="auto"/>
        <w:jc w:val="both"/>
        <w:rPr>
          <w:rFonts w:ascii="Times New Roman" w:hAnsi="Times New Roman" w:cs="Times New Roman"/>
          <w:spacing w:val="-2"/>
          <w:sz w:val="24"/>
          <w:szCs w:val="24"/>
        </w:rPr>
      </w:pPr>
      <w:r w:rsidRPr="009B4A19">
        <w:rPr>
          <w:rFonts w:ascii="Times New Roman" w:hAnsi="Times New Roman" w:cs="Times New Roman"/>
          <w:spacing w:val="-2"/>
          <w:sz w:val="24"/>
          <w:szCs w:val="24"/>
        </w:rPr>
        <w:tab/>
        <w:t>below 50%</w:t>
      </w:r>
      <w:r w:rsidRPr="009B4A19">
        <w:rPr>
          <w:rFonts w:ascii="Times New Roman" w:hAnsi="Times New Roman" w:cs="Times New Roman"/>
          <w:spacing w:val="-2"/>
          <w:sz w:val="24"/>
          <w:szCs w:val="24"/>
        </w:rPr>
        <w:tab/>
      </w:r>
      <w:r w:rsidRPr="009B4A19">
        <w:rPr>
          <w:rFonts w:ascii="Times New Roman" w:hAnsi="Times New Roman" w:cs="Times New Roman"/>
          <w:spacing w:val="-2"/>
          <w:sz w:val="24"/>
          <w:szCs w:val="24"/>
        </w:rPr>
        <w:tab/>
      </w:r>
      <w:r w:rsidRPr="009B4A19">
        <w:rPr>
          <w:rFonts w:ascii="Times New Roman" w:hAnsi="Times New Roman" w:cs="Times New Roman"/>
          <w:spacing w:val="-2"/>
          <w:sz w:val="24"/>
          <w:szCs w:val="24"/>
        </w:rPr>
        <w:tab/>
      </w:r>
      <w:r w:rsidRPr="009B4A19">
        <w:rPr>
          <w:rFonts w:ascii="Times New Roman" w:hAnsi="Times New Roman" w:cs="Times New Roman"/>
          <w:spacing w:val="-2"/>
          <w:sz w:val="24"/>
          <w:szCs w:val="24"/>
        </w:rPr>
        <w:tab/>
      </w:r>
      <w:r w:rsidRPr="009B4A19">
        <w:rPr>
          <w:rFonts w:ascii="Times New Roman" w:hAnsi="Times New Roman" w:cs="Times New Roman"/>
          <w:spacing w:val="-2"/>
          <w:sz w:val="24"/>
          <w:szCs w:val="24"/>
        </w:rPr>
        <w:tab/>
        <w:t>F</w:t>
      </w:r>
      <w:r w:rsidRPr="009B4A19">
        <w:rPr>
          <w:rFonts w:ascii="Times New Roman" w:hAnsi="Times New Roman" w:cs="Times New Roman"/>
          <w:spacing w:val="-2"/>
          <w:sz w:val="24"/>
          <w:szCs w:val="24"/>
        </w:rPr>
        <w:tab/>
      </w:r>
    </w:p>
    <w:p w:rsidR="009B4A19" w:rsidRPr="009B4A19" w:rsidRDefault="009B4A19" w:rsidP="009B4A19">
      <w:pPr>
        <w:suppressAutoHyphens/>
        <w:spacing w:after="0" w:line="240" w:lineRule="auto"/>
        <w:jc w:val="both"/>
        <w:rPr>
          <w:rFonts w:ascii="Times New Roman" w:hAnsi="Times New Roman" w:cs="Times New Roman"/>
          <w:spacing w:val="-2"/>
          <w:sz w:val="24"/>
          <w:szCs w:val="24"/>
        </w:rPr>
      </w:pPr>
      <w:r w:rsidRPr="009B4A19">
        <w:rPr>
          <w:rFonts w:ascii="Times New Roman" w:hAnsi="Times New Roman" w:cs="Times New Roman"/>
          <w:spacing w:val="-2"/>
          <w:sz w:val="24"/>
          <w:szCs w:val="24"/>
        </w:rPr>
        <w:tab/>
      </w:r>
      <w:r w:rsidRPr="009B4A19">
        <w:rPr>
          <w:rFonts w:ascii="Times New Roman" w:hAnsi="Times New Roman" w:cs="Times New Roman"/>
          <w:spacing w:val="-2"/>
          <w:sz w:val="24"/>
          <w:szCs w:val="24"/>
        </w:rPr>
        <w:tab/>
      </w:r>
    </w:p>
    <w:p w:rsidR="009B4A19" w:rsidRPr="009B4A19" w:rsidRDefault="009B4A19" w:rsidP="009B4A19">
      <w:pPr>
        <w:suppressAutoHyphens/>
        <w:spacing w:after="0" w:line="240" w:lineRule="auto"/>
        <w:jc w:val="both"/>
        <w:rPr>
          <w:rFonts w:ascii="Times New Roman" w:hAnsi="Times New Roman" w:cs="Times New Roman"/>
          <w:spacing w:val="-2"/>
          <w:sz w:val="24"/>
          <w:szCs w:val="24"/>
        </w:rPr>
      </w:pPr>
    </w:p>
    <w:p w:rsidR="009B4A19" w:rsidRPr="009B4A19" w:rsidRDefault="009B4A19" w:rsidP="009B4A19">
      <w:pPr>
        <w:suppressAutoHyphens/>
        <w:spacing w:after="0" w:line="240" w:lineRule="auto"/>
        <w:jc w:val="both"/>
        <w:rPr>
          <w:rFonts w:ascii="Times New Roman" w:hAnsi="Times New Roman" w:cs="Times New Roman"/>
          <w:spacing w:val="-2"/>
          <w:sz w:val="24"/>
          <w:szCs w:val="24"/>
          <w:u w:val="single"/>
        </w:rPr>
      </w:pPr>
      <w:r w:rsidRPr="009B4A19">
        <w:rPr>
          <w:rFonts w:ascii="Times New Roman" w:hAnsi="Times New Roman" w:cs="Times New Roman"/>
          <w:spacing w:val="-2"/>
          <w:sz w:val="24"/>
          <w:szCs w:val="24"/>
        </w:rPr>
        <w:tab/>
        <w:t xml:space="preserve">        </w:t>
      </w:r>
      <w:r w:rsidRPr="009B4A19">
        <w:rPr>
          <w:rFonts w:ascii="Times New Roman" w:hAnsi="Times New Roman" w:cs="Times New Roman"/>
          <w:spacing w:val="-2"/>
          <w:sz w:val="24"/>
          <w:szCs w:val="24"/>
          <w:u w:val="single"/>
        </w:rPr>
        <w:t>Approximate Weights (% of total)</w:t>
      </w:r>
    </w:p>
    <w:p w:rsidR="009B4A19" w:rsidRPr="009B4A19" w:rsidRDefault="009B4A19" w:rsidP="009B4A19">
      <w:pPr>
        <w:suppressAutoHyphens/>
        <w:spacing w:after="0" w:line="240" w:lineRule="auto"/>
        <w:ind w:left="720" w:firstLine="720"/>
        <w:jc w:val="both"/>
        <w:rPr>
          <w:rFonts w:ascii="Times New Roman" w:hAnsi="Times New Roman" w:cs="Times New Roman"/>
          <w:spacing w:val="-2"/>
          <w:sz w:val="24"/>
          <w:szCs w:val="24"/>
        </w:rPr>
      </w:pPr>
      <w:r w:rsidRPr="009B4A19">
        <w:rPr>
          <w:rFonts w:ascii="Times New Roman" w:hAnsi="Times New Roman" w:cs="Times New Roman"/>
          <w:spacing w:val="-2"/>
          <w:sz w:val="24"/>
          <w:szCs w:val="24"/>
        </w:rPr>
        <w:t xml:space="preserve">Exam 1 (80 minutes)  </w:t>
      </w:r>
      <w:r w:rsidRPr="009B4A19">
        <w:rPr>
          <w:rFonts w:ascii="Times New Roman" w:hAnsi="Times New Roman" w:cs="Times New Roman"/>
          <w:spacing w:val="-2"/>
          <w:sz w:val="24"/>
          <w:szCs w:val="24"/>
        </w:rPr>
        <w:tab/>
      </w:r>
      <w:r w:rsidRPr="009B4A19">
        <w:rPr>
          <w:rFonts w:ascii="Times New Roman" w:hAnsi="Times New Roman" w:cs="Times New Roman"/>
          <w:spacing w:val="-2"/>
          <w:sz w:val="24"/>
          <w:szCs w:val="24"/>
        </w:rPr>
        <w:tab/>
      </w:r>
      <w:r w:rsidRPr="009B4A19">
        <w:rPr>
          <w:rFonts w:ascii="Times New Roman" w:hAnsi="Times New Roman" w:cs="Times New Roman"/>
          <w:spacing w:val="-2"/>
          <w:sz w:val="24"/>
          <w:szCs w:val="24"/>
        </w:rPr>
        <w:tab/>
        <w:t xml:space="preserve">18 </w:t>
      </w:r>
    </w:p>
    <w:p w:rsidR="009B4A19" w:rsidRPr="009B4A19" w:rsidRDefault="009B4A19" w:rsidP="009B4A19">
      <w:pPr>
        <w:suppressAutoHyphens/>
        <w:spacing w:after="0" w:line="240" w:lineRule="auto"/>
        <w:jc w:val="both"/>
        <w:rPr>
          <w:rFonts w:ascii="Times New Roman" w:hAnsi="Times New Roman" w:cs="Times New Roman"/>
          <w:spacing w:val="-2"/>
          <w:sz w:val="24"/>
          <w:szCs w:val="24"/>
        </w:rPr>
      </w:pPr>
      <w:r w:rsidRPr="009B4A19">
        <w:rPr>
          <w:rFonts w:ascii="Times New Roman" w:hAnsi="Times New Roman" w:cs="Times New Roman"/>
          <w:spacing w:val="-2"/>
          <w:sz w:val="24"/>
          <w:szCs w:val="24"/>
        </w:rPr>
        <w:tab/>
      </w:r>
      <w:r w:rsidRPr="009B4A19">
        <w:rPr>
          <w:rFonts w:ascii="Times New Roman" w:hAnsi="Times New Roman" w:cs="Times New Roman"/>
          <w:spacing w:val="-2"/>
          <w:sz w:val="24"/>
          <w:szCs w:val="24"/>
        </w:rPr>
        <w:tab/>
        <w:t>Exam 2 (80 minutes)</w:t>
      </w:r>
      <w:r w:rsidRPr="009B4A19">
        <w:rPr>
          <w:rFonts w:ascii="Times New Roman" w:hAnsi="Times New Roman" w:cs="Times New Roman"/>
          <w:spacing w:val="-2"/>
          <w:sz w:val="24"/>
          <w:szCs w:val="24"/>
        </w:rPr>
        <w:tab/>
      </w:r>
      <w:r w:rsidRPr="009B4A19">
        <w:rPr>
          <w:rFonts w:ascii="Times New Roman" w:hAnsi="Times New Roman" w:cs="Times New Roman"/>
          <w:spacing w:val="-2"/>
          <w:sz w:val="24"/>
          <w:szCs w:val="24"/>
        </w:rPr>
        <w:tab/>
      </w:r>
      <w:r w:rsidRPr="009B4A19">
        <w:rPr>
          <w:rFonts w:ascii="Times New Roman" w:hAnsi="Times New Roman" w:cs="Times New Roman"/>
          <w:spacing w:val="-2"/>
          <w:sz w:val="24"/>
          <w:szCs w:val="24"/>
        </w:rPr>
        <w:tab/>
        <w:t>18</w:t>
      </w:r>
    </w:p>
    <w:p w:rsidR="009B4A19" w:rsidRPr="009B4A19" w:rsidRDefault="009B4A19" w:rsidP="009B4A19">
      <w:pPr>
        <w:suppressAutoHyphens/>
        <w:spacing w:after="0" w:line="240" w:lineRule="auto"/>
        <w:jc w:val="both"/>
        <w:rPr>
          <w:rFonts w:ascii="Times New Roman" w:hAnsi="Times New Roman" w:cs="Times New Roman"/>
          <w:spacing w:val="-2"/>
          <w:sz w:val="24"/>
          <w:szCs w:val="24"/>
        </w:rPr>
      </w:pPr>
      <w:r w:rsidRPr="009B4A19">
        <w:rPr>
          <w:rFonts w:ascii="Times New Roman" w:hAnsi="Times New Roman" w:cs="Times New Roman"/>
          <w:spacing w:val="-2"/>
          <w:sz w:val="24"/>
          <w:szCs w:val="24"/>
        </w:rPr>
        <w:tab/>
      </w:r>
      <w:r w:rsidRPr="009B4A19">
        <w:rPr>
          <w:rFonts w:ascii="Times New Roman" w:hAnsi="Times New Roman" w:cs="Times New Roman"/>
          <w:spacing w:val="-2"/>
          <w:sz w:val="24"/>
          <w:szCs w:val="24"/>
        </w:rPr>
        <w:tab/>
        <w:t>Final Exam (3 hours)</w:t>
      </w:r>
      <w:r w:rsidRPr="009B4A19">
        <w:rPr>
          <w:rFonts w:ascii="Times New Roman" w:hAnsi="Times New Roman" w:cs="Times New Roman"/>
          <w:spacing w:val="-2"/>
          <w:sz w:val="24"/>
          <w:szCs w:val="24"/>
        </w:rPr>
        <w:tab/>
      </w:r>
      <w:r w:rsidRPr="009B4A19">
        <w:rPr>
          <w:rFonts w:ascii="Times New Roman" w:hAnsi="Times New Roman" w:cs="Times New Roman"/>
          <w:spacing w:val="-2"/>
          <w:sz w:val="24"/>
          <w:szCs w:val="24"/>
        </w:rPr>
        <w:tab/>
      </w:r>
      <w:r w:rsidRPr="009B4A19">
        <w:rPr>
          <w:rFonts w:ascii="Times New Roman" w:hAnsi="Times New Roman" w:cs="Times New Roman"/>
          <w:spacing w:val="-2"/>
          <w:sz w:val="24"/>
          <w:szCs w:val="24"/>
        </w:rPr>
        <w:tab/>
        <w:t>36</w:t>
      </w:r>
    </w:p>
    <w:p w:rsidR="009B4A19" w:rsidRPr="009B4A19" w:rsidRDefault="009B4A19" w:rsidP="009B4A19">
      <w:pPr>
        <w:suppressAutoHyphens/>
        <w:spacing w:after="0" w:line="240" w:lineRule="auto"/>
        <w:jc w:val="both"/>
        <w:rPr>
          <w:rFonts w:ascii="Times New Roman" w:hAnsi="Times New Roman" w:cs="Times New Roman"/>
          <w:spacing w:val="-2"/>
          <w:sz w:val="24"/>
          <w:szCs w:val="24"/>
        </w:rPr>
      </w:pPr>
      <w:r w:rsidRPr="009B4A19">
        <w:rPr>
          <w:rFonts w:ascii="Times New Roman" w:hAnsi="Times New Roman" w:cs="Times New Roman"/>
          <w:spacing w:val="-2"/>
          <w:sz w:val="24"/>
          <w:szCs w:val="24"/>
        </w:rPr>
        <w:tab/>
      </w:r>
      <w:r w:rsidRPr="009B4A19">
        <w:rPr>
          <w:rFonts w:ascii="Times New Roman" w:hAnsi="Times New Roman" w:cs="Times New Roman"/>
          <w:spacing w:val="-2"/>
          <w:sz w:val="24"/>
          <w:szCs w:val="24"/>
        </w:rPr>
        <w:tab/>
        <w:t>Quizzes</w:t>
      </w:r>
      <w:r w:rsidRPr="009B4A19">
        <w:rPr>
          <w:rFonts w:ascii="Times New Roman" w:hAnsi="Times New Roman" w:cs="Times New Roman"/>
          <w:spacing w:val="-2"/>
          <w:sz w:val="24"/>
          <w:szCs w:val="24"/>
        </w:rPr>
        <w:tab/>
      </w:r>
      <w:r w:rsidRPr="009B4A19">
        <w:rPr>
          <w:rFonts w:ascii="Times New Roman" w:hAnsi="Times New Roman" w:cs="Times New Roman"/>
          <w:spacing w:val="-2"/>
          <w:sz w:val="24"/>
          <w:szCs w:val="24"/>
        </w:rPr>
        <w:tab/>
      </w:r>
      <w:r w:rsidRPr="009B4A19">
        <w:rPr>
          <w:rFonts w:ascii="Times New Roman" w:hAnsi="Times New Roman" w:cs="Times New Roman"/>
          <w:spacing w:val="-2"/>
          <w:sz w:val="24"/>
          <w:szCs w:val="24"/>
        </w:rPr>
        <w:tab/>
      </w:r>
      <w:r w:rsidRPr="009B4A19">
        <w:rPr>
          <w:rFonts w:ascii="Times New Roman" w:hAnsi="Times New Roman" w:cs="Times New Roman"/>
          <w:spacing w:val="-2"/>
          <w:sz w:val="24"/>
          <w:szCs w:val="24"/>
        </w:rPr>
        <w:tab/>
        <w:t>18</w:t>
      </w:r>
    </w:p>
    <w:p w:rsidR="009B4A19" w:rsidRPr="009B4A19" w:rsidRDefault="009B4A19" w:rsidP="009B4A19">
      <w:pPr>
        <w:suppressAutoHyphens/>
        <w:spacing w:after="0" w:line="240" w:lineRule="auto"/>
        <w:ind w:left="720" w:firstLine="720"/>
        <w:jc w:val="both"/>
        <w:rPr>
          <w:rFonts w:ascii="Times New Roman" w:hAnsi="Times New Roman" w:cs="Times New Roman"/>
          <w:spacing w:val="-2"/>
          <w:sz w:val="24"/>
          <w:szCs w:val="24"/>
        </w:rPr>
      </w:pPr>
      <w:r w:rsidRPr="009B4A19">
        <w:rPr>
          <w:rFonts w:ascii="Times New Roman" w:hAnsi="Times New Roman" w:cs="Times New Roman"/>
          <w:spacing w:val="-2"/>
          <w:sz w:val="24"/>
          <w:szCs w:val="24"/>
        </w:rPr>
        <w:t>Homework</w:t>
      </w:r>
      <w:r w:rsidRPr="009B4A19">
        <w:rPr>
          <w:rFonts w:ascii="Times New Roman" w:hAnsi="Times New Roman" w:cs="Times New Roman"/>
          <w:spacing w:val="-2"/>
          <w:sz w:val="24"/>
          <w:szCs w:val="24"/>
        </w:rPr>
        <w:tab/>
      </w:r>
      <w:r w:rsidRPr="009B4A19">
        <w:rPr>
          <w:rFonts w:ascii="Times New Roman" w:hAnsi="Times New Roman" w:cs="Times New Roman"/>
          <w:spacing w:val="-2"/>
          <w:sz w:val="24"/>
          <w:szCs w:val="24"/>
        </w:rPr>
        <w:tab/>
      </w:r>
      <w:r w:rsidRPr="009B4A19">
        <w:rPr>
          <w:rFonts w:ascii="Times New Roman" w:hAnsi="Times New Roman" w:cs="Times New Roman"/>
          <w:spacing w:val="-2"/>
          <w:sz w:val="24"/>
          <w:szCs w:val="24"/>
        </w:rPr>
        <w:tab/>
      </w:r>
      <w:r w:rsidRPr="009B4A19">
        <w:rPr>
          <w:rFonts w:ascii="Times New Roman" w:hAnsi="Times New Roman" w:cs="Times New Roman"/>
          <w:spacing w:val="-2"/>
          <w:sz w:val="24"/>
          <w:szCs w:val="24"/>
        </w:rPr>
        <w:tab/>
      </w:r>
      <w:r w:rsidRPr="009B4A19">
        <w:rPr>
          <w:rFonts w:ascii="Times New Roman" w:hAnsi="Times New Roman" w:cs="Times New Roman"/>
          <w:spacing w:val="-2"/>
          <w:sz w:val="24"/>
          <w:szCs w:val="24"/>
          <w:u w:val="single"/>
        </w:rPr>
        <w:t>10</w:t>
      </w:r>
      <w:r w:rsidRPr="009B4A19">
        <w:rPr>
          <w:rFonts w:ascii="Times New Roman" w:hAnsi="Times New Roman" w:cs="Times New Roman"/>
          <w:spacing w:val="-2"/>
          <w:sz w:val="24"/>
          <w:szCs w:val="24"/>
        </w:rPr>
        <w:tab/>
      </w:r>
      <w:r w:rsidRPr="009B4A19">
        <w:rPr>
          <w:rFonts w:ascii="Times New Roman" w:hAnsi="Times New Roman" w:cs="Times New Roman"/>
          <w:spacing w:val="-2"/>
          <w:sz w:val="24"/>
          <w:szCs w:val="24"/>
        </w:rPr>
        <w:tab/>
      </w:r>
      <w:r w:rsidRPr="009B4A19">
        <w:rPr>
          <w:rFonts w:ascii="Times New Roman" w:hAnsi="Times New Roman" w:cs="Times New Roman"/>
          <w:spacing w:val="-2"/>
          <w:sz w:val="24"/>
          <w:szCs w:val="24"/>
        </w:rPr>
        <w:tab/>
      </w:r>
      <w:r w:rsidRPr="009B4A19">
        <w:rPr>
          <w:rFonts w:ascii="Times New Roman" w:hAnsi="Times New Roman" w:cs="Times New Roman"/>
          <w:spacing w:val="-2"/>
          <w:sz w:val="24"/>
          <w:szCs w:val="24"/>
        </w:rPr>
        <w:tab/>
      </w:r>
      <w:r w:rsidRPr="009B4A19">
        <w:rPr>
          <w:rFonts w:ascii="Times New Roman" w:hAnsi="Times New Roman" w:cs="Times New Roman"/>
          <w:spacing w:val="-2"/>
          <w:sz w:val="24"/>
          <w:szCs w:val="24"/>
        </w:rPr>
        <w:tab/>
      </w:r>
      <w:r w:rsidRPr="009B4A19">
        <w:rPr>
          <w:rFonts w:ascii="Times New Roman" w:hAnsi="Times New Roman" w:cs="Times New Roman"/>
          <w:spacing w:val="-2"/>
          <w:sz w:val="24"/>
          <w:szCs w:val="24"/>
        </w:rPr>
        <w:tab/>
      </w:r>
      <w:r w:rsidRPr="009B4A19">
        <w:rPr>
          <w:rFonts w:ascii="Times New Roman" w:hAnsi="Times New Roman" w:cs="Times New Roman"/>
          <w:spacing w:val="-2"/>
          <w:sz w:val="24"/>
          <w:szCs w:val="24"/>
        </w:rPr>
        <w:tab/>
        <w:t xml:space="preserve"> Total</w:t>
      </w:r>
      <w:r w:rsidRPr="009B4A19">
        <w:rPr>
          <w:rFonts w:ascii="Times New Roman" w:hAnsi="Times New Roman" w:cs="Times New Roman"/>
          <w:spacing w:val="-2"/>
          <w:sz w:val="24"/>
          <w:szCs w:val="24"/>
        </w:rPr>
        <w:tab/>
      </w:r>
      <w:r w:rsidRPr="009B4A19">
        <w:rPr>
          <w:rFonts w:ascii="Times New Roman" w:hAnsi="Times New Roman" w:cs="Times New Roman"/>
          <w:spacing w:val="-2"/>
          <w:sz w:val="24"/>
          <w:szCs w:val="24"/>
        </w:rPr>
        <w:tab/>
      </w:r>
      <w:r w:rsidRPr="009B4A19">
        <w:rPr>
          <w:rFonts w:ascii="Times New Roman" w:hAnsi="Times New Roman" w:cs="Times New Roman"/>
          <w:spacing w:val="-2"/>
          <w:sz w:val="24"/>
          <w:szCs w:val="24"/>
        </w:rPr>
        <w:tab/>
        <w:t xml:space="preserve">         </w:t>
      </w:r>
      <w:r w:rsidRPr="009B4A19">
        <w:rPr>
          <w:rFonts w:ascii="Times New Roman" w:hAnsi="Times New Roman" w:cs="Times New Roman"/>
          <w:spacing w:val="-2"/>
          <w:sz w:val="24"/>
          <w:szCs w:val="24"/>
        </w:rPr>
        <w:tab/>
        <w:t xml:space="preserve">          100</w:t>
      </w:r>
      <w:r w:rsidRPr="009B4A19">
        <w:rPr>
          <w:rFonts w:ascii="Times New Roman" w:hAnsi="Times New Roman" w:cs="Times New Roman"/>
          <w:spacing w:val="-2"/>
          <w:sz w:val="24"/>
          <w:szCs w:val="24"/>
        </w:rPr>
        <w:tab/>
      </w:r>
    </w:p>
    <w:p w:rsidR="009B4A19" w:rsidRPr="009B4A19" w:rsidRDefault="009B4A19" w:rsidP="009B4A19">
      <w:pPr>
        <w:suppressAutoHyphens/>
        <w:spacing w:after="0" w:line="240" w:lineRule="auto"/>
        <w:jc w:val="both"/>
        <w:rPr>
          <w:rFonts w:ascii="Times New Roman" w:hAnsi="Times New Roman" w:cs="Times New Roman"/>
          <w:bCs/>
          <w:spacing w:val="-2"/>
          <w:sz w:val="24"/>
          <w:szCs w:val="24"/>
        </w:rPr>
      </w:pPr>
    </w:p>
    <w:p w:rsidR="009B4A19" w:rsidRPr="009B4A19" w:rsidRDefault="009B4A19" w:rsidP="009B4A19">
      <w:pPr>
        <w:suppressAutoHyphens/>
        <w:spacing w:after="0" w:line="240" w:lineRule="auto"/>
        <w:jc w:val="both"/>
        <w:rPr>
          <w:rFonts w:ascii="Times New Roman" w:hAnsi="Times New Roman" w:cs="Times New Roman"/>
          <w:bCs/>
          <w:spacing w:val="-2"/>
          <w:sz w:val="24"/>
          <w:szCs w:val="24"/>
        </w:rPr>
      </w:pPr>
      <w:r w:rsidRPr="009B4A19">
        <w:rPr>
          <w:rFonts w:ascii="Times New Roman" w:hAnsi="Times New Roman" w:cs="Times New Roman"/>
          <w:bCs/>
          <w:spacing w:val="-2"/>
          <w:sz w:val="24"/>
          <w:szCs w:val="24"/>
        </w:rPr>
        <w:t xml:space="preserve">A 90% total guarantees </w:t>
      </w:r>
      <w:r w:rsidRPr="009B4A19">
        <w:rPr>
          <w:rFonts w:ascii="Times New Roman" w:hAnsi="Times New Roman" w:cs="Times New Roman"/>
          <w:b/>
          <w:bCs/>
          <w:spacing w:val="-2"/>
          <w:sz w:val="24"/>
          <w:szCs w:val="24"/>
        </w:rPr>
        <w:t>at least</w:t>
      </w:r>
      <w:r w:rsidRPr="009B4A19">
        <w:rPr>
          <w:rFonts w:ascii="Times New Roman" w:hAnsi="Times New Roman" w:cs="Times New Roman"/>
          <w:bCs/>
          <w:spacing w:val="-2"/>
          <w:sz w:val="24"/>
          <w:szCs w:val="24"/>
        </w:rPr>
        <w:t xml:space="preserve"> an A- grade.  It could be higher.</w:t>
      </w:r>
    </w:p>
    <w:p w:rsidR="009B4A19" w:rsidRPr="009B4A19" w:rsidRDefault="009B4A19" w:rsidP="009B4A19">
      <w:pPr>
        <w:suppressAutoHyphens/>
        <w:spacing w:after="0" w:line="240" w:lineRule="auto"/>
        <w:jc w:val="both"/>
        <w:rPr>
          <w:rFonts w:ascii="Times New Roman" w:hAnsi="Times New Roman" w:cs="Times New Roman"/>
          <w:spacing w:val="-2"/>
          <w:sz w:val="24"/>
          <w:szCs w:val="24"/>
        </w:rPr>
      </w:pPr>
    </w:p>
    <w:p w:rsidR="009B4A19" w:rsidRPr="009B4A19" w:rsidRDefault="009B4A19" w:rsidP="009B4A19">
      <w:pPr>
        <w:suppressAutoHyphens/>
        <w:spacing w:after="0" w:line="240" w:lineRule="auto"/>
        <w:jc w:val="both"/>
        <w:rPr>
          <w:rFonts w:ascii="Times New Roman" w:hAnsi="Times New Roman" w:cs="Times New Roman"/>
          <w:spacing w:val="-2"/>
          <w:sz w:val="24"/>
          <w:szCs w:val="24"/>
        </w:rPr>
      </w:pPr>
      <w:r w:rsidRPr="009B4A19">
        <w:rPr>
          <w:rFonts w:ascii="Times New Roman" w:hAnsi="Times New Roman" w:cs="Times New Roman"/>
          <w:spacing w:val="-2"/>
          <w:sz w:val="24"/>
          <w:szCs w:val="24"/>
        </w:rPr>
        <w:t>The “weights” may vary a few points, but total is still 100.</w:t>
      </w:r>
      <w:r w:rsidRPr="009B4A19">
        <w:rPr>
          <w:rFonts w:ascii="Times New Roman" w:hAnsi="Times New Roman" w:cs="Times New Roman"/>
          <w:spacing w:val="-2"/>
          <w:sz w:val="24"/>
          <w:szCs w:val="24"/>
        </w:rPr>
        <w:tab/>
        <w:t xml:space="preserve">Any changes will be to the advantage of the overall class. These are the weights in the grade book on </w:t>
      </w:r>
      <w:r w:rsidRPr="009B4A19">
        <w:rPr>
          <w:rFonts w:ascii="Times New Roman" w:hAnsi="Times New Roman" w:cs="Times New Roman"/>
          <w:b/>
          <w:spacing w:val="-2"/>
          <w:sz w:val="24"/>
          <w:szCs w:val="24"/>
        </w:rPr>
        <w:t>ilearn.ucr.edu</w:t>
      </w:r>
      <w:r w:rsidRPr="009B4A19">
        <w:rPr>
          <w:rFonts w:ascii="Times New Roman" w:hAnsi="Times New Roman" w:cs="Times New Roman"/>
          <w:spacing w:val="-2"/>
          <w:sz w:val="24"/>
          <w:szCs w:val="24"/>
        </w:rPr>
        <w:t>. Because of built in extra credit on exams it is possible to get more than 100 points total!</w:t>
      </w:r>
    </w:p>
    <w:p w:rsidR="009B4A19" w:rsidRPr="009B4A19" w:rsidRDefault="009B4A19" w:rsidP="009B4A19">
      <w:pPr>
        <w:suppressAutoHyphens/>
        <w:spacing w:after="0" w:line="240" w:lineRule="auto"/>
        <w:jc w:val="both"/>
        <w:rPr>
          <w:rFonts w:ascii="Times New Roman" w:hAnsi="Times New Roman" w:cs="Times New Roman"/>
          <w:b/>
          <w:spacing w:val="-2"/>
          <w:sz w:val="24"/>
          <w:szCs w:val="24"/>
        </w:rPr>
      </w:pPr>
    </w:p>
    <w:p w:rsidR="009B4A19" w:rsidRPr="009B4A19" w:rsidRDefault="009B4A19" w:rsidP="009B4A19">
      <w:pPr>
        <w:suppressAutoHyphens/>
        <w:spacing w:after="0" w:line="240" w:lineRule="auto"/>
        <w:jc w:val="both"/>
        <w:rPr>
          <w:rFonts w:ascii="Times New Roman" w:hAnsi="Times New Roman" w:cs="Times New Roman"/>
          <w:spacing w:val="-2"/>
          <w:sz w:val="24"/>
          <w:szCs w:val="24"/>
        </w:rPr>
      </w:pPr>
      <w:r w:rsidRPr="009B4A19">
        <w:rPr>
          <w:rFonts w:ascii="Times New Roman" w:hAnsi="Times New Roman" w:cs="Times New Roman"/>
          <w:b/>
          <w:spacing w:val="-2"/>
          <w:sz w:val="24"/>
          <w:szCs w:val="24"/>
        </w:rPr>
        <w:t>Curve?</w:t>
      </w:r>
      <w:r w:rsidRPr="009B4A19">
        <w:rPr>
          <w:rFonts w:ascii="Times New Roman" w:hAnsi="Times New Roman" w:cs="Times New Roman"/>
          <w:spacing w:val="-2"/>
          <w:sz w:val="24"/>
          <w:szCs w:val="24"/>
        </w:rPr>
        <w:t xml:space="preserve">  Grades are </w:t>
      </w:r>
      <w:r w:rsidRPr="009B4A19">
        <w:rPr>
          <w:rFonts w:ascii="Times New Roman" w:hAnsi="Times New Roman" w:cs="Times New Roman"/>
          <w:b/>
          <w:spacing w:val="-2"/>
          <w:sz w:val="24"/>
          <w:szCs w:val="24"/>
        </w:rPr>
        <w:t>not</w:t>
      </w:r>
      <w:r w:rsidRPr="009B4A19">
        <w:rPr>
          <w:rFonts w:ascii="Times New Roman" w:hAnsi="Times New Roman" w:cs="Times New Roman"/>
          <w:spacing w:val="-2"/>
          <w:sz w:val="24"/>
          <w:szCs w:val="24"/>
        </w:rPr>
        <w:t xml:space="preserve"> based on the “normal curve”. That would mean a certain fraction would get A, another fraction get B and so on. That is not how grades are earned in this class. All could get an A or an F. DO THE BEST YOU CAN, DO NOT EXPECT AN </w:t>
      </w:r>
      <w:r w:rsidRPr="009B4A19">
        <w:rPr>
          <w:rFonts w:ascii="Times New Roman" w:hAnsi="Times New Roman" w:cs="Times New Roman"/>
          <w:i/>
          <w:spacing w:val="-2"/>
          <w:sz w:val="24"/>
          <w:szCs w:val="24"/>
        </w:rPr>
        <w:t>A</w:t>
      </w:r>
      <w:r w:rsidRPr="009B4A19">
        <w:rPr>
          <w:rFonts w:ascii="Times New Roman" w:hAnsi="Times New Roman" w:cs="Times New Roman"/>
          <w:spacing w:val="-2"/>
          <w:sz w:val="24"/>
          <w:szCs w:val="24"/>
        </w:rPr>
        <w:t xml:space="preserve"> OR </w:t>
      </w:r>
      <w:r w:rsidRPr="009B4A19">
        <w:rPr>
          <w:rFonts w:ascii="Times New Roman" w:hAnsi="Times New Roman" w:cs="Times New Roman"/>
          <w:i/>
          <w:spacing w:val="-2"/>
          <w:sz w:val="24"/>
          <w:szCs w:val="24"/>
        </w:rPr>
        <w:t>B</w:t>
      </w:r>
      <w:r w:rsidRPr="009B4A19">
        <w:rPr>
          <w:rFonts w:ascii="Times New Roman" w:hAnsi="Times New Roman" w:cs="Times New Roman"/>
          <w:spacing w:val="-2"/>
          <w:sz w:val="24"/>
          <w:szCs w:val="24"/>
        </w:rPr>
        <w:t xml:space="preserve"> JUST BECAUSE YOU THINK YOU ARE DOING BETTER THAN MOST OF THE OTHER CLASS MEMBERS. The top grade could be in the B range. Often, grades are similar to those earned under a “curved” system.   </w:t>
      </w:r>
    </w:p>
    <w:p w:rsidR="009B4A19" w:rsidRPr="009B4A19" w:rsidRDefault="009B4A19" w:rsidP="009B4A19">
      <w:pPr>
        <w:suppressAutoHyphens/>
        <w:spacing w:after="0" w:line="240" w:lineRule="auto"/>
        <w:jc w:val="both"/>
        <w:rPr>
          <w:rFonts w:ascii="Times New Roman" w:hAnsi="Times New Roman" w:cs="Times New Roman"/>
          <w:b/>
          <w:bCs/>
          <w:spacing w:val="-2"/>
          <w:sz w:val="24"/>
          <w:szCs w:val="24"/>
          <w:u w:val="single"/>
        </w:rPr>
      </w:pPr>
    </w:p>
    <w:p w:rsidR="009B4A19" w:rsidRPr="009B4A19" w:rsidRDefault="009B4A19" w:rsidP="009B4A19">
      <w:pPr>
        <w:suppressAutoHyphens/>
        <w:spacing w:after="0" w:line="240" w:lineRule="auto"/>
        <w:jc w:val="both"/>
        <w:rPr>
          <w:rFonts w:ascii="Times New Roman" w:hAnsi="Times New Roman" w:cs="Times New Roman"/>
          <w:bCs/>
          <w:spacing w:val="-2"/>
          <w:sz w:val="24"/>
          <w:szCs w:val="24"/>
        </w:rPr>
      </w:pPr>
      <w:r w:rsidRPr="009B4A19">
        <w:rPr>
          <w:rFonts w:ascii="Times New Roman" w:hAnsi="Times New Roman" w:cs="Times New Roman"/>
          <w:bCs/>
          <w:i/>
          <w:spacing w:val="-2"/>
          <w:sz w:val="24"/>
          <w:szCs w:val="24"/>
        </w:rPr>
        <w:t>Exam adjustment:</w:t>
      </w:r>
      <w:r w:rsidRPr="009B4A19">
        <w:rPr>
          <w:rFonts w:ascii="Times New Roman" w:hAnsi="Times New Roman" w:cs="Times New Roman"/>
          <w:bCs/>
          <w:spacing w:val="-2"/>
          <w:sz w:val="24"/>
          <w:szCs w:val="24"/>
        </w:rPr>
        <w:t xml:space="preserve"> If your % score on your final exam is higher than on each midterm your total exam score will be adjusted upward. The adjustment will be calculated as follows. </w:t>
      </w:r>
    </w:p>
    <w:p w:rsidR="009B4A19" w:rsidRPr="009B4A19" w:rsidRDefault="009B4A19" w:rsidP="009B4A19">
      <w:pPr>
        <w:suppressAutoHyphens/>
        <w:spacing w:after="0" w:line="240" w:lineRule="auto"/>
        <w:jc w:val="both"/>
        <w:rPr>
          <w:rFonts w:ascii="Times New Roman" w:hAnsi="Times New Roman" w:cs="Times New Roman"/>
          <w:bCs/>
          <w:spacing w:val="-2"/>
          <w:sz w:val="24"/>
          <w:szCs w:val="24"/>
        </w:rPr>
      </w:pPr>
      <w:r w:rsidRPr="009B4A19">
        <w:rPr>
          <w:rFonts w:ascii="Times New Roman" w:hAnsi="Times New Roman" w:cs="Times New Roman"/>
          <w:bCs/>
          <w:spacing w:val="-2"/>
          <w:sz w:val="24"/>
          <w:szCs w:val="24"/>
        </w:rPr>
        <w:tab/>
        <w:t xml:space="preserve"> Adjustment = 18*(final% - lowest midterm%)/100</w:t>
      </w:r>
    </w:p>
    <w:p w:rsidR="009B4A19" w:rsidRPr="009B4A19" w:rsidRDefault="009B4A19" w:rsidP="009B4A19">
      <w:pPr>
        <w:suppressAutoHyphens/>
        <w:spacing w:after="0" w:line="240" w:lineRule="auto"/>
        <w:jc w:val="both"/>
        <w:rPr>
          <w:rFonts w:ascii="Times New Roman" w:hAnsi="Times New Roman" w:cs="Times New Roman"/>
          <w:bCs/>
          <w:spacing w:val="-2"/>
          <w:sz w:val="24"/>
          <w:szCs w:val="24"/>
        </w:rPr>
      </w:pPr>
      <w:r w:rsidRPr="009B4A19">
        <w:rPr>
          <w:rFonts w:ascii="Times New Roman" w:hAnsi="Times New Roman" w:cs="Times New Roman"/>
          <w:bCs/>
          <w:spacing w:val="-2"/>
          <w:sz w:val="24"/>
          <w:szCs w:val="24"/>
        </w:rPr>
        <w:t>The 16 is the weight of the midterm.</w:t>
      </w:r>
    </w:p>
    <w:p w:rsidR="009B4A19" w:rsidRPr="009B4A19" w:rsidRDefault="009B4A19" w:rsidP="009B4A19">
      <w:pPr>
        <w:suppressAutoHyphens/>
        <w:spacing w:after="0" w:line="240" w:lineRule="auto"/>
        <w:jc w:val="both"/>
        <w:rPr>
          <w:rFonts w:ascii="Times New Roman" w:hAnsi="Times New Roman" w:cs="Times New Roman"/>
          <w:b/>
          <w:bCs/>
          <w:spacing w:val="-2"/>
          <w:sz w:val="24"/>
          <w:szCs w:val="24"/>
          <w:u w:val="single"/>
        </w:rPr>
      </w:pPr>
    </w:p>
    <w:p w:rsidR="009B4A19" w:rsidRPr="009B4A19" w:rsidRDefault="009B4A19" w:rsidP="009B4A19">
      <w:pPr>
        <w:suppressAutoHyphens/>
        <w:spacing w:after="0" w:line="240" w:lineRule="auto"/>
        <w:jc w:val="both"/>
        <w:rPr>
          <w:rFonts w:ascii="Times New Roman" w:hAnsi="Times New Roman" w:cs="Times New Roman"/>
          <w:spacing w:val="-2"/>
          <w:sz w:val="24"/>
          <w:szCs w:val="24"/>
        </w:rPr>
      </w:pPr>
      <w:r w:rsidRPr="009B4A19">
        <w:rPr>
          <w:rFonts w:ascii="Times New Roman" w:hAnsi="Times New Roman" w:cs="Times New Roman"/>
          <w:b/>
          <w:bCs/>
          <w:spacing w:val="-2"/>
          <w:sz w:val="24"/>
          <w:szCs w:val="24"/>
          <w:u w:val="single"/>
        </w:rPr>
        <w:t>Attendance</w:t>
      </w:r>
      <w:r w:rsidRPr="009B4A19">
        <w:rPr>
          <w:rFonts w:ascii="Times New Roman" w:hAnsi="Times New Roman" w:cs="Times New Roman"/>
          <w:spacing w:val="-2"/>
          <w:sz w:val="24"/>
          <w:szCs w:val="24"/>
        </w:rPr>
        <w:t xml:space="preserve">: </w:t>
      </w:r>
    </w:p>
    <w:p w:rsidR="009B4A19" w:rsidRPr="009B4A19" w:rsidRDefault="009B4A19" w:rsidP="009B4A19">
      <w:pPr>
        <w:suppressAutoHyphens/>
        <w:spacing w:after="0" w:line="240" w:lineRule="auto"/>
        <w:jc w:val="both"/>
        <w:rPr>
          <w:rFonts w:ascii="Times New Roman" w:hAnsi="Times New Roman" w:cs="Times New Roman"/>
          <w:spacing w:val="-2"/>
          <w:sz w:val="24"/>
          <w:szCs w:val="24"/>
        </w:rPr>
      </w:pPr>
      <w:r w:rsidRPr="009B4A19">
        <w:rPr>
          <w:rFonts w:ascii="Times New Roman" w:hAnsi="Times New Roman" w:cs="Times New Roman"/>
          <w:i/>
          <w:iCs/>
          <w:spacing w:val="-2"/>
          <w:sz w:val="24"/>
          <w:szCs w:val="24"/>
        </w:rPr>
        <w:t>Lecture</w:t>
      </w:r>
      <w:r w:rsidRPr="009B4A19">
        <w:rPr>
          <w:rFonts w:ascii="Times New Roman" w:hAnsi="Times New Roman" w:cs="Times New Roman"/>
          <w:spacing w:val="-2"/>
          <w:sz w:val="24"/>
          <w:szCs w:val="24"/>
        </w:rPr>
        <w:t>-It is wise (but not required as per University policy) for you to attend each lecture.</w:t>
      </w:r>
    </w:p>
    <w:p w:rsidR="009B4A19" w:rsidRPr="009B4A19" w:rsidRDefault="009B4A19" w:rsidP="009B4A19">
      <w:pPr>
        <w:suppressAutoHyphens/>
        <w:spacing w:after="0" w:line="240" w:lineRule="auto"/>
        <w:jc w:val="both"/>
        <w:rPr>
          <w:rFonts w:ascii="Times New Roman" w:hAnsi="Times New Roman" w:cs="Times New Roman"/>
          <w:iCs/>
          <w:spacing w:val="-2"/>
          <w:sz w:val="24"/>
          <w:szCs w:val="24"/>
        </w:rPr>
      </w:pPr>
      <w:r w:rsidRPr="009B4A19">
        <w:rPr>
          <w:rFonts w:ascii="Times New Roman" w:hAnsi="Times New Roman" w:cs="Times New Roman"/>
          <w:iCs/>
          <w:spacing w:val="-2"/>
          <w:sz w:val="24"/>
          <w:szCs w:val="24"/>
        </w:rPr>
        <w:t xml:space="preserve">However, the sample quizzes might help you on quizzes given in your discussion section. </w:t>
      </w:r>
    </w:p>
    <w:p w:rsidR="009B4A19" w:rsidRPr="009B4A19" w:rsidRDefault="009B4A19" w:rsidP="009B4A19">
      <w:pPr>
        <w:suppressAutoHyphens/>
        <w:spacing w:after="0" w:line="240" w:lineRule="auto"/>
        <w:jc w:val="both"/>
        <w:rPr>
          <w:rFonts w:ascii="Times New Roman" w:hAnsi="Times New Roman" w:cs="Times New Roman"/>
          <w:i/>
          <w:iCs/>
          <w:spacing w:val="-2"/>
          <w:sz w:val="24"/>
          <w:szCs w:val="24"/>
        </w:rPr>
      </w:pPr>
    </w:p>
    <w:p w:rsidR="009B4A19" w:rsidRPr="009B4A19" w:rsidRDefault="009B4A19" w:rsidP="009B4A19">
      <w:pPr>
        <w:suppressAutoHyphens/>
        <w:spacing w:after="0" w:line="240" w:lineRule="auto"/>
        <w:jc w:val="both"/>
        <w:rPr>
          <w:rFonts w:ascii="Times New Roman" w:hAnsi="Times New Roman" w:cs="Times New Roman"/>
          <w:spacing w:val="-2"/>
          <w:sz w:val="24"/>
          <w:szCs w:val="24"/>
        </w:rPr>
      </w:pPr>
      <w:r w:rsidRPr="009B4A19">
        <w:rPr>
          <w:rFonts w:ascii="Times New Roman" w:hAnsi="Times New Roman" w:cs="Times New Roman"/>
          <w:i/>
          <w:iCs/>
          <w:spacing w:val="-2"/>
          <w:sz w:val="24"/>
          <w:szCs w:val="24"/>
        </w:rPr>
        <w:t>Discussion Section-</w:t>
      </w:r>
      <w:r w:rsidRPr="009B4A19">
        <w:rPr>
          <w:rFonts w:ascii="Times New Roman" w:hAnsi="Times New Roman" w:cs="Times New Roman"/>
          <w:iCs/>
          <w:spacing w:val="-2"/>
          <w:sz w:val="24"/>
          <w:szCs w:val="24"/>
        </w:rPr>
        <w:t xml:space="preserve"> It is strongly suggested that you attend your assigned discussion section. Homework problems will be discussed and a quiz given at each session. The quiz scores will count on your overall grade. There are </w:t>
      </w:r>
      <w:r w:rsidRPr="009B4A19">
        <w:rPr>
          <w:rFonts w:ascii="Times New Roman" w:hAnsi="Times New Roman" w:cs="Times New Roman"/>
          <w:b/>
          <w:iCs/>
          <w:spacing w:val="-2"/>
          <w:sz w:val="24"/>
          <w:szCs w:val="24"/>
        </w:rPr>
        <w:t>no</w:t>
      </w:r>
      <w:r w:rsidRPr="009B4A19">
        <w:rPr>
          <w:rFonts w:ascii="Times New Roman" w:hAnsi="Times New Roman" w:cs="Times New Roman"/>
          <w:iCs/>
          <w:spacing w:val="-2"/>
          <w:sz w:val="24"/>
          <w:szCs w:val="24"/>
        </w:rPr>
        <w:t xml:space="preserve"> </w:t>
      </w:r>
      <w:proofErr w:type="spellStart"/>
      <w:r w:rsidRPr="009B4A19">
        <w:rPr>
          <w:rFonts w:ascii="Times New Roman" w:hAnsi="Times New Roman" w:cs="Times New Roman"/>
          <w:iCs/>
          <w:spacing w:val="-2"/>
          <w:sz w:val="24"/>
          <w:szCs w:val="24"/>
        </w:rPr>
        <w:t>make up</w:t>
      </w:r>
      <w:proofErr w:type="spellEnd"/>
      <w:r w:rsidRPr="009B4A19">
        <w:rPr>
          <w:rFonts w:ascii="Times New Roman" w:hAnsi="Times New Roman" w:cs="Times New Roman"/>
          <w:iCs/>
          <w:spacing w:val="-2"/>
          <w:sz w:val="24"/>
          <w:szCs w:val="24"/>
        </w:rPr>
        <w:t xml:space="preserve"> quizzes. </w:t>
      </w:r>
      <w:r w:rsidRPr="009B4A19">
        <w:rPr>
          <w:rFonts w:ascii="Times New Roman" w:hAnsi="Times New Roman" w:cs="Times New Roman"/>
          <w:i/>
          <w:iCs/>
          <w:spacing w:val="-2"/>
          <w:sz w:val="24"/>
          <w:szCs w:val="24"/>
        </w:rPr>
        <w:t>Exams</w:t>
      </w:r>
      <w:r w:rsidRPr="009B4A19">
        <w:rPr>
          <w:rFonts w:ascii="Times New Roman" w:hAnsi="Times New Roman" w:cs="Times New Roman"/>
          <w:b/>
          <w:bCs/>
          <w:spacing w:val="-2"/>
          <w:sz w:val="24"/>
          <w:szCs w:val="24"/>
        </w:rPr>
        <w:t xml:space="preserve">- </w:t>
      </w:r>
      <w:r w:rsidRPr="009B4A19">
        <w:rPr>
          <w:rFonts w:ascii="Times New Roman" w:hAnsi="Times New Roman" w:cs="Times New Roman"/>
          <w:b/>
          <w:spacing w:val="-2"/>
          <w:sz w:val="24"/>
          <w:szCs w:val="24"/>
        </w:rPr>
        <w:t>You must attend all exams</w:t>
      </w:r>
      <w:r w:rsidRPr="009B4A19">
        <w:rPr>
          <w:rFonts w:ascii="Times New Roman" w:hAnsi="Times New Roman" w:cs="Times New Roman"/>
          <w:spacing w:val="-2"/>
          <w:sz w:val="24"/>
          <w:szCs w:val="24"/>
        </w:rPr>
        <w:t xml:space="preserve">. </w:t>
      </w:r>
    </w:p>
    <w:p w:rsidR="009B4A19" w:rsidRPr="009B4A19" w:rsidRDefault="009B4A19" w:rsidP="009B4A19">
      <w:pPr>
        <w:suppressAutoHyphens/>
        <w:spacing w:after="0" w:line="240" w:lineRule="auto"/>
        <w:jc w:val="both"/>
        <w:rPr>
          <w:rFonts w:ascii="Times New Roman" w:hAnsi="Times New Roman" w:cs="Times New Roman"/>
          <w:b/>
          <w:bCs/>
          <w:spacing w:val="-2"/>
          <w:sz w:val="24"/>
          <w:szCs w:val="24"/>
          <w:u w:val="single"/>
        </w:rPr>
      </w:pPr>
    </w:p>
    <w:p w:rsidR="009B4A19" w:rsidRPr="009B4A19" w:rsidRDefault="009B4A19" w:rsidP="009B4A19">
      <w:pPr>
        <w:suppressAutoHyphens/>
        <w:spacing w:after="0" w:line="240" w:lineRule="auto"/>
        <w:jc w:val="both"/>
        <w:rPr>
          <w:rFonts w:ascii="Times New Roman" w:hAnsi="Times New Roman" w:cs="Times New Roman"/>
          <w:spacing w:val="-2"/>
          <w:sz w:val="24"/>
          <w:szCs w:val="24"/>
        </w:rPr>
      </w:pPr>
      <w:r w:rsidRPr="009B4A19">
        <w:rPr>
          <w:rFonts w:ascii="Times New Roman" w:hAnsi="Times New Roman" w:cs="Times New Roman"/>
          <w:b/>
          <w:bCs/>
          <w:spacing w:val="-2"/>
          <w:sz w:val="24"/>
          <w:szCs w:val="24"/>
          <w:u w:val="single"/>
        </w:rPr>
        <w:t>Examinations</w:t>
      </w:r>
      <w:r w:rsidRPr="009B4A19">
        <w:rPr>
          <w:rFonts w:ascii="Times New Roman" w:hAnsi="Times New Roman" w:cs="Times New Roman"/>
          <w:spacing w:val="-2"/>
          <w:sz w:val="24"/>
          <w:szCs w:val="24"/>
        </w:rPr>
        <w:t xml:space="preserve">: </w:t>
      </w:r>
    </w:p>
    <w:p w:rsidR="009B4A19" w:rsidRPr="009B4A19" w:rsidRDefault="009B4A19" w:rsidP="009B4A19">
      <w:pPr>
        <w:suppressAutoHyphens/>
        <w:spacing w:after="0" w:line="240" w:lineRule="auto"/>
        <w:jc w:val="both"/>
        <w:rPr>
          <w:rFonts w:ascii="Times New Roman" w:hAnsi="Times New Roman" w:cs="Times New Roman"/>
          <w:b/>
          <w:bCs/>
          <w:i/>
          <w:iCs/>
          <w:spacing w:val="-2"/>
          <w:sz w:val="24"/>
          <w:szCs w:val="24"/>
          <w:u w:val="single"/>
        </w:rPr>
      </w:pPr>
      <w:r w:rsidRPr="009B4A19">
        <w:rPr>
          <w:rFonts w:ascii="Times New Roman" w:hAnsi="Times New Roman" w:cs="Times New Roman"/>
          <w:b/>
          <w:bCs/>
          <w:i/>
          <w:iCs/>
          <w:spacing w:val="-2"/>
          <w:sz w:val="24"/>
          <w:szCs w:val="24"/>
          <w:u w:val="single"/>
        </w:rPr>
        <w:t>You Must be present for exams</w:t>
      </w:r>
      <w:r w:rsidRPr="009B4A19">
        <w:rPr>
          <w:rFonts w:ascii="Times New Roman" w:hAnsi="Times New Roman" w:cs="Times New Roman"/>
          <w:b/>
          <w:bCs/>
          <w:spacing w:val="-2"/>
          <w:sz w:val="24"/>
          <w:szCs w:val="24"/>
          <w:u w:val="single"/>
        </w:rPr>
        <w:t xml:space="preserve"> </w:t>
      </w:r>
      <w:r w:rsidRPr="009B4A19">
        <w:rPr>
          <w:rFonts w:ascii="Times New Roman" w:hAnsi="Times New Roman" w:cs="Times New Roman"/>
          <w:b/>
          <w:bCs/>
          <w:i/>
          <w:iCs/>
          <w:spacing w:val="-2"/>
          <w:sz w:val="24"/>
          <w:szCs w:val="24"/>
          <w:u w:val="single"/>
        </w:rPr>
        <w:t>and SHOW student ID card</w:t>
      </w:r>
      <w:r w:rsidRPr="009B4A19">
        <w:rPr>
          <w:rFonts w:ascii="Times New Roman" w:hAnsi="Times New Roman" w:cs="Times New Roman"/>
          <w:spacing w:val="-2"/>
          <w:sz w:val="24"/>
          <w:szCs w:val="24"/>
        </w:rPr>
        <w:t xml:space="preserve">. No </w:t>
      </w:r>
      <w:proofErr w:type="spellStart"/>
      <w:r w:rsidRPr="009B4A19">
        <w:rPr>
          <w:rFonts w:ascii="Times New Roman" w:hAnsi="Times New Roman" w:cs="Times New Roman"/>
          <w:spacing w:val="-2"/>
          <w:sz w:val="24"/>
          <w:szCs w:val="24"/>
        </w:rPr>
        <w:t>make up</w:t>
      </w:r>
      <w:proofErr w:type="spellEnd"/>
      <w:r w:rsidRPr="009B4A19">
        <w:rPr>
          <w:rFonts w:ascii="Times New Roman" w:hAnsi="Times New Roman" w:cs="Times New Roman"/>
          <w:spacing w:val="-2"/>
          <w:sz w:val="24"/>
          <w:szCs w:val="24"/>
        </w:rPr>
        <w:t xml:space="preserve"> exams are given except for </w:t>
      </w:r>
      <w:r w:rsidRPr="009B4A19">
        <w:rPr>
          <w:rFonts w:ascii="Times New Roman" w:hAnsi="Times New Roman" w:cs="Times New Roman"/>
          <w:spacing w:val="-2"/>
          <w:sz w:val="24"/>
          <w:szCs w:val="24"/>
          <w:u w:val="single"/>
        </w:rPr>
        <w:t>extremely</w:t>
      </w:r>
      <w:r w:rsidRPr="009B4A19">
        <w:rPr>
          <w:rFonts w:ascii="Times New Roman" w:hAnsi="Times New Roman" w:cs="Times New Roman"/>
          <w:spacing w:val="-2"/>
          <w:sz w:val="24"/>
          <w:szCs w:val="24"/>
        </w:rPr>
        <w:t xml:space="preserve"> extenuating circumstances. The class schedule on page 2 is tentative only; exam days may be changed (except for final). </w:t>
      </w:r>
    </w:p>
    <w:p w:rsidR="009B4A19" w:rsidRPr="009B4A19" w:rsidRDefault="009B4A19" w:rsidP="009B4A19">
      <w:pPr>
        <w:suppressAutoHyphens/>
        <w:spacing w:after="0" w:line="240" w:lineRule="auto"/>
        <w:jc w:val="both"/>
        <w:rPr>
          <w:rFonts w:ascii="Times New Roman" w:hAnsi="Times New Roman" w:cs="Times New Roman"/>
          <w:spacing w:val="-2"/>
          <w:sz w:val="24"/>
          <w:szCs w:val="24"/>
        </w:rPr>
      </w:pPr>
    </w:p>
    <w:p w:rsidR="009B4A19" w:rsidRPr="009B4A19" w:rsidRDefault="009B4A19" w:rsidP="009B4A19">
      <w:pPr>
        <w:suppressAutoHyphens/>
        <w:spacing w:after="0" w:line="240" w:lineRule="auto"/>
        <w:jc w:val="both"/>
        <w:rPr>
          <w:rFonts w:ascii="Times New Roman" w:hAnsi="Times New Roman" w:cs="Times New Roman"/>
          <w:b/>
          <w:bCs/>
          <w:i/>
          <w:iCs/>
          <w:spacing w:val="-2"/>
          <w:sz w:val="24"/>
          <w:szCs w:val="24"/>
          <w:u w:val="single"/>
        </w:rPr>
      </w:pPr>
      <w:r w:rsidRPr="009B4A19">
        <w:rPr>
          <w:rFonts w:ascii="Times New Roman" w:hAnsi="Times New Roman" w:cs="Times New Roman"/>
          <w:spacing w:val="-2"/>
          <w:sz w:val="24"/>
          <w:szCs w:val="24"/>
        </w:rPr>
        <w:t xml:space="preserve">Two midterm exams (80 min) and one final exam (180 min) will be given. Each may contain some objective type questions (SCANTRON marking), workout problems and essay questions. FAMILIARIZE, DON”T MEMORIZE. The emphasis is on understanding and familiarity; not memorization. You must show your reasoning, not just answers on workout  problems. The use of units and significant figures is required. </w:t>
      </w:r>
    </w:p>
    <w:p w:rsidR="009B4A19" w:rsidRPr="009B4A19" w:rsidRDefault="009B4A19" w:rsidP="009B4A19">
      <w:pPr>
        <w:suppressAutoHyphens/>
        <w:spacing w:after="0" w:line="240" w:lineRule="auto"/>
        <w:jc w:val="both"/>
        <w:rPr>
          <w:rFonts w:ascii="Times New Roman" w:hAnsi="Times New Roman" w:cs="Times New Roman"/>
          <w:bCs/>
          <w:iCs/>
          <w:spacing w:val="-2"/>
          <w:sz w:val="24"/>
          <w:szCs w:val="24"/>
        </w:rPr>
      </w:pPr>
    </w:p>
    <w:p w:rsidR="009B4A19" w:rsidRPr="009B4A19" w:rsidRDefault="009B4A19" w:rsidP="009B4A19">
      <w:pPr>
        <w:suppressAutoHyphens/>
        <w:spacing w:after="0" w:line="240" w:lineRule="auto"/>
        <w:jc w:val="both"/>
        <w:rPr>
          <w:rFonts w:ascii="Times New Roman" w:hAnsi="Times New Roman" w:cs="Times New Roman"/>
          <w:b/>
          <w:bCs/>
          <w:i/>
          <w:iCs/>
          <w:spacing w:val="-2"/>
          <w:sz w:val="24"/>
          <w:szCs w:val="24"/>
          <w:u w:val="single"/>
        </w:rPr>
      </w:pPr>
      <w:r w:rsidRPr="009B4A19">
        <w:rPr>
          <w:rFonts w:ascii="Times New Roman" w:hAnsi="Times New Roman" w:cs="Times New Roman"/>
          <w:spacing w:val="-2"/>
          <w:sz w:val="24"/>
          <w:szCs w:val="24"/>
        </w:rPr>
        <w:t xml:space="preserve">Sample exam questions may be available on the </w:t>
      </w:r>
      <w:proofErr w:type="spellStart"/>
      <w:r w:rsidRPr="009B4A19">
        <w:rPr>
          <w:rFonts w:ascii="Times New Roman" w:hAnsi="Times New Roman" w:cs="Times New Roman"/>
          <w:spacing w:val="-2"/>
          <w:sz w:val="24"/>
          <w:szCs w:val="24"/>
        </w:rPr>
        <w:t>BlackBoard</w:t>
      </w:r>
      <w:proofErr w:type="spellEnd"/>
      <w:r w:rsidRPr="009B4A19">
        <w:rPr>
          <w:rFonts w:ascii="Times New Roman" w:hAnsi="Times New Roman" w:cs="Times New Roman"/>
          <w:spacing w:val="-2"/>
          <w:sz w:val="24"/>
          <w:szCs w:val="24"/>
        </w:rPr>
        <w:t xml:space="preserve"> web site; solutions might not be provided. You learn by figuring out the answers. However, if you do not know how to work it out you may contact the instructor for help. </w:t>
      </w:r>
      <w:r w:rsidRPr="009B4A19">
        <w:rPr>
          <w:rFonts w:ascii="Times New Roman" w:hAnsi="Times New Roman" w:cs="Times New Roman"/>
          <w:sz w:val="24"/>
          <w:szCs w:val="24"/>
        </w:rPr>
        <w:t xml:space="preserve">Answers to examination questions will be posted on Blackboard (ilearn.ucr.edu) after the exam. </w:t>
      </w:r>
      <w:r w:rsidRPr="009B4A19">
        <w:rPr>
          <w:rFonts w:ascii="Times New Roman" w:hAnsi="Times New Roman" w:cs="Times New Roman"/>
          <w:b/>
          <w:sz w:val="24"/>
          <w:szCs w:val="24"/>
        </w:rPr>
        <w:t>You will be able grade the exam yourself!</w:t>
      </w:r>
    </w:p>
    <w:p w:rsidR="009B4A19" w:rsidRPr="009B4A19" w:rsidRDefault="009B4A19" w:rsidP="009B4A19">
      <w:pPr>
        <w:suppressAutoHyphens/>
        <w:spacing w:after="0" w:line="240" w:lineRule="auto"/>
        <w:jc w:val="both"/>
        <w:rPr>
          <w:rFonts w:ascii="Times New Roman" w:hAnsi="Times New Roman" w:cs="Times New Roman"/>
          <w:spacing w:val="-2"/>
          <w:sz w:val="24"/>
          <w:szCs w:val="24"/>
        </w:rPr>
      </w:pPr>
      <w:r w:rsidRPr="009B4A19">
        <w:rPr>
          <w:rFonts w:ascii="Times New Roman" w:hAnsi="Times New Roman" w:cs="Times New Roman"/>
          <w:b/>
          <w:bCs/>
          <w:spacing w:val="-2"/>
          <w:sz w:val="24"/>
          <w:szCs w:val="24"/>
          <w:u w:val="single"/>
        </w:rPr>
        <w:t>Seating</w:t>
      </w:r>
      <w:r w:rsidRPr="009B4A19">
        <w:rPr>
          <w:rFonts w:ascii="Times New Roman" w:hAnsi="Times New Roman" w:cs="Times New Roman"/>
          <w:spacing w:val="-2"/>
          <w:sz w:val="24"/>
          <w:szCs w:val="24"/>
        </w:rPr>
        <w:t xml:space="preserve">:  Seats will be assigned and posted (ilearn.ucr.edu) for exams. </w:t>
      </w:r>
    </w:p>
    <w:p w:rsidR="009B4A19" w:rsidRPr="009B4A19" w:rsidRDefault="009B4A19" w:rsidP="009B4A19">
      <w:pPr>
        <w:suppressAutoHyphens/>
        <w:spacing w:after="0" w:line="240" w:lineRule="auto"/>
        <w:jc w:val="both"/>
        <w:rPr>
          <w:rFonts w:ascii="Times New Roman" w:hAnsi="Times New Roman" w:cs="Times New Roman"/>
          <w:b/>
          <w:bCs/>
          <w:spacing w:val="-2"/>
          <w:sz w:val="24"/>
          <w:szCs w:val="24"/>
          <w:u w:val="single"/>
        </w:rPr>
      </w:pPr>
    </w:p>
    <w:p w:rsidR="009B4A19" w:rsidRPr="009B4A19" w:rsidRDefault="009B4A19" w:rsidP="009B4A19">
      <w:pPr>
        <w:suppressAutoHyphens/>
        <w:spacing w:after="0" w:line="240" w:lineRule="auto"/>
        <w:jc w:val="both"/>
        <w:rPr>
          <w:rFonts w:ascii="Times New Roman" w:hAnsi="Times New Roman" w:cs="Times New Roman"/>
          <w:spacing w:val="-2"/>
          <w:sz w:val="24"/>
          <w:szCs w:val="24"/>
        </w:rPr>
      </w:pPr>
      <w:r w:rsidRPr="009B4A19">
        <w:rPr>
          <w:rFonts w:ascii="Times New Roman" w:hAnsi="Times New Roman" w:cs="Times New Roman"/>
          <w:b/>
          <w:bCs/>
          <w:spacing w:val="-2"/>
          <w:sz w:val="24"/>
          <w:szCs w:val="24"/>
          <w:u w:val="single"/>
        </w:rPr>
        <w:t>Quizzes</w:t>
      </w:r>
      <w:r w:rsidRPr="009B4A19">
        <w:rPr>
          <w:rFonts w:ascii="Times New Roman" w:hAnsi="Times New Roman" w:cs="Times New Roman"/>
          <w:spacing w:val="-2"/>
          <w:sz w:val="24"/>
          <w:szCs w:val="24"/>
        </w:rPr>
        <w:t>:  Short quizzes based on homework will be given at the discussion sections. THERE ARE NO MAKEUP QUIZZES. One lowest quiz will be dropped.</w:t>
      </w:r>
    </w:p>
    <w:p w:rsidR="009B4A19" w:rsidRPr="009B4A19" w:rsidRDefault="009B4A19" w:rsidP="009B4A19">
      <w:pPr>
        <w:suppressAutoHyphens/>
        <w:spacing w:after="0" w:line="240" w:lineRule="auto"/>
        <w:jc w:val="both"/>
        <w:rPr>
          <w:rFonts w:ascii="Times New Roman" w:hAnsi="Times New Roman" w:cs="Times New Roman"/>
          <w:b/>
          <w:bCs/>
          <w:spacing w:val="-2"/>
          <w:sz w:val="24"/>
          <w:szCs w:val="24"/>
          <w:u w:val="single"/>
        </w:rPr>
      </w:pPr>
    </w:p>
    <w:p w:rsidR="009B4A19" w:rsidRPr="009B4A19" w:rsidRDefault="009B4A19" w:rsidP="009B4A19">
      <w:pPr>
        <w:spacing w:after="0" w:line="240" w:lineRule="auto"/>
        <w:ind w:right="-80"/>
        <w:rPr>
          <w:rFonts w:ascii="Times New Roman" w:hAnsi="Times New Roman" w:cs="Times New Roman"/>
          <w:bCs/>
          <w:sz w:val="24"/>
          <w:szCs w:val="24"/>
        </w:rPr>
      </w:pPr>
      <w:r w:rsidRPr="009B4A19">
        <w:rPr>
          <w:rFonts w:ascii="Times New Roman" w:hAnsi="Times New Roman" w:cs="Times New Roman"/>
          <w:b/>
          <w:bCs/>
          <w:sz w:val="24"/>
          <w:szCs w:val="24"/>
          <w:u w:val="single"/>
        </w:rPr>
        <w:t>Homework:</w:t>
      </w:r>
      <w:r w:rsidRPr="009B4A19">
        <w:rPr>
          <w:rFonts w:ascii="Times New Roman" w:hAnsi="Times New Roman" w:cs="Times New Roman"/>
          <w:bCs/>
          <w:sz w:val="24"/>
          <w:szCs w:val="24"/>
        </w:rPr>
        <w:t xml:space="preserve"> As mentioned in page 3, many of the suggested homework problems are to be done in ARIS.  This will constitute your homework grade.  Instructions for ARIS are in the Course Materials section of the class website on </w:t>
      </w:r>
      <w:proofErr w:type="spellStart"/>
      <w:r w:rsidRPr="009B4A19">
        <w:rPr>
          <w:rFonts w:ascii="Times New Roman" w:hAnsi="Times New Roman" w:cs="Times New Roman"/>
          <w:bCs/>
          <w:sz w:val="24"/>
          <w:szCs w:val="24"/>
        </w:rPr>
        <w:t>ilearn</w:t>
      </w:r>
      <w:proofErr w:type="spellEnd"/>
      <w:r w:rsidRPr="009B4A19">
        <w:rPr>
          <w:rFonts w:ascii="Times New Roman" w:hAnsi="Times New Roman" w:cs="Times New Roman"/>
          <w:bCs/>
          <w:sz w:val="24"/>
          <w:szCs w:val="24"/>
        </w:rPr>
        <w:t>.</w:t>
      </w:r>
    </w:p>
    <w:p w:rsidR="009B4A19" w:rsidRPr="009B4A19" w:rsidRDefault="009B4A19" w:rsidP="009B4A19">
      <w:pPr>
        <w:spacing w:after="0" w:line="240" w:lineRule="auto"/>
        <w:ind w:right="-80"/>
        <w:rPr>
          <w:rFonts w:ascii="Times New Roman" w:hAnsi="Times New Roman" w:cs="Times New Roman"/>
          <w:b/>
          <w:bCs/>
          <w:sz w:val="24"/>
          <w:szCs w:val="24"/>
          <w:u w:val="single"/>
        </w:rPr>
      </w:pPr>
    </w:p>
    <w:p w:rsidR="009B4A19" w:rsidRPr="009B4A19" w:rsidRDefault="009B4A19" w:rsidP="009B4A19">
      <w:pPr>
        <w:spacing w:after="0" w:line="240" w:lineRule="auto"/>
        <w:ind w:right="-80"/>
        <w:rPr>
          <w:rFonts w:ascii="Times New Roman" w:hAnsi="Times New Roman" w:cs="Times New Roman"/>
          <w:b/>
          <w:bCs/>
          <w:i/>
          <w:iCs/>
          <w:sz w:val="24"/>
          <w:szCs w:val="24"/>
        </w:rPr>
      </w:pPr>
      <w:r w:rsidRPr="009B4A19">
        <w:rPr>
          <w:rFonts w:ascii="Times New Roman" w:hAnsi="Times New Roman" w:cs="Times New Roman"/>
          <w:b/>
          <w:bCs/>
          <w:sz w:val="24"/>
          <w:szCs w:val="24"/>
          <w:u w:val="single"/>
        </w:rPr>
        <w:lastRenderedPageBreak/>
        <w:t>Cheating</w:t>
      </w:r>
      <w:r w:rsidRPr="009B4A19">
        <w:rPr>
          <w:rFonts w:ascii="Times New Roman" w:hAnsi="Times New Roman" w:cs="Times New Roman"/>
          <w:b/>
          <w:bCs/>
          <w:sz w:val="24"/>
          <w:szCs w:val="24"/>
        </w:rPr>
        <w:t>:</w:t>
      </w:r>
      <w:r w:rsidRPr="009B4A19">
        <w:rPr>
          <w:rFonts w:ascii="Times New Roman" w:hAnsi="Times New Roman" w:cs="Times New Roman"/>
          <w:sz w:val="24"/>
          <w:szCs w:val="24"/>
        </w:rPr>
        <w:t xml:space="preserve">  Cheating should not be a viable consideration or action, it is unfair.  However, so there is no misunderstanding, I refer you to the "Academic Discipline Process" as passed by the Faculty of UCR in 1988.  This Document is on file in the Office of the Vice Chancellor, in Student Services, and in the Academic Senate Office, 2334 Library South. </w:t>
      </w:r>
      <w:r w:rsidRPr="009B4A19">
        <w:rPr>
          <w:rFonts w:ascii="Times New Roman" w:hAnsi="Times New Roman" w:cs="Times New Roman"/>
          <w:b/>
          <w:bCs/>
          <w:i/>
          <w:iCs/>
          <w:sz w:val="24"/>
          <w:szCs w:val="24"/>
        </w:rPr>
        <w:t xml:space="preserve">IN SHORT: KEEP YOUR EYES ON YOUR OWN PAPER DURING QUIZZES AND EXAMS; USE ONLY AUTHORIZED MATERIALS DURING QUIZZES AND EXAMS. </w:t>
      </w:r>
    </w:p>
    <w:p w:rsidR="009B4A19" w:rsidRPr="009B4A19" w:rsidRDefault="009B4A19" w:rsidP="009B4A19">
      <w:pPr>
        <w:spacing w:after="0" w:line="240" w:lineRule="auto"/>
        <w:rPr>
          <w:rFonts w:ascii="Times New Roman" w:hAnsi="Times New Roman" w:cs="Times New Roman"/>
          <w:b/>
          <w:bCs/>
          <w:sz w:val="24"/>
          <w:szCs w:val="24"/>
        </w:rPr>
      </w:pPr>
    </w:p>
    <w:p w:rsidR="009B4A19" w:rsidRPr="009B4A19" w:rsidRDefault="009B4A19" w:rsidP="009B4A19">
      <w:pPr>
        <w:spacing w:after="0" w:line="240" w:lineRule="auto"/>
        <w:rPr>
          <w:rFonts w:ascii="Times New Roman" w:hAnsi="Times New Roman" w:cs="Times New Roman"/>
          <w:b/>
          <w:bCs/>
          <w:sz w:val="24"/>
          <w:szCs w:val="24"/>
        </w:rPr>
      </w:pPr>
      <w:r w:rsidRPr="009B4A19">
        <w:rPr>
          <w:rFonts w:ascii="Times New Roman" w:hAnsi="Times New Roman" w:cs="Times New Roman"/>
          <w:b/>
          <w:bCs/>
          <w:sz w:val="24"/>
          <w:szCs w:val="24"/>
        </w:rPr>
        <w:t>G.</w:t>
      </w:r>
      <w:r w:rsidRPr="009B4A19">
        <w:rPr>
          <w:rFonts w:ascii="Times New Roman" w:hAnsi="Times New Roman" w:cs="Times New Roman"/>
          <w:b/>
          <w:bCs/>
          <w:sz w:val="24"/>
          <w:szCs w:val="24"/>
          <w:u w:val="single"/>
        </w:rPr>
        <w:t xml:space="preserve"> COMMUNICATION:</w:t>
      </w:r>
      <w:r w:rsidRPr="009B4A19">
        <w:rPr>
          <w:rFonts w:ascii="Times New Roman" w:hAnsi="Times New Roman" w:cs="Times New Roman"/>
          <w:b/>
          <w:bCs/>
          <w:sz w:val="24"/>
          <w:szCs w:val="24"/>
        </w:rPr>
        <w:t xml:space="preserve"> </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 </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Memoranda on classroom blackboards and on the </w:t>
      </w:r>
      <w:proofErr w:type="spellStart"/>
      <w:r w:rsidRPr="009B4A19">
        <w:rPr>
          <w:rFonts w:ascii="Times New Roman" w:hAnsi="Times New Roman" w:cs="Times New Roman"/>
          <w:sz w:val="24"/>
          <w:szCs w:val="24"/>
        </w:rPr>
        <w:t>BlackBoard</w:t>
      </w:r>
      <w:proofErr w:type="spellEnd"/>
      <w:r w:rsidRPr="009B4A19">
        <w:rPr>
          <w:rFonts w:ascii="Times New Roman" w:hAnsi="Times New Roman" w:cs="Times New Roman"/>
          <w:sz w:val="24"/>
          <w:szCs w:val="24"/>
        </w:rPr>
        <w:t xml:space="preserve"> website, ilearn.ucr.edu, will inform you of important items of interest and/or changes in the general class operation. If you are not in class the instructor is not obligated to repeat the communication at a later time.  </w:t>
      </w:r>
    </w:p>
    <w:p w:rsidR="009B4A19" w:rsidRPr="009B4A19" w:rsidRDefault="009B4A19" w:rsidP="009B4A19">
      <w:pPr>
        <w:spacing w:after="0" w:line="240" w:lineRule="auto"/>
        <w:rPr>
          <w:rFonts w:ascii="Times New Roman" w:hAnsi="Times New Roman" w:cs="Times New Roman"/>
          <w:sz w:val="24"/>
          <w:szCs w:val="24"/>
        </w:rPr>
      </w:pP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Exam keys, quiz and exam scores will be posted on the </w:t>
      </w:r>
      <w:proofErr w:type="spellStart"/>
      <w:r w:rsidRPr="009B4A19">
        <w:rPr>
          <w:rFonts w:ascii="Times New Roman" w:hAnsi="Times New Roman" w:cs="Times New Roman"/>
          <w:sz w:val="24"/>
          <w:szCs w:val="24"/>
        </w:rPr>
        <w:t>BlackBoard</w:t>
      </w:r>
      <w:proofErr w:type="spellEnd"/>
      <w:r w:rsidRPr="009B4A19">
        <w:rPr>
          <w:rFonts w:ascii="Times New Roman" w:hAnsi="Times New Roman" w:cs="Times New Roman"/>
          <w:sz w:val="24"/>
          <w:szCs w:val="24"/>
        </w:rPr>
        <w:t xml:space="preserve"> website, ilearn.ucr.edu. </w:t>
      </w:r>
    </w:p>
    <w:p w:rsidR="009B4A19" w:rsidRPr="009B4A19" w:rsidRDefault="009B4A19" w:rsidP="009B4A19">
      <w:pPr>
        <w:spacing w:after="0" w:line="240" w:lineRule="auto"/>
        <w:rPr>
          <w:rFonts w:ascii="Times New Roman" w:hAnsi="Times New Roman" w:cs="Times New Roman"/>
          <w:sz w:val="24"/>
          <w:szCs w:val="24"/>
        </w:rPr>
      </w:pPr>
    </w:p>
    <w:p w:rsidR="009B4A19" w:rsidRPr="009B4A19" w:rsidRDefault="009B4A19" w:rsidP="009B4A19">
      <w:pPr>
        <w:spacing w:after="0" w:line="240" w:lineRule="auto"/>
        <w:rPr>
          <w:rFonts w:ascii="Times New Roman" w:hAnsi="Times New Roman" w:cs="Times New Roman"/>
          <w:spacing w:val="-2"/>
          <w:sz w:val="24"/>
          <w:szCs w:val="24"/>
        </w:rPr>
      </w:pPr>
      <w:r w:rsidRPr="009B4A19">
        <w:rPr>
          <w:rFonts w:ascii="Times New Roman" w:hAnsi="Times New Roman" w:cs="Times New Roman"/>
          <w:spacing w:val="-2"/>
          <w:sz w:val="24"/>
          <w:szCs w:val="24"/>
        </w:rPr>
        <w:t xml:space="preserve">This website contains lecture outlines, notes, sample exams, quiz and exam scores, cumulative scores, final grades, announcements and other useful information. This material may be downloaded and printed.  Use </w:t>
      </w:r>
      <w:hyperlink r:id="rId28" w:history="1">
        <w:r w:rsidRPr="009B4A19">
          <w:rPr>
            <w:rFonts w:ascii="Times New Roman" w:hAnsi="Times New Roman" w:cs="Times New Roman"/>
            <w:color w:val="0000FF"/>
            <w:spacing w:val="-2"/>
            <w:sz w:val="24"/>
            <w:szCs w:val="24"/>
            <w:u w:val="single"/>
          </w:rPr>
          <w:t>http://www.ilearn.ucr.edu</w:t>
        </w:r>
      </w:hyperlink>
      <w:r w:rsidRPr="009B4A19">
        <w:rPr>
          <w:rFonts w:ascii="Times New Roman" w:hAnsi="Times New Roman" w:cs="Times New Roman"/>
          <w:spacing w:val="-2"/>
          <w:sz w:val="24"/>
          <w:szCs w:val="24"/>
        </w:rPr>
        <w:t xml:space="preserve"> for instructions on getting </w:t>
      </w:r>
      <w:r w:rsidRPr="009B4A19">
        <w:rPr>
          <w:rFonts w:ascii="Times New Roman" w:hAnsi="Times New Roman" w:cs="Times New Roman"/>
          <w:b/>
          <w:spacing w:val="-2"/>
          <w:sz w:val="24"/>
          <w:szCs w:val="24"/>
          <w:u w:val="single"/>
        </w:rPr>
        <w:t>usernam</w:t>
      </w:r>
      <w:r w:rsidRPr="009B4A19">
        <w:rPr>
          <w:rFonts w:ascii="Times New Roman" w:hAnsi="Times New Roman" w:cs="Times New Roman"/>
          <w:b/>
          <w:i/>
          <w:spacing w:val="-2"/>
          <w:sz w:val="24"/>
          <w:szCs w:val="24"/>
          <w:u w:val="single"/>
        </w:rPr>
        <w:t>e</w:t>
      </w:r>
      <w:r w:rsidRPr="009B4A19">
        <w:rPr>
          <w:rFonts w:ascii="Times New Roman" w:hAnsi="Times New Roman" w:cs="Times New Roman"/>
          <w:spacing w:val="-2"/>
          <w:sz w:val="24"/>
          <w:szCs w:val="24"/>
        </w:rPr>
        <w:t xml:space="preserve"> and</w:t>
      </w:r>
      <w:r w:rsidRPr="009B4A19">
        <w:rPr>
          <w:rFonts w:ascii="Times New Roman" w:hAnsi="Times New Roman" w:cs="Times New Roman"/>
          <w:b/>
          <w:spacing w:val="-2"/>
          <w:sz w:val="24"/>
          <w:szCs w:val="24"/>
        </w:rPr>
        <w:t xml:space="preserve"> </w:t>
      </w:r>
      <w:r w:rsidRPr="009B4A19">
        <w:rPr>
          <w:rFonts w:ascii="Times New Roman" w:hAnsi="Times New Roman" w:cs="Times New Roman"/>
          <w:b/>
          <w:spacing w:val="-2"/>
          <w:sz w:val="24"/>
          <w:szCs w:val="24"/>
          <w:u w:val="single"/>
        </w:rPr>
        <w:t>password</w:t>
      </w:r>
      <w:r w:rsidRPr="009B4A19">
        <w:rPr>
          <w:rFonts w:ascii="Times New Roman" w:hAnsi="Times New Roman" w:cs="Times New Roman"/>
          <w:i/>
          <w:spacing w:val="-2"/>
          <w:sz w:val="24"/>
          <w:szCs w:val="24"/>
          <w:u w:val="single"/>
        </w:rPr>
        <w:t>.</w:t>
      </w:r>
    </w:p>
    <w:p w:rsidR="009B4A19" w:rsidRPr="009B4A19" w:rsidRDefault="009B4A19" w:rsidP="009B4A19">
      <w:pPr>
        <w:autoSpaceDE w:val="0"/>
        <w:autoSpaceDN w:val="0"/>
        <w:spacing w:after="0" w:line="240" w:lineRule="auto"/>
        <w:rPr>
          <w:rFonts w:ascii="Times New Roman" w:eastAsia="Times New Roman" w:hAnsi="Times New Roman" w:cs="Times New Roman"/>
          <w:b/>
          <w:bCs/>
          <w:sz w:val="24"/>
          <w:szCs w:val="24"/>
        </w:rPr>
      </w:pPr>
    </w:p>
    <w:p w:rsidR="009B4A19" w:rsidRPr="009B4A19" w:rsidRDefault="009B4A19" w:rsidP="009B4A19">
      <w:pPr>
        <w:autoSpaceDE w:val="0"/>
        <w:autoSpaceDN w:val="0"/>
        <w:spacing w:after="0" w:line="240" w:lineRule="auto"/>
        <w:rPr>
          <w:rFonts w:ascii="Times New Roman" w:eastAsia="Times New Roman" w:hAnsi="Times New Roman" w:cs="Times New Roman"/>
          <w:b/>
          <w:bCs/>
          <w:sz w:val="24"/>
          <w:szCs w:val="24"/>
        </w:rPr>
      </w:pPr>
      <w:r w:rsidRPr="009B4A19">
        <w:rPr>
          <w:rFonts w:ascii="Times New Roman" w:eastAsia="Times New Roman" w:hAnsi="Times New Roman" w:cs="Times New Roman"/>
          <w:b/>
          <w:bCs/>
          <w:sz w:val="24"/>
          <w:szCs w:val="24"/>
        </w:rPr>
        <w:t xml:space="preserve">Contact the instructor around class time, at office hours, or by phone or e-mail ( use your UCR e-mail address or your real name). See Personnel section.  Also contact the TA’s during office hours.  ASK QUESTIONS ON CONTENT IN CLASS. </w:t>
      </w:r>
    </w:p>
    <w:p w:rsidR="009B4A19" w:rsidRPr="009B4A19" w:rsidRDefault="009B4A19" w:rsidP="009B4A19">
      <w:pPr>
        <w:autoSpaceDE w:val="0"/>
        <w:autoSpaceDN w:val="0"/>
        <w:spacing w:after="0" w:line="240" w:lineRule="auto"/>
        <w:rPr>
          <w:rFonts w:ascii="Times New Roman" w:eastAsia="Times New Roman" w:hAnsi="Times New Roman" w:cs="Times New Roman"/>
          <w:b/>
          <w:bCs/>
          <w:sz w:val="24"/>
          <w:szCs w:val="24"/>
        </w:rPr>
      </w:pPr>
      <w:r w:rsidRPr="009B4A19">
        <w:rPr>
          <w:rFonts w:ascii="Times New Roman" w:eastAsia="Times New Roman" w:hAnsi="Times New Roman" w:cs="Times New Roman"/>
          <w:b/>
          <w:bCs/>
          <w:sz w:val="24"/>
          <w:szCs w:val="24"/>
        </w:rPr>
        <w:t xml:space="preserve"> </w:t>
      </w:r>
    </w:p>
    <w:p w:rsidR="009B4A19" w:rsidRPr="009B4A19" w:rsidRDefault="009B4A19" w:rsidP="009B4A19">
      <w:pPr>
        <w:autoSpaceDE w:val="0"/>
        <w:autoSpaceDN w:val="0"/>
        <w:spacing w:after="0" w:line="240" w:lineRule="auto"/>
        <w:rPr>
          <w:rFonts w:ascii="Times New Roman" w:eastAsia="Times New Roman" w:hAnsi="Times New Roman" w:cs="Times New Roman"/>
          <w:b/>
          <w:bCs/>
          <w:sz w:val="24"/>
          <w:szCs w:val="24"/>
        </w:rPr>
      </w:pPr>
      <w:r w:rsidRPr="009B4A19">
        <w:rPr>
          <w:rFonts w:ascii="Times New Roman" w:eastAsia="Times New Roman" w:hAnsi="Times New Roman" w:cs="Times New Roman"/>
          <w:b/>
          <w:bCs/>
          <w:sz w:val="24"/>
          <w:szCs w:val="24"/>
        </w:rPr>
        <w:t xml:space="preserve">H. </w:t>
      </w:r>
      <w:r w:rsidRPr="009B4A19">
        <w:rPr>
          <w:rFonts w:ascii="Times New Roman" w:eastAsia="Times New Roman" w:hAnsi="Times New Roman" w:cs="Times New Roman"/>
          <w:b/>
          <w:bCs/>
          <w:sz w:val="24"/>
          <w:szCs w:val="24"/>
          <w:u w:val="single"/>
        </w:rPr>
        <w:t>HELPS AND SUGGESTIONS</w:t>
      </w:r>
      <w:r w:rsidRPr="009B4A19">
        <w:rPr>
          <w:rFonts w:ascii="Times New Roman" w:eastAsia="Times New Roman" w:hAnsi="Times New Roman" w:cs="Times New Roman"/>
          <w:b/>
          <w:bCs/>
          <w:sz w:val="24"/>
          <w:szCs w:val="24"/>
        </w:rPr>
        <w:t>.</w:t>
      </w:r>
    </w:p>
    <w:p w:rsidR="009B4A19" w:rsidRPr="009B4A19" w:rsidRDefault="009B4A19" w:rsidP="009B4A19">
      <w:pPr>
        <w:autoSpaceDE w:val="0"/>
        <w:autoSpaceDN w:val="0"/>
        <w:spacing w:after="0" w:line="240" w:lineRule="auto"/>
        <w:rPr>
          <w:rFonts w:ascii="Times New Roman" w:eastAsia="Times New Roman" w:hAnsi="Times New Roman" w:cs="Times New Roman"/>
          <w:b/>
          <w:bCs/>
          <w:sz w:val="24"/>
          <w:szCs w:val="24"/>
        </w:rPr>
      </w:pPr>
    </w:p>
    <w:p w:rsidR="009B4A19" w:rsidRPr="009B4A19" w:rsidRDefault="009B4A19" w:rsidP="009B4A19">
      <w:pPr>
        <w:autoSpaceDE w:val="0"/>
        <w:autoSpaceDN w:val="0"/>
        <w:spacing w:after="0" w:line="240" w:lineRule="auto"/>
        <w:rPr>
          <w:rFonts w:ascii="Times New Roman" w:eastAsia="Times New Roman" w:hAnsi="Times New Roman" w:cs="Times New Roman"/>
          <w:sz w:val="24"/>
          <w:szCs w:val="24"/>
        </w:rPr>
      </w:pPr>
      <w:r w:rsidRPr="009B4A19">
        <w:rPr>
          <w:rFonts w:ascii="Times New Roman" w:eastAsia="Times New Roman" w:hAnsi="Times New Roman" w:cs="Times New Roman"/>
          <w:b/>
          <w:bCs/>
          <w:sz w:val="24"/>
          <w:szCs w:val="24"/>
        </w:rPr>
        <w:t>HOW TO PASS THIS CLASS</w:t>
      </w:r>
      <w:r w:rsidRPr="009B4A19">
        <w:rPr>
          <w:rFonts w:ascii="Times New Roman" w:eastAsia="Times New Roman" w:hAnsi="Times New Roman" w:cs="Times New Roman"/>
          <w:sz w:val="24"/>
          <w:szCs w:val="24"/>
        </w:rPr>
        <w:t xml:space="preserve">: (Many of you will be familiar with the following points. Thanks to Drs. Simpson and </w:t>
      </w:r>
      <w:proofErr w:type="spellStart"/>
      <w:r w:rsidRPr="009B4A19">
        <w:rPr>
          <w:rFonts w:ascii="Times New Roman" w:eastAsia="Times New Roman" w:hAnsi="Times New Roman" w:cs="Times New Roman"/>
          <w:sz w:val="24"/>
          <w:szCs w:val="24"/>
        </w:rPr>
        <w:t>Wirz</w:t>
      </w:r>
      <w:proofErr w:type="spellEnd"/>
      <w:r w:rsidRPr="009B4A19">
        <w:rPr>
          <w:rFonts w:ascii="Times New Roman" w:eastAsia="Times New Roman" w:hAnsi="Times New Roman" w:cs="Times New Roman"/>
          <w:sz w:val="24"/>
          <w:szCs w:val="24"/>
        </w:rPr>
        <w:t>.)</w:t>
      </w:r>
    </w:p>
    <w:p w:rsidR="009B4A19" w:rsidRPr="009B4A19" w:rsidRDefault="009B4A19" w:rsidP="009B4A19">
      <w:pPr>
        <w:suppressAutoHyphens/>
        <w:spacing w:after="0" w:line="240" w:lineRule="auto"/>
        <w:jc w:val="both"/>
        <w:rPr>
          <w:rFonts w:ascii="Times New Roman" w:hAnsi="Times New Roman" w:cs="Times New Roman"/>
          <w:b/>
          <w:bCs/>
          <w:i/>
          <w:iCs/>
          <w:spacing w:val="-2"/>
          <w:sz w:val="24"/>
          <w:szCs w:val="24"/>
          <w:u w:val="single"/>
        </w:rPr>
      </w:pPr>
      <w:r w:rsidRPr="009B4A19">
        <w:rPr>
          <w:rFonts w:ascii="Times New Roman" w:hAnsi="Times New Roman" w:cs="Times New Roman"/>
          <w:spacing w:val="-2"/>
          <w:sz w:val="24"/>
          <w:szCs w:val="24"/>
        </w:rPr>
        <w:t xml:space="preserve">NOTE: It is YOUR responsibility to learn. The instructors will do everything within reason to help the subject matter make sense.  BUT, YOU have to do the studying. PLAN (BUDGET) your time. LEARN BY DOING. DO HOMWORK PROBLEMS TO TEST AND INCREASE  YOUR UNDERSTANDING . </w:t>
      </w:r>
      <w:r w:rsidRPr="009B4A19">
        <w:rPr>
          <w:rFonts w:ascii="Times New Roman" w:hAnsi="Times New Roman" w:cs="Times New Roman"/>
          <w:b/>
          <w:bCs/>
          <w:i/>
          <w:iCs/>
          <w:spacing w:val="-2"/>
          <w:sz w:val="24"/>
          <w:szCs w:val="24"/>
          <w:u w:val="single"/>
        </w:rPr>
        <w:t xml:space="preserve">FAMILIARIZE, DON’T MEMORIZE. </w:t>
      </w:r>
    </w:p>
    <w:p w:rsidR="009B4A19" w:rsidRPr="009B4A19" w:rsidRDefault="009B4A19" w:rsidP="009B4A19">
      <w:pPr>
        <w:suppressAutoHyphens/>
        <w:spacing w:after="0" w:line="240" w:lineRule="auto"/>
        <w:jc w:val="both"/>
        <w:rPr>
          <w:rFonts w:ascii="Times New Roman" w:hAnsi="Times New Roman" w:cs="Times New Roman"/>
          <w:b/>
          <w:iCs/>
          <w:spacing w:val="-2"/>
          <w:sz w:val="24"/>
          <w:szCs w:val="24"/>
        </w:rPr>
      </w:pPr>
      <w:r w:rsidRPr="009B4A19">
        <w:rPr>
          <w:rFonts w:ascii="Times New Roman" w:hAnsi="Times New Roman" w:cs="Times New Roman"/>
          <w:bCs/>
          <w:spacing w:val="-2"/>
          <w:sz w:val="24"/>
          <w:szCs w:val="24"/>
        </w:rPr>
        <w:t>1</w:t>
      </w:r>
      <w:r w:rsidRPr="009B4A19">
        <w:rPr>
          <w:rFonts w:ascii="Times New Roman" w:hAnsi="Times New Roman" w:cs="Times New Roman"/>
          <w:b/>
          <w:bCs/>
          <w:spacing w:val="-2"/>
          <w:sz w:val="24"/>
          <w:szCs w:val="24"/>
        </w:rPr>
        <w:t>. Join or help form a Study Group</w:t>
      </w:r>
      <w:r w:rsidRPr="009B4A19">
        <w:rPr>
          <w:rFonts w:ascii="Times New Roman" w:hAnsi="Times New Roman" w:cs="Times New Roman"/>
          <w:b/>
          <w:spacing w:val="-2"/>
          <w:sz w:val="24"/>
          <w:szCs w:val="24"/>
        </w:rPr>
        <w:t>:</w:t>
      </w:r>
      <w:r w:rsidRPr="009B4A19">
        <w:rPr>
          <w:rFonts w:ascii="Times New Roman" w:hAnsi="Times New Roman" w:cs="Times New Roman"/>
          <w:spacing w:val="-2"/>
          <w:sz w:val="24"/>
          <w:szCs w:val="24"/>
        </w:rPr>
        <w:t xml:space="preserve"> When you help someone else understand something you simultaneously help yourself.  </w:t>
      </w:r>
      <w:r w:rsidRPr="009B4A19">
        <w:rPr>
          <w:rFonts w:ascii="Times New Roman" w:hAnsi="Times New Roman" w:cs="Times New Roman"/>
          <w:i/>
          <w:iCs/>
          <w:spacing w:val="-2"/>
          <w:sz w:val="24"/>
          <w:szCs w:val="24"/>
        </w:rPr>
        <w:t xml:space="preserve">You are not competing directly (no” normal  curve”) for a grade, so do not hesitate to study with others. </w:t>
      </w:r>
      <w:r w:rsidRPr="009B4A19">
        <w:rPr>
          <w:rFonts w:ascii="Times New Roman" w:hAnsi="Times New Roman" w:cs="Times New Roman"/>
          <w:b/>
          <w:iCs/>
          <w:spacing w:val="-2"/>
          <w:sz w:val="24"/>
          <w:szCs w:val="24"/>
        </w:rPr>
        <w:t>The Learning Center, 1</w:t>
      </w:r>
      <w:r w:rsidRPr="009B4A19">
        <w:rPr>
          <w:rFonts w:ascii="Times New Roman" w:hAnsi="Times New Roman" w:cs="Times New Roman"/>
          <w:b/>
          <w:iCs/>
          <w:spacing w:val="-2"/>
          <w:sz w:val="24"/>
          <w:szCs w:val="24"/>
          <w:vertAlign w:val="superscript"/>
        </w:rPr>
        <w:t>st</w:t>
      </w:r>
      <w:r w:rsidRPr="009B4A19">
        <w:rPr>
          <w:rFonts w:ascii="Times New Roman" w:hAnsi="Times New Roman" w:cs="Times New Roman"/>
          <w:b/>
          <w:iCs/>
          <w:spacing w:val="-2"/>
          <w:sz w:val="24"/>
          <w:szCs w:val="24"/>
        </w:rPr>
        <w:t xml:space="preserve"> floor Surge Building, sponsors CHEM 1A </w:t>
      </w:r>
      <w:r w:rsidRPr="009B4A19">
        <w:rPr>
          <w:rFonts w:ascii="Times New Roman" w:hAnsi="Times New Roman" w:cs="Times New Roman"/>
          <w:b/>
          <w:bCs/>
          <w:spacing w:val="-2"/>
          <w:sz w:val="24"/>
          <w:szCs w:val="24"/>
          <w:u w:val="single"/>
        </w:rPr>
        <w:t>Supplemental Instruction</w:t>
      </w:r>
      <w:r w:rsidRPr="009B4A19">
        <w:rPr>
          <w:rFonts w:ascii="Times New Roman" w:hAnsi="Times New Roman" w:cs="Times New Roman"/>
          <w:bCs/>
          <w:spacing w:val="-2"/>
          <w:sz w:val="24"/>
          <w:szCs w:val="24"/>
          <w:u w:val="single"/>
        </w:rPr>
        <w:t xml:space="preserve"> </w:t>
      </w:r>
      <w:r w:rsidRPr="009B4A19">
        <w:rPr>
          <w:rFonts w:ascii="Times New Roman" w:hAnsi="Times New Roman" w:cs="Times New Roman"/>
          <w:b/>
          <w:bCs/>
          <w:spacing w:val="-2"/>
          <w:sz w:val="24"/>
          <w:szCs w:val="24"/>
          <w:u w:val="single"/>
        </w:rPr>
        <w:t>(SI)</w:t>
      </w:r>
      <w:r w:rsidRPr="009B4A19">
        <w:rPr>
          <w:rFonts w:ascii="Times New Roman" w:hAnsi="Times New Roman" w:cs="Times New Roman"/>
          <w:bCs/>
          <w:spacing w:val="-2"/>
          <w:sz w:val="24"/>
          <w:szCs w:val="24"/>
        </w:rPr>
        <w:t xml:space="preserve"> </w:t>
      </w:r>
      <w:r w:rsidRPr="009B4A19">
        <w:rPr>
          <w:rFonts w:ascii="Times New Roman" w:hAnsi="Times New Roman" w:cs="Times New Roman"/>
          <w:b/>
          <w:iCs/>
          <w:spacing w:val="-2"/>
          <w:sz w:val="24"/>
          <w:szCs w:val="24"/>
        </w:rPr>
        <w:t>study groups sessions.  These sessions are conducted by undergraduates who have done well in the class and attend the lectures. Announcements will be made in class. Studies have shown that SI participants obtain higher grades (half to a whole letter) than non-participants.</w:t>
      </w:r>
    </w:p>
    <w:p w:rsidR="009B4A19" w:rsidRPr="009B4A19" w:rsidRDefault="009B4A19" w:rsidP="009B4A19">
      <w:pPr>
        <w:suppressAutoHyphens/>
        <w:spacing w:after="0" w:line="240" w:lineRule="auto"/>
        <w:jc w:val="both"/>
        <w:rPr>
          <w:rFonts w:ascii="Times New Roman" w:hAnsi="Times New Roman" w:cs="Times New Roman"/>
          <w:b/>
          <w:spacing w:val="-2"/>
          <w:sz w:val="24"/>
          <w:szCs w:val="24"/>
        </w:rPr>
      </w:pPr>
    </w:p>
    <w:p w:rsidR="009B4A19" w:rsidRPr="009B4A19" w:rsidRDefault="009B4A19" w:rsidP="009B4A19">
      <w:pPr>
        <w:suppressAutoHyphens/>
        <w:spacing w:after="0" w:line="240" w:lineRule="auto"/>
        <w:jc w:val="both"/>
        <w:rPr>
          <w:rFonts w:ascii="Times New Roman" w:hAnsi="Times New Roman" w:cs="Times New Roman"/>
          <w:spacing w:val="-2"/>
          <w:sz w:val="24"/>
          <w:szCs w:val="24"/>
        </w:rPr>
      </w:pPr>
      <w:r w:rsidRPr="009B4A19">
        <w:rPr>
          <w:rFonts w:ascii="Times New Roman" w:hAnsi="Times New Roman" w:cs="Times New Roman"/>
          <w:spacing w:val="-2"/>
          <w:sz w:val="24"/>
          <w:szCs w:val="24"/>
        </w:rPr>
        <w:t xml:space="preserve">2. </w:t>
      </w:r>
      <w:r w:rsidRPr="009B4A19">
        <w:rPr>
          <w:rFonts w:ascii="Times New Roman" w:hAnsi="Times New Roman" w:cs="Times New Roman"/>
          <w:b/>
          <w:spacing w:val="-2"/>
          <w:sz w:val="24"/>
          <w:szCs w:val="24"/>
        </w:rPr>
        <w:t>Do suggested problems for every class period</w:t>
      </w:r>
      <w:r w:rsidRPr="009B4A19">
        <w:rPr>
          <w:rFonts w:ascii="Times New Roman" w:hAnsi="Times New Roman" w:cs="Times New Roman"/>
          <w:spacing w:val="-2"/>
          <w:sz w:val="24"/>
          <w:szCs w:val="24"/>
        </w:rPr>
        <w:t xml:space="preserve">. "Chemistry is not a spectator sport."  You must practice regularly. LEARN BY APPLYING and DOING. That is how you familiarize yourself with the ideas, procedures, the ways of thinking about chemistry.  Those exercises should be the minimum number attempted. If you do problems with a study group make sure YOU understand each problem yourself. Discussing things with others helps you understand. </w:t>
      </w:r>
    </w:p>
    <w:p w:rsidR="009B4A19" w:rsidRPr="009B4A19" w:rsidRDefault="009B4A19" w:rsidP="009B4A19">
      <w:pPr>
        <w:suppressAutoHyphens/>
        <w:spacing w:after="0" w:line="240" w:lineRule="auto"/>
        <w:jc w:val="both"/>
        <w:rPr>
          <w:rFonts w:ascii="Times New Roman" w:hAnsi="Times New Roman" w:cs="Times New Roman"/>
          <w:spacing w:val="-2"/>
          <w:sz w:val="24"/>
          <w:szCs w:val="24"/>
        </w:rPr>
      </w:pPr>
    </w:p>
    <w:p w:rsidR="009B4A19" w:rsidRPr="009B4A19" w:rsidRDefault="009B4A19" w:rsidP="009B4A19">
      <w:pPr>
        <w:suppressAutoHyphens/>
        <w:spacing w:after="0" w:line="240" w:lineRule="auto"/>
        <w:jc w:val="both"/>
        <w:rPr>
          <w:rFonts w:ascii="Times New Roman" w:hAnsi="Times New Roman" w:cs="Times New Roman"/>
          <w:spacing w:val="-2"/>
          <w:sz w:val="24"/>
          <w:szCs w:val="24"/>
        </w:rPr>
      </w:pPr>
      <w:r w:rsidRPr="009B4A19">
        <w:rPr>
          <w:rFonts w:ascii="Times New Roman" w:hAnsi="Times New Roman" w:cs="Times New Roman"/>
          <w:spacing w:val="-2"/>
          <w:sz w:val="24"/>
          <w:szCs w:val="24"/>
        </w:rPr>
        <w:lastRenderedPageBreak/>
        <w:t xml:space="preserve">3. </w:t>
      </w:r>
      <w:r w:rsidRPr="009B4A19">
        <w:rPr>
          <w:rFonts w:ascii="Times New Roman" w:hAnsi="Times New Roman" w:cs="Times New Roman"/>
          <w:b/>
          <w:spacing w:val="-2"/>
          <w:sz w:val="24"/>
          <w:szCs w:val="24"/>
        </w:rPr>
        <w:t>Read in the textbook about the daily topic (see pages 2 &amp; 3) BEFORE class</w:t>
      </w:r>
      <w:r w:rsidRPr="009B4A19">
        <w:rPr>
          <w:rFonts w:ascii="Times New Roman" w:hAnsi="Times New Roman" w:cs="Times New Roman"/>
          <w:spacing w:val="-2"/>
          <w:sz w:val="24"/>
          <w:szCs w:val="24"/>
        </w:rPr>
        <w:t xml:space="preserve">. Do it for EVERY class period; otherwise, it will be difficult to catch up. ALSO, look over the corresponding material on the CD-ROM that comes with the text. </w:t>
      </w:r>
    </w:p>
    <w:p w:rsidR="009B4A19" w:rsidRPr="009B4A19" w:rsidRDefault="009B4A19" w:rsidP="009B4A19">
      <w:pPr>
        <w:suppressAutoHyphens/>
        <w:spacing w:after="0" w:line="240" w:lineRule="auto"/>
        <w:jc w:val="both"/>
        <w:rPr>
          <w:rFonts w:ascii="Times New Roman" w:hAnsi="Times New Roman" w:cs="Times New Roman"/>
          <w:spacing w:val="-2"/>
          <w:sz w:val="24"/>
          <w:szCs w:val="24"/>
        </w:rPr>
      </w:pPr>
    </w:p>
    <w:p w:rsidR="009B4A19" w:rsidRPr="009B4A19" w:rsidRDefault="009B4A19" w:rsidP="009B4A19">
      <w:pPr>
        <w:suppressAutoHyphens/>
        <w:spacing w:after="0" w:line="240" w:lineRule="auto"/>
        <w:jc w:val="both"/>
        <w:rPr>
          <w:rFonts w:ascii="Times New Roman" w:hAnsi="Times New Roman" w:cs="Times New Roman"/>
          <w:spacing w:val="-2"/>
          <w:sz w:val="24"/>
          <w:szCs w:val="24"/>
        </w:rPr>
      </w:pPr>
      <w:r w:rsidRPr="009B4A19">
        <w:rPr>
          <w:rFonts w:ascii="Times New Roman" w:hAnsi="Times New Roman" w:cs="Times New Roman"/>
          <w:spacing w:val="-2"/>
          <w:sz w:val="24"/>
          <w:szCs w:val="24"/>
        </w:rPr>
        <w:t xml:space="preserve">4. </w:t>
      </w:r>
      <w:r w:rsidRPr="009B4A19">
        <w:rPr>
          <w:rFonts w:ascii="Times New Roman" w:hAnsi="Times New Roman" w:cs="Times New Roman"/>
          <w:b/>
          <w:spacing w:val="-2"/>
          <w:sz w:val="24"/>
          <w:szCs w:val="24"/>
        </w:rPr>
        <w:t>Take notes during the lecture.</w:t>
      </w:r>
      <w:r w:rsidRPr="009B4A19">
        <w:rPr>
          <w:rFonts w:ascii="Times New Roman" w:hAnsi="Times New Roman" w:cs="Times New Roman"/>
          <w:spacing w:val="-2"/>
          <w:sz w:val="24"/>
          <w:szCs w:val="24"/>
        </w:rPr>
        <w:t xml:space="preserve"> If the instructor is going too fast do not hesitate to ask for clarification. The lecture period will include a list of things to be discussed that day, an opportunity to ask questions, a review to make a connection from old to new material and an explanation of the new material. The bulk of the lecture notes will be on ilearn.ucr.edu before class. You can print them out in note taking format from PowerPoint.</w:t>
      </w:r>
    </w:p>
    <w:p w:rsidR="009B4A19" w:rsidRPr="009B4A19" w:rsidRDefault="009B4A19" w:rsidP="009B4A19">
      <w:pPr>
        <w:suppressAutoHyphens/>
        <w:spacing w:after="0" w:line="240" w:lineRule="auto"/>
        <w:jc w:val="both"/>
        <w:rPr>
          <w:rFonts w:ascii="Times New Roman" w:hAnsi="Times New Roman" w:cs="Times New Roman"/>
          <w:spacing w:val="-2"/>
          <w:sz w:val="24"/>
          <w:szCs w:val="24"/>
        </w:rPr>
      </w:pPr>
    </w:p>
    <w:p w:rsidR="009B4A19" w:rsidRPr="009B4A19" w:rsidRDefault="009B4A19" w:rsidP="009B4A19">
      <w:pPr>
        <w:suppressAutoHyphens/>
        <w:spacing w:after="0" w:line="240" w:lineRule="auto"/>
        <w:jc w:val="both"/>
        <w:rPr>
          <w:rFonts w:ascii="Times New Roman" w:hAnsi="Times New Roman" w:cs="Times New Roman"/>
          <w:spacing w:val="-2"/>
          <w:sz w:val="24"/>
          <w:szCs w:val="24"/>
        </w:rPr>
      </w:pPr>
      <w:r w:rsidRPr="009B4A19">
        <w:rPr>
          <w:rFonts w:ascii="Times New Roman" w:hAnsi="Times New Roman" w:cs="Times New Roman"/>
          <w:spacing w:val="-2"/>
          <w:sz w:val="24"/>
          <w:szCs w:val="24"/>
        </w:rPr>
        <w:t xml:space="preserve">5. </w:t>
      </w:r>
      <w:r w:rsidRPr="009B4A19">
        <w:rPr>
          <w:rFonts w:ascii="Times New Roman" w:hAnsi="Times New Roman" w:cs="Times New Roman"/>
          <w:b/>
          <w:spacing w:val="-2"/>
          <w:sz w:val="24"/>
          <w:szCs w:val="24"/>
        </w:rPr>
        <w:t>Ask questions if you do not understand the direction or main points in the lecture.</w:t>
      </w:r>
      <w:r w:rsidRPr="009B4A19">
        <w:rPr>
          <w:rFonts w:ascii="Times New Roman" w:hAnsi="Times New Roman" w:cs="Times New Roman"/>
          <w:spacing w:val="-2"/>
          <w:sz w:val="24"/>
          <w:szCs w:val="24"/>
        </w:rPr>
        <w:t xml:space="preserve"> It is quite likely that many others will not understand either; they will appreciate your asking questions.  Raise your hand or speak up. If you do not want to ask a question directly, you may write it on a half sheet of paper and turn it in at the end of the lecture. See Minute Papers described above. The instructor will return it to you the next class period.</w:t>
      </w:r>
    </w:p>
    <w:p w:rsidR="009B4A19" w:rsidRPr="009B4A19" w:rsidRDefault="009B4A19" w:rsidP="009B4A19">
      <w:pPr>
        <w:suppressAutoHyphens/>
        <w:spacing w:after="0" w:line="240" w:lineRule="auto"/>
        <w:jc w:val="both"/>
        <w:rPr>
          <w:rFonts w:ascii="Times New Roman" w:hAnsi="Times New Roman" w:cs="Times New Roman"/>
          <w:spacing w:val="-2"/>
          <w:sz w:val="24"/>
          <w:szCs w:val="24"/>
        </w:rPr>
      </w:pPr>
    </w:p>
    <w:p w:rsidR="009B4A19" w:rsidRPr="009B4A19" w:rsidRDefault="009B4A19" w:rsidP="009B4A19">
      <w:pPr>
        <w:suppressAutoHyphens/>
        <w:spacing w:after="0" w:line="240" w:lineRule="auto"/>
        <w:jc w:val="both"/>
        <w:rPr>
          <w:rFonts w:ascii="Times New Roman" w:hAnsi="Times New Roman" w:cs="Times New Roman"/>
          <w:spacing w:val="-2"/>
          <w:sz w:val="24"/>
          <w:szCs w:val="24"/>
        </w:rPr>
      </w:pPr>
      <w:r w:rsidRPr="009B4A19">
        <w:rPr>
          <w:rFonts w:ascii="Times New Roman" w:hAnsi="Times New Roman" w:cs="Times New Roman"/>
          <w:spacing w:val="-2"/>
          <w:sz w:val="24"/>
          <w:szCs w:val="24"/>
        </w:rPr>
        <w:t xml:space="preserve">6. </w:t>
      </w:r>
      <w:r w:rsidRPr="009B4A19">
        <w:rPr>
          <w:rFonts w:ascii="Times New Roman" w:hAnsi="Times New Roman" w:cs="Times New Roman"/>
          <w:b/>
          <w:spacing w:val="-2"/>
          <w:sz w:val="24"/>
          <w:szCs w:val="24"/>
        </w:rPr>
        <w:t>Go over your notes and material as soon as possible after the class.</w:t>
      </w:r>
      <w:r w:rsidRPr="009B4A19">
        <w:rPr>
          <w:rFonts w:ascii="Times New Roman" w:hAnsi="Times New Roman" w:cs="Times New Roman"/>
          <w:spacing w:val="-2"/>
          <w:sz w:val="24"/>
          <w:szCs w:val="24"/>
        </w:rPr>
        <w:t xml:space="preserve"> You can start doing that mentally before you put pen or pencil to paper. Also outline the chapter in your own words so that it makes sense to you.</w:t>
      </w:r>
    </w:p>
    <w:p w:rsidR="009B4A19" w:rsidRPr="009B4A19" w:rsidRDefault="009B4A19" w:rsidP="009B4A19">
      <w:pPr>
        <w:suppressAutoHyphens/>
        <w:spacing w:after="0" w:line="240" w:lineRule="auto"/>
        <w:jc w:val="both"/>
        <w:rPr>
          <w:rFonts w:ascii="Times New Roman" w:hAnsi="Times New Roman" w:cs="Times New Roman"/>
          <w:spacing w:val="-2"/>
          <w:sz w:val="24"/>
          <w:szCs w:val="24"/>
        </w:rPr>
      </w:pPr>
    </w:p>
    <w:p w:rsidR="009B4A19" w:rsidRPr="009B4A19" w:rsidRDefault="009B4A19" w:rsidP="009B4A19">
      <w:pPr>
        <w:suppressAutoHyphens/>
        <w:spacing w:after="0" w:line="240" w:lineRule="auto"/>
        <w:jc w:val="both"/>
        <w:rPr>
          <w:rFonts w:ascii="Times New Roman" w:hAnsi="Times New Roman" w:cs="Times New Roman"/>
          <w:spacing w:val="-2"/>
          <w:sz w:val="24"/>
          <w:szCs w:val="24"/>
        </w:rPr>
      </w:pPr>
      <w:r w:rsidRPr="009B4A19">
        <w:rPr>
          <w:rFonts w:ascii="Times New Roman" w:hAnsi="Times New Roman" w:cs="Times New Roman"/>
          <w:spacing w:val="-2"/>
          <w:sz w:val="24"/>
          <w:szCs w:val="24"/>
        </w:rPr>
        <w:t xml:space="preserve">7. </w:t>
      </w:r>
      <w:r w:rsidRPr="009B4A19">
        <w:rPr>
          <w:rFonts w:ascii="Times New Roman" w:hAnsi="Times New Roman" w:cs="Times New Roman"/>
          <w:b/>
          <w:spacing w:val="-2"/>
          <w:sz w:val="24"/>
          <w:szCs w:val="24"/>
        </w:rPr>
        <w:t xml:space="preserve">Use the supplementary material </w:t>
      </w:r>
      <w:r w:rsidRPr="009B4A19">
        <w:rPr>
          <w:rFonts w:ascii="Times New Roman" w:hAnsi="Times New Roman" w:cs="Times New Roman"/>
          <w:spacing w:val="-2"/>
          <w:sz w:val="24"/>
          <w:szCs w:val="24"/>
        </w:rPr>
        <w:t>such as the Study Guide and the Partial Solutions Guide.</w:t>
      </w:r>
    </w:p>
    <w:p w:rsidR="009B4A19" w:rsidRPr="009B4A19" w:rsidRDefault="009B4A19" w:rsidP="009B4A19">
      <w:pPr>
        <w:suppressAutoHyphens/>
        <w:spacing w:after="0" w:line="240" w:lineRule="auto"/>
        <w:jc w:val="both"/>
        <w:rPr>
          <w:rFonts w:ascii="Times New Roman" w:hAnsi="Times New Roman" w:cs="Times New Roman"/>
          <w:spacing w:val="-2"/>
          <w:sz w:val="24"/>
          <w:szCs w:val="24"/>
        </w:rPr>
      </w:pPr>
    </w:p>
    <w:p w:rsidR="009B4A19" w:rsidRPr="009B4A19" w:rsidRDefault="009B4A19" w:rsidP="009B4A19">
      <w:pPr>
        <w:suppressAutoHyphens/>
        <w:spacing w:after="0" w:line="240" w:lineRule="auto"/>
        <w:jc w:val="both"/>
        <w:rPr>
          <w:rFonts w:ascii="Times New Roman" w:hAnsi="Times New Roman" w:cs="Times New Roman"/>
          <w:spacing w:val="-2"/>
          <w:sz w:val="24"/>
          <w:szCs w:val="24"/>
        </w:rPr>
      </w:pPr>
      <w:r w:rsidRPr="009B4A19">
        <w:rPr>
          <w:rFonts w:ascii="Times New Roman" w:hAnsi="Times New Roman" w:cs="Times New Roman"/>
          <w:spacing w:val="-2"/>
          <w:sz w:val="24"/>
          <w:szCs w:val="24"/>
        </w:rPr>
        <w:t xml:space="preserve">8. </w:t>
      </w:r>
      <w:r w:rsidRPr="009B4A19">
        <w:rPr>
          <w:rFonts w:ascii="Times New Roman" w:hAnsi="Times New Roman" w:cs="Times New Roman"/>
          <w:b/>
          <w:spacing w:val="-2"/>
          <w:sz w:val="24"/>
          <w:szCs w:val="24"/>
        </w:rPr>
        <w:t>Contact the Instructor and Teaching Assistants during office hours.</w:t>
      </w:r>
      <w:r w:rsidRPr="009B4A19">
        <w:rPr>
          <w:rFonts w:ascii="Times New Roman" w:hAnsi="Times New Roman" w:cs="Times New Roman"/>
          <w:spacing w:val="-2"/>
          <w:sz w:val="24"/>
          <w:szCs w:val="24"/>
        </w:rPr>
        <w:t xml:space="preserve"> That information will be posted in the hall outside the student laboratories. Outside of office hours the instructor may be contacted at 785-4060. Please call before 22:00. DO NOT PUT OFF GETTING HELP ON THE LECTURE OR LABORATORY MATERIAL UNTIL YOU ARE TOO FAR BEHIND. MAKE USE OF THE INSTRUCTOR AND TEACHING ASSISTANTS. We are here to serve you.</w:t>
      </w:r>
    </w:p>
    <w:p w:rsidR="009B4A19" w:rsidRPr="009B4A19" w:rsidRDefault="009B4A19" w:rsidP="009B4A19">
      <w:pPr>
        <w:suppressAutoHyphens/>
        <w:spacing w:after="0" w:line="240" w:lineRule="auto"/>
        <w:jc w:val="both"/>
        <w:rPr>
          <w:rFonts w:ascii="Times New Roman" w:hAnsi="Times New Roman" w:cs="Times New Roman"/>
          <w:spacing w:val="-2"/>
          <w:sz w:val="24"/>
          <w:szCs w:val="24"/>
        </w:rPr>
      </w:pPr>
    </w:p>
    <w:p w:rsidR="009B4A19" w:rsidRPr="009B4A19" w:rsidRDefault="009B4A19" w:rsidP="009B4A19">
      <w:pPr>
        <w:suppressAutoHyphens/>
        <w:spacing w:after="0" w:line="240" w:lineRule="auto"/>
        <w:jc w:val="both"/>
        <w:rPr>
          <w:rFonts w:ascii="Times New Roman" w:hAnsi="Times New Roman" w:cs="Times New Roman"/>
          <w:sz w:val="24"/>
          <w:szCs w:val="24"/>
        </w:rPr>
      </w:pPr>
      <w:r w:rsidRPr="009B4A19">
        <w:rPr>
          <w:rFonts w:ascii="Times New Roman" w:hAnsi="Times New Roman" w:cs="Times New Roman"/>
          <w:sz w:val="24"/>
          <w:szCs w:val="24"/>
        </w:rPr>
        <w:t xml:space="preserve">9. </w:t>
      </w:r>
      <w:r w:rsidRPr="009B4A19">
        <w:rPr>
          <w:rFonts w:ascii="Times New Roman" w:hAnsi="Times New Roman" w:cs="Times New Roman"/>
          <w:b/>
          <w:sz w:val="24"/>
          <w:szCs w:val="24"/>
        </w:rPr>
        <w:t>Let the instructor and TA know  as soon as possible w</w:t>
      </w:r>
      <w:r w:rsidRPr="009B4A19">
        <w:rPr>
          <w:rFonts w:ascii="Times New Roman" w:hAnsi="Times New Roman" w:cs="Times New Roman"/>
          <w:sz w:val="24"/>
          <w:szCs w:val="24"/>
        </w:rPr>
        <w:t>hen there are problems of any kind - car break down, illness, personality conflicts, and so on that will affect attendance &amp; performance.</w:t>
      </w:r>
    </w:p>
    <w:p w:rsidR="009B4A19" w:rsidRPr="009B4A19" w:rsidRDefault="009B4A19" w:rsidP="009B4A19">
      <w:pPr>
        <w:suppressAutoHyphens/>
        <w:spacing w:after="0" w:line="240" w:lineRule="auto"/>
        <w:jc w:val="both"/>
        <w:rPr>
          <w:rFonts w:ascii="Times New Roman" w:hAnsi="Times New Roman" w:cs="Times New Roman"/>
          <w:sz w:val="24"/>
          <w:szCs w:val="24"/>
        </w:rPr>
      </w:pPr>
    </w:p>
    <w:p w:rsidR="009B4A19" w:rsidRPr="009B4A19" w:rsidRDefault="009B4A19" w:rsidP="009B4A19">
      <w:pPr>
        <w:suppressAutoHyphens/>
        <w:spacing w:after="0" w:line="240" w:lineRule="auto"/>
        <w:jc w:val="both"/>
        <w:rPr>
          <w:rFonts w:ascii="Times New Roman" w:hAnsi="Times New Roman" w:cs="Times New Roman"/>
          <w:sz w:val="24"/>
          <w:szCs w:val="24"/>
        </w:rPr>
      </w:pPr>
      <w:r w:rsidRPr="009B4A19">
        <w:rPr>
          <w:rFonts w:ascii="Times New Roman" w:hAnsi="Times New Roman" w:cs="Times New Roman"/>
          <w:sz w:val="24"/>
          <w:szCs w:val="24"/>
        </w:rPr>
        <w:t xml:space="preserve">10. </w:t>
      </w:r>
      <w:r w:rsidRPr="009B4A19">
        <w:rPr>
          <w:rFonts w:ascii="Times New Roman" w:hAnsi="Times New Roman" w:cs="Times New Roman"/>
          <w:b/>
          <w:sz w:val="24"/>
          <w:szCs w:val="24"/>
        </w:rPr>
        <w:t>You are responsible for any handouts presented during the quarter</w:t>
      </w:r>
      <w:r w:rsidRPr="009B4A19">
        <w:rPr>
          <w:rFonts w:ascii="Times New Roman" w:hAnsi="Times New Roman" w:cs="Times New Roman"/>
          <w:sz w:val="24"/>
          <w:szCs w:val="24"/>
        </w:rPr>
        <w:t>. If you miss a handout or announcement because you decide not to attend class on a given day, it is not the Instructor's responsibility to make certain you are informed.</w:t>
      </w:r>
    </w:p>
    <w:p w:rsidR="009B4A19" w:rsidRPr="009B4A19" w:rsidRDefault="009B4A19" w:rsidP="009B4A19">
      <w:pPr>
        <w:suppressAutoHyphens/>
        <w:spacing w:after="0" w:line="240" w:lineRule="auto"/>
        <w:jc w:val="both"/>
        <w:rPr>
          <w:rFonts w:ascii="Times New Roman" w:hAnsi="Times New Roman" w:cs="Times New Roman"/>
          <w:sz w:val="24"/>
          <w:szCs w:val="24"/>
        </w:rPr>
      </w:pPr>
    </w:p>
    <w:p w:rsidR="009B4A19" w:rsidRPr="009B4A19" w:rsidRDefault="009B4A19" w:rsidP="009B4A19">
      <w:pPr>
        <w:suppressAutoHyphens/>
        <w:spacing w:after="0" w:line="240" w:lineRule="auto"/>
        <w:jc w:val="both"/>
        <w:rPr>
          <w:rFonts w:ascii="Times New Roman" w:hAnsi="Times New Roman" w:cs="Times New Roman"/>
          <w:sz w:val="24"/>
          <w:szCs w:val="24"/>
        </w:rPr>
      </w:pPr>
      <w:r w:rsidRPr="009B4A19">
        <w:rPr>
          <w:rFonts w:ascii="Times New Roman" w:hAnsi="Times New Roman" w:cs="Times New Roman"/>
          <w:sz w:val="24"/>
          <w:szCs w:val="24"/>
        </w:rPr>
        <w:t xml:space="preserve">11. </w:t>
      </w:r>
      <w:r w:rsidRPr="009B4A19">
        <w:rPr>
          <w:rFonts w:ascii="Times New Roman" w:hAnsi="Times New Roman" w:cs="Times New Roman"/>
          <w:b/>
          <w:sz w:val="24"/>
          <w:szCs w:val="24"/>
        </w:rPr>
        <w:t xml:space="preserve">Make a habit of checking the class </w:t>
      </w:r>
      <w:proofErr w:type="spellStart"/>
      <w:r w:rsidRPr="009B4A19">
        <w:rPr>
          <w:rFonts w:ascii="Times New Roman" w:hAnsi="Times New Roman" w:cs="Times New Roman"/>
          <w:b/>
          <w:sz w:val="24"/>
          <w:szCs w:val="24"/>
        </w:rPr>
        <w:t>BlackBoard</w:t>
      </w:r>
      <w:proofErr w:type="spellEnd"/>
      <w:r w:rsidRPr="009B4A19">
        <w:rPr>
          <w:rFonts w:ascii="Times New Roman" w:hAnsi="Times New Roman" w:cs="Times New Roman"/>
          <w:b/>
          <w:sz w:val="24"/>
          <w:szCs w:val="24"/>
        </w:rPr>
        <w:t xml:space="preserve"> (</w:t>
      </w:r>
      <w:proofErr w:type="spellStart"/>
      <w:r w:rsidRPr="009B4A19">
        <w:rPr>
          <w:rFonts w:ascii="Times New Roman" w:hAnsi="Times New Roman" w:cs="Times New Roman"/>
          <w:b/>
          <w:sz w:val="24"/>
          <w:szCs w:val="24"/>
        </w:rPr>
        <w:t>ilearn</w:t>
      </w:r>
      <w:proofErr w:type="spellEnd"/>
      <w:r w:rsidRPr="009B4A19">
        <w:rPr>
          <w:rFonts w:ascii="Times New Roman" w:hAnsi="Times New Roman" w:cs="Times New Roman"/>
          <w:b/>
          <w:sz w:val="24"/>
          <w:szCs w:val="24"/>
        </w:rPr>
        <w:t>) website</w:t>
      </w:r>
      <w:r w:rsidRPr="009B4A19">
        <w:rPr>
          <w:rFonts w:ascii="Times New Roman" w:hAnsi="Times New Roman" w:cs="Times New Roman"/>
          <w:sz w:val="24"/>
          <w:szCs w:val="24"/>
        </w:rPr>
        <w:t xml:space="preserve"> for information that may be placed there. We will try to inform you by email.</w:t>
      </w:r>
    </w:p>
    <w:p w:rsidR="009B4A19" w:rsidRPr="009B4A19" w:rsidRDefault="009B4A19" w:rsidP="009B4A19">
      <w:pPr>
        <w:spacing w:after="0" w:line="240" w:lineRule="auto"/>
        <w:rPr>
          <w:rFonts w:ascii="Times New Roman" w:hAnsi="Times New Roman" w:cs="Times New Roman"/>
          <w:b/>
          <w:bCs/>
          <w:sz w:val="24"/>
          <w:szCs w:val="24"/>
        </w:rPr>
      </w:pPr>
      <w:r w:rsidRPr="009B4A19">
        <w:rPr>
          <w:rFonts w:ascii="Times New Roman" w:hAnsi="Times New Roman" w:cs="Times New Roman"/>
          <w:b/>
          <w:bCs/>
          <w:i/>
          <w:iCs/>
          <w:sz w:val="24"/>
          <w:szCs w:val="24"/>
        </w:rPr>
        <w:t>REMEMBER:  MOST QUESTIONS ABOUT CLASS ORGANIZATION AND PROCEDURES ARE ANSWERED IN THIS SYLLABUS. LITTLE SYMPATHY IS GIVEN TO THOSE WHO FAIL TO FOLLOW PUBLISHED PROCEDURES AND POLICIES</w:t>
      </w:r>
    </w:p>
    <w:p w:rsidR="009B4A19" w:rsidRPr="009B4A19" w:rsidRDefault="009B4A19" w:rsidP="009B4A19">
      <w:pPr>
        <w:spacing w:after="0" w:line="240" w:lineRule="auto"/>
        <w:ind w:right="-540"/>
        <w:rPr>
          <w:rFonts w:ascii="Times New Roman" w:hAnsi="Times New Roman" w:cs="Times New Roman"/>
          <w:b/>
          <w:bCs/>
          <w:sz w:val="24"/>
          <w:szCs w:val="24"/>
        </w:rPr>
      </w:pPr>
    </w:p>
    <w:p w:rsidR="009B4A19" w:rsidRPr="009B4A19" w:rsidRDefault="009B4A19" w:rsidP="009B4A19">
      <w:pPr>
        <w:spacing w:after="0" w:line="240" w:lineRule="auto"/>
        <w:rPr>
          <w:rFonts w:ascii="Times New Roman" w:hAnsi="Times New Roman" w:cs="Times New Roman"/>
          <w:b/>
          <w:bCs/>
          <w:i/>
          <w:iCs/>
          <w:sz w:val="24"/>
          <w:szCs w:val="24"/>
        </w:rPr>
      </w:pPr>
      <w:r w:rsidRPr="009B4A19">
        <w:rPr>
          <w:rFonts w:ascii="Times New Roman" w:hAnsi="Times New Roman" w:cs="Times New Roman"/>
          <w:sz w:val="24"/>
          <w:szCs w:val="24"/>
        </w:rPr>
        <w:t xml:space="preserve">*****************      </w:t>
      </w:r>
      <w:r w:rsidRPr="009B4A19">
        <w:rPr>
          <w:rFonts w:ascii="Times New Roman" w:hAnsi="Times New Roman" w:cs="Times New Roman"/>
          <w:b/>
          <w:bCs/>
          <w:i/>
          <w:iCs/>
          <w:sz w:val="24"/>
          <w:szCs w:val="24"/>
        </w:rPr>
        <w:t>IMPORTANT NOTES      **********************</w:t>
      </w:r>
    </w:p>
    <w:p w:rsidR="009B4A19" w:rsidRPr="009B4A19" w:rsidRDefault="009B4A19" w:rsidP="009B4A19">
      <w:pPr>
        <w:spacing w:after="0" w:line="240" w:lineRule="auto"/>
        <w:rPr>
          <w:rFonts w:ascii="Times New Roman" w:hAnsi="Times New Roman" w:cs="Times New Roman"/>
          <w:b/>
          <w:bCs/>
          <w:i/>
          <w:iCs/>
          <w:sz w:val="24"/>
          <w:szCs w:val="24"/>
        </w:rPr>
      </w:pPr>
    </w:p>
    <w:p w:rsidR="009B4A19" w:rsidRPr="009B4A19" w:rsidRDefault="009B4A19" w:rsidP="009B4A19">
      <w:pPr>
        <w:spacing w:after="0" w:line="240" w:lineRule="auto"/>
        <w:rPr>
          <w:rFonts w:ascii="Times New Roman" w:hAnsi="Times New Roman" w:cs="Times New Roman"/>
          <w:b/>
          <w:bCs/>
          <w:i/>
          <w:iCs/>
          <w:sz w:val="24"/>
          <w:szCs w:val="24"/>
        </w:rPr>
      </w:pPr>
      <w:r w:rsidRPr="009B4A19">
        <w:rPr>
          <w:rFonts w:ascii="Times New Roman" w:hAnsi="Times New Roman" w:cs="Times New Roman"/>
          <w:sz w:val="24"/>
          <w:szCs w:val="24"/>
        </w:rPr>
        <w:t>1.</w:t>
      </w:r>
      <w:r w:rsidRPr="009B4A19">
        <w:rPr>
          <w:rFonts w:ascii="Times New Roman" w:hAnsi="Times New Roman" w:cs="Times New Roman"/>
          <w:b/>
          <w:bCs/>
          <w:i/>
          <w:iCs/>
          <w:sz w:val="24"/>
          <w:szCs w:val="24"/>
        </w:rPr>
        <w:t xml:space="preserve"> MAKE-UP EXAMS ARE NOT ALLOWED.  IF YOU MISS A  MID-TERM EXAM AND HAVE A VALID, SUBSTANTIATED EXCUSE, AND HAVE PROPERLY NOTIFIED ME </w:t>
      </w:r>
      <w:r w:rsidRPr="009B4A19">
        <w:rPr>
          <w:rFonts w:ascii="Times New Roman" w:hAnsi="Times New Roman" w:cs="Times New Roman"/>
          <w:b/>
          <w:bCs/>
          <w:i/>
          <w:iCs/>
          <w:sz w:val="24"/>
          <w:szCs w:val="24"/>
        </w:rPr>
        <w:lastRenderedPageBreak/>
        <w:t>WITHIN A REASONABLE TIME, I WILL GIVE YOU A  MAKE UP  FOR THAT EXAM.  IF YOU ARE VERIFIABLY ILL BEFORE THE EXAM, AND  KNOW  YOU ARE LIKELY TO MISS THE EXAM, PLEASE NOTIFY ME IN ADVANCE OF THE EXAM TIME.</w:t>
      </w:r>
    </w:p>
    <w:p w:rsidR="009B4A19" w:rsidRPr="009B4A19" w:rsidRDefault="009B4A19" w:rsidP="009B4A19">
      <w:pPr>
        <w:spacing w:after="0" w:line="240" w:lineRule="auto"/>
        <w:rPr>
          <w:rFonts w:ascii="Times New Roman" w:hAnsi="Times New Roman" w:cs="Times New Roman"/>
          <w:b/>
          <w:bCs/>
          <w:i/>
          <w:iCs/>
          <w:sz w:val="24"/>
          <w:szCs w:val="24"/>
        </w:rPr>
      </w:pPr>
    </w:p>
    <w:p w:rsidR="009B4A19" w:rsidRPr="009B4A19" w:rsidRDefault="009B4A19" w:rsidP="009B4A19">
      <w:pPr>
        <w:spacing w:after="0" w:line="240" w:lineRule="auto"/>
        <w:rPr>
          <w:rFonts w:ascii="Times New Roman" w:hAnsi="Times New Roman" w:cs="Times New Roman"/>
          <w:b/>
          <w:bCs/>
          <w:i/>
          <w:iCs/>
          <w:sz w:val="24"/>
          <w:szCs w:val="24"/>
        </w:rPr>
      </w:pPr>
      <w:r w:rsidRPr="009B4A19">
        <w:rPr>
          <w:rFonts w:ascii="Times New Roman" w:hAnsi="Times New Roman" w:cs="Times New Roman"/>
          <w:b/>
          <w:bCs/>
          <w:i/>
          <w:iCs/>
          <w:sz w:val="24"/>
          <w:szCs w:val="24"/>
        </w:rPr>
        <w:t>2.  DESIGNATED SEATING (SEATING CHART) AND PICTURE  IDENTIFICATION WILL BE REQUIRED FOR EXAMINATIONS.</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b/>
          <w:bCs/>
          <w:sz w:val="24"/>
          <w:szCs w:val="24"/>
        </w:rPr>
        <w:t xml:space="preserve">I.  REVIEWS FOR EXAMS </w:t>
      </w:r>
      <w:r w:rsidRPr="009B4A19">
        <w:rPr>
          <w:rFonts w:ascii="Times New Roman" w:hAnsi="Times New Roman" w:cs="Times New Roman"/>
          <w:sz w:val="24"/>
          <w:szCs w:val="24"/>
        </w:rPr>
        <w:t xml:space="preserve">(Thanks to Drs. Kevin Simpson and Don </w:t>
      </w:r>
      <w:proofErr w:type="spellStart"/>
      <w:r w:rsidRPr="009B4A19">
        <w:rPr>
          <w:rFonts w:ascii="Times New Roman" w:hAnsi="Times New Roman" w:cs="Times New Roman"/>
          <w:sz w:val="24"/>
          <w:szCs w:val="24"/>
        </w:rPr>
        <w:t>Wirz</w:t>
      </w:r>
      <w:proofErr w:type="spellEnd"/>
      <w:r w:rsidRPr="009B4A19">
        <w:rPr>
          <w:rFonts w:ascii="Times New Roman" w:hAnsi="Times New Roman" w:cs="Times New Roman"/>
          <w:sz w:val="24"/>
          <w:szCs w:val="24"/>
        </w:rPr>
        <w:t>)</w:t>
      </w:r>
    </w:p>
    <w:p w:rsidR="009B4A19" w:rsidRPr="009B4A19" w:rsidRDefault="009B4A19" w:rsidP="009B4A19">
      <w:pPr>
        <w:spacing w:after="0" w:line="240" w:lineRule="auto"/>
        <w:rPr>
          <w:rFonts w:ascii="Times New Roman" w:hAnsi="Times New Roman" w:cs="Times New Roman"/>
          <w:sz w:val="24"/>
          <w:szCs w:val="24"/>
          <w:u w:val="single"/>
        </w:rPr>
      </w:pPr>
    </w:p>
    <w:p w:rsidR="009B4A19" w:rsidRPr="009B4A19" w:rsidRDefault="009B4A19" w:rsidP="009B4A19">
      <w:pPr>
        <w:spacing w:after="0" w:line="240" w:lineRule="auto"/>
        <w:rPr>
          <w:rFonts w:ascii="Times New Roman" w:hAnsi="Times New Roman" w:cs="Times New Roman"/>
          <w:sz w:val="24"/>
          <w:szCs w:val="24"/>
          <w:u w:val="single"/>
        </w:rPr>
      </w:pPr>
      <w:r w:rsidRPr="009B4A19">
        <w:rPr>
          <w:rFonts w:ascii="Times New Roman" w:hAnsi="Times New Roman" w:cs="Times New Roman"/>
          <w:sz w:val="24"/>
          <w:szCs w:val="24"/>
          <w:u w:val="single"/>
        </w:rPr>
        <w:t>Chapter 1</w:t>
      </w:r>
    </w:p>
    <w:p w:rsidR="009B4A19" w:rsidRPr="009B4A19" w:rsidRDefault="009B4A19" w:rsidP="009B4A19">
      <w:pPr>
        <w:spacing w:after="0" w:line="240" w:lineRule="auto"/>
        <w:rPr>
          <w:rFonts w:ascii="Times New Roman" w:hAnsi="Times New Roman" w:cs="Times New Roman"/>
          <w:sz w:val="24"/>
          <w:szCs w:val="24"/>
        </w:rPr>
      </w:pP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1. Familiarize self with relationships amongst elements, compounds, and mixtures. Fig. 1.16</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2. Be able to use the number of sig figs in calculations. In “chain” calculations keep one more sig fig than justified until get to final answer. </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3. Familiarize self with SI units and prefixes: mega, kilo, </w:t>
      </w:r>
      <w:proofErr w:type="spellStart"/>
      <w:r w:rsidRPr="009B4A19">
        <w:rPr>
          <w:rFonts w:ascii="Times New Roman" w:hAnsi="Times New Roman" w:cs="Times New Roman"/>
          <w:sz w:val="24"/>
          <w:szCs w:val="24"/>
        </w:rPr>
        <w:t>JULi</w:t>
      </w:r>
      <w:proofErr w:type="spellEnd"/>
      <w:r w:rsidRPr="009B4A19">
        <w:rPr>
          <w:rFonts w:ascii="Times New Roman" w:hAnsi="Times New Roman" w:cs="Times New Roman"/>
          <w:sz w:val="24"/>
          <w:szCs w:val="24"/>
        </w:rPr>
        <w:t xml:space="preserve">, </w:t>
      </w:r>
      <w:proofErr w:type="spellStart"/>
      <w:r w:rsidRPr="009B4A19">
        <w:rPr>
          <w:rFonts w:ascii="Times New Roman" w:hAnsi="Times New Roman" w:cs="Times New Roman"/>
          <w:sz w:val="24"/>
          <w:szCs w:val="24"/>
        </w:rPr>
        <w:t>centi</w:t>
      </w:r>
      <w:proofErr w:type="spellEnd"/>
      <w:r w:rsidRPr="009B4A19">
        <w:rPr>
          <w:rFonts w:ascii="Times New Roman" w:hAnsi="Times New Roman" w:cs="Times New Roman"/>
          <w:sz w:val="24"/>
          <w:szCs w:val="24"/>
        </w:rPr>
        <w:t xml:space="preserve">, </w:t>
      </w:r>
      <w:proofErr w:type="spellStart"/>
      <w:r w:rsidRPr="009B4A19">
        <w:rPr>
          <w:rFonts w:ascii="Times New Roman" w:hAnsi="Times New Roman" w:cs="Times New Roman"/>
          <w:sz w:val="24"/>
          <w:szCs w:val="24"/>
        </w:rPr>
        <w:t>milli</w:t>
      </w:r>
      <w:proofErr w:type="spellEnd"/>
      <w:r w:rsidRPr="009B4A19">
        <w:rPr>
          <w:rFonts w:ascii="Times New Roman" w:hAnsi="Times New Roman" w:cs="Times New Roman"/>
          <w:sz w:val="24"/>
          <w:szCs w:val="24"/>
        </w:rPr>
        <w:t xml:space="preserve">, micro, </w:t>
      </w:r>
      <w:proofErr w:type="spellStart"/>
      <w:r w:rsidRPr="009B4A19">
        <w:rPr>
          <w:rFonts w:ascii="Times New Roman" w:hAnsi="Times New Roman" w:cs="Times New Roman"/>
          <w:sz w:val="24"/>
          <w:szCs w:val="24"/>
        </w:rPr>
        <w:t>pico</w:t>
      </w:r>
      <w:proofErr w:type="spellEnd"/>
      <w:r w:rsidRPr="009B4A19">
        <w:rPr>
          <w:rFonts w:ascii="Times New Roman" w:hAnsi="Times New Roman" w:cs="Times New Roman"/>
          <w:sz w:val="24"/>
          <w:szCs w:val="24"/>
        </w:rPr>
        <w:t xml:space="preserve">, and </w:t>
      </w:r>
      <w:proofErr w:type="spellStart"/>
      <w:r w:rsidRPr="009B4A19">
        <w:rPr>
          <w:rFonts w:ascii="Times New Roman" w:hAnsi="Times New Roman" w:cs="Times New Roman"/>
          <w:sz w:val="24"/>
          <w:szCs w:val="24"/>
        </w:rPr>
        <w:t>nano</w:t>
      </w:r>
      <w:proofErr w:type="spellEnd"/>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4.  Do calculations using units and show how they cancel to leave desired units. You do not have to memorize relations amongst units, just know how to use and where to find them. </w:t>
      </w:r>
    </w:p>
    <w:p w:rsidR="009B4A19" w:rsidRPr="009B4A19" w:rsidRDefault="009B4A19" w:rsidP="009B4A19">
      <w:pPr>
        <w:spacing w:after="0" w:line="240" w:lineRule="auto"/>
        <w:rPr>
          <w:rFonts w:ascii="Times New Roman" w:hAnsi="Times New Roman" w:cs="Times New Roman"/>
          <w:sz w:val="24"/>
          <w:szCs w:val="24"/>
          <w:u w:val="single"/>
        </w:rPr>
      </w:pPr>
    </w:p>
    <w:p w:rsidR="009B4A19" w:rsidRPr="009B4A19" w:rsidRDefault="009B4A19" w:rsidP="009B4A19">
      <w:pPr>
        <w:spacing w:after="0" w:line="240" w:lineRule="auto"/>
        <w:rPr>
          <w:rFonts w:ascii="Times New Roman" w:hAnsi="Times New Roman" w:cs="Times New Roman"/>
          <w:sz w:val="24"/>
          <w:szCs w:val="24"/>
          <w:u w:val="single"/>
        </w:rPr>
      </w:pPr>
      <w:r w:rsidRPr="009B4A19">
        <w:rPr>
          <w:rFonts w:ascii="Times New Roman" w:hAnsi="Times New Roman" w:cs="Times New Roman"/>
          <w:sz w:val="24"/>
          <w:szCs w:val="24"/>
          <w:u w:val="single"/>
        </w:rPr>
        <w:t>Chapter 2</w:t>
      </w:r>
    </w:p>
    <w:p w:rsidR="009B4A19" w:rsidRPr="009B4A19" w:rsidRDefault="009B4A19" w:rsidP="009B4A19">
      <w:pPr>
        <w:spacing w:after="0" w:line="240" w:lineRule="auto"/>
        <w:rPr>
          <w:rFonts w:ascii="Times New Roman" w:hAnsi="Times New Roman" w:cs="Times New Roman"/>
          <w:sz w:val="24"/>
          <w:szCs w:val="24"/>
          <w:u w:val="single"/>
        </w:rPr>
      </w:pP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1.  Familiarize self with names and symbols of elements. PRACTICE, DO NOT ROTE MEMORIZE. Look at periodic table (PT) and practice giving name for the symbol elements in first four periods as well as those in Groups 1, 2, 10, 11, 12, 14, 17, and 18. </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2. Write and interpret nuclide symbols, </w:t>
      </w:r>
      <w:proofErr w:type="spellStart"/>
      <w:r w:rsidRPr="009B4A19">
        <w:rPr>
          <w:rFonts w:ascii="Times New Roman" w:hAnsi="Times New Roman" w:cs="Times New Roman"/>
          <w:sz w:val="24"/>
          <w:szCs w:val="24"/>
        </w:rPr>
        <w:t>e.g</w:t>
      </w:r>
      <w:proofErr w:type="spellEnd"/>
      <w:r w:rsidRPr="009B4A19">
        <w:rPr>
          <w:rFonts w:ascii="Times New Roman" w:hAnsi="Times New Roman" w:cs="Times New Roman"/>
          <w:sz w:val="24"/>
          <w:szCs w:val="24"/>
        </w:rPr>
        <w:t xml:space="preserve">, </w:t>
      </w:r>
      <w:r w:rsidRPr="009B4A19">
        <w:rPr>
          <w:rFonts w:ascii="Times New Roman" w:hAnsi="Times New Roman" w:cs="Times New Roman"/>
          <w:sz w:val="24"/>
          <w:szCs w:val="24"/>
          <w:vertAlign w:val="superscript"/>
        </w:rPr>
        <w:t>35</w:t>
      </w:r>
      <w:r w:rsidRPr="009B4A19">
        <w:rPr>
          <w:rFonts w:ascii="Times New Roman" w:hAnsi="Times New Roman" w:cs="Times New Roman"/>
          <w:sz w:val="24"/>
          <w:szCs w:val="24"/>
          <w:vertAlign w:val="subscript"/>
        </w:rPr>
        <w:t>17</w:t>
      </w:r>
      <w:r w:rsidRPr="009B4A19">
        <w:rPr>
          <w:rFonts w:ascii="Times New Roman" w:hAnsi="Times New Roman" w:cs="Times New Roman"/>
          <w:sz w:val="24"/>
          <w:szCs w:val="24"/>
        </w:rPr>
        <w:t>Cl, in terms of neutrons, protons, and electrons.</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3. Understand and (calculate) atomic mass (in PT) as average over the isotopic masses. </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4. Be able to classify compounds as likely to be ionic or molecular. </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5. Familiarize self with the common ions in Tables 2.5 and 2.6 so that you can make the transformation: </w:t>
      </w:r>
      <w:r w:rsidRPr="009B4A19">
        <w:rPr>
          <w:rFonts w:ascii="Times New Roman" w:hAnsi="Times New Roman" w:cs="Times New Roman"/>
          <w:b/>
          <w:sz w:val="24"/>
          <w:szCs w:val="24"/>
        </w:rPr>
        <w:t xml:space="preserve">name </w:t>
      </w:r>
      <w:r w:rsidRPr="009B4A19">
        <w:rPr>
          <w:rFonts w:ascii="Times New Roman" w:hAnsi="Times New Roman" w:cs="Times New Roman"/>
          <w:b/>
          <w:sz w:val="24"/>
          <w:szCs w:val="24"/>
        </w:rPr>
        <w:sym w:font="Symbol" w:char="F0AB"/>
      </w:r>
      <w:r w:rsidRPr="009B4A19">
        <w:rPr>
          <w:rFonts w:ascii="Times New Roman" w:hAnsi="Times New Roman" w:cs="Times New Roman"/>
          <w:b/>
          <w:sz w:val="24"/>
          <w:szCs w:val="24"/>
        </w:rPr>
        <w:t xml:space="preserve"> formula.</w:t>
      </w:r>
      <w:r w:rsidRPr="009B4A19">
        <w:rPr>
          <w:rFonts w:ascii="Times New Roman" w:hAnsi="Times New Roman" w:cs="Times New Roman"/>
          <w:sz w:val="24"/>
          <w:szCs w:val="24"/>
        </w:rPr>
        <w:t xml:space="preserve"> PRACTICE, DO NOT ROTE MEMORIZE.  PRACTICE DAILY FROM NOW ON SO YOU CAN GET FAMILIAR WITH THE LANGUAGE OF CHEMISTRY. Be able to use ROMAN numerals (-</w:t>
      </w:r>
      <w:proofErr w:type="spellStart"/>
      <w:r w:rsidRPr="009B4A19">
        <w:rPr>
          <w:rFonts w:ascii="Times New Roman" w:hAnsi="Times New Roman" w:cs="Times New Roman"/>
          <w:sz w:val="24"/>
          <w:szCs w:val="24"/>
        </w:rPr>
        <w:t>ous</w:t>
      </w:r>
      <w:proofErr w:type="spellEnd"/>
      <w:r w:rsidRPr="009B4A19">
        <w:rPr>
          <w:rFonts w:ascii="Times New Roman" w:hAnsi="Times New Roman" w:cs="Times New Roman"/>
          <w:sz w:val="24"/>
          <w:szCs w:val="24"/>
        </w:rPr>
        <w:t xml:space="preserve"> and –</w:t>
      </w:r>
      <w:proofErr w:type="spellStart"/>
      <w:r w:rsidRPr="009B4A19">
        <w:rPr>
          <w:rFonts w:ascii="Times New Roman" w:hAnsi="Times New Roman" w:cs="Times New Roman"/>
          <w:sz w:val="24"/>
          <w:szCs w:val="24"/>
        </w:rPr>
        <w:t>ic</w:t>
      </w:r>
      <w:proofErr w:type="spellEnd"/>
      <w:r w:rsidRPr="009B4A19">
        <w:rPr>
          <w:rFonts w:ascii="Times New Roman" w:hAnsi="Times New Roman" w:cs="Times New Roman"/>
          <w:sz w:val="24"/>
          <w:szCs w:val="24"/>
        </w:rPr>
        <w:t xml:space="preserve"> are of lesser importance). Be able to predict charge of </w:t>
      </w:r>
      <w:r w:rsidRPr="009B4A19">
        <w:rPr>
          <w:rFonts w:ascii="Times New Roman" w:hAnsi="Times New Roman" w:cs="Times New Roman"/>
          <w:i/>
          <w:sz w:val="24"/>
          <w:szCs w:val="24"/>
        </w:rPr>
        <w:t xml:space="preserve">monatomic </w:t>
      </w:r>
      <w:r w:rsidRPr="009B4A19">
        <w:rPr>
          <w:rFonts w:ascii="Times New Roman" w:hAnsi="Times New Roman" w:cs="Times New Roman"/>
          <w:sz w:val="24"/>
          <w:szCs w:val="24"/>
        </w:rPr>
        <w:t>ion from PT group.</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6. Be able to balance equations by inspection in a systematic way.</w:t>
      </w:r>
    </w:p>
    <w:p w:rsidR="009B4A19" w:rsidRPr="009B4A19" w:rsidRDefault="009B4A19" w:rsidP="009B4A19">
      <w:pPr>
        <w:spacing w:after="0" w:line="240" w:lineRule="auto"/>
        <w:rPr>
          <w:rFonts w:ascii="Times New Roman" w:hAnsi="Times New Roman" w:cs="Times New Roman"/>
          <w:sz w:val="24"/>
          <w:szCs w:val="24"/>
          <w:u w:val="single"/>
        </w:rPr>
      </w:pPr>
      <w:r w:rsidRPr="009B4A19">
        <w:rPr>
          <w:rFonts w:ascii="Times New Roman" w:hAnsi="Times New Roman" w:cs="Times New Roman"/>
          <w:sz w:val="24"/>
          <w:szCs w:val="24"/>
          <w:u w:val="single"/>
        </w:rPr>
        <w:br w:type="page"/>
      </w:r>
      <w:r w:rsidRPr="009B4A19">
        <w:rPr>
          <w:rFonts w:ascii="Times New Roman" w:hAnsi="Times New Roman" w:cs="Times New Roman"/>
          <w:sz w:val="24"/>
          <w:szCs w:val="24"/>
          <w:u w:val="single"/>
        </w:rPr>
        <w:lastRenderedPageBreak/>
        <w:t>Chapter 3</w:t>
      </w:r>
    </w:p>
    <w:p w:rsidR="009B4A19" w:rsidRPr="009B4A19" w:rsidRDefault="009B4A19" w:rsidP="009B4A19">
      <w:pPr>
        <w:autoSpaceDE w:val="0"/>
        <w:autoSpaceDN w:val="0"/>
        <w:spacing w:after="0" w:line="240" w:lineRule="auto"/>
        <w:rPr>
          <w:rFonts w:ascii="Times New Roman" w:eastAsia="Times New Roman" w:hAnsi="Times New Roman" w:cs="Times New Roman"/>
          <w:sz w:val="24"/>
          <w:szCs w:val="24"/>
        </w:rPr>
      </w:pPr>
      <w:r w:rsidRPr="009B4A19">
        <w:rPr>
          <w:rFonts w:ascii="Times New Roman" w:eastAsia="Times New Roman" w:hAnsi="Times New Roman" w:cs="Times New Roman"/>
          <w:sz w:val="24"/>
          <w:szCs w:val="24"/>
        </w:rPr>
        <w:t>1. Given a formula be able to calculate formula mass (weight).  Interpret in terms of mass of one formula unit (</w:t>
      </w:r>
      <w:proofErr w:type="spellStart"/>
      <w:r w:rsidRPr="009B4A19">
        <w:rPr>
          <w:rFonts w:ascii="Times New Roman" w:eastAsia="Times New Roman" w:hAnsi="Times New Roman" w:cs="Times New Roman"/>
          <w:sz w:val="24"/>
          <w:szCs w:val="24"/>
        </w:rPr>
        <w:t>amu</w:t>
      </w:r>
      <w:proofErr w:type="spellEnd"/>
      <w:r w:rsidRPr="009B4A19">
        <w:rPr>
          <w:rFonts w:ascii="Times New Roman" w:eastAsia="Times New Roman" w:hAnsi="Times New Roman" w:cs="Times New Roman"/>
          <w:sz w:val="24"/>
          <w:szCs w:val="24"/>
        </w:rPr>
        <w:t>) and one mole (grams).</w:t>
      </w:r>
    </w:p>
    <w:p w:rsidR="009B4A19" w:rsidRPr="009B4A19" w:rsidRDefault="009B4A19" w:rsidP="009B4A19">
      <w:pPr>
        <w:autoSpaceDE w:val="0"/>
        <w:autoSpaceDN w:val="0"/>
        <w:spacing w:after="0" w:line="240" w:lineRule="auto"/>
        <w:rPr>
          <w:rFonts w:ascii="Times New Roman" w:eastAsia="Times New Roman" w:hAnsi="Times New Roman" w:cs="Times New Roman"/>
          <w:sz w:val="24"/>
          <w:szCs w:val="24"/>
        </w:rPr>
      </w:pPr>
      <w:r w:rsidRPr="009B4A19">
        <w:rPr>
          <w:rFonts w:ascii="Times New Roman" w:eastAsia="Times New Roman" w:hAnsi="Times New Roman" w:cs="Times New Roman"/>
          <w:sz w:val="24"/>
          <w:szCs w:val="24"/>
        </w:rPr>
        <w:t xml:space="preserve">2. Be able to make transformation: </w:t>
      </w:r>
      <w:r w:rsidRPr="009B4A19">
        <w:rPr>
          <w:rFonts w:ascii="Times New Roman" w:eastAsia="Times New Roman" w:hAnsi="Times New Roman" w:cs="Times New Roman"/>
          <w:b/>
          <w:sz w:val="24"/>
          <w:szCs w:val="24"/>
        </w:rPr>
        <w:t xml:space="preserve">mass  </w:t>
      </w:r>
      <w:r w:rsidRPr="009B4A19">
        <w:rPr>
          <w:rFonts w:ascii="Times New Roman" w:eastAsia="Times New Roman" w:hAnsi="Times New Roman" w:cs="Times New Roman"/>
          <w:b/>
          <w:sz w:val="24"/>
          <w:szCs w:val="24"/>
        </w:rPr>
        <w:sym w:font="Symbol" w:char="F0AB"/>
      </w:r>
      <w:r w:rsidRPr="009B4A19">
        <w:rPr>
          <w:rFonts w:ascii="Times New Roman" w:eastAsia="Times New Roman" w:hAnsi="Times New Roman" w:cs="Times New Roman"/>
          <w:b/>
          <w:sz w:val="24"/>
          <w:szCs w:val="24"/>
        </w:rPr>
        <w:t xml:space="preserve"> moles</w:t>
      </w:r>
      <w:r w:rsidRPr="009B4A19">
        <w:rPr>
          <w:rFonts w:ascii="Times New Roman" w:eastAsia="Times New Roman" w:hAnsi="Times New Roman" w:cs="Times New Roman"/>
          <w:sz w:val="24"/>
          <w:szCs w:val="24"/>
        </w:rPr>
        <w:t>. Of course need the chemical formula.</w:t>
      </w:r>
    </w:p>
    <w:p w:rsidR="009B4A19" w:rsidRPr="009B4A19" w:rsidRDefault="009B4A19" w:rsidP="009B4A19">
      <w:pPr>
        <w:autoSpaceDE w:val="0"/>
        <w:autoSpaceDN w:val="0"/>
        <w:spacing w:after="0" w:line="240" w:lineRule="auto"/>
        <w:rPr>
          <w:rFonts w:ascii="Times New Roman" w:eastAsia="Times New Roman" w:hAnsi="Times New Roman" w:cs="Times New Roman"/>
          <w:sz w:val="24"/>
          <w:szCs w:val="24"/>
        </w:rPr>
      </w:pPr>
      <w:r w:rsidRPr="009B4A19">
        <w:rPr>
          <w:rFonts w:ascii="Times New Roman" w:eastAsia="Times New Roman" w:hAnsi="Times New Roman" w:cs="Times New Roman"/>
          <w:sz w:val="24"/>
          <w:szCs w:val="24"/>
        </w:rPr>
        <w:t>3. Be able to determine EMPIRICAL formula from percentage composition and vice versa.</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b/>
          <w:i/>
          <w:sz w:val="24"/>
          <w:szCs w:val="24"/>
        </w:rPr>
        <w:t>4. Be able to convert from mass of A to mass of B (or C or D) using mole relationships in formula or chemical equation. Figure 3.11. USE UNITS!</w:t>
      </w:r>
      <w:r w:rsidRPr="009B4A19">
        <w:rPr>
          <w:rFonts w:ascii="Times New Roman" w:hAnsi="Times New Roman" w:cs="Times New Roman"/>
          <w:b/>
          <w:sz w:val="24"/>
          <w:szCs w:val="24"/>
        </w:rPr>
        <w:t xml:space="preserve">  SO IMPORTANT to be able to do these calculations from now on!</w:t>
      </w:r>
      <w:r w:rsidRPr="009B4A19">
        <w:rPr>
          <w:rFonts w:ascii="Times New Roman" w:hAnsi="Times New Roman" w:cs="Times New Roman"/>
          <w:sz w:val="24"/>
          <w:szCs w:val="24"/>
        </w:rPr>
        <w:t xml:space="preserve">  Mass A </w:t>
      </w:r>
      <w:r w:rsidRPr="009B4A19">
        <w:rPr>
          <w:rFonts w:ascii="Times New Roman" w:hAnsi="Times New Roman" w:cs="Times New Roman"/>
          <w:sz w:val="24"/>
          <w:szCs w:val="24"/>
        </w:rPr>
        <w:sym w:font="Symbol" w:char="F0AE"/>
      </w:r>
      <w:r w:rsidRPr="009B4A19">
        <w:rPr>
          <w:rFonts w:ascii="Times New Roman" w:hAnsi="Times New Roman" w:cs="Times New Roman"/>
          <w:sz w:val="24"/>
          <w:szCs w:val="24"/>
        </w:rPr>
        <w:t xml:space="preserve"> Mole A </w:t>
      </w:r>
      <w:r w:rsidRPr="009B4A19">
        <w:rPr>
          <w:rFonts w:ascii="Times New Roman" w:hAnsi="Times New Roman" w:cs="Times New Roman"/>
          <w:sz w:val="24"/>
          <w:szCs w:val="24"/>
        </w:rPr>
        <w:sym w:font="Symbol" w:char="F0AE"/>
      </w:r>
      <w:r w:rsidRPr="009B4A19">
        <w:rPr>
          <w:rFonts w:ascii="Times New Roman" w:hAnsi="Times New Roman" w:cs="Times New Roman"/>
          <w:sz w:val="24"/>
          <w:szCs w:val="24"/>
        </w:rPr>
        <w:t xml:space="preserve"> Mole B </w:t>
      </w:r>
      <w:r w:rsidRPr="009B4A19">
        <w:rPr>
          <w:rFonts w:ascii="Times New Roman" w:hAnsi="Times New Roman" w:cs="Times New Roman"/>
          <w:sz w:val="24"/>
          <w:szCs w:val="24"/>
        </w:rPr>
        <w:sym w:font="Symbol" w:char="F0AE"/>
      </w:r>
      <w:r w:rsidRPr="009B4A19">
        <w:rPr>
          <w:rFonts w:ascii="Times New Roman" w:hAnsi="Times New Roman" w:cs="Times New Roman"/>
          <w:sz w:val="24"/>
          <w:szCs w:val="24"/>
        </w:rPr>
        <w:t xml:space="preserve">  Mass B</w:t>
      </w:r>
    </w:p>
    <w:p w:rsidR="009B4A19" w:rsidRPr="009B4A19" w:rsidRDefault="009B4A19" w:rsidP="009B4A19">
      <w:pPr>
        <w:autoSpaceDE w:val="0"/>
        <w:autoSpaceDN w:val="0"/>
        <w:spacing w:after="0" w:line="240" w:lineRule="auto"/>
        <w:rPr>
          <w:rFonts w:ascii="Times New Roman" w:eastAsia="Times New Roman" w:hAnsi="Times New Roman" w:cs="Times New Roman"/>
          <w:sz w:val="24"/>
          <w:szCs w:val="24"/>
        </w:rPr>
      </w:pPr>
      <w:r w:rsidRPr="009B4A19">
        <w:rPr>
          <w:rFonts w:ascii="Times New Roman" w:eastAsia="Times New Roman" w:hAnsi="Times New Roman" w:cs="Times New Roman"/>
          <w:sz w:val="24"/>
          <w:szCs w:val="24"/>
        </w:rPr>
        <w:t>5. Determine limiting Reagent and theoretical yield.</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6.  Know and use definition of molar concentration to get moles and vice versa.</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7. Here is a problem involving the determination of Avogadro’s number.  Given: 0.5000 gram of Ag(s) can be </w:t>
      </w:r>
      <w:proofErr w:type="spellStart"/>
      <w:r w:rsidRPr="009B4A19">
        <w:rPr>
          <w:rFonts w:ascii="Times New Roman" w:hAnsi="Times New Roman" w:cs="Times New Roman"/>
          <w:sz w:val="24"/>
          <w:szCs w:val="24"/>
        </w:rPr>
        <w:t>plated</w:t>
      </w:r>
      <w:proofErr w:type="spellEnd"/>
      <w:r w:rsidRPr="009B4A19">
        <w:rPr>
          <w:rFonts w:ascii="Times New Roman" w:hAnsi="Times New Roman" w:cs="Times New Roman"/>
          <w:sz w:val="24"/>
          <w:szCs w:val="24"/>
        </w:rPr>
        <w:t xml:space="preserve"> out in 1.000 hour by passing a current of 0.1243 ampere through a Ag</w:t>
      </w:r>
      <w:r w:rsidRPr="009B4A19">
        <w:rPr>
          <w:rFonts w:ascii="Times New Roman" w:hAnsi="Times New Roman" w:cs="Times New Roman"/>
          <w:sz w:val="24"/>
          <w:szCs w:val="24"/>
          <w:vertAlign w:val="superscript"/>
        </w:rPr>
        <w:t xml:space="preserve">+1 </w:t>
      </w:r>
      <w:r w:rsidRPr="009B4A19">
        <w:rPr>
          <w:rFonts w:ascii="Times New Roman" w:hAnsi="Times New Roman" w:cs="Times New Roman"/>
          <w:sz w:val="24"/>
          <w:szCs w:val="24"/>
        </w:rPr>
        <w:t>solution.  One ampere is one coulomb/sec. One electron has a charge of 1.602*10</w:t>
      </w:r>
      <w:r w:rsidRPr="009B4A19">
        <w:rPr>
          <w:rFonts w:ascii="Times New Roman" w:hAnsi="Times New Roman" w:cs="Times New Roman"/>
          <w:sz w:val="24"/>
          <w:szCs w:val="24"/>
          <w:vertAlign w:val="superscript"/>
        </w:rPr>
        <w:t>-19</w:t>
      </w:r>
      <w:r w:rsidRPr="009B4A19">
        <w:rPr>
          <w:rFonts w:ascii="Times New Roman" w:hAnsi="Times New Roman" w:cs="Times New Roman"/>
          <w:sz w:val="24"/>
          <w:szCs w:val="24"/>
        </w:rPr>
        <w:t xml:space="preserve"> coulomb.  The relation between number of electrons and atoms is given by Ag</w:t>
      </w:r>
      <w:r w:rsidRPr="009B4A19">
        <w:rPr>
          <w:rFonts w:ascii="Times New Roman" w:hAnsi="Times New Roman" w:cs="Times New Roman"/>
          <w:sz w:val="24"/>
          <w:szCs w:val="24"/>
          <w:vertAlign w:val="superscript"/>
        </w:rPr>
        <w:t>+1</w:t>
      </w:r>
      <w:r w:rsidRPr="009B4A19">
        <w:rPr>
          <w:rFonts w:ascii="Times New Roman" w:hAnsi="Times New Roman" w:cs="Times New Roman"/>
          <w:sz w:val="24"/>
          <w:szCs w:val="24"/>
        </w:rPr>
        <w:t>(</w:t>
      </w:r>
      <w:proofErr w:type="spellStart"/>
      <w:r w:rsidRPr="009B4A19">
        <w:rPr>
          <w:rFonts w:ascii="Times New Roman" w:hAnsi="Times New Roman" w:cs="Times New Roman"/>
          <w:sz w:val="24"/>
          <w:szCs w:val="24"/>
        </w:rPr>
        <w:t>aq</w:t>
      </w:r>
      <w:proofErr w:type="spellEnd"/>
      <w:r w:rsidRPr="009B4A19">
        <w:rPr>
          <w:rFonts w:ascii="Times New Roman" w:hAnsi="Times New Roman" w:cs="Times New Roman"/>
          <w:sz w:val="24"/>
          <w:szCs w:val="24"/>
        </w:rPr>
        <w:t>) + 1 e</w:t>
      </w:r>
      <w:r w:rsidRPr="009B4A19">
        <w:rPr>
          <w:rFonts w:ascii="Times New Roman" w:hAnsi="Times New Roman" w:cs="Times New Roman"/>
          <w:sz w:val="24"/>
          <w:szCs w:val="24"/>
          <w:vertAlign w:val="superscript"/>
        </w:rPr>
        <w:t>-1</w:t>
      </w:r>
      <w:r w:rsidRPr="009B4A19">
        <w:rPr>
          <w:rFonts w:ascii="Times New Roman" w:hAnsi="Times New Roman" w:cs="Times New Roman"/>
          <w:sz w:val="24"/>
          <w:szCs w:val="24"/>
        </w:rPr>
        <w:t xml:space="preserve">(in electrode) </w:t>
      </w:r>
      <w:r w:rsidRPr="009B4A19">
        <w:rPr>
          <w:rFonts w:ascii="Times New Roman" w:hAnsi="Times New Roman" w:cs="Times New Roman"/>
          <w:sz w:val="24"/>
          <w:szCs w:val="24"/>
        </w:rPr>
        <w:sym w:font="Symbol" w:char="F0AE"/>
      </w:r>
      <w:r w:rsidRPr="009B4A19">
        <w:rPr>
          <w:rFonts w:ascii="Times New Roman" w:hAnsi="Times New Roman" w:cs="Times New Roman"/>
          <w:sz w:val="24"/>
          <w:szCs w:val="24"/>
        </w:rPr>
        <w:t xml:space="preserve"> Ag(s).</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Find: Number of coulombs used, number of electrons involved, number of moles of Ag atoms made and then Avogadro’s number (it has units of 1/</w:t>
      </w:r>
      <w:proofErr w:type="spellStart"/>
      <w:r w:rsidRPr="009B4A19">
        <w:rPr>
          <w:rFonts w:ascii="Times New Roman" w:hAnsi="Times New Roman" w:cs="Times New Roman"/>
          <w:sz w:val="24"/>
          <w:szCs w:val="24"/>
        </w:rPr>
        <w:t>mol</w:t>
      </w:r>
      <w:proofErr w:type="spellEnd"/>
      <w:r w:rsidRPr="009B4A19">
        <w:rPr>
          <w:rFonts w:ascii="Times New Roman" w:hAnsi="Times New Roman" w:cs="Times New Roman"/>
          <w:sz w:val="24"/>
          <w:szCs w:val="24"/>
        </w:rPr>
        <w:t xml:space="preserve">). </w:t>
      </w:r>
    </w:p>
    <w:p w:rsidR="009B4A19" w:rsidRPr="009B4A19" w:rsidRDefault="009B4A19" w:rsidP="009B4A19">
      <w:pPr>
        <w:spacing w:after="0" w:line="240" w:lineRule="auto"/>
        <w:rPr>
          <w:rFonts w:ascii="Times New Roman" w:hAnsi="Times New Roman" w:cs="Times New Roman"/>
          <w:sz w:val="24"/>
          <w:szCs w:val="24"/>
          <w:u w:val="single"/>
        </w:rPr>
      </w:pP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u w:val="single"/>
        </w:rPr>
        <w:t>Chapter 4</w:t>
      </w:r>
      <w:r w:rsidRPr="009B4A19">
        <w:rPr>
          <w:rFonts w:ascii="Times New Roman" w:hAnsi="Times New Roman" w:cs="Times New Roman"/>
          <w:sz w:val="24"/>
          <w:szCs w:val="24"/>
        </w:rPr>
        <w:t>-</w:t>
      </w:r>
    </w:p>
    <w:p w:rsidR="009B4A19" w:rsidRPr="009B4A19" w:rsidRDefault="009B4A19" w:rsidP="009B4A19">
      <w:pPr>
        <w:spacing w:after="0" w:line="240" w:lineRule="auto"/>
        <w:rPr>
          <w:rFonts w:ascii="Times New Roman" w:hAnsi="Times New Roman" w:cs="Times New Roman"/>
          <w:sz w:val="24"/>
          <w:szCs w:val="24"/>
        </w:rPr>
      </w:pP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1. Familiarize self with solubility rules (IONIC ) so can classify reaction as involving precipitation.</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A short list of rules for solubility follows. </w:t>
      </w:r>
      <w:r w:rsidRPr="009B4A19">
        <w:rPr>
          <w:rFonts w:ascii="Times New Roman" w:hAnsi="Times New Roman" w:cs="Times New Roman"/>
          <w:i/>
          <w:sz w:val="24"/>
          <w:szCs w:val="24"/>
        </w:rPr>
        <w:t>NOTE:  order is important</w:t>
      </w:r>
      <w:r w:rsidRPr="009B4A19">
        <w:rPr>
          <w:rFonts w:ascii="Times New Roman" w:hAnsi="Times New Roman" w:cs="Times New Roman"/>
          <w:sz w:val="24"/>
          <w:szCs w:val="24"/>
        </w:rPr>
        <w:t xml:space="preserve">. 1. Group one and ammonium ions compounds are soluble compounds. 2. Nitrates and acetates are soluble. 3. Most chlorides, bromides, iodides, and sulfates soluble. 4. Most carbonates, phosphates, sulfides, oxides and hydroxides are insoluble. </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The exceptions to # 3 and #4 are NOT important to remember for now.</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2. Familiarize self with classifying strong and weak acids and bases so can classify reaction as involving acids and bases (neutralization). Strong acids are HClO</w:t>
      </w:r>
      <w:r w:rsidRPr="009B4A19">
        <w:rPr>
          <w:rFonts w:ascii="Times New Roman" w:hAnsi="Times New Roman" w:cs="Times New Roman"/>
          <w:sz w:val="24"/>
          <w:szCs w:val="24"/>
          <w:vertAlign w:val="subscript"/>
        </w:rPr>
        <w:t>4</w:t>
      </w:r>
      <w:r w:rsidRPr="009B4A19">
        <w:rPr>
          <w:rFonts w:ascii="Times New Roman" w:hAnsi="Times New Roman" w:cs="Times New Roman"/>
          <w:sz w:val="24"/>
          <w:szCs w:val="24"/>
        </w:rPr>
        <w:t>, HClO</w:t>
      </w:r>
      <w:r w:rsidRPr="009B4A19">
        <w:rPr>
          <w:rFonts w:ascii="Times New Roman" w:hAnsi="Times New Roman" w:cs="Times New Roman"/>
          <w:sz w:val="24"/>
          <w:szCs w:val="24"/>
          <w:vertAlign w:val="subscript"/>
        </w:rPr>
        <w:t>3</w:t>
      </w:r>
      <w:r w:rsidRPr="009B4A19">
        <w:rPr>
          <w:rFonts w:ascii="Times New Roman" w:hAnsi="Times New Roman" w:cs="Times New Roman"/>
          <w:sz w:val="24"/>
          <w:szCs w:val="24"/>
        </w:rPr>
        <w:t>, H</w:t>
      </w:r>
      <w:r w:rsidRPr="009B4A19">
        <w:rPr>
          <w:rFonts w:ascii="Times New Roman" w:hAnsi="Times New Roman" w:cs="Times New Roman"/>
          <w:sz w:val="24"/>
          <w:szCs w:val="24"/>
          <w:vertAlign w:val="subscript"/>
        </w:rPr>
        <w:t>2</w:t>
      </w:r>
      <w:r w:rsidRPr="009B4A19">
        <w:rPr>
          <w:rFonts w:ascii="Times New Roman" w:hAnsi="Times New Roman" w:cs="Times New Roman"/>
          <w:sz w:val="24"/>
          <w:szCs w:val="24"/>
        </w:rPr>
        <w:t>SO</w:t>
      </w:r>
      <w:r w:rsidRPr="009B4A19">
        <w:rPr>
          <w:rFonts w:ascii="Times New Roman" w:hAnsi="Times New Roman" w:cs="Times New Roman"/>
          <w:sz w:val="24"/>
          <w:szCs w:val="24"/>
          <w:vertAlign w:val="subscript"/>
        </w:rPr>
        <w:t>4</w:t>
      </w:r>
      <w:r w:rsidRPr="009B4A19">
        <w:rPr>
          <w:rFonts w:ascii="Times New Roman" w:hAnsi="Times New Roman" w:cs="Times New Roman"/>
          <w:sz w:val="24"/>
          <w:szCs w:val="24"/>
        </w:rPr>
        <w:t>, HNO</w:t>
      </w:r>
      <w:r w:rsidRPr="009B4A19">
        <w:rPr>
          <w:rFonts w:ascii="Times New Roman" w:hAnsi="Times New Roman" w:cs="Times New Roman"/>
          <w:sz w:val="24"/>
          <w:szCs w:val="24"/>
          <w:vertAlign w:val="subscript"/>
        </w:rPr>
        <w:t>3</w:t>
      </w:r>
      <w:r w:rsidRPr="009B4A19">
        <w:rPr>
          <w:rFonts w:ascii="Times New Roman" w:hAnsi="Times New Roman" w:cs="Times New Roman"/>
          <w:sz w:val="24"/>
          <w:szCs w:val="24"/>
        </w:rPr>
        <w:t xml:space="preserve">, </w:t>
      </w:r>
      <w:proofErr w:type="spellStart"/>
      <w:r w:rsidRPr="009B4A19">
        <w:rPr>
          <w:rFonts w:ascii="Times New Roman" w:hAnsi="Times New Roman" w:cs="Times New Roman"/>
          <w:sz w:val="24"/>
          <w:szCs w:val="24"/>
        </w:rPr>
        <w:t>HCl</w:t>
      </w:r>
      <w:proofErr w:type="spellEnd"/>
      <w:r w:rsidRPr="009B4A19">
        <w:rPr>
          <w:rFonts w:ascii="Times New Roman" w:hAnsi="Times New Roman" w:cs="Times New Roman"/>
          <w:sz w:val="24"/>
          <w:szCs w:val="24"/>
        </w:rPr>
        <w:t xml:space="preserve">, </w:t>
      </w:r>
      <w:proofErr w:type="spellStart"/>
      <w:r w:rsidRPr="009B4A19">
        <w:rPr>
          <w:rFonts w:ascii="Times New Roman" w:hAnsi="Times New Roman" w:cs="Times New Roman"/>
          <w:sz w:val="24"/>
          <w:szCs w:val="24"/>
        </w:rPr>
        <w:t>HBr</w:t>
      </w:r>
      <w:proofErr w:type="spellEnd"/>
      <w:r w:rsidRPr="009B4A19">
        <w:rPr>
          <w:rFonts w:ascii="Times New Roman" w:hAnsi="Times New Roman" w:cs="Times New Roman"/>
          <w:sz w:val="24"/>
          <w:szCs w:val="24"/>
        </w:rPr>
        <w:t xml:space="preserve">, HI. </w:t>
      </w:r>
      <w:r w:rsidRPr="009B4A19">
        <w:rPr>
          <w:rFonts w:ascii="Times New Roman" w:hAnsi="Times New Roman" w:cs="Times New Roman"/>
          <w:i/>
          <w:sz w:val="24"/>
          <w:szCs w:val="24"/>
        </w:rPr>
        <w:t>List is small so you can learn them, easily</w:t>
      </w:r>
      <w:r w:rsidRPr="009B4A19">
        <w:rPr>
          <w:rFonts w:ascii="Times New Roman" w:hAnsi="Times New Roman" w:cs="Times New Roman"/>
          <w:sz w:val="24"/>
          <w:szCs w:val="24"/>
        </w:rPr>
        <w:t>. Note that last three involve halogens. Strong bases, Group 1 and Group 2 (Ca</w:t>
      </w:r>
      <w:r w:rsidRPr="009B4A19">
        <w:rPr>
          <w:rFonts w:ascii="Times New Roman" w:hAnsi="Times New Roman" w:cs="Times New Roman"/>
          <w:sz w:val="24"/>
          <w:szCs w:val="24"/>
          <w:vertAlign w:val="superscript"/>
        </w:rPr>
        <w:t>+2</w:t>
      </w:r>
      <w:r w:rsidRPr="009B4A19">
        <w:rPr>
          <w:rFonts w:ascii="Times New Roman" w:hAnsi="Times New Roman" w:cs="Times New Roman"/>
          <w:sz w:val="24"/>
          <w:szCs w:val="24"/>
        </w:rPr>
        <w:t>, Ba</w:t>
      </w:r>
      <w:r w:rsidRPr="009B4A19">
        <w:rPr>
          <w:rFonts w:ascii="Times New Roman" w:hAnsi="Times New Roman" w:cs="Times New Roman"/>
          <w:sz w:val="24"/>
          <w:szCs w:val="24"/>
          <w:vertAlign w:val="superscript"/>
        </w:rPr>
        <w:t>+2</w:t>
      </w:r>
      <w:r w:rsidRPr="009B4A19">
        <w:rPr>
          <w:rFonts w:ascii="Times New Roman" w:hAnsi="Times New Roman" w:cs="Times New Roman"/>
          <w:sz w:val="24"/>
          <w:szCs w:val="24"/>
        </w:rPr>
        <w:t>, Sr</w:t>
      </w:r>
      <w:r w:rsidRPr="009B4A19">
        <w:rPr>
          <w:rFonts w:ascii="Times New Roman" w:hAnsi="Times New Roman" w:cs="Times New Roman"/>
          <w:sz w:val="24"/>
          <w:szCs w:val="24"/>
          <w:vertAlign w:val="superscript"/>
        </w:rPr>
        <w:t>+2</w:t>
      </w:r>
      <w:r w:rsidRPr="009B4A19">
        <w:rPr>
          <w:rFonts w:ascii="Times New Roman" w:hAnsi="Times New Roman" w:cs="Times New Roman"/>
          <w:sz w:val="24"/>
          <w:szCs w:val="24"/>
        </w:rPr>
        <w:t>) (except for Mg(OH)</w:t>
      </w:r>
      <w:r w:rsidRPr="009B4A19">
        <w:rPr>
          <w:rFonts w:ascii="Times New Roman" w:hAnsi="Times New Roman" w:cs="Times New Roman"/>
          <w:sz w:val="24"/>
          <w:szCs w:val="24"/>
          <w:vertAlign w:val="subscript"/>
        </w:rPr>
        <w:t xml:space="preserve">2, </w:t>
      </w:r>
      <w:r w:rsidRPr="009B4A19">
        <w:rPr>
          <w:rFonts w:ascii="Times New Roman" w:hAnsi="Times New Roman" w:cs="Times New Roman"/>
          <w:sz w:val="24"/>
          <w:szCs w:val="24"/>
        </w:rPr>
        <w:t xml:space="preserve">which is so insoluble it is used as “Milk of Magnesia”) hydroxides. </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3. Familiarize self with oxidation number assignments so that can classify reactions as involving redox. A short list of rules for assigning oxidation numbers follows.  </w:t>
      </w:r>
      <w:r w:rsidRPr="009B4A19">
        <w:rPr>
          <w:rFonts w:ascii="Times New Roman" w:hAnsi="Times New Roman" w:cs="Times New Roman"/>
          <w:i/>
          <w:sz w:val="24"/>
          <w:szCs w:val="24"/>
        </w:rPr>
        <w:t>NOTE:  order is important</w:t>
      </w:r>
      <w:r w:rsidRPr="009B4A19">
        <w:rPr>
          <w:rFonts w:ascii="Times New Roman" w:hAnsi="Times New Roman" w:cs="Times New Roman"/>
          <w:sz w:val="24"/>
          <w:szCs w:val="24"/>
        </w:rPr>
        <w:t>. 1. Uncombined elements (</w:t>
      </w:r>
      <w:proofErr w:type="spellStart"/>
      <w:r w:rsidRPr="009B4A19">
        <w:rPr>
          <w:rFonts w:ascii="Times New Roman" w:hAnsi="Times New Roman" w:cs="Times New Roman"/>
          <w:sz w:val="24"/>
          <w:szCs w:val="24"/>
        </w:rPr>
        <w:t>eg</w:t>
      </w:r>
      <w:proofErr w:type="spellEnd"/>
      <w:r w:rsidRPr="009B4A19">
        <w:rPr>
          <w:rFonts w:ascii="Times New Roman" w:hAnsi="Times New Roman" w:cs="Times New Roman"/>
          <w:sz w:val="24"/>
          <w:szCs w:val="24"/>
        </w:rPr>
        <w:t>, He, O</w:t>
      </w:r>
      <w:r w:rsidRPr="009B4A19">
        <w:rPr>
          <w:rFonts w:ascii="Times New Roman" w:hAnsi="Times New Roman" w:cs="Times New Roman"/>
          <w:sz w:val="24"/>
          <w:szCs w:val="24"/>
          <w:vertAlign w:val="subscript"/>
        </w:rPr>
        <w:t>2</w:t>
      </w:r>
      <w:r w:rsidRPr="009B4A19">
        <w:rPr>
          <w:rFonts w:ascii="Times New Roman" w:hAnsi="Times New Roman" w:cs="Times New Roman"/>
          <w:sz w:val="24"/>
          <w:szCs w:val="24"/>
        </w:rPr>
        <w:t>, O</w:t>
      </w:r>
      <w:r w:rsidRPr="009B4A19">
        <w:rPr>
          <w:rFonts w:ascii="Times New Roman" w:hAnsi="Times New Roman" w:cs="Times New Roman"/>
          <w:sz w:val="24"/>
          <w:szCs w:val="24"/>
          <w:vertAlign w:val="subscript"/>
        </w:rPr>
        <w:t>3</w:t>
      </w:r>
      <w:r w:rsidRPr="009B4A19">
        <w:rPr>
          <w:rFonts w:ascii="Times New Roman" w:hAnsi="Times New Roman" w:cs="Times New Roman"/>
          <w:sz w:val="24"/>
          <w:szCs w:val="24"/>
        </w:rPr>
        <w:t>, Fe, Na, I</w:t>
      </w:r>
      <w:r w:rsidRPr="009B4A19">
        <w:rPr>
          <w:rFonts w:ascii="Times New Roman" w:hAnsi="Times New Roman" w:cs="Times New Roman"/>
          <w:sz w:val="24"/>
          <w:szCs w:val="24"/>
          <w:vertAlign w:val="subscript"/>
        </w:rPr>
        <w:t>2</w:t>
      </w:r>
      <w:r w:rsidRPr="009B4A19">
        <w:rPr>
          <w:rFonts w:ascii="Times New Roman" w:hAnsi="Times New Roman" w:cs="Times New Roman"/>
          <w:sz w:val="24"/>
          <w:szCs w:val="24"/>
        </w:rPr>
        <w:t xml:space="preserve">) have oxidation number of zero. 2. In a compound, Group 1 elements have +1 as oxidation number. Note: H is –1 in </w:t>
      </w:r>
      <w:proofErr w:type="spellStart"/>
      <w:r w:rsidRPr="009B4A19">
        <w:rPr>
          <w:rFonts w:ascii="Times New Roman" w:hAnsi="Times New Roman" w:cs="Times New Roman"/>
          <w:sz w:val="24"/>
          <w:szCs w:val="24"/>
        </w:rPr>
        <w:t>NaH</w:t>
      </w:r>
      <w:proofErr w:type="spellEnd"/>
      <w:r w:rsidRPr="009B4A19">
        <w:rPr>
          <w:rFonts w:ascii="Times New Roman" w:hAnsi="Times New Roman" w:cs="Times New Roman"/>
          <w:sz w:val="24"/>
          <w:szCs w:val="24"/>
        </w:rPr>
        <w:t xml:space="preserve"> otherwise it is +1.   3. F is –1.  4. The sum of oxidation numbers is equal to the net charge on the specie. Consequently, O is –2 in Na</w:t>
      </w:r>
      <w:r w:rsidRPr="009B4A19">
        <w:rPr>
          <w:rFonts w:ascii="Times New Roman" w:hAnsi="Times New Roman" w:cs="Times New Roman"/>
          <w:sz w:val="24"/>
          <w:szCs w:val="24"/>
          <w:vertAlign w:val="subscript"/>
        </w:rPr>
        <w:t>2</w:t>
      </w:r>
      <w:r w:rsidRPr="009B4A19">
        <w:rPr>
          <w:rFonts w:ascii="Times New Roman" w:hAnsi="Times New Roman" w:cs="Times New Roman"/>
          <w:sz w:val="24"/>
          <w:szCs w:val="24"/>
        </w:rPr>
        <w:t>O and H</w:t>
      </w:r>
      <w:r w:rsidRPr="009B4A19">
        <w:rPr>
          <w:rFonts w:ascii="Times New Roman" w:hAnsi="Times New Roman" w:cs="Times New Roman"/>
          <w:sz w:val="24"/>
          <w:szCs w:val="24"/>
          <w:vertAlign w:val="subscript"/>
        </w:rPr>
        <w:t>2</w:t>
      </w:r>
      <w:r w:rsidRPr="009B4A19">
        <w:rPr>
          <w:rFonts w:ascii="Times New Roman" w:hAnsi="Times New Roman" w:cs="Times New Roman"/>
          <w:sz w:val="24"/>
          <w:szCs w:val="24"/>
        </w:rPr>
        <w:t>O</w:t>
      </w:r>
      <w:r w:rsidRPr="009B4A19">
        <w:rPr>
          <w:rFonts w:ascii="Times New Roman" w:hAnsi="Times New Roman" w:cs="Times New Roman"/>
          <w:sz w:val="24"/>
          <w:szCs w:val="24"/>
          <w:vertAlign w:val="subscript"/>
        </w:rPr>
        <w:t xml:space="preserve"> </w:t>
      </w:r>
      <w:r w:rsidRPr="009B4A19">
        <w:rPr>
          <w:rFonts w:ascii="Times New Roman" w:hAnsi="Times New Roman" w:cs="Times New Roman"/>
          <w:sz w:val="24"/>
          <w:szCs w:val="24"/>
        </w:rPr>
        <w:t xml:space="preserve"> , O is –1 in Na</w:t>
      </w:r>
      <w:r w:rsidRPr="009B4A19">
        <w:rPr>
          <w:rFonts w:ascii="Times New Roman" w:hAnsi="Times New Roman" w:cs="Times New Roman"/>
          <w:sz w:val="24"/>
          <w:szCs w:val="24"/>
          <w:vertAlign w:val="subscript"/>
        </w:rPr>
        <w:t>2</w:t>
      </w:r>
      <w:r w:rsidRPr="009B4A19">
        <w:rPr>
          <w:rFonts w:ascii="Times New Roman" w:hAnsi="Times New Roman" w:cs="Times New Roman"/>
          <w:sz w:val="24"/>
          <w:szCs w:val="24"/>
        </w:rPr>
        <w:t>O</w:t>
      </w:r>
      <w:r w:rsidRPr="009B4A19">
        <w:rPr>
          <w:rFonts w:ascii="Times New Roman" w:hAnsi="Times New Roman" w:cs="Times New Roman"/>
          <w:sz w:val="24"/>
          <w:szCs w:val="24"/>
          <w:vertAlign w:val="subscript"/>
        </w:rPr>
        <w:t>2</w:t>
      </w:r>
      <w:r w:rsidRPr="009B4A19">
        <w:rPr>
          <w:rFonts w:ascii="Times New Roman" w:hAnsi="Times New Roman" w:cs="Times New Roman"/>
          <w:sz w:val="24"/>
          <w:szCs w:val="24"/>
        </w:rPr>
        <w:t>, O is –1/2 in NaO</w:t>
      </w:r>
      <w:r w:rsidRPr="009B4A19">
        <w:rPr>
          <w:rFonts w:ascii="Times New Roman" w:hAnsi="Times New Roman" w:cs="Times New Roman"/>
          <w:sz w:val="24"/>
          <w:szCs w:val="24"/>
          <w:vertAlign w:val="subscript"/>
        </w:rPr>
        <w:t>2</w:t>
      </w:r>
      <w:r w:rsidRPr="009B4A19">
        <w:rPr>
          <w:rFonts w:ascii="Times New Roman" w:hAnsi="Times New Roman" w:cs="Times New Roman"/>
          <w:sz w:val="24"/>
          <w:szCs w:val="24"/>
        </w:rPr>
        <w:t>. 5. In binary oxygen compounds  oxygen (with above exceptions) is –2.  Note that in ClO</w:t>
      </w:r>
      <w:r w:rsidRPr="009B4A19">
        <w:rPr>
          <w:rFonts w:ascii="Times New Roman" w:hAnsi="Times New Roman" w:cs="Times New Roman"/>
          <w:sz w:val="24"/>
          <w:szCs w:val="24"/>
          <w:vertAlign w:val="subscript"/>
        </w:rPr>
        <w:t>4</w:t>
      </w:r>
      <w:r w:rsidRPr="009B4A19">
        <w:rPr>
          <w:rFonts w:ascii="Times New Roman" w:hAnsi="Times New Roman" w:cs="Times New Roman"/>
          <w:sz w:val="24"/>
          <w:szCs w:val="24"/>
          <w:vertAlign w:val="superscript"/>
        </w:rPr>
        <w:t>-1</w:t>
      </w:r>
      <w:r w:rsidRPr="009B4A19">
        <w:rPr>
          <w:rFonts w:ascii="Times New Roman" w:hAnsi="Times New Roman" w:cs="Times New Roman"/>
          <w:sz w:val="24"/>
          <w:szCs w:val="24"/>
        </w:rPr>
        <w:t xml:space="preserve"> applying rule 4 and 5  means </w:t>
      </w:r>
      <w:proofErr w:type="spellStart"/>
      <w:r w:rsidRPr="009B4A19">
        <w:rPr>
          <w:rFonts w:ascii="Times New Roman" w:hAnsi="Times New Roman" w:cs="Times New Roman"/>
          <w:sz w:val="24"/>
          <w:szCs w:val="24"/>
        </w:rPr>
        <w:t>Cl</w:t>
      </w:r>
      <w:proofErr w:type="spellEnd"/>
      <w:r w:rsidRPr="009B4A19">
        <w:rPr>
          <w:rFonts w:ascii="Times New Roman" w:hAnsi="Times New Roman" w:cs="Times New Roman"/>
          <w:sz w:val="24"/>
          <w:szCs w:val="24"/>
        </w:rPr>
        <w:t xml:space="preserve"> is + 7.  Applying rules 2 and 4 </w:t>
      </w:r>
      <w:proofErr w:type="spellStart"/>
      <w:r w:rsidRPr="009B4A19">
        <w:rPr>
          <w:rFonts w:ascii="Times New Roman" w:hAnsi="Times New Roman" w:cs="Times New Roman"/>
          <w:sz w:val="24"/>
          <w:szCs w:val="24"/>
        </w:rPr>
        <w:t>Cl</w:t>
      </w:r>
      <w:proofErr w:type="spellEnd"/>
      <w:r w:rsidRPr="009B4A19">
        <w:rPr>
          <w:rFonts w:ascii="Times New Roman" w:hAnsi="Times New Roman" w:cs="Times New Roman"/>
          <w:sz w:val="24"/>
          <w:szCs w:val="24"/>
        </w:rPr>
        <w:t xml:space="preserve"> has –1 in </w:t>
      </w:r>
      <w:proofErr w:type="spellStart"/>
      <w:r w:rsidRPr="009B4A19">
        <w:rPr>
          <w:rFonts w:ascii="Times New Roman" w:hAnsi="Times New Roman" w:cs="Times New Roman"/>
          <w:sz w:val="24"/>
          <w:szCs w:val="24"/>
        </w:rPr>
        <w:t>HCl</w:t>
      </w:r>
      <w:proofErr w:type="spellEnd"/>
      <w:r w:rsidRPr="009B4A19">
        <w:rPr>
          <w:rFonts w:ascii="Times New Roman" w:hAnsi="Times New Roman" w:cs="Times New Roman"/>
          <w:sz w:val="24"/>
          <w:szCs w:val="24"/>
        </w:rPr>
        <w:t xml:space="preserve"> or </w:t>
      </w:r>
      <w:proofErr w:type="spellStart"/>
      <w:r w:rsidRPr="009B4A19">
        <w:rPr>
          <w:rFonts w:ascii="Times New Roman" w:hAnsi="Times New Roman" w:cs="Times New Roman"/>
          <w:sz w:val="24"/>
          <w:szCs w:val="24"/>
        </w:rPr>
        <w:t>NaCl</w:t>
      </w:r>
      <w:proofErr w:type="spellEnd"/>
      <w:r w:rsidRPr="009B4A19">
        <w:rPr>
          <w:rFonts w:ascii="Times New Roman" w:hAnsi="Times New Roman" w:cs="Times New Roman"/>
          <w:sz w:val="24"/>
          <w:szCs w:val="24"/>
        </w:rPr>
        <w:t>.</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4. Be able to balance redox reactions by the half reaction (ion-electron) method. Write and balance each half </w:t>
      </w:r>
      <w:proofErr w:type="spellStart"/>
      <w:r w:rsidRPr="009B4A19">
        <w:rPr>
          <w:rFonts w:ascii="Times New Roman" w:hAnsi="Times New Roman" w:cs="Times New Roman"/>
          <w:sz w:val="24"/>
          <w:szCs w:val="24"/>
        </w:rPr>
        <w:t>rxn</w:t>
      </w:r>
      <w:proofErr w:type="spellEnd"/>
      <w:r w:rsidRPr="009B4A19">
        <w:rPr>
          <w:rFonts w:ascii="Times New Roman" w:hAnsi="Times New Roman" w:cs="Times New Roman"/>
          <w:sz w:val="24"/>
          <w:szCs w:val="24"/>
        </w:rPr>
        <w:t xml:space="preserve"> for atoms, then for charge and then combine so # electrons gained = # electrons lost.  Identify oxidizing and reducing </w:t>
      </w:r>
      <w:r w:rsidRPr="009B4A19">
        <w:rPr>
          <w:rFonts w:ascii="Times New Roman" w:hAnsi="Times New Roman" w:cs="Times New Roman"/>
          <w:i/>
          <w:sz w:val="24"/>
          <w:szCs w:val="24"/>
        </w:rPr>
        <w:t xml:space="preserve">agents. </w:t>
      </w:r>
      <w:r w:rsidRPr="009B4A19">
        <w:rPr>
          <w:rFonts w:ascii="Times New Roman" w:hAnsi="Times New Roman" w:cs="Times New Roman"/>
          <w:sz w:val="24"/>
          <w:szCs w:val="24"/>
        </w:rPr>
        <w:t>PRACTICE,  PRACTICE, PRACTICE.</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5. Know concentration definition of molarity, M (</w:t>
      </w:r>
      <w:proofErr w:type="spellStart"/>
      <w:r w:rsidRPr="009B4A19">
        <w:rPr>
          <w:rFonts w:ascii="Times New Roman" w:hAnsi="Times New Roman" w:cs="Times New Roman"/>
          <w:sz w:val="24"/>
          <w:szCs w:val="24"/>
        </w:rPr>
        <w:t>mol</w:t>
      </w:r>
      <w:proofErr w:type="spellEnd"/>
      <w:r w:rsidRPr="009B4A19">
        <w:rPr>
          <w:rFonts w:ascii="Times New Roman" w:hAnsi="Times New Roman" w:cs="Times New Roman"/>
          <w:sz w:val="24"/>
          <w:szCs w:val="24"/>
        </w:rPr>
        <w:t xml:space="preserve">/L </w:t>
      </w:r>
      <w:proofErr w:type="spellStart"/>
      <w:r w:rsidRPr="009B4A19">
        <w:rPr>
          <w:rFonts w:ascii="Times New Roman" w:hAnsi="Times New Roman" w:cs="Times New Roman"/>
          <w:sz w:val="24"/>
          <w:szCs w:val="24"/>
        </w:rPr>
        <w:t>soln</w:t>
      </w:r>
      <w:proofErr w:type="spellEnd"/>
      <w:r w:rsidRPr="009B4A19">
        <w:rPr>
          <w:rFonts w:ascii="Times New Roman" w:hAnsi="Times New Roman" w:cs="Times New Roman"/>
          <w:sz w:val="24"/>
          <w:szCs w:val="24"/>
        </w:rPr>
        <w:t xml:space="preserve">). Apply using mass, molar mass, and volume of solution. Do dilution calculations using:  moles initially (before dilution)= </w:t>
      </w:r>
      <w:proofErr w:type="spellStart"/>
      <w:r w:rsidRPr="009B4A19">
        <w:rPr>
          <w:rFonts w:ascii="Times New Roman" w:hAnsi="Times New Roman" w:cs="Times New Roman"/>
          <w:sz w:val="24"/>
          <w:szCs w:val="24"/>
        </w:rPr>
        <w:t>M</w:t>
      </w:r>
      <w:r w:rsidRPr="009B4A19">
        <w:rPr>
          <w:rFonts w:ascii="Times New Roman" w:hAnsi="Times New Roman" w:cs="Times New Roman"/>
          <w:sz w:val="24"/>
          <w:szCs w:val="24"/>
          <w:vertAlign w:val="subscript"/>
        </w:rPr>
        <w:t>i</w:t>
      </w:r>
      <w:r w:rsidRPr="009B4A19">
        <w:rPr>
          <w:rFonts w:ascii="Times New Roman" w:hAnsi="Times New Roman" w:cs="Times New Roman"/>
          <w:sz w:val="24"/>
          <w:szCs w:val="24"/>
        </w:rPr>
        <w:t>V</w:t>
      </w:r>
      <w:r w:rsidRPr="009B4A19">
        <w:rPr>
          <w:rFonts w:ascii="Times New Roman" w:hAnsi="Times New Roman" w:cs="Times New Roman"/>
          <w:sz w:val="24"/>
          <w:szCs w:val="24"/>
          <w:vertAlign w:val="subscript"/>
        </w:rPr>
        <w:t>i</w:t>
      </w:r>
      <w:proofErr w:type="spellEnd"/>
      <w:r w:rsidRPr="009B4A19">
        <w:rPr>
          <w:rFonts w:ascii="Times New Roman" w:hAnsi="Times New Roman" w:cs="Times New Roman"/>
          <w:sz w:val="24"/>
          <w:szCs w:val="24"/>
        </w:rPr>
        <w:t xml:space="preserve"> = </w:t>
      </w:r>
      <w:proofErr w:type="spellStart"/>
      <w:r w:rsidRPr="009B4A19">
        <w:rPr>
          <w:rFonts w:ascii="Times New Roman" w:hAnsi="Times New Roman" w:cs="Times New Roman"/>
          <w:sz w:val="24"/>
          <w:szCs w:val="24"/>
        </w:rPr>
        <w:t>M</w:t>
      </w:r>
      <w:r w:rsidRPr="009B4A19">
        <w:rPr>
          <w:rFonts w:ascii="Times New Roman" w:hAnsi="Times New Roman" w:cs="Times New Roman"/>
          <w:sz w:val="24"/>
          <w:szCs w:val="24"/>
          <w:vertAlign w:val="subscript"/>
        </w:rPr>
        <w:t>f</w:t>
      </w:r>
      <w:r w:rsidRPr="009B4A19">
        <w:rPr>
          <w:rFonts w:ascii="Times New Roman" w:hAnsi="Times New Roman" w:cs="Times New Roman"/>
          <w:sz w:val="24"/>
          <w:szCs w:val="24"/>
        </w:rPr>
        <w:t>V</w:t>
      </w:r>
      <w:r w:rsidRPr="009B4A19">
        <w:rPr>
          <w:rFonts w:ascii="Times New Roman" w:hAnsi="Times New Roman" w:cs="Times New Roman"/>
          <w:sz w:val="24"/>
          <w:szCs w:val="24"/>
          <w:vertAlign w:val="subscript"/>
        </w:rPr>
        <w:t>f</w:t>
      </w:r>
      <w:proofErr w:type="spellEnd"/>
      <w:r w:rsidRPr="009B4A19">
        <w:rPr>
          <w:rFonts w:ascii="Times New Roman" w:hAnsi="Times New Roman" w:cs="Times New Roman"/>
          <w:sz w:val="24"/>
          <w:szCs w:val="24"/>
        </w:rPr>
        <w:t xml:space="preserve"> = moles finally (after dilution).</w:t>
      </w:r>
    </w:p>
    <w:p w:rsidR="009B4A19" w:rsidRPr="009B4A19" w:rsidRDefault="009B4A19" w:rsidP="009B4A19">
      <w:pPr>
        <w:spacing w:after="0" w:line="240" w:lineRule="auto"/>
        <w:rPr>
          <w:rFonts w:ascii="Times New Roman" w:hAnsi="Times New Roman" w:cs="Times New Roman"/>
          <w:sz w:val="24"/>
          <w:szCs w:val="24"/>
        </w:rPr>
      </w:pP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PRACTICE, DON’T EVEN TRY TO ROTE MEMORIZE.</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u w:val="single"/>
        </w:rPr>
        <w:t>Chapter 6</w:t>
      </w:r>
      <w:r w:rsidRPr="009B4A19">
        <w:rPr>
          <w:rFonts w:ascii="Times New Roman" w:hAnsi="Times New Roman" w:cs="Times New Roman"/>
          <w:sz w:val="24"/>
          <w:szCs w:val="24"/>
        </w:rPr>
        <w:t>-</w:t>
      </w:r>
    </w:p>
    <w:p w:rsidR="009B4A19" w:rsidRPr="009B4A19" w:rsidRDefault="009B4A19" w:rsidP="009B4A19">
      <w:pPr>
        <w:spacing w:after="0" w:line="240" w:lineRule="auto"/>
        <w:rPr>
          <w:rFonts w:ascii="Times New Roman" w:hAnsi="Times New Roman" w:cs="Times New Roman"/>
          <w:sz w:val="24"/>
          <w:szCs w:val="24"/>
        </w:rPr>
      </w:pP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1. Familiarize self with energy units and forms of energy, kinetic, potential, work, heat, internal.</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2. Recognize that reactions are accompanied by energy changes that can be in form of heat and/or work.</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3. </w:t>
      </w:r>
      <w:proofErr w:type="spellStart"/>
      <w:r w:rsidRPr="009B4A19">
        <w:rPr>
          <w:rFonts w:ascii="Times New Roman" w:hAnsi="Times New Roman" w:cs="Times New Roman"/>
          <w:sz w:val="24"/>
          <w:szCs w:val="24"/>
        </w:rPr>
        <w:t>Be</w:t>
      </w:r>
      <w:proofErr w:type="spellEnd"/>
      <w:r w:rsidRPr="009B4A19">
        <w:rPr>
          <w:rFonts w:ascii="Times New Roman" w:hAnsi="Times New Roman" w:cs="Times New Roman"/>
          <w:sz w:val="24"/>
          <w:szCs w:val="24"/>
        </w:rPr>
        <w:t xml:space="preserve"> are aware of energy change sign conventions based on </w:t>
      </w:r>
      <w:r w:rsidRPr="009B4A19">
        <w:rPr>
          <w:rFonts w:ascii="Times New Roman" w:hAnsi="Times New Roman" w:cs="Times New Roman"/>
          <w:i/>
          <w:sz w:val="24"/>
          <w:szCs w:val="24"/>
        </w:rPr>
        <w:t>system</w:t>
      </w:r>
      <w:r w:rsidRPr="009B4A19">
        <w:rPr>
          <w:rFonts w:ascii="Times New Roman" w:hAnsi="Times New Roman" w:cs="Times New Roman"/>
          <w:sz w:val="24"/>
          <w:szCs w:val="24"/>
        </w:rPr>
        <w:t xml:space="preserve"> and </w:t>
      </w:r>
      <w:r w:rsidRPr="009B4A19">
        <w:rPr>
          <w:rFonts w:ascii="Times New Roman" w:hAnsi="Times New Roman" w:cs="Times New Roman"/>
          <w:i/>
          <w:sz w:val="24"/>
          <w:szCs w:val="24"/>
        </w:rPr>
        <w:t>surroundings</w:t>
      </w:r>
      <w:r w:rsidRPr="009B4A19">
        <w:rPr>
          <w:rFonts w:ascii="Times New Roman" w:hAnsi="Times New Roman" w:cs="Times New Roman"/>
          <w:sz w:val="24"/>
          <w:szCs w:val="24"/>
        </w:rPr>
        <w:t xml:space="preserve">. Viewpoint is from the system. </w:t>
      </w:r>
      <w:r w:rsidRPr="009B4A19">
        <w:rPr>
          <w:rFonts w:ascii="Times New Roman" w:hAnsi="Times New Roman" w:cs="Times New Roman"/>
          <w:i/>
          <w:sz w:val="24"/>
          <w:szCs w:val="24"/>
        </w:rPr>
        <w:t xml:space="preserve">Positive </w:t>
      </w:r>
      <w:r w:rsidRPr="009B4A19">
        <w:rPr>
          <w:rFonts w:ascii="Times New Roman" w:hAnsi="Times New Roman" w:cs="Times New Roman"/>
          <w:sz w:val="24"/>
          <w:szCs w:val="24"/>
        </w:rPr>
        <w:t xml:space="preserve">if going </w:t>
      </w:r>
      <w:r w:rsidRPr="009B4A19">
        <w:rPr>
          <w:rFonts w:ascii="Times New Roman" w:hAnsi="Times New Roman" w:cs="Times New Roman"/>
          <w:i/>
          <w:sz w:val="24"/>
          <w:szCs w:val="24"/>
        </w:rPr>
        <w:t>into</w:t>
      </w:r>
      <w:r w:rsidRPr="009B4A19">
        <w:rPr>
          <w:rFonts w:ascii="Times New Roman" w:hAnsi="Times New Roman" w:cs="Times New Roman"/>
          <w:sz w:val="24"/>
          <w:szCs w:val="24"/>
        </w:rPr>
        <w:t xml:space="preserve"> system.  Energy </w:t>
      </w:r>
      <w:r w:rsidRPr="009B4A19">
        <w:rPr>
          <w:rFonts w:ascii="Times New Roman" w:hAnsi="Times New Roman" w:cs="Times New Roman"/>
          <w:b/>
          <w:i/>
          <w:sz w:val="24"/>
          <w:szCs w:val="24"/>
          <w:u w:val="single"/>
        </w:rPr>
        <w:t>into</w:t>
      </w:r>
      <w:r w:rsidRPr="009B4A19">
        <w:rPr>
          <w:rFonts w:ascii="Times New Roman" w:hAnsi="Times New Roman" w:cs="Times New Roman"/>
          <w:sz w:val="24"/>
          <w:szCs w:val="24"/>
        </w:rPr>
        <w:t xml:space="preserve"> the system (+) is like money </w:t>
      </w:r>
      <w:r w:rsidRPr="009B4A19">
        <w:rPr>
          <w:rFonts w:ascii="Times New Roman" w:hAnsi="Times New Roman" w:cs="Times New Roman"/>
          <w:b/>
          <w:i/>
          <w:sz w:val="24"/>
          <w:szCs w:val="24"/>
          <w:u w:val="single"/>
        </w:rPr>
        <w:t>into</w:t>
      </w:r>
      <w:r w:rsidRPr="009B4A19">
        <w:rPr>
          <w:rFonts w:ascii="Times New Roman" w:hAnsi="Times New Roman" w:cs="Times New Roman"/>
          <w:sz w:val="24"/>
          <w:szCs w:val="24"/>
        </w:rPr>
        <w:t xml:space="preserve"> your pocket.</w:t>
      </w:r>
    </w:p>
    <w:p w:rsidR="009B4A19" w:rsidRPr="009B4A19" w:rsidRDefault="009B4A19" w:rsidP="009B4A19">
      <w:pPr>
        <w:autoSpaceDE w:val="0"/>
        <w:autoSpaceDN w:val="0"/>
        <w:spacing w:after="0" w:line="240" w:lineRule="auto"/>
        <w:rPr>
          <w:rFonts w:ascii="Times New Roman" w:eastAsia="Times New Roman" w:hAnsi="Times New Roman" w:cs="Times New Roman"/>
          <w:sz w:val="24"/>
          <w:szCs w:val="24"/>
        </w:rPr>
      </w:pPr>
      <w:r w:rsidRPr="009B4A19">
        <w:rPr>
          <w:rFonts w:ascii="Times New Roman" w:eastAsia="Times New Roman" w:hAnsi="Times New Roman" w:cs="Times New Roman"/>
          <w:sz w:val="24"/>
          <w:szCs w:val="24"/>
        </w:rPr>
        <w:t>4. Be able to combine reactions to get an overall reaction and combine enthalpy changes in same way.</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5. Be aware that enthalpy </w:t>
      </w:r>
      <w:r w:rsidRPr="009B4A19">
        <w:rPr>
          <w:rFonts w:ascii="Times New Roman" w:hAnsi="Times New Roman" w:cs="Times New Roman"/>
          <w:i/>
          <w:sz w:val="24"/>
          <w:szCs w:val="24"/>
        </w:rPr>
        <w:t xml:space="preserve">change </w:t>
      </w:r>
      <w:r w:rsidRPr="009B4A19">
        <w:rPr>
          <w:rFonts w:ascii="Times New Roman" w:hAnsi="Times New Roman" w:cs="Times New Roman"/>
          <w:sz w:val="24"/>
          <w:szCs w:val="24"/>
        </w:rPr>
        <w:t>is heat measured at constant temperature and pressure.</w:t>
      </w:r>
    </w:p>
    <w:p w:rsidR="009B4A19" w:rsidRPr="009B4A19" w:rsidRDefault="009B4A19" w:rsidP="009B4A19">
      <w:pPr>
        <w:spacing w:after="0" w:line="240" w:lineRule="auto"/>
        <w:rPr>
          <w:rFonts w:ascii="Times New Roman" w:hAnsi="Times New Roman" w:cs="Times New Roman"/>
          <w:sz w:val="24"/>
          <w:szCs w:val="24"/>
          <w:u w:val="single"/>
        </w:rPr>
      </w:pP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u w:val="single"/>
        </w:rPr>
        <w:t>Chapter 7</w:t>
      </w:r>
      <w:r w:rsidRPr="009B4A19">
        <w:rPr>
          <w:rFonts w:ascii="Times New Roman" w:hAnsi="Times New Roman" w:cs="Times New Roman"/>
          <w:sz w:val="24"/>
          <w:szCs w:val="24"/>
        </w:rPr>
        <w:t>-</w:t>
      </w:r>
    </w:p>
    <w:p w:rsidR="009B4A19" w:rsidRPr="009B4A19" w:rsidRDefault="009B4A19" w:rsidP="009B4A19">
      <w:pPr>
        <w:spacing w:after="0" w:line="240" w:lineRule="auto"/>
        <w:rPr>
          <w:rFonts w:ascii="Times New Roman" w:hAnsi="Times New Roman" w:cs="Times New Roman"/>
          <w:sz w:val="24"/>
          <w:szCs w:val="24"/>
        </w:rPr>
      </w:pP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1. Understand relationship amongst wavelength(</w:t>
      </w:r>
      <w:r w:rsidRPr="009B4A19">
        <w:rPr>
          <w:rFonts w:ascii="Times New Roman" w:hAnsi="Times New Roman" w:cs="Times New Roman"/>
          <w:sz w:val="24"/>
          <w:szCs w:val="24"/>
        </w:rPr>
        <w:sym w:font="Symbol" w:char="F06C"/>
      </w:r>
      <w:r w:rsidRPr="009B4A19">
        <w:rPr>
          <w:rFonts w:ascii="Times New Roman" w:hAnsi="Times New Roman" w:cs="Times New Roman"/>
          <w:sz w:val="24"/>
          <w:szCs w:val="24"/>
        </w:rPr>
        <w:t>), frequency(</w:t>
      </w:r>
      <w:r w:rsidRPr="009B4A19">
        <w:rPr>
          <w:rFonts w:ascii="Times New Roman" w:hAnsi="Times New Roman" w:cs="Times New Roman"/>
          <w:sz w:val="24"/>
          <w:szCs w:val="24"/>
        </w:rPr>
        <w:sym w:font="Symbol" w:char="F06E"/>
      </w:r>
      <w:r w:rsidRPr="009B4A19">
        <w:rPr>
          <w:rFonts w:ascii="Times New Roman" w:hAnsi="Times New Roman" w:cs="Times New Roman"/>
          <w:sz w:val="24"/>
          <w:szCs w:val="24"/>
        </w:rPr>
        <w:t xml:space="preserve">) and speed ( c);  </w:t>
      </w:r>
      <w:r w:rsidRPr="009B4A19">
        <w:rPr>
          <w:rFonts w:ascii="Times New Roman" w:hAnsi="Times New Roman" w:cs="Times New Roman"/>
          <w:sz w:val="24"/>
          <w:szCs w:val="24"/>
        </w:rPr>
        <w:sym w:font="Symbol" w:char="F06C"/>
      </w:r>
      <w:r w:rsidRPr="009B4A19">
        <w:rPr>
          <w:rFonts w:ascii="Times New Roman" w:hAnsi="Times New Roman" w:cs="Times New Roman"/>
          <w:sz w:val="24"/>
          <w:szCs w:val="24"/>
        </w:rPr>
        <w:sym w:font="Symbol" w:char="F06E"/>
      </w:r>
      <w:r w:rsidRPr="009B4A19">
        <w:rPr>
          <w:rFonts w:ascii="Times New Roman" w:hAnsi="Times New Roman" w:cs="Times New Roman"/>
          <w:sz w:val="24"/>
          <w:szCs w:val="24"/>
        </w:rPr>
        <w:t>=c.</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2. Recognize particle nature of light revealed by work of Planck and Einstein. Duality.</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3. Recognize wave nature of matter suggested by de Broglie and  affirmed by Davisson and </w:t>
      </w:r>
      <w:proofErr w:type="spellStart"/>
      <w:r w:rsidRPr="009B4A19">
        <w:rPr>
          <w:rFonts w:ascii="Times New Roman" w:hAnsi="Times New Roman" w:cs="Times New Roman"/>
          <w:sz w:val="24"/>
          <w:szCs w:val="24"/>
        </w:rPr>
        <w:t>Germer</w:t>
      </w:r>
      <w:proofErr w:type="spellEnd"/>
      <w:r w:rsidRPr="009B4A19">
        <w:rPr>
          <w:rFonts w:ascii="Times New Roman" w:hAnsi="Times New Roman" w:cs="Times New Roman"/>
          <w:sz w:val="24"/>
          <w:szCs w:val="24"/>
        </w:rPr>
        <w:t>. Duality.</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4. Note that electrons are described by functions (called orbitals). Each function is described by a set of three numbers (quantum numbers)  symbolized by n, </w:t>
      </w:r>
      <w:r w:rsidRPr="009B4A19">
        <w:rPr>
          <w:rFonts w:ascii="Times New Roman" w:hAnsi="Times New Roman" w:cs="Times New Roman"/>
          <w:sz w:val="24"/>
          <w:szCs w:val="24"/>
        </w:rPr>
        <w:sym w:font="MT Extra" w:char="F06C"/>
      </w:r>
      <w:r w:rsidRPr="009B4A19">
        <w:rPr>
          <w:rFonts w:ascii="Times New Roman" w:hAnsi="Times New Roman" w:cs="Times New Roman"/>
          <w:sz w:val="24"/>
          <w:szCs w:val="24"/>
        </w:rPr>
        <w:t>, and m.</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5. Relate the quantum numbers to orbital appearance. </w:t>
      </w:r>
    </w:p>
    <w:p w:rsidR="009B4A19" w:rsidRPr="009B4A19" w:rsidRDefault="009B4A19" w:rsidP="009B4A19">
      <w:pPr>
        <w:spacing w:after="0" w:line="240" w:lineRule="auto"/>
        <w:rPr>
          <w:rFonts w:ascii="Times New Roman" w:hAnsi="Times New Roman" w:cs="Times New Roman"/>
          <w:sz w:val="24"/>
          <w:szCs w:val="24"/>
        </w:rPr>
      </w:pP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u w:val="single"/>
        </w:rPr>
        <w:t xml:space="preserve">Chapter 8 (Part) </w:t>
      </w:r>
      <w:r w:rsidRPr="009B4A19">
        <w:rPr>
          <w:rFonts w:ascii="Times New Roman" w:hAnsi="Times New Roman" w:cs="Times New Roman"/>
          <w:sz w:val="24"/>
          <w:szCs w:val="24"/>
        </w:rPr>
        <w:t>–</w:t>
      </w:r>
    </w:p>
    <w:p w:rsidR="009B4A19" w:rsidRPr="009B4A19" w:rsidRDefault="009B4A19" w:rsidP="009B4A19">
      <w:pPr>
        <w:spacing w:after="0" w:line="240" w:lineRule="auto"/>
        <w:rPr>
          <w:rFonts w:ascii="Times New Roman" w:hAnsi="Times New Roman" w:cs="Times New Roman"/>
          <w:sz w:val="24"/>
          <w:szCs w:val="24"/>
        </w:rPr>
      </w:pP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1. Use the PT to write electron configuration in </w:t>
      </w:r>
      <w:proofErr w:type="spellStart"/>
      <w:r w:rsidRPr="009B4A19">
        <w:rPr>
          <w:rFonts w:ascii="Times New Roman" w:hAnsi="Times New Roman" w:cs="Times New Roman"/>
          <w:sz w:val="24"/>
          <w:szCs w:val="24"/>
        </w:rPr>
        <w:t>spdf</w:t>
      </w:r>
      <w:proofErr w:type="spellEnd"/>
      <w:r w:rsidRPr="009B4A19">
        <w:rPr>
          <w:rFonts w:ascii="Times New Roman" w:hAnsi="Times New Roman" w:cs="Times New Roman"/>
          <w:sz w:val="24"/>
          <w:szCs w:val="24"/>
        </w:rPr>
        <w:t xml:space="preserve"> and  </w:t>
      </w:r>
      <w:proofErr w:type="spellStart"/>
      <w:r w:rsidRPr="009B4A19">
        <w:rPr>
          <w:rFonts w:ascii="Times New Roman" w:hAnsi="Times New Roman" w:cs="Times New Roman"/>
          <w:sz w:val="24"/>
          <w:szCs w:val="24"/>
        </w:rPr>
        <w:t>box</w:t>
      </w:r>
      <w:proofErr w:type="spellEnd"/>
      <w:r w:rsidRPr="009B4A19">
        <w:rPr>
          <w:rFonts w:ascii="Times New Roman" w:hAnsi="Times New Roman" w:cs="Times New Roman"/>
          <w:sz w:val="24"/>
          <w:szCs w:val="24"/>
        </w:rPr>
        <w:t xml:space="preserve"> and arrow (orbital diagram) representations. PT is best way to know how to remember the order used in the </w:t>
      </w:r>
      <w:proofErr w:type="spellStart"/>
      <w:r w:rsidRPr="009B4A19">
        <w:rPr>
          <w:rFonts w:ascii="Times New Roman" w:hAnsi="Times New Roman" w:cs="Times New Roman"/>
          <w:sz w:val="24"/>
          <w:szCs w:val="24"/>
        </w:rPr>
        <w:t>Aufbau</w:t>
      </w:r>
      <w:proofErr w:type="spellEnd"/>
      <w:r w:rsidRPr="009B4A19">
        <w:rPr>
          <w:rFonts w:ascii="Times New Roman" w:hAnsi="Times New Roman" w:cs="Times New Roman"/>
          <w:sz w:val="24"/>
          <w:szCs w:val="24"/>
        </w:rPr>
        <w:t xml:space="preserve"> principle. </w:t>
      </w:r>
    </w:p>
    <w:p w:rsidR="009B4A19" w:rsidRPr="009B4A19" w:rsidRDefault="009B4A19" w:rsidP="009B4A19">
      <w:pPr>
        <w:spacing w:after="0" w:line="240" w:lineRule="auto"/>
        <w:rPr>
          <w:rFonts w:ascii="Times New Roman" w:hAnsi="Times New Roman" w:cs="Times New Roman"/>
          <w:sz w:val="24"/>
          <w:szCs w:val="24"/>
          <w:u w:val="single"/>
        </w:rPr>
      </w:pPr>
      <w:r w:rsidRPr="009B4A19">
        <w:rPr>
          <w:rFonts w:ascii="Times New Roman" w:hAnsi="Times New Roman" w:cs="Times New Roman"/>
          <w:sz w:val="24"/>
          <w:szCs w:val="24"/>
        </w:rPr>
        <w:t xml:space="preserve">2. Use </w:t>
      </w:r>
      <w:proofErr w:type="spellStart"/>
      <w:r w:rsidRPr="009B4A19">
        <w:rPr>
          <w:rFonts w:ascii="Times New Roman" w:hAnsi="Times New Roman" w:cs="Times New Roman"/>
          <w:sz w:val="24"/>
          <w:szCs w:val="24"/>
        </w:rPr>
        <w:t>Hund”s</w:t>
      </w:r>
      <w:proofErr w:type="spellEnd"/>
      <w:r w:rsidRPr="009B4A19">
        <w:rPr>
          <w:rFonts w:ascii="Times New Roman" w:hAnsi="Times New Roman" w:cs="Times New Roman"/>
          <w:sz w:val="24"/>
          <w:szCs w:val="24"/>
        </w:rPr>
        <w:t xml:space="preserve"> Rule for arranging electrons in subshells. Relate results to magnetic properties. </w:t>
      </w:r>
    </w:p>
    <w:p w:rsidR="009B4A19" w:rsidRPr="009B4A19" w:rsidRDefault="009B4A19" w:rsidP="009B4A19">
      <w:pPr>
        <w:spacing w:after="0" w:line="240" w:lineRule="auto"/>
        <w:rPr>
          <w:rFonts w:ascii="Times New Roman" w:hAnsi="Times New Roman" w:cs="Times New Roman"/>
          <w:sz w:val="24"/>
          <w:szCs w:val="24"/>
        </w:rPr>
      </w:pPr>
    </w:p>
    <w:p w:rsidR="009B4A19" w:rsidRPr="009B4A19" w:rsidRDefault="009B4A19" w:rsidP="009B4A19">
      <w:pPr>
        <w:spacing w:after="0" w:line="240" w:lineRule="auto"/>
        <w:rPr>
          <w:rFonts w:ascii="Times New Roman" w:hAnsi="Times New Roman" w:cs="Times New Roman"/>
          <w:b/>
          <w:sz w:val="24"/>
          <w:szCs w:val="24"/>
        </w:rPr>
      </w:pPr>
      <w:r w:rsidRPr="009B4A19">
        <w:rPr>
          <w:rFonts w:ascii="Times New Roman" w:hAnsi="Times New Roman" w:cs="Times New Roman"/>
          <w:b/>
          <w:sz w:val="24"/>
          <w:szCs w:val="24"/>
        </w:rPr>
        <w:t>CHEMISTRY 1A - GENERAL REVIEW SUGGESTIONS FOR FINAL EXAM.</w:t>
      </w:r>
    </w:p>
    <w:p w:rsidR="009B4A19" w:rsidRPr="009B4A19" w:rsidRDefault="009B4A19" w:rsidP="009B4A19">
      <w:pPr>
        <w:spacing w:after="0" w:line="240" w:lineRule="auto"/>
        <w:rPr>
          <w:rFonts w:ascii="Times New Roman" w:hAnsi="Times New Roman" w:cs="Times New Roman"/>
          <w:b/>
          <w:sz w:val="24"/>
          <w:szCs w:val="24"/>
        </w:rPr>
      </w:pP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1. Questions approximately evenly distributed over all 8 chapters.  </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2. The exam may have between 40 to 75 multiple choice questions. There may  be some workout problems.</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3. Chapter 1.</w:t>
      </w:r>
      <w:r w:rsidRPr="009B4A19">
        <w:rPr>
          <w:rFonts w:ascii="Times New Roman" w:hAnsi="Times New Roman" w:cs="Times New Roman"/>
          <w:sz w:val="24"/>
          <w:szCs w:val="24"/>
        </w:rPr>
        <w:tab/>
        <w:t xml:space="preserve"> Units, conversion factors, sig figs.</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4. Chapter 2.  Naming, writing formulas, general features of PT, writing and balancing equations.</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5. Chapter 3.  Classify compounds as to ionic or molecular. Use solubility rules, acid-base ideas and oxidation numbers to classify </w:t>
      </w:r>
      <w:proofErr w:type="spellStart"/>
      <w:r w:rsidRPr="009B4A19">
        <w:rPr>
          <w:rFonts w:ascii="Times New Roman" w:hAnsi="Times New Roman" w:cs="Times New Roman"/>
          <w:sz w:val="24"/>
          <w:szCs w:val="24"/>
        </w:rPr>
        <w:t>rxns</w:t>
      </w:r>
      <w:proofErr w:type="spellEnd"/>
      <w:r w:rsidRPr="009B4A19">
        <w:rPr>
          <w:rFonts w:ascii="Times New Roman" w:hAnsi="Times New Roman" w:cs="Times New Roman"/>
          <w:sz w:val="24"/>
          <w:szCs w:val="24"/>
        </w:rPr>
        <w:t xml:space="preserve"> as to precipitation, acid-base neutralization or redox. Be able to balance redox </w:t>
      </w:r>
      <w:proofErr w:type="spellStart"/>
      <w:r w:rsidRPr="009B4A19">
        <w:rPr>
          <w:rFonts w:ascii="Times New Roman" w:hAnsi="Times New Roman" w:cs="Times New Roman"/>
          <w:sz w:val="24"/>
          <w:szCs w:val="24"/>
        </w:rPr>
        <w:t>rxns</w:t>
      </w:r>
      <w:proofErr w:type="spellEnd"/>
      <w:r w:rsidRPr="009B4A19">
        <w:rPr>
          <w:rFonts w:ascii="Times New Roman" w:hAnsi="Times New Roman" w:cs="Times New Roman"/>
          <w:sz w:val="24"/>
          <w:szCs w:val="24"/>
        </w:rPr>
        <w:t xml:space="preserve"> by half-</w:t>
      </w:r>
      <w:proofErr w:type="spellStart"/>
      <w:r w:rsidRPr="009B4A19">
        <w:rPr>
          <w:rFonts w:ascii="Times New Roman" w:hAnsi="Times New Roman" w:cs="Times New Roman"/>
          <w:sz w:val="24"/>
          <w:szCs w:val="24"/>
        </w:rPr>
        <w:t>rxn</w:t>
      </w:r>
      <w:proofErr w:type="spellEnd"/>
      <w:r w:rsidRPr="009B4A19">
        <w:rPr>
          <w:rFonts w:ascii="Times New Roman" w:hAnsi="Times New Roman" w:cs="Times New Roman"/>
          <w:sz w:val="24"/>
          <w:szCs w:val="24"/>
        </w:rPr>
        <w:t xml:space="preserve"> method.</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6. Chapter 4. Be able to calculate molecular mass (</w:t>
      </w:r>
      <w:proofErr w:type="spellStart"/>
      <w:r w:rsidRPr="009B4A19">
        <w:rPr>
          <w:rFonts w:ascii="Times New Roman" w:hAnsi="Times New Roman" w:cs="Times New Roman"/>
          <w:sz w:val="24"/>
          <w:szCs w:val="24"/>
        </w:rPr>
        <w:t>amu</w:t>
      </w:r>
      <w:proofErr w:type="spellEnd"/>
      <w:r w:rsidRPr="009B4A19">
        <w:rPr>
          <w:rFonts w:ascii="Times New Roman" w:hAnsi="Times New Roman" w:cs="Times New Roman"/>
          <w:sz w:val="24"/>
          <w:szCs w:val="24"/>
        </w:rPr>
        <w:t xml:space="preserve"> and grams) and molar masses, convert mass to moles and vice versa, convert moles of A to moles of C, determine formula from mass percentage, use molar concentrations to get moles. </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7. </w:t>
      </w:r>
      <w:proofErr w:type="spellStart"/>
      <w:r w:rsidRPr="009B4A19">
        <w:rPr>
          <w:rFonts w:ascii="Times New Roman" w:hAnsi="Times New Roman" w:cs="Times New Roman"/>
          <w:sz w:val="24"/>
          <w:szCs w:val="24"/>
        </w:rPr>
        <w:t>Chaper</w:t>
      </w:r>
      <w:proofErr w:type="spellEnd"/>
      <w:r w:rsidRPr="009B4A19">
        <w:rPr>
          <w:rFonts w:ascii="Times New Roman" w:hAnsi="Times New Roman" w:cs="Times New Roman"/>
          <w:sz w:val="24"/>
          <w:szCs w:val="24"/>
        </w:rPr>
        <w:t xml:space="preserve"> 6. Be able to combine </w:t>
      </w:r>
      <w:proofErr w:type="spellStart"/>
      <w:r w:rsidRPr="009B4A19">
        <w:rPr>
          <w:rFonts w:ascii="Times New Roman" w:hAnsi="Times New Roman" w:cs="Times New Roman"/>
          <w:sz w:val="24"/>
          <w:szCs w:val="24"/>
        </w:rPr>
        <w:t>rxns</w:t>
      </w:r>
      <w:proofErr w:type="spellEnd"/>
      <w:r w:rsidRPr="009B4A19">
        <w:rPr>
          <w:rFonts w:ascii="Times New Roman" w:hAnsi="Times New Roman" w:cs="Times New Roman"/>
          <w:sz w:val="24"/>
          <w:szCs w:val="24"/>
        </w:rPr>
        <w:t xml:space="preserve"> to get an overall </w:t>
      </w:r>
      <w:proofErr w:type="spellStart"/>
      <w:r w:rsidRPr="009B4A19">
        <w:rPr>
          <w:rFonts w:ascii="Times New Roman" w:hAnsi="Times New Roman" w:cs="Times New Roman"/>
          <w:sz w:val="24"/>
          <w:szCs w:val="24"/>
        </w:rPr>
        <w:t>rxn</w:t>
      </w:r>
      <w:proofErr w:type="spellEnd"/>
      <w:r w:rsidRPr="009B4A19">
        <w:rPr>
          <w:rFonts w:ascii="Times New Roman" w:hAnsi="Times New Roman" w:cs="Times New Roman"/>
          <w:sz w:val="24"/>
          <w:szCs w:val="24"/>
        </w:rPr>
        <w:t xml:space="preserve"> and corresponding enthalpy change.</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br w:type="page"/>
      </w:r>
      <w:r w:rsidRPr="009B4A19">
        <w:rPr>
          <w:rFonts w:ascii="Times New Roman" w:hAnsi="Times New Roman" w:cs="Times New Roman"/>
          <w:sz w:val="24"/>
          <w:szCs w:val="24"/>
        </w:rPr>
        <w:lastRenderedPageBreak/>
        <w:t xml:space="preserve">8. Chapter 7. Convert between frequency, wavelength and speed for electromagnetic radiation, calculate energy of a photon and mole of photons, apply Bohr model to explain spectrum of H atom, calculate de Broglie wavelength, describe </w:t>
      </w:r>
      <w:proofErr w:type="spellStart"/>
      <w:r w:rsidRPr="009B4A19">
        <w:rPr>
          <w:rFonts w:ascii="Times New Roman" w:hAnsi="Times New Roman" w:cs="Times New Roman"/>
          <w:sz w:val="24"/>
          <w:szCs w:val="24"/>
        </w:rPr>
        <w:t>wavefunctions</w:t>
      </w:r>
      <w:proofErr w:type="spellEnd"/>
      <w:r w:rsidRPr="009B4A19">
        <w:rPr>
          <w:rFonts w:ascii="Times New Roman" w:hAnsi="Times New Roman" w:cs="Times New Roman"/>
          <w:sz w:val="24"/>
          <w:szCs w:val="24"/>
        </w:rPr>
        <w:t xml:space="preserve"> (orbitals) with quantum number sets.</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9. Chapter 8. Apply orbital concepts to writing electron configuration and orbital diagrams for elements and ions using the periodic table.</w:t>
      </w:r>
    </w:p>
    <w:p w:rsidR="009B4A19" w:rsidRPr="009B4A19" w:rsidRDefault="009B4A19" w:rsidP="009B4A19">
      <w:pPr>
        <w:spacing w:after="0" w:line="240" w:lineRule="auto"/>
        <w:rPr>
          <w:rFonts w:ascii="Times New Roman" w:hAnsi="Times New Roman" w:cs="Times New Roman"/>
          <w:b/>
          <w:i/>
          <w:sz w:val="24"/>
          <w:szCs w:val="24"/>
        </w:rPr>
      </w:pPr>
      <w:r w:rsidRPr="009B4A19">
        <w:rPr>
          <w:rFonts w:ascii="Times New Roman" w:hAnsi="Times New Roman" w:cs="Times New Roman"/>
          <w:sz w:val="24"/>
          <w:szCs w:val="24"/>
        </w:rPr>
        <w:t xml:space="preserve">10. You will be given constants, and most of the major equations.  Concentrate on understanding the application of theory and how to use the equations.  Try to put your whole one quarter of chemistry knowledge into use.  Be logical and think reasonably.  </w:t>
      </w:r>
      <w:r w:rsidRPr="009B4A19">
        <w:rPr>
          <w:rFonts w:ascii="Times New Roman" w:hAnsi="Times New Roman" w:cs="Times New Roman"/>
          <w:b/>
          <w:i/>
          <w:sz w:val="24"/>
          <w:szCs w:val="24"/>
        </w:rPr>
        <w:t>ABOVE ALL - DO NOT GIVE IN TO PANIC.  START YOUR STUDYING NOW.  HAVE CONFIDENCE IN YOURSELF AND YOUR CAPABILITIES.</w:t>
      </w:r>
    </w:p>
    <w:p w:rsidR="009B4A19" w:rsidRPr="009B4A19" w:rsidRDefault="009B4A19" w:rsidP="009B4A19">
      <w:pPr>
        <w:spacing w:line="240" w:lineRule="auto"/>
        <w:rPr>
          <w:rFonts w:ascii="Times New Roman" w:hAnsi="Times New Roman" w:cs="Times New Roman"/>
          <w:b/>
          <w:bCs/>
          <w:color w:val="000000"/>
          <w:sz w:val="24"/>
          <w:szCs w:val="24"/>
        </w:rPr>
      </w:pPr>
      <w:r w:rsidRPr="009B4A19">
        <w:rPr>
          <w:rFonts w:ascii="Times New Roman" w:hAnsi="Times New Roman" w:cs="Times New Roman"/>
          <w:b/>
          <w:bCs/>
          <w:color w:val="000000"/>
          <w:sz w:val="24"/>
          <w:szCs w:val="24"/>
        </w:rPr>
        <w:br w:type="page"/>
      </w:r>
    </w:p>
    <w:p w:rsidR="009B4A19" w:rsidRPr="009B4A19" w:rsidRDefault="009B4A19" w:rsidP="009B4A19">
      <w:pPr>
        <w:adjustRightInd w:val="0"/>
        <w:spacing w:after="0" w:line="240" w:lineRule="auto"/>
        <w:rPr>
          <w:rFonts w:ascii="Times New Roman" w:hAnsi="Times New Roman" w:cs="Times New Roman"/>
          <w:b/>
          <w:bCs/>
          <w:color w:val="000000"/>
          <w:sz w:val="24"/>
          <w:szCs w:val="24"/>
        </w:rPr>
      </w:pPr>
      <w:r w:rsidRPr="009B4A19">
        <w:rPr>
          <w:rFonts w:ascii="Times New Roman" w:hAnsi="Times New Roman" w:cs="Times New Roman"/>
          <w:b/>
          <w:bCs/>
          <w:color w:val="000000"/>
          <w:sz w:val="24"/>
          <w:szCs w:val="24"/>
        </w:rPr>
        <w:lastRenderedPageBreak/>
        <w:t>CHEMISTRY-01LA: GENERAL CHEMISTRY LABORATORY</w:t>
      </w:r>
    </w:p>
    <w:p w:rsidR="009B4A19" w:rsidRPr="009B4A19" w:rsidRDefault="009B4A19" w:rsidP="009B4A19">
      <w:pPr>
        <w:adjustRightInd w:val="0"/>
        <w:spacing w:after="0" w:line="240" w:lineRule="auto"/>
        <w:rPr>
          <w:rFonts w:ascii="Times New Roman" w:hAnsi="Times New Roman" w:cs="Times New Roman"/>
          <w:b/>
          <w:bCs/>
          <w:color w:val="000000"/>
          <w:sz w:val="24"/>
          <w:szCs w:val="24"/>
        </w:rPr>
      </w:pPr>
    </w:p>
    <w:p w:rsidR="009B4A19" w:rsidRPr="009B4A19" w:rsidRDefault="009B4A19" w:rsidP="009B4A19">
      <w:pPr>
        <w:adjustRightInd w:val="0"/>
        <w:spacing w:after="0" w:line="240" w:lineRule="auto"/>
        <w:jc w:val="center"/>
        <w:rPr>
          <w:rFonts w:ascii="Times New Roman" w:hAnsi="Times New Roman" w:cs="Times New Roman"/>
          <w:b/>
          <w:bCs/>
          <w:color w:val="000000"/>
          <w:sz w:val="24"/>
          <w:szCs w:val="24"/>
        </w:rPr>
      </w:pPr>
      <w:r w:rsidRPr="009B4A19">
        <w:rPr>
          <w:rFonts w:ascii="Times New Roman" w:hAnsi="Times New Roman" w:cs="Times New Roman"/>
          <w:b/>
          <w:bCs/>
          <w:color w:val="000000"/>
          <w:sz w:val="24"/>
          <w:szCs w:val="24"/>
        </w:rPr>
        <w:t>Fall 2009</w:t>
      </w:r>
    </w:p>
    <w:p w:rsidR="009B4A19" w:rsidRPr="009B4A19" w:rsidRDefault="009B4A19" w:rsidP="009B4A19">
      <w:pPr>
        <w:adjustRightInd w:val="0"/>
        <w:spacing w:after="0" w:line="240" w:lineRule="auto"/>
        <w:jc w:val="center"/>
        <w:rPr>
          <w:rFonts w:ascii="Times New Roman" w:hAnsi="Times New Roman" w:cs="Times New Roman"/>
          <w:b/>
          <w:bCs/>
          <w:color w:val="000000"/>
          <w:sz w:val="24"/>
          <w:szCs w:val="24"/>
        </w:rPr>
      </w:pPr>
      <w:r w:rsidRPr="009B4A19">
        <w:rPr>
          <w:rFonts w:ascii="Times New Roman" w:hAnsi="Times New Roman" w:cs="Times New Roman"/>
          <w:b/>
          <w:bCs/>
          <w:color w:val="000000"/>
          <w:sz w:val="24"/>
          <w:szCs w:val="24"/>
        </w:rPr>
        <w:t>GENERAL DESCRIPTION</w:t>
      </w:r>
    </w:p>
    <w:p w:rsidR="009B4A19" w:rsidRPr="009B4A19" w:rsidRDefault="009B4A19" w:rsidP="009B4A19">
      <w:pPr>
        <w:adjustRightInd w:val="0"/>
        <w:spacing w:after="0" w:line="240" w:lineRule="auto"/>
        <w:rPr>
          <w:rFonts w:ascii="Times New Roman" w:hAnsi="Times New Roman" w:cs="Times New Roman"/>
          <w:b/>
          <w:bCs/>
          <w:color w:val="000000"/>
          <w:sz w:val="24"/>
          <w:szCs w:val="24"/>
        </w:rPr>
      </w:pP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Chemistry 01LA consists of one three-hour laboratory per week. If you have not</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previously completed the lecture, CHEM-001A, you are required to be enrolled in both courses</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concurrently, as the material covered in lab is directly related to the lecture topics.</w:t>
      </w:r>
    </w:p>
    <w:p w:rsidR="009B4A19" w:rsidRPr="009B4A19" w:rsidRDefault="009B4A19" w:rsidP="009B4A19">
      <w:pPr>
        <w:adjustRightInd w:val="0"/>
        <w:spacing w:after="0" w:line="240" w:lineRule="auto"/>
        <w:rPr>
          <w:rFonts w:ascii="Times New Roman" w:hAnsi="Times New Roman" w:cs="Times New Roman"/>
          <w:b/>
          <w:bCs/>
          <w:color w:val="000000"/>
          <w:sz w:val="24"/>
          <w:szCs w:val="24"/>
        </w:rPr>
      </w:pPr>
      <w:r w:rsidRPr="009B4A19">
        <w:rPr>
          <w:rFonts w:ascii="Times New Roman" w:hAnsi="Times New Roman" w:cs="Times New Roman"/>
          <w:b/>
          <w:bCs/>
          <w:color w:val="000000"/>
          <w:sz w:val="24"/>
          <w:szCs w:val="24"/>
        </w:rPr>
        <w:t>INSTRUCTIONAL PERSONNEL</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Your lab section is directly supervised by a Teaching Assistant (TA). Please check the</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“Faculty Information” section on </w:t>
      </w:r>
      <w:proofErr w:type="spellStart"/>
      <w:r w:rsidRPr="009B4A19">
        <w:rPr>
          <w:rFonts w:ascii="Times New Roman" w:hAnsi="Times New Roman" w:cs="Times New Roman"/>
          <w:color w:val="000000"/>
          <w:sz w:val="24"/>
          <w:szCs w:val="24"/>
        </w:rPr>
        <w:t>iLearn</w:t>
      </w:r>
      <w:proofErr w:type="spellEnd"/>
      <w:r w:rsidRPr="009B4A19">
        <w:rPr>
          <w:rFonts w:ascii="Times New Roman" w:hAnsi="Times New Roman" w:cs="Times New Roman"/>
          <w:color w:val="000000"/>
          <w:sz w:val="24"/>
          <w:szCs w:val="24"/>
        </w:rPr>
        <w:t xml:space="preserve"> for the names and contact information of your TA and</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other instructional personnel.</w:t>
      </w:r>
    </w:p>
    <w:p w:rsidR="009B4A19" w:rsidRPr="009B4A19" w:rsidRDefault="009B4A19" w:rsidP="009B4A19">
      <w:pPr>
        <w:adjustRightInd w:val="0"/>
        <w:spacing w:after="0" w:line="240" w:lineRule="auto"/>
        <w:rPr>
          <w:rFonts w:ascii="Times New Roman" w:hAnsi="Times New Roman" w:cs="Times New Roman"/>
          <w:b/>
          <w:bCs/>
          <w:color w:val="000000"/>
          <w:sz w:val="24"/>
          <w:szCs w:val="24"/>
        </w:rPr>
      </w:pPr>
      <w:r w:rsidRPr="009B4A19">
        <w:rPr>
          <w:rFonts w:ascii="Times New Roman" w:hAnsi="Times New Roman" w:cs="Times New Roman"/>
          <w:b/>
          <w:bCs/>
          <w:color w:val="000000"/>
          <w:sz w:val="24"/>
          <w:szCs w:val="24"/>
        </w:rPr>
        <w:t>REQUIRED COURSE MATERIALS FOR CHEMISTRY 01LA LABORATORY</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1. Laboratory Manual: CHEM 1LA/1HA Laboratory Manual, 2009-10 Edition, (Hayden-</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McNeil Publishing Company, ISBN: 978-0-7380-3353-5). This is available in the UCR</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bookstore or University Book Exchange.</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2. Student Lab Notebook, spiral-bound with carbonless duplicate pages (Hayden-McNeil</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Specialty Products, ISBN: 1-930882-74-2). This is available in the UCR bookstore.</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3. Lab Apron or Lab Coat (recommended – required if you wear shorts or a short skirt, etc.).</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If you wear an apron or lab coat, it must be extend to within one foot of the floor. Short</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coats or aprons will not be allowed in lab. Lab aprons may be checked out from the</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stockroom.</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4. A “scientific” hand calculator with exponential and logarithm functions. Graphing,</w:t>
      </w:r>
    </w:p>
    <w:p w:rsidR="009B4A19" w:rsidRPr="009B4A19" w:rsidRDefault="009B4A19" w:rsidP="009B4A19">
      <w:pPr>
        <w:adjustRightInd w:val="0"/>
        <w:spacing w:after="0" w:line="240" w:lineRule="auto"/>
        <w:rPr>
          <w:rFonts w:ascii="Times New Roman" w:hAnsi="Times New Roman" w:cs="Times New Roman"/>
          <w:b/>
          <w:bCs/>
          <w:i/>
          <w:iCs/>
          <w:color w:val="000000"/>
          <w:sz w:val="24"/>
          <w:szCs w:val="24"/>
        </w:rPr>
      </w:pPr>
      <w:r w:rsidRPr="009B4A19">
        <w:rPr>
          <w:rFonts w:ascii="Times New Roman" w:hAnsi="Times New Roman" w:cs="Times New Roman"/>
          <w:color w:val="000000"/>
          <w:sz w:val="24"/>
          <w:szCs w:val="24"/>
        </w:rPr>
        <w:t xml:space="preserve">programmable, or text memory calculators with multi-line readout are </w:t>
      </w:r>
      <w:r w:rsidRPr="009B4A19">
        <w:rPr>
          <w:rFonts w:ascii="Times New Roman" w:hAnsi="Times New Roman" w:cs="Times New Roman"/>
          <w:b/>
          <w:bCs/>
          <w:i/>
          <w:iCs/>
          <w:color w:val="000000"/>
          <w:sz w:val="24"/>
          <w:szCs w:val="24"/>
        </w:rPr>
        <w:t>not allowed for</w:t>
      </w:r>
    </w:p>
    <w:p w:rsidR="009B4A19" w:rsidRPr="009B4A19" w:rsidRDefault="009B4A19" w:rsidP="009B4A19">
      <w:pPr>
        <w:adjustRightInd w:val="0"/>
        <w:spacing w:after="0" w:line="240" w:lineRule="auto"/>
        <w:rPr>
          <w:rFonts w:ascii="Times New Roman" w:hAnsi="Times New Roman" w:cs="Times New Roman"/>
          <w:b/>
          <w:bCs/>
          <w:color w:val="000000"/>
          <w:sz w:val="24"/>
          <w:szCs w:val="24"/>
        </w:rPr>
      </w:pPr>
      <w:r w:rsidRPr="009B4A19">
        <w:rPr>
          <w:rFonts w:ascii="Times New Roman" w:hAnsi="Times New Roman" w:cs="Times New Roman"/>
          <w:b/>
          <w:bCs/>
          <w:i/>
          <w:iCs/>
          <w:color w:val="000000"/>
          <w:sz w:val="24"/>
          <w:szCs w:val="24"/>
        </w:rPr>
        <w:t>use on lab quizzes</w:t>
      </w:r>
      <w:r w:rsidRPr="009B4A19">
        <w:rPr>
          <w:rFonts w:ascii="Times New Roman" w:hAnsi="Times New Roman" w:cs="Times New Roman"/>
          <w:b/>
          <w:bCs/>
          <w:color w:val="000000"/>
          <w:sz w:val="24"/>
          <w:szCs w:val="24"/>
        </w:rPr>
        <w:t>.</w:t>
      </w:r>
    </w:p>
    <w:p w:rsidR="009B4A19" w:rsidRPr="009B4A19" w:rsidRDefault="009B4A19" w:rsidP="009B4A19">
      <w:pPr>
        <w:adjustRightInd w:val="0"/>
        <w:spacing w:after="0" w:line="240" w:lineRule="auto"/>
        <w:rPr>
          <w:rFonts w:ascii="Times New Roman" w:hAnsi="Times New Roman" w:cs="Times New Roman"/>
          <w:b/>
          <w:bCs/>
          <w:color w:val="000000"/>
          <w:sz w:val="24"/>
          <w:szCs w:val="24"/>
        </w:rPr>
      </w:pPr>
    </w:p>
    <w:p w:rsidR="009B4A19" w:rsidRPr="009B4A19" w:rsidRDefault="009B4A19" w:rsidP="009B4A19">
      <w:pPr>
        <w:adjustRightInd w:val="0"/>
        <w:spacing w:after="0" w:line="240" w:lineRule="auto"/>
        <w:rPr>
          <w:rFonts w:ascii="Times New Roman" w:hAnsi="Times New Roman" w:cs="Times New Roman"/>
          <w:b/>
          <w:bCs/>
          <w:color w:val="000000"/>
          <w:sz w:val="24"/>
          <w:szCs w:val="24"/>
        </w:rPr>
      </w:pPr>
      <w:r w:rsidRPr="009B4A19">
        <w:rPr>
          <w:rFonts w:ascii="Times New Roman" w:hAnsi="Times New Roman" w:cs="Times New Roman"/>
          <w:b/>
          <w:bCs/>
          <w:color w:val="000000"/>
          <w:sz w:val="24"/>
          <w:szCs w:val="24"/>
        </w:rPr>
        <w:t>CHEM-01LA Laboratory Schedule</w:t>
      </w:r>
    </w:p>
    <w:p w:rsidR="009B4A19" w:rsidRPr="009B4A19" w:rsidRDefault="009B4A19" w:rsidP="009B4A19">
      <w:pPr>
        <w:adjustRightInd w:val="0"/>
        <w:spacing w:after="0" w:line="240" w:lineRule="auto"/>
        <w:rPr>
          <w:rFonts w:ascii="Times New Roman" w:hAnsi="Times New Roman" w:cs="Times New Roman"/>
          <w:b/>
          <w:bCs/>
          <w:color w:val="000000"/>
          <w:sz w:val="24"/>
          <w:szCs w:val="24"/>
        </w:rPr>
      </w:pPr>
      <w:r w:rsidRPr="009B4A19">
        <w:rPr>
          <w:rFonts w:ascii="Times New Roman" w:hAnsi="Times New Roman" w:cs="Times New Roman"/>
          <w:b/>
          <w:bCs/>
          <w:color w:val="000000"/>
          <w:sz w:val="24"/>
          <w:szCs w:val="24"/>
        </w:rPr>
        <w:t>Fall 2009</w:t>
      </w:r>
    </w:p>
    <w:p w:rsidR="009B4A19" w:rsidRPr="009B4A19" w:rsidRDefault="009B4A19" w:rsidP="009B4A19">
      <w:pPr>
        <w:adjustRightInd w:val="0"/>
        <w:spacing w:after="0" w:line="240" w:lineRule="auto"/>
        <w:rPr>
          <w:rFonts w:ascii="Times New Roman" w:hAnsi="Times New Roman" w:cs="Times New Roman"/>
          <w:b/>
          <w:bCs/>
          <w:color w:val="000000"/>
          <w:sz w:val="24"/>
          <w:szCs w:val="24"/>
        </w:rPr>
      </w:pPr>
      <w:r w:rsidRPr="009B4A19">
        <w:rPr>
          <w:rFonts w:ascii="Times New Roman" w:hAnsi="Times New Roman" w:cs="Times New Roman"/>
          <w:b/>
          <w:bCs/>
          <w:color w:val="000000"/>
          <w:sz w:val="24"/>
          <w:szCs w:val="24"/>
        </w:rPr>
        <w:t>Week</w:t>
      </w:r>
    </w:p>
    <w:p w:rsidR="009B4A19" w:rsidRPr="009B4A19" w:rsidRDefault="009B4A19" w:rsidP="009B4A19">
      <w:pPr>
        <w:adjustRightInd w:val="0"/>
        <w:spacing w:after="0" w:line="240" w:lineRule="auto"/>
        <w:rPr>
          <w:rFonts w:ascii="Times New Roman" w:hAnsi="Times New Roman" w:cs="Times New Roman"/>
          <w:b/>
          <w:bCs/>
          <w:color w:val="000000"/>
          <w:sz w:val="24"/>
          <w:szCs w:val="24"/>
        </w:rPr>
      </w:pPr>
      <w:r w:rsidRPr="009B4A19">
        <w:rPr>
          <w:rFonts w:ascii="Times New Roman" w:hAnsi="Times New Roman" w:cs="Times New Roman"/>
          <w:b/>
          <w:bCs/>
          <w:color w:val="000000"/>
          <w:sz w:val="24"/>
          <w:szCs w:val="24"/>
        </w:rPr>
        <w:t>Beginning</w:t>
      </w:r>
    </w:p>
    <w:p w:rsidR="009B4A19" w:rsidRPr="009B4A19" w:rsidRDefault="009B4A19" w:rsidP="009B4A19">
      <w:pPr>
        <w:adjustRightInd w:val="0"/>
        <w:spacing w:after="0" w:line="240" w:lineRule="auto"/>
        <w:rPr>
          <w:rFonts w:ascii="Times New Roman" w:hAnsi="Times New Roman" w:cs="Times New Roman"/>
          <w:b/>
          <w:bCs/>
          <w:color w:val="000000"/>
          <w:sz w:val="24"/>
          <w:szCs w:val="24"/>
        </w:rPr>
      </w:pPr>
      <w:r w:rsidRPr="009B4A19">
        <w:rPr>
          <w:rFonts w:ascii="Times New Roman" w:hAnsi="Times New Roman" w:cs="Times New Roman"/>
          <w:b/>
          <w:bCs/>
          <w:color w:val="000000"/>
          <w:sz w:val="24"/>
          <w:szCs w:val="24"/>
        </w:rPr>
        <w:t>Experiment</w:t>
      </w:r>
    </w:p>
    <w:p w:rsidR="009B4A19" w:rsidRPr="009B4A19" w:rsidRDefault="009B4A19" w:rsidP="009B4A19">
      <w:pPr>
        <w:adjustRightInd w:val="0"/>
        <w:spacing w:after="0" w:line="240" w:lineRule="auto"/>
        <w:rPr>
          <w:rFonts w:ascii="Times New Roman" w:hAnsi="Times New Roman" w:cs="Times New Roman"/>
          <w:b/>
          <w:bCs/>
          <w:color w:val="000000"/>
          <w:sz w:val="24"/>
          <w:szCs w:val="24"/>
        </w:rPr>
      </w:pPr>
      <w:r w:rsidRPr="009B4A19">
        <w:rPr>
          <w:rFonts w:ascii="Times New Roman" w:hAnsi="Times New Roman" w:cs="Times New Roman"/>
          <w:b/>
          <w:bCs/>
          <w:color w:val="000000"/>
          <w:sz w:val="24"/>
          <w:szCs w:val="24"/>
        </w:rPr>
        <w:t>Manual</w:t>
      </w:r>
    </w:p>
    <w:p w:rsidR="009B4A19" w:rsidRPr="009B4A19" w:rsidRDefault="009B4A19" w:rsidP="009B4A19">
      <w:pPr>
        <w:adjustRightInd w:val="0"/>
        <w:spacing w:after="0" w:line="240" w:lineRule="auto"/>
        <w:rPr>
          <w:rFonts w:ascii="Times New Roman" w:hAnsi="Times New Roman" w:cs="Times New Roman"/>
          <w:b/>
          <w:bCs/>
          <w:color w:val="000000"/>
          <w:sz w:val="24"/>
          <w:szCs w:val="24"/>
        </w:rPr>
      </w:pPr>
      <w:r w:rsidRPr="009B4A19">
        <w:rPr>
          <w:rFonts w:ascii="Times New Roman" w:hAnsi="Times New Roman" w:cs="Times New Roman"/>
          <w:b/>
          <w:bCs/>
          <w:color w:val="000000"/>
          <w:sz w:val="24"/>
          <w:szCs w:val="24"/>
        </w:rPr>
        <w:t>Pages</w:t>
      </w:r>
    </w:p>
    <w:p w:rsidR="009B4A19" w:rsidRPr="009B4A19" w:rsidRDefault="009B4A19" w:rsidP="009B4A19">
      <w:pPr>
        <w:adjustRightInd w:val="0"/>
        <w:spacing w:after="0" w:line="240" w:lineRule="auto"/>
        <w:rPr>
          <w:rFonts w:ascii="Times New Roman" w:hAnsi="Times New Roman" w:cs="Times New Roman"/>
          <w:b/>
          <w:bCs/>
          <w:color w:val="000000"/>
          <w:sz w:val="24"/>
          <w:szCs w:val="24"/>
        </w:rPr>
      </w:pPr>
      <w:proofErr w:type="spellStart"/>
      <w:r w:rsidRPr="009B4A19">
        <w:rPr>
          <w:rFonts w:ascii="Times New Roman" w:hAnsi="Times New Roman" w:cs="Times New Roman"/>
          <w:b/>
          <w:bCs/>
          <w:color w:val="000000"/>
          <w:sz w:val="24"/>
          <w:szCs w:val="24"/>
        </w:rPr>
        <w:t>Prelab</w:t>
      </w:r>
      <w:proofErr w:type="spellEnd"/>
    </w:p>
    <w:p w:rsidR="009B4A19" w:rsidRPr="009B4A19" w:rsidRDefault="009B4A19" w:rsidP="009B4A19">
      <w:pPr>
        <w:adjustRightInd w:val="0"/>
        <w:spacing w:after="0" w:line="240" w:lineRule="auto"/>
        <w:rPr>
          <w:rFonts w:ascii="Times New Roman" w:hAnsi="Times New Roman" w:cs="Times New Roman"/>
          <w:b/>
          <w:bCs/>
          <w:color w:val="000000"/>
          <w:sz w:val="24"/>
          <w:szCs w:val="24"/>
        </w:rPr>
      </w:pPr>
      <w:r w:rsidRPr="009B4A19">
        <w:rPr>
          <w:rFonts w:ascii="Times New Roman" w:hAnsi="Times New Roman" w:cs="Times New Roman"/>
          <w:b/>
          <w:bCs/>
          <w:color w:val="000000"/>
          <w:sz w:val="24"/>
          <w:szCs w:val="24"/>
        </w:rPr>
        <w:t>Exercise</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1 September 28 Check-in; Introduction; Laboratory Safety;</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Science Library Orientation &amp; Exercises</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v-ix;</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73-84</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w:t>
      </w:r>
    </w:p>
    <w:p w:rsidR="009B4A19" w:rsidRPr="009B4A19" w:rsidRDefault="009B4A19" w:rsidP="009B4A19">
      <w:pPr>
        <w:adjustRightInd w:val="0"/>
        <w:spacing w:after="0" w:line="240" w:lineRule="auto"/>
        <w:rPr>
          <w:rFonts w:ascii="Times New Roman" w:hAnsi="Times New Roman" w:cs="Times New Roman"/>
          <w:i/>
          <w:iCs/>
          <w:color w:val="000000"/>
          <w:sz w:val="24"/>
          <w:szCs w:val="24"/>
        </w:rPr>
      </w:pPr>
      <w:r w:rsidRPr="009B4A19">
        <w:rPr>
          <w:rFonts w:ascii="Times New Roman" w:hAnsi="Times New Roman" w:cs="Times New Roman"/>
          <w:color w:val="000000"/>
          <w:sz w:val="24"/>
          <w:szCs w:val="24"/>
        </w:rPr>
        <w:t xml:space="preserve">2 October 5 </w:t>
      </w:r>
      <w:r w:rsidRPr="009B4A19">
        <w:rPr>
          <w:rFonts w:ascii="Times New Roman" w:hAnsi="Times New Roman" w:cs="Times New Roman"/>
          <w:i/>
          <w:iCs/>
          <w:color w:val="000000"/>
          <w:sz w:val="24"/>
          <w:szCs w:val="24"/>
        </w:rPr>
        <w:t>Experiment 1 – Densities of Liquids and</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i/>
          <w:iCs/>
          <w:color w:val="000000"/>
          <w:sz w:val="24"/>
          <w:szCs w:val="24"/>
        </w:rPr>
        <w:t>Solids</w:t>
      </w:r>
      <w:r w:rsidRPr="009B4A19">
        <w:rPr>
          <w:rFonts w:ascii="Times New Roman" w:hAnsi="Times New Roman" w:cs="Times New Roman"/>
          <w:color w:val="000000"/>
          <w:sz w:val="24"/>
          <w:szCs w:val="24"/>
        </w:rPr>
        <w:t>; Quiz #1 (which will cover Safety and</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i/>
          <w:iCs/>
          <w:color w:val="000000"/>
          <w:sz w:val="24"/>
          <w:szCs w:val="24"/>
        </w:rPr>
        <w:t>Experiment 1</w:t>
      </w:r>
      <w:r w:rsidRPr="009B4A19">
        <w:rPr>
          <w:rFonts w:ascii="Times New Roman" w:hAnsi="Times New Roman" w:cs="Times New Roman"/>
          <w:color w:val="000000"/>
          <w:sz w:val="24"/>
          <w:szCs w:val="24"/>
        </w:rPr>
        <w:t>)</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1-10;</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85-91;</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lastRenderedPageBreak/>
        <w:t>95-98</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9-10</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3 October 12 </w:t>
      </w:r>
      <w:r w:rsidRPr="009B4A19">
        <w:rPr>
          <w:rFonts w:ascii="Times New Roman" w:hAnsi="Times New Roman" w:cs="Times New Roman"/>
          <w:i/>
          <w:iCs/>
          <w:color w:val="000000"/>
          <w:sz w:val="24"/>
          <w:szCs w:val="24"/>
        </w:rPr>
        <w:t>Experiment 2 – Paper Chromatography</w:t>
      </w:r>
      <w:r w:rsidRPr="009B4A19">
        <w:rPr>
          <w:rFonts w:ascii="Times New Roman" w:hAnsi="Times New Roman" w:cs="Times New Roman"/>
          <w:color w:val="000000"/>
          <w:sz w:val="24"/>
          <w:szCs w:val="24"/>
        </w:rPr>
        <w:t>;</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Quiz #2; Library Exercises due October 12</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11-20</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19-20</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4 October 19 </w:t>
      </w:r>
      <w:r w:rsidRPr="009B4A19">
        <w:rPr>
          <w:rFonts w:ascii="Times New Roman" w:hAnsi="Times New Roman" w:cs="Times New Roman"/>
          <w:i/>
          <w:iCs/>
          <w:color w:val="000000"/>
          <w:sz w:val="24"/>
          <w:szCs w:val="24"/>
        </w:rPr>
        <w:t>Experiment 3 – Water of Hydration</w:t>
      </w:r>
      <w:r w:rsidRPr="009B4A19">
        <w:rPr>
          <w:rFonts w:ascii="Times New Roman" w:hAnsi="Times New Roman" w:cs="Times New Roman"/>
          <w:color w:val="000000"/>
          <w:sz w:val="24"/>
          <w:szCs w:val="24"/>
        </w:rPr>
        <w:t>; Quiz #3 21-30;</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86</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29-30</w:t>
      </w:r>
    </w:p>
    <w:p w:rsidR="009B4A19" w:rsidRPr="009B4A19" w:rsidRDefault="009B4A19" w:rsidP="009B4A19">
      <w:pPr>
        <w:adjustRightInd w:val="0"/>
        <w:spacing w:after="0" w:line="240" w:lineRule="auto"/>
        <w:rPr>
          <w:rFonts w:ascii="Times New Roman" w:hAnsi="Times New Roman" w:cs="Times New Roman"/>
          <w:i/>
          <w:iCs/>
          <w:color w:val="000000"/>
          <w:sz w:val="24"/>
          <w:szCs w:val="24"/>
        </w:rPr>
      </w:pPr>
      <w:r w:rsidRPr="009B4A19">
        <w:rPr>
          <w:rFonts w:ascii="Times New Roman" w:hAnsi="Times New Roman" w:cs="Times New Roman"/>
          <w:color w:val="000000"/>
          <w:sz w:val="24"/>
          <w:szCs w:val="24"/>
        </w:rPr>
        <w:t xml:space="preserve">5 October 26 </w:t>
      </w:r>
      <w:r w:rsidRPr="009B4A19">
        <w:rPr>
          <w:rFonts w:ascii="Times New Roman" w:hAnsi="Times New Roman" w:cs="Times New Roman"/>
          <w:i/>
          <w:iCs/>
          <w:color w:val="000000"/>
          <w:sz w:val="24"/>
          <w:szCs w:val="24"/>
        </w:rPr>
        <w:t>Experiment 4 – The Alkaline Earths and</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i/>
          <w:iCs/>
          <w:color w:val="000000"/>
          <w:sz w:val="24"/>
          <w:szCs w:val="24"/>
        </w:rPr>
        <w:t>Halogens</w:t>
      </w:r>
      <w:r w:rsidRPr="009B4A19">
        <w:rPr>
          <w:rFonts w:ascii="Times New Roman" w:hAnsi="Times New Roman" w:cs="Times New Roman"/>
          <w:color w:val="000000"/>
          <w:sz w:val="24"/>
          <w:szCs w:val="24"/>
        </w:rPr>
        <w:t>; Quiz #4</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31-41</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41</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6 November 2 </w:t>
      </w:r>
      <w:r w:rsidRPr="009B4A19">
        <w:rPr>
          <w:rFonts w:ascii="Times New Roman" w:hAnsi="Times New Roman" w:cs="Times New Roman"/>
          <w:i/>
          <w:iCs/>
          <w:color w:val="000000"/>
          <w:sz w:val="24"/>
          <w:szCs w:val="24"/>
        </w:rPr>
        <w:t>Experiment 5 – Molar Mass of a Solid Acid</w:t>
      </w:r>
      <w:r w:rsidRPr="009B4A19">
        <w:rPr>
          <w:rFonts w:ascii="Times New Roman" w:hAnsi="Times New Roman" w:cs="Times New Roman"/>
          <w:color w:val="000000"/>
          <w:sz w:val="24"/>
          <w:szCs w:val="24"/>
        </w:rPr>
        <w:t>;</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Quiz #5; Wednesday sections turn in report #5</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by 9:00 pm Tuesday, November 10.</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43-51;</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89-98</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51</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7 November 9 </w:t>
      </w:r>
      <w:r w:rsidRPr="009B4A19">
        <w:rPr>
          <w:rFonts w:ascii="Times New Roman" w:hAnsi="Times New Roman" w:cs="Times New Roman"/>
          <w:i/>
          <w:iCs/>
          <w:color w:val="000000"/>
          <w:sz w:val="24"/>
          <w:szCs w:val="24"/>
        </w:rPr>
        <w:t xml:space="preserve">Experiment 6 – </w:t>
      </w:r>
      <w:proofErr w:type="spellStart"/>
      <w:r w:rsidRPr="009B4A19">
        <w:rPr>
          <w:rFonts w:ascii="Times New Roman" w:hAnsi="Times New Roman" w:cs="Times New Roman"/>
          <w:i/>
          <w:iCs/>
          <w:color w:val="000000"/>
          <w:sz w:val="24"/>
          <w:szCs w:val="24"/>
        </w:rPr>
        <w:t>Calorimetry</w:t>
      </w:r>
      <w:proofErr w:type="spellEnd"/>
      <w:r w:rsidRPr="009B4A19">
        <w:rPr>
          <w:rFonts w:ascii="Times New Roman" w:hAnsi="Times New Roman" w:cs="Times New Roman"/>
          <w:color w:val="000000"/>
          <w:sz w:val="24"/>
          <w:szCs w:val="24"/>
        </w:rPr>
        <w:t>; Quiz #6; No labs</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on Wednesday, Nov. 11 due to Veteran’s Day</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holiday. Wednesday students will perform the</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experiment on Nov. 25</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53-60 59-60</w:t>
      </w:r>
    </w:p>
    <w:p w:rsidR="009B4A19" w:rsidRPr="009B4A19" w:rsidRDefault="009B4A19" w:rsidP="009B4A19">
      <w:pPr>
        <w:adjustRightInd w:val="0"/>
        <w:spacing w:after="0" w:line="240" w:lineRule="auto"/>
        <w:rPr>
          <w:rFonts w:ascii="Times New Roman" w:hAnsi="Times New Roman" w:cs="Times New Roman"/>
          <w:i/>
          <w:iCs/>
          <w:color w:val="000000"/>
          <w:sz w:val="24"/>
          <w:szCs w:val="24"/>
        </w:rPr>
      </w:pPr>
      <w:r w:rsidRPr="009B4A19">
        <w:rPr>
          <w:rFonts w:ascii="Times New Roman" w:hAnsi="Times New Roman" w:cs="Times New Roman"/>
          <w:color w:val="000000"/>
          <w:sz w:val="24"/>
          <w:szCs w:val="24"/>
        </w:rPr>
        <w:t xml:space="preserve">8 November 16 </w:t>
      </w:r>
      <w:r w:rsidRPr="009B4A19">
        <w:rPr>
          <w:rFonts w:ascii="Times New Roman" w:hAnsi="Times New Roman" w:cs="Times New Roman"/>
          <w:i/>
          <w:iCs/>
          <w:color w:val="000000"/>
          <w:sz w:val="24"/>
          <w:szCs w:val="24"/>
        </w:rPr>
        <w:t>Experiment 7 – Emission of Light from Hydrogen</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i/>
          <w:iCs/>
          <w:color w:val="000000"/>
          <w:sz w:val="24"/>
          <w:szCs w:val="24"/>
        </w:rPr>
        <w:t>and Metal Atoms</w:t>
      </w:r>
      <w:r w:rsidRPr="009B4A19">
        <w:rPr>
          <w:rFonts w:ascii="Times New Roman" w:hAnsi="Times New Roman" w:cs="Times New Roman"/>
          <w:color w:val="000000"/>
          <w:sz w:val="24"/>
          <w:szCs w:val="24"/>
        </w:rPr>
        <w:t>; Quiz #7; check-out;</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report due at the end of the period</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61-72 71-72</w:t>
      </w:r>
    </w:p>
    <w:p w:rsidR="009B4A19" w:rsidRPr="009B4A19" w:rsidRDefault="009B4A19" w:rsidP="009B4A19">
      <w:pPr>
        <w:adjustRightInd w:val="0"/>
        <w:spacing w:after="0" w:line="240" w:lineRule="auto"/>
        <w:rPr>
          <w:rFonts w:ascii="Times New Roman" w:hAnsi="Times New Roman" w:cs="Times New Roman"/>
          <w:i/>
          <w:iCs/>
          <w:color w:val="000000"/>
          <w:sz w:val="24"/>
          <w:szCs w:val="24"/>
        </w:rPr>
      </w:pPr>
      <w:r w:rsidRPr="009B4A19">
        <w:rPr>
          <w:rFonts w:ascii="Times New Roman" w:hAnsi="Times New Roman" w:cs="Times New Roman"/>
          <w:color w:val="000000"/>
          <w:sz w:val="24"/>
          <w:szCs w:val="24"/>
        </w:rPr>
        <w:t xml:space="preserve">9 November 23 </w:t>
      </w:r>
      <w:r w:rsidRPr="009B4A19">
        <w:rPr>
          <w:rFonts w:ascii="Times New Roman" w:hAnsi="Times New Roman" w:cs="Times New Roman"/>
          <w:i/>
          <w:iCs/>
          <w:color w:val="000000"/>
          <w:sz w:val="24"/>
          <w:szCs w:val="24"/>
        </w:rPr>
        <w:t>Wednesday Sections only</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i/>
          <w:iCs/>
          <w:color w:val="000000"/>
          <w:sz w:val="24"/>
          <w:szCs w:val="24"/>
        </w:rPr>
        <w:t xml:space="preserve">Experiment 6 – </w:t>
      </w:r>
      <w:proofErr w:type="spellStart"/>
      <w:r w:rsidRPr="009B4A19">
        <w:rPr>
          <w:rFonts w:ascii="Times New Roman" w:hAnsi="Times New Roman" w:cs="Times New Roman"/>
          <w:i/>
          <w:iCs/>
          <w:color w:val="000000"/>
          <w:sz w:val="24"/>
          <w:szCs w:val="24"/>
        </w:rPr>
        <w:t>Calorimetry</w:t>
      </w:r>
      <w:proofErr w:type="spellEnd"/>
      <w:r w:rsidRPr="009B4A19">
        <w:rPr>
          <w:rFonts w:ascii="Times New Roman" w:hAnsi="Times New Roman" w:cs="Times New Roman"/>
          <w:color w:val="000000"/>
          <w:sz w:val="24"/>
          <w:szCs w:val="24"/>
        </w:rPr>
        <w:t>; Quiz #6; Report</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due at end of the period; no labs on Monday,</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Tuesday, or Thursday</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53-60 59-60</w:t>
      </w:r>
    </w:p>
    <w:p w:rsidR="009B4A19" w:rsidRPr="009B4A19" w:rsidRDefault="009B4A19" w:rsidP="009B4A19">
      <w:pPr>
        <w:adjustRightInd w:val="0"/>
        <w:spacing w:after="0" w:line="240" w:lineRule="auto"/>
        <w:rPr>
          <w:rFonts w:ascii="Times New Roman" w:hAnsi="Times New Roman" w:cs="Times New Roman"/>
          <w:i/>
          <w:iCs/>
          <w:color w:val="000000"/>
          <w:sz w:val="24"/>
          <w:szCs w:val="24"/>
        </w:rPr>
      </w:pPr>
      <w:r w:rsidRPr="009B4A19">
        <w:rPr>
          <w:rFonts w:ascii="Times New Roman" w:hAnsi="Times New Roman" w:cs="Times New Roman"/>
          <w:color w:val="000000"/>
          <w:sz w:val="24"/>
          <w:szCs w:val="24"/>
        </w:rPr>
        <w:t xml:space="preserve">10 November 30 Comprehensive Lab Final Exam; </w:t>
      </w:r>
      <w:r w:rsidRPr="009B4A19">
        <w:rPr>
          <w:rFonts w:ascii="Times New Roman" w:hAnsi="Times New Roman" w:cs="Times New Roman"/>
          <w:i/>
          <w:iCs/>
          <w:color w:val="000000"/>
          <w:sz w:val="24"/>
          <w:szCs w:val="24"/>
        </w:rPr>
        <w:t>Experiment</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i/>
          <w:iCs/>
          <w:color w:val="000000"/>
          <w:sz w:val="24"/>
          <w:szCs w:val="24"/>
        </w:rPr>
        <w:t xml:space="preserve">7 </w:t>
      </w:r>
      <w:r w:rsidRPr="009B4A19">
        <w:rPr>
          <w:rFonts w:ascii="Times New Roman" w:hAnsi="Times New Roman" w:cs="Times New Roman"/>
          <w:color w:val="000000"/>
          <w:sz w:val="24"/>
          <w:szCs w:val="24"/>
        </w:rPr>
        <w:t>Report will be returned</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v-ix;</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1-102</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_____________________________________________________________________________</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3</w:t>
      </w:r>
    </w:p>
    <w:p w:rsidR="009B4A19" w:rsidRPr="009B4A19" w:rsidRDefault="009B4A19" w:rsidP="009B4A19">
      <w:pPr>
        <w:adjustRightInd w:val="0"/>
        <w:spacing w:after="0" w:line="240" w:lineRule="auto"/>
        <w:rPr>
          <w:rFonts w:ascii="Times New Roman" w:hAnsi="Times New Roman" w:cs="Times New Roman"/>
          <w:b/>
          <w:bCs/>
          <w:color w:val="000000"/>
          <w:sz w:val="24"/>
          <w:szCs w:val="24"/>
        </w:rPr>
      </w:pPr>
      <w:r w:rsidRPr="009B4A19">
        <w:rPr>
          <w:rFonts w:ascii="Times New Roman" w:hAnsi="Times New Roman" w:cs="Times New Roman"/>
          <w:b/>
          <w:bCs/>
          <w:color w:val="000000"/>
          <w:sz w:val="24"/>
          <w:szCs w:val="24"/>
        </w:rPr>
        <w:t>LABORATORY POLICIES</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b/>
          <w:bCs/>
          <w:color w:val="000000"/>
          <w:sz w:val="24"/>
          <w:szCs w:val="24"/>
        </w:rPr>
        <w:t xml:space="preserve">Grading. </w:t>
      </w:r>
      <w:r w:rsidRPr="009B4A19">
        <w:rPr>
          <w:rFonts w:ascii="Times New Roman" w:hAnsi="Times New Roman" w:cs="Times New Roman"/>
          <w:color w:val="000000"/>
          <w:sz w:val="24"/>
          <w:szCs w:val="24"/>
        </w:rPr>
        <w:t>Grading will largely be based on seven lab experiments, which are worth 30 points</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each as detailed below:</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4 points </w:t>
      </w:r>
      <w:proofErr w:type="spellStart"/>
      <w:r w:rsidRPr="009B4A19">
        <w:rPr>
          <w:rFonts w:ascii="Times New Roman" w:hAnsi="Times New Roman" w:cs="Times New Roman"/>
          <w:i/>
          <w:iCs/>
          <w:color w:val="000000"/>
          <w:sz w:val="24"/>
          <w:szCs w:val="24"/>
        </w:rPr>
        <w:t>Prelab</w:t>
      </w:r>
      <w:proofErr w:type="spellEnd"/>
      <w:r w:rsidRPr="009B4A19">
        <w:rPr>
          <w:rFonts w:ascii="Times New Roman" w:hAnsi="Times New Roman" w:cs="Times New Roman"/>
          <w:i/>
          <w:iCs/>
          <w:color w:val="000000"/>
          <w:sz w:val="24"/>
          <w:szCs w:val="24"/>
        </w:rPr>
        <w:t xml:space="preserve"> Exercise </w:t>
      </w:r>
      <w:r w:rsidRPr="009B4A19">
        <w:rPr>
          <w:rFonts w:ascii="Times New Roman" w:hAnsi="Times New Roman" w:cs="Times New Roman"/>
          <w:color w:val="000000"/>
          <w:sz w:val="24"/>
          <w:szCs w:val="24"/>
        </w:rPr>
        <w:t>(from the laboratory manual)</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2 points </w:t>
      </w:r>
      <w:r w:rsidRPr="009B4A19">
        <w:rPr>
          <w:rFonts w:ascii="Times New Roman" w:hAnsi="Times New Roman" w:cs="Times New Roman"/>
          <w:i/>
          <w:iCs/>
          <w:color w:val="000000"/>
          <w:sz w:val="24"/>
          <w:szCs w:val="24"/>
        </w:rPr>
        <w:t xml:space="preserve">Purpose </w:t>
      </w:r>
      <w:r w:rsidRPr="009B4A19">
        <w:rPr>
          <w:rFonts w:ascii="Times New Roman" w:hAnsi="Times New Roman" w:cs="Times New Roman"/>
          <w:color w:val="000000"/>
          <w:sz w:val="24"/>
          <w:szCs w:val="24"/>
        </w:rPr>
        <w:t xml:space="preserve">and experimental </w:t>
      </w:r>
      <w:r w:rsidRPr="009B4A19">
        <w:rPr>
          <w:rFonts w:ascii="Times New Roman" w:hAnsi="Times New Roman" w:cs="Times New Roman"/>
          <w:i/>
          <w:iCs/>
          <w:color w:val="000000"/>
          <w:sz w:val="24"/>
          <w:szCs w:val="24"/>
        </w:rPr>
        <w:t xml:space="preserve">Procedure </w:t>
      </w:r>
      <w:r w:rsidRPr="009B4A19">
        <w:rPr>
          <w:rFonts w:ascii="Times New Roman" w:hAnsi="Times New Roman" w:cs="Times New Roman"/>
          <w:color w:val="000000"/>
          <w:sz w:val="24"/>
          <w:szCs w:val="24"/>
        </w:rPr>
        <w:t>(in outline form)</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3 points </w:t>
      </w:r>
      <w:r w:rsidRPr="009B4A19">
        <w:rPr>
          <w:rFonts w:ascii="Times New Roman" w:hAnsi="Times New Roman" w:cs="Times New Roman"/>
          <w:i/>
          <w:iCs/>
          <w:color w:val="000000"/>
          <w:sz w:val="24"/>
          <w:szCs w:val="24"/>
        </w:rPr>
        <w:t xml:space="preserve">Data </w:t>
      </w:r>
      <w:r w:rsidRPr="009B4A19">
        <w:rPr>
          <w:rFonts w:ascii="Times New Roman" w:hAnsi="Times New Roman" w:cs="Times New Roman"/>
          <w:color w:val="000000"/>
          <w:sz w:val="24"/>
          <w:szCs w:val="24"/>
        </w:rPr>
        <w:t xml:space="preserve">and observations (2 </w:t>
      </w:r>
      <w:proofErr w:type="spellStart"/>
      <w:r w:rsidRPr="009B4A19">
        <w:rPr>
          <w:rFonts w:ascii="Times New Roman" w:hAnsi="Times New Roman" w:cs="Times New Roman"/>
          <w:color w:val="000000"/>
          <w:sz w:val="24"/>
          <w:szCs w:val="24"/>
        </w:rPr>
        <w:t>pts</w:t>
      </w:r>
      <w:proofErr w:type="spellEnd"/>
      <w:r w:rsidRPr="009B4A19">
        <w:rPr>
          <w:rFonts w:ascii="Times New Roman" w:hAnsi="Times New Roman" w:cs="Times New Roman"/>
          <w:color w:val="000000"/>
          <w:sz w:val="24"/>
          <w:szCs w:val="24"/>
        </w:rPr>
        <w:t xml:space="preserve">) / laboratory technique (1 </w:t>
      </w:r>
      <w:proofErr w:type="spellStart"/>
      <w:r w:rsidRPr="009B4A19">
        <w:rPr>
          <w:rFonts w:ascii="Times New Roman" w:hAnsi="Times New Roman" w:cs="Times New Roman"/>
          <w:color w:val="000000"/>
          <w:sz w:val="24"/>
          <w:szCs w:val="24"/>
        </w:rPr>
        <w:t>pt</w:t>
      </w:r>
      <w:proofErr w:type="spellEnd"/>
      <w:r w:rsidRPr="009B4A19">
        <w:rPr>
          <w:rFonts w:ascii="Times New Roman" w:hAnsi="Times New Roman" w:cs="Times New Roman"/>
          <w:color w:val="000000"/>
          <w:sz w:val="24"/>
          <w:szCs w:val="24"/>
        </w:rPr>
        <w:t>)</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lastRenderedPageBreak/>
        <w:t xml:space="preserve">12 points </w:t>
      </w:r>
      <w:r w:rsidRPr="009B4A19">
        <w:rPr>
          <w:rFonts w:ascii="Times New Roman" w:hAnsi="Times New Roman" w:cs="Times New Roman"/>
          <w:i/>
          <w:iCs/>
          <w:color w:val="000000"/>
          <w:sz w:val="24"/>
          <w:szCs w:val="24"/>
        </w:rPr>
        <w:t>Report</w:t>
      </w:r>
      <w:r w:rsidRPr="009B4A19">
        <w:rPr>
          <w:rFonts w:ascii="Times New Roman" w:hAnsi="Times New Roman" w:cs="Times New Roman"/>
          <w:color w:val="000000"/>
          <w:sz w:val="24"/>
          <w:szCs w:val="24"/>
        </w:rPr>
        <w:t>; the Report must include filled-out Report Sheets, and</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page(s) of calculations from your lab notebook</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3 points </w:t>
      </w:r>
      <w:r w:rsidRPr="009B4A19">
        <w:rPr>
          <w:rFonts w:ascii="Times New Roman" w:hAnsi="Times New Roman" w:cs="Times New Roman"/>
          <w:i/>
          <w:iCs/>
          <w:color w:val="000000"/>
          <w:sz w:val="24"/>
          <w:szCs w:val="24"/>
        </w:rPr>
        <w:t xml:space="preserve">Results and Conclusion </w:t>
      </w:r>
      <w:r w:rsidRPr="009B4A19">
        <w:rPr>
          <w:rFonts w:ascii="Times New Roman" w:hAnsi="Times New Roman" w:cs="Times New Roman"/>
          <w:color w:val="000000"/>
          <w:sz w:val="24"/>
          <w:szCs w:val="24"/>
        </w:rPr>
        <w:t>section (written in your lab notebook)</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6 points </w:t>
      </w:r>
      <w:r w:rsidRPr="009B4A19">
        <w:rPr>
          <w:rFonts w:ascii="Times New Roman" w:hAnsi="Times New Roman" w:cs="Times New Roman"/>
          <w:i/>
          <w:iCs/>
          <w:color w:val="000000"/>
          <w:sz w:val="24"/>
          <w:szCs w:val="24"/>
        </w:rPr>
        <w:t>Quiz</w:t>
      </w:r>
      <w:r w:rsidRPr="009B4A19">
        <w:rPr>
          <w:rFonts w:ascii="Times New Roman" w:hAnsi="Times New Roman" w:cs="Times New Roman"/>
          <w:color w:val="000000"/>
          <w:sz w:val="24"/>
          <w:szCs w:val="24"/>
        </w:rPr>
        <w:t>; given at the beginning of each lab period, the quiz may</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cover material related to the current and previous experiments</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Points assigned to laboratory technique will be based on your mastery of proper lab techniques</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(including laboratory safety) as evaluated by your Teaching Assistant. Points will be deducted</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from in-lab data/laboratory technique for poor lab technique, failure to follow safety rules, etc. as</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determined by your TA. To be considered satisfactory, your work for each experiment must</w:t>
      </w:r>
    </w:p>
    <w:p w:rsidR="009B4A19" w:rsidRPr="009B4A19" w:rsidRDefault="009B4A19" w:rsidP="009B4A19">
      <w:pPr>
        <w:adjustRightInd w:val="0"/>
        <w:spacing w:after="0" w:line="240" w:lineRule="auto"/>
        <w:rPr>
          <w:rFonts w:ascii="Times New Roman" w:hAnsi="Times New Roman" w:cs="Times New Roman"/>
          <w:i/>
          <w:iCs/>
          <w:color w:val="000000"/>
          <w:sz w:val="24"/>
          <w:szCs w:val="24"/>
        </w:rPr>
      </w:pPr>
      <w:r w:rsidRPr="009B4A19">
        <w:rPr>
          <w:rFonts w:ascii="Times New Roman" w:hAnsi="Times New Roman" w:cs="Times New Roman"/>
          <w:color w:val="000000"/>
          <w:sz w:val="24"/>
          <w:szCs w:val="24"/>
        </w:rPr>
        <w:t xml:space="preserve">include all of the above listed components. </w:t>
      </w:r>
      <w:r w:rsidRPr="009B4A19">
        <w:rPr>
          <w:rFonts w:ascii="Times New Roman" w:hAnsi="Times New Roman" w:cs="Times New Roman"/>
          <w:i/>
          <w:iCs/>
          <w:color w:val="000000"/>
          <w:sz w:val="24"/>
          <w:szCs w:val="24"/>
        </w:rPr>
        <w:t>Note that you must have your TA sign the Data</w:t>
      </w:r>
    </w:p>
    <w:p w:rsidR="009B4A19" w:rsidRPr="009B4A19" w:rsidRDefault="009B4A19" w:rsidP="009B4A19">
      <w:pPr>
        <w:adjustRightInd w:val="0"/>
        <w:spacing w:after="0" w:line="240" w:lineRule="auto"/>
        <w:rPr>
          <w:rFonts w:ascii="Times New Roman" w:hAnsi="Times New Roman" w:cs="Times New Roman"/>
          <w:i/>
          <w:iCs/>
          <w:color w:val="000000"/>
          <w:sz w:val="24"/>
          <w:szCs w:val="24"/>
        </w:rPr>
      </w:pPr>
      <w:r w:rsidRPr="009B4A19">
        <w:rPr>
          <w:rFonts w:ascii="Times New Roman" w:hAnsi="Times New Roman" w:cs="Times New Roman"/>
          <w:i/>
          <w:iCs/>
          <w:color w:val="000000"/>
          <w:sz w:val="24"/>
          <w:szCs w:val="24"/>
        </w:rPr>
        <w:t>page(s) in your notebook and turn in a copy at the end of the period in order to receive any</w:t>
      </w:r>
    </w:p>
    <w:p w:rsidR="009B4A19" w:rsidRPr="009B4A19" w:rsidRDefault="009B4A19" w:rsidP="009B4A19">
      <w:pPr>
        <w:adjustRightInd w:val="0"/>
        <w:spacing w:after="0" w:line="240" w:lineRule="auto"/>
        <w:rPr>
          <w:rFonts w:ascii="Times New Roman" w:hAnsi="Times New Roman" w:cs="Times New Roman"/>
          <w:i/>
          <w:iCs/>
          <w:color w:val="000000"/>
          <w:sz w:val="24"/>
          <w:szCs w:val="24"/>
        </w:rPr>
      </w:pPr>
      <w:r w:rsidRPr="009B4A19">
        <w:rPr>
          <w:rFonts w:ascii="Times New Roman" w:hAnsi="Times New Roman" w:cs="Times New Roman"/>
          <w:i/>
          <w:iCs/>
          <w:color w:val="000000"/>
          <w:sz w:val="24"/>
          <w:szCs w:val="24"/>
        </w:rPr>
        <w:t>credit for the experiment.</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In addition to the seven experiments, there is a final exam (30 points) and a series of library</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exercises (10 points). The final exam is comprehensive, covering material from all seven lab</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experiments. The library exercises consist of an orientation to the science library, conducted</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during the first week of lab, and follow-up exercises which are accessed by logging in to the</w:t>
      </w:r>
    </w:p>
    <w:p w:rsidR="009B4A19" w:rsidRPr="009B4A19" w:rsidRDefault="009B4A19" w:rsidP="009B4A19">
      <w:pPr>
        <w:adjustRightInd w:val="0"/>
        <w:spacing w:after="0" w:line="240" w:lineRule="auto"/>
        <w:rPr>
          <w:rFonts w:ascii="Times New Roman" w:hAnsi="Times New Roman" w:cs="Times New Roman"/>
          <w:i/>
          <w:iCs/>
          <w:color w:val="000000"/>
          <w:sz w:val="24"/>
          <w:szCs w:val="24"/>
        </w:rPr>
      </w:pPr>
      <w:proofErr w:type="spellStart"/>
      <w:r w:rsidRPr="009B4A19">
        <w:rPr>
          <w:rFonts w:ascii="Times New Roman" w:hAnsi="Times New Roman" w:cs="Times New Roman"/>
          <w:color w:val="000000"/>
          <w:sz w:val="24"/>
          <w:szCs w:val="24"/>
        </w:rPr>
        <w:t>iLearn</w:t>
      </w:r>
      <w:proofErr w:type="spellEnd"/>
      <w:r w:rsidRPr="009B4A19">
        <w:rPr>
          <w:rFonts w:ascii="Times New Roman" w:hAnsi="Times New Roman" w:cs="Times New Roman"/>
          <w:color w:val="000000"/>
          <w:sz w:val="24"/>
          <w:szCs w:val="24"/>
        </w:rPr>
        <w:t xml:space="preserve"> website for this lab section. </w:t>
      </w:r>
      <w:r w:rsidRPr="009B4A19">
        <w:rPr>
          <w:rFonts w:ascii="Times New Roman" w:hAnsi="Times New Roman" w:cs="Times New Roman"/>
          <w:i/>
          <w:iCs/>
          <w:color w:val="000000"/>
          <w:sz w:val="24"/>
          <w:szCs w:val="24"/>
        </w:rPr>
        <w:t>The library exercises must be completed by October 12.</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Your course grade will be based on your total points (250 possible), computed according to the</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following scheme:</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A+ : 235 points</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A : 225 points</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A- : 215 points</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B+ : 210 points</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B : 205 points</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B- : 195 points</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C+ : 185 points</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C : 165 points</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C- : 140 points</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D+ : 130 points</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D : 120 points</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D- : 110 points</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F : less than 110 points</w:t>
      </w:r>
    </w:p>
    <w:p w:rsidR="009B4A19" w:rsidRPr="009B4A19" w:rsidRDefault="009B4A19" w:rsidP="009B4A19">
      <w:pPr>
        <w:adjustRightInd w:val="0"/>
        <w:spacing w:after="0" w:line="240" w:lineRule="auto"/>
        <w:rPr>
          <w:rFonts w:ascii="Times New Roman" w:hAnsi="Times New Roman" w:cs="Times New Roman"/>
          <w:i/>
          <w:iCs/>
          <w:color w:val="000000"/>
          <w:sz w:val="24"/>
          <w:szCs w:val="24"/>
        </w:rPr>
      </w:pPr>
      <w:r w:rsidRPr="009B4A19">
        <w:rPr>
          <w:rFonts w:ascii="Times New Roman" w:hAnsi="Times New Roman" w:cs="Times New Roman"/>
          <w:i/>
          <w:iCs/>
          <w:color w:val="000000"/>
          <w:sz w:val="24"/>
          <w:szCs w:val="24"/>
        </w:rPr>
        <w:t>NOTE: two or more unexcused absences from lab will result in a grade of “F”, regardless of</w:t>
      </w:r>
    </w:p>
    <w:p w:rsidR="009B4A19" w:rsidRPr="009B4A19" w:rsidRDefault="009B4A19" w:rsidP="009B4A19">
      <w:pPr>
        <w:adjustRightInd w:val="0"/>
        <w:spacing w:after="0" w:line="240" w:lineRule="auto"/>
        <w:rPr>
          <w:rFonts w:ascii="Times New Roman" w:hAnsi="Times New Roman" w:cs="Times New Roman"/>
          <w:i/>
          <w:iCs/>
          <w:color w:val="000000"/>
          <w:sz w:val="24"/>
          <w:szCs w:val="24"/>
        </w:rPr>
      </w:pPr>
      <w:r w:rsidRPr="009B4A19">
        <w:rPr>
          <w:rFonts w:ascii="Times New Roman" w:hAnsi="Times New Roman" w:cs="Times New Roman"/>
          <w:i/>
          <w:iCs/>
          <w:color w:val="000000"/>
          <w:sz w:val="24"/>
          <w:szCs w:val="24"/>
        </w:rPr>
        <w:t>your total number of points.</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4</w:t>
      </w:r>
    </w:p>
    <w:p w:rsidR="009B4A19" w:rsidRPr="009B4A19" w:rsidRDefault="009B4A19" w:rsidP="009B4A19">
      <w:pPr>
        <w:adjustRightInd w:val="0"/>
        <w:spacing w:after="0" w:line="240" w:lineRule="auto"/>
        <w:rPr>
          <w:rFonts w:ascii="Times New Roman" w:hAnsi="Times New Roman" w:cs="Times New Roman"/>
          <w:b/>
          <w:bCs/>
          <w:color w:val="000000"/>
          <w:sz w:val="24"/>
          <w:szCs w:val="24"/>
        </w:rPr>
      </w:pPr>
      <w:r w:rsidRPr="009B4A19">
        <w:rPr>
          <w:rFonts w:ascii="Times New Roman" w:hAnsi="Times New Roman" w:cs="Times New Roman"/>
          <w:b/>
          <w:bCs/>
          <w:color w:val="000000"/>
          <w:sz w:val="24"/>
          <w:szCs w:val="24"/>
        </w:rPr>
        <w:t>What is required in your notebook for each experiment?</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For each experiment you must include the following 5 sections in your laboratory notebook.</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You will retain the original pages in your notebook and turn in the carbonless duplicate pages</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(marked “COPY”) to your Teaching Assistant.</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1. Purpose</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2. Procedure (in outline form)</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3. Data (measurements and observations recorded in your lab notebook)</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4. Calculations (written in your lab notebook)</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5. Results and Conclusion; this section includes these two components:</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a. Error Analysis</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b. Conclusion</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lastRenderedPageBreak/>
        <w:t>Below is an explanation of what needs to be in each section.</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1. Purpose - the purpose of the experiment should a succinct statement of the main point of the</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lab. It should not be more than 2-3 sentences long.</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2. Procedure - a step-by-step procedure in the form of an outline. Do not write the procedure in</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paragraph format. The outline should brief and to the point, including only the level of detail</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necessary for you to carry out the experiment. In most cases the purpose and the procedure</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should fit on one notebook page. Refer to the example on page 76 in the lab manual.</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Turn in the copy of the notebook pages containing the Purpose and Procedure to your TA at</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the beginning of the period.</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3. Data – Begin a new page and record all your measurements and observations in a table</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format (see example on page 77 in the lab manual) and underneath the table write any</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observations or comments pertaining to the experiment. Use the whole page for this. You</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might find it useful to set up the data table before coming to lab. Do not include calculated</w:t>
      </w:r>
    </w:p>
    <w:p w:rsidR="009B4A19" w:rsidRPr="009B4A19" w:rsidRDefault="009B4A19" w:rsidP="009B4A19">
      <w:pPr>
        <w:adjustRightInd w:val="0"/>
        <w:spacing w:after="0" w:line="240" w:lineRule="auto"/>
        <w:rPr>
          <w:rFonts w:ascii="Times New Roman" w:hAnsi="Times New Roman" w:cs="Times New Roman"/>
          <w:b/>
          <w:bCs/>
          <w:i/>
          <w:iCs/>
          <w:color w:val="000000"/>
          <w:sz w:val="24"/>
          <w:szCs w:val="24"/>
        </w:rPr>
      </w:pPr>
      <w:r w:rsidRPr="009B4A19">
        <w:rPr>
          <w:rFonts w:ascii="Times New Roman" w:hAnsi="Times New Roman" w:cs="Times New Roman"/>
          <w:color w:val="000000"/>
          <w:sz w:val="24"/>
          <w:szCs w:val="24"/>
        </w:rPr>
        <w:t xml:space="preserve">values in the Data section. </w:t>
      </w:r>
      <w:r w:rsidRPr="009B4A19">
        <w:rPr>
          <w:rFonts w:ascii="Times New Roman" w:hAnsi="Times New Roman" w:cs="Times New Roman"/>
          <w:b/>
          <w:bCs/>
          <w:i/>
          <w:iCs/>
          <w:color w:val="000000"/>
          <w:sz w:val="24"/>
          <w:szCs w:val="24"/>
        </w:rPr>
        <w:t>At the conclusion of each lab period you must get your TA’s</w:t>
      </w:r>
    </w:p>
    <w:p w:rsidR="009B4A19" w:rsidRPr="009B4A19" w:rsidRDefault="009B4A19" w:rsidP="009B4A19">
      <w:pPr>
        <w:adjustRightInd w:val="0"/>
        <w:spacing w:after="0" w:line="240" w:lineRule="auto"/>
        <w:rPr>
          <w:rFonts w:ascii="Times New Roman" w:hAnsi="Times New Roman" w:cs="Times New Roman"/>
          <w:b/>
          <w:bCs/>
          <w:i/>
          <w:iCs/>
          <w:color w:val="000000"/>
          <w:sz w:val="24"/>
          <w:szCs w:val="24"/>
        </w:rPr>
      </w:pPr>
      <w:r w:rsidRPr="009B4A19">
        <w:rPr>
          <w:rFonts w:ascii="Times New Roman" w:hAnsi="Times New Roman" w:cs="Times New Roman"/>
          <w:b/>
          <w:bCs/>
          <w:i/>
          <w:iCs/>
          <w:color w:val="000000"/>
          <w:sz w:val="24"/>
          <w:szCs w:val="24"/>
        </w:rPr>
        <w:t>signature (in the “Witness/TA” box at the bottom) on each of the Data pages in your lab</w:t>
      </w:r>
    </w:p>
    <w:p w:rsidR="009B4A19" w:rsidRPr="009B4A19" w:rsidRDefault="009B4A19" w:rsidP="009B4A19">
      <w:pPr>
        <w:adjustRightInd w:val="0"/>
        <w:spacing w:after="0" w:line="240" w:lineRule="auto"/>
        <w:rPr>
          <w:rFonts w:ascii="Times New Roman" w:hAnsi="Times New Roman" w:cs="Times New Roman"/>
          <w:b/>
          <w:bCs/>
          <w:i/>
          <w:iCs/>
          <w:color w:val="000000"/>
          <w:sz w:val="24"/>
          <w:szCs w:val="24"/>
        </w:rPr>
      </w:pPr>
      <w:r w:rsidRPr="009B4A19">
        <w:rPr>
          <w:rFonts w:ascii="Times New Roman" w:hAnsi="Times New Roman" w:cs="Times New Roman"/>
          <w:b/>
          <w:bCs/>
          <w:i/>
          <w:iCs/>
          <w:color w:val="000000"/>
          <w:sz w:val="24"/>
          <w:szCs w:val="24"/>
        </w:rPr>
        <w:t>notebook and turn in the copy.</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4. Calculations - on a new page following the Data, show sample calculations of all the</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important calculations leading to the final results of the experiment. If you did multiple</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trials, use only the first trial to show the set-up of the calculations. Keep in mind that in</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some instances you will be asked by the TA to show sample calculations of all the trials. The</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duplicate notebook pages containing the Calculations are attached to your Report sheets and</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turned in the following week.</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5</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5. Results and Conclusion. This section must include these two components. The duplicate</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pages from your notebook are to be attached to your Report sheets and turned in the</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following week.</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a. Error Analysis - If your final results were not what was expected, then use this section to</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describe what went wrong and to give any possible sources of error. For example,</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suppose you performed three titrations to determine the molarity of an acid solution and</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one of the titrations resulted in a value of the molarity significantly different than the</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other two. If you noticed halfway through one titration that there was an air bubble in the</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tip of the </w:t>
      </w:r>
      <w:proofErr w:type="spellStart"/>
      <w:r w:rsidRPr="009B4A19">
        <w:rPr>
          <w:rFonts w:ascii="Times New Roman" w:hAnsi="Times New Roman" w:cs="Times New Roman"/>
          <w:color w:val="000000"/>
          <w:sz w:val="24"/>
          <w:szCs w:val="24"/>
        </w:rPr>
        <w:t>buret</w:t>
      </w:r>
      <w:proofErr w:type="spellEnd"/>
      <w:r w:rsidRPr="009B4A19">
        <w:rPr>
          <w:rFonts w:ascii="Times New Roman" w:hAnsi="Times New Roman" w:cs="Times New Roman"/>
          <w:color w:val="000000"/>
          <w:sz w:val="24"/>
          <w:szCs w:val="24"/>
        </w:rPr>
        <w:t>, you would discuss what effect this might have on the accuracy of your</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results.</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b. Conclusion - In no more than 3 to 5 coherent sentences state your final conclusions of the</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lab </w:t>
      </w:r>
      <w:r w:rsidRPr="009B4A19">
        <w:rPr>
          <w:rFonts w:ascii="Times New Roman" w:hAnsi="Times New Roman" w:cs="Times New Roman"/>
          <w:b/>
          <w:bCs/>
          <w:color w:val="000000"/>
          <w:sz w:val="24"/>
          <w:szCs w:val="24"/>
        </w:rPr>
        <w:t xml:space="preserve">BASED on your experimental results. </w:t>
      </w:r>
      <w:r w:rsidRPr="009B4A19">
        <w:rPr>
          <w:rFonts w:ascii="Times New Roman" w:hAnsi="Times New Roman" w:cs="Times New Roman"/>
          <w:color w:val="000000"/>
          <w:sz w:val="24"/>
          <w:szCs w:val="24"/>
        </w:rPr>
        <w:t>Most importantly you want to answer the</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question: "</w:t>
      </w:r>
      <w:r w:rsidRPr="009B4A19">
        <w:rPr>
          <w:rFonts w:ascii="Times New Roman" w:hAnsi="Times New Roman" w:cs="Times New Roman"/>
          <w:b/>
          <w:bCs/>
          <w:color w:val="000000"/>
          <w:sz w:val="24"/>
          <w:szCs w:val="24"/>
        </w:rPr>
        <w:t>Did I accomplish the purpose of this experiment?</w:t>
      </w:r>
      <w:r w:rsidRPr="009B4A19">
        <w:rPr>
          <w:rFonts w:ascii="Times New Roman" w:hAnsi="Times New Roman" w:cs="Times New Roman"/>
          <w:color w:val="000000"/>
          <w:sz w:val="24"/>
          <w:szCs w:val="24"/>
        </w:rPr>
        <w:t>" and if so, you must</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relate </w:t>
      </w:r>
      <w:r w:rsidRPr="009B4A19">
        <w:rPr>
          <w:rFonts w:ascii="Times New Roman" w:hAnsi="Times New Roman" w:cs="Times New Roman"/>
          <w:b/>
          <w:bCs/>
          <w:color w:val="000000"/>
          <w:sz w:val="24"/>
          <w:szCs w:val="24"/>
        </w:rPr>
        <w:t xml:space="preserve">how you accomplished the purpose </w:t>
      </w:r>
      <w:r w:rsidRPr="009B4A19">
        <w:rPr>
          <w:rFonts w:ascii="Times New Roman" w:hAnsi="Times New Roman" w:cs="Times New Roman"/>
          <w:color w:val="000000"/>
          <w:sz w:val="24"/>
          <w:szCs w:val="24"/>
        </w:rPr>
        <w:t>by stating your final results. For example, if</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the purpose of the experiment was to determine the concentration of a base by titration</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with an acid, your conclusion should state the average concentration of base, and assess</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the precision of your results by providing the standard deviation of your trials. Moreover,</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in your conclusion you should present one or two new ideas that were learned by doing</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the experiment. Please keep your conclusion short and to the point and keep it separate</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from the error analysis.</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Refer to Appendix A (p. 73-77) and Appendix B (p. 79-80) of the lab manual for additional</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information about the laboratory notebook and preparation for laboratory. The table on page</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80 summarizes the various parts of a complete experiment, and when each part is due.</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b/>
          <w:bCs/>
          <w:color w:val="000000"/>
          <w:sz w:val="24"/>
          <w:szCs w:val="24"/>
        </w:rPr>
        <w:lastRenderedPageBreak/>
        <w:t xml:space="preserve">Late Assignments. </w:t>
      </w:r>
      <w:r w:rsidRPr="009B4A19">
        <w:rPr>
          <w:rFonts w:ascii="Times New Roman" w:hAnsi="Times New Roman" w:cs="Times New Roman"/>
          <w:color w:val="000000"/>
          <w:sz w:val="24"/>
          <w:szCs w:val="24"/>
        </w:rPr>
        <w:t>All laboratory assignments (</w:t>
      </w:r>
      <w:proofErr w:type="spellStart"/>
      <w:r w:rsidRPr="009B4A19">
        <w:rPr>
          <w:rFonts w:ascii="Times New Roman" w:hAnsi="Times New Roman" w:cs="Times New Roman"/>
          <w:i/>
          <w:iCs/>
          <w:color w:val="000000"/>
          <w:sz w:val="24"/>
          <w:szCs w:val="24"/>
        </w:rPr>
        <w:t>Prelab</w:t>
      </w:r>
      <w:proofErr w:type="spellEnd"/>
      <w:r w:rsidRPr="009B4A19">
        <w:rPr>
          <w:rFonts w:ascii="Times New Roman" w:hAnsi="Times New Roman" w:cs="Times New Roman"/>
          <w:i/>
          <w:iCs/>
          <w:color w:val="000000"/>
          <w:sz w:val="24"/>
          <w:szCs w:val="24"/>
        </w:rPr>
        <w:t xml:space="preserve"> Exercise</w:t>
      </w:r>
      <w:r w:rsidRPr="009B4A19">
        <w:rPr>
          <w:rFonts w:ascii="Times New Roman" w:hAnsi="Times New Roman" w:cs="Times New Roman"/>
          <w:color w:val="000000"/>
          <w:sz w:val="24"/>
          <w:szCs w:val="24"/>
        </w:rPr>
        <w:t xml:space="preserve">, </w:t>
      </w:r>
      <w:r w:rsidRPr="009B4A19">
        <w:rPr>
          <w:rFonts w:ascii="Times New Roman" w:hAnsi="Times New Roman" w:cs="Times New Roman"/>
          <w:i/>
          <w:iCs/>
          <w:color w:val="000000"/>
          <w:sz w:val="24"/>
          <w:szCs w:val="24"/>
        </w:rPr>
        <w:t>Purpose &amp; Procedure</w:t>
      </w:r>
      <w:r w:rsidRPr="009B4A19">
        <w:rPr>
          <w:rFonts w:ascii="Times New Roman" w:hAnsi="Times New Roman" w:cs="Times New Roman"/>
          <w:color w:val="000000"/>
          <w:sz w:val="24"/>
          <w:szCs w:val="24"/>
        </w:rPr>
        <w:t>, and</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i/>
          <w:iCs/>
          <w:color w:val="000000"/>
          <w:sz w:val="24"/>
          <w:szCs w:val="24"/>
        </w:rPr>
        <w:t>Laboratory Report</w:t>
      </w:r>
      <w:r w:rsidRPr="009B4A19">
        <w:rPr>
          <w:rFonts w:ascii="Times New Roman" w:hAnsi="Times New Roman" w:cs="Times New Roman"/>
          <w:color w:val="000000"/>
          <w:sz w:val="24"/>
          <w:szCs w:val="24"/>
        </w:rPr>
        <w:t>) are due at the beginning of your lab period. An assignment is considered to</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be late if it is not turned in by the time your TA begins the lab quiz. Late assignments will not be</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accepted. Furthermore, you will not be allowed to perform the experiment nor will you be given</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the opportunity to make up the lab if your </w:t>
      </w:r>
      <w:proofErr w:type="spellStart"/>
      <w:r w:rsidRPr="009B4A19">
        <w:rPr>
          <w:rFonts w:ascii="Times New Roman" w:hAnsi="Times New Roman" w:cs="Times New Roman"/>
          <w:i/>
          <w:iCs/>
          <w:color w:val="000000"/>
          <w:sz w:val="24"/>
          <w:szCs w:val="24"/>
        </w:rPr>
        <w:t>Prelab</w:t>
      </w:r>
      <w:proofErr w:type="spellEnd"/>
      <w:r w:rsidRPr="009B4A19">
        <w:rPr>
          <w:rFonts w:ascii="Times New Roman" w:hAnsi="Times New Roman" w:cs="Times New Roman"/>
          <w:i/>
          <w:iCs/>
          <w:color w:val="000000"/>
          <w:sz w:val="24"/>
          <w:szCs w:val="24"/>
        </w:rPr>
        <w:t xml:space="preserve"> Exercise </w:t>
      </w:r>
      <w:r w:rsidRPr="009B4A19">
        <w:rPr>
          <w:rFonts w:ascii="Times New Roman" w:hAnsi="Times New Roman" w:cs="Times New Roman"/>
          <w:color w:val="000000"/>
          <w:sz w:val="24"/>
          <w:szCs w:val="24"/>
        </w:rPr>
        <w:t xml:space="preserve">and/or </w:t>
      </w:r>
      <w:r w:rsidRPr="009B4A19">
        <w:rPr>
          <w:rFonts w:ascii="Times New Roman" w:hAnsi="Times New Roman" w:cs="Times New Roman"/>
          <w:i/>
          <w:iCs/>
          <w:color w:val="000000"/>
          <w:sz w:val="24"/>
          <w:szCs w:val="24"/>
        </w:rPr>
        <w:t xml:space="preserve">Purpose &amp; Procedure </w:t>
      </w:r>
      <w:r w:rsidRPr="009B4A19">
        <w:rPr>
          <w:rFonts w:ascii="Times New Roman" w:hAnsi="Times New Roman" w:cs="Times New Roman"/>
          <w:color w:val="000000"/>
          <w:sz w:val="24"/>
          <w:szCs w:val="24"/>
        </w:rPr>
        <w:t>are not</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completed by the beginning of the lab period.</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b/>
          <w:bCs/>
          <w:color w:val="000000"/>
          <w:sz w:val="24"/>
          <w:szCs w:val="24"/>
        </w:rPr>
        <w:t xml:space="preserve">Laboratory Final Exam. </w:t>
      </w:r>
      <w:r w:rsidRPr="009B4A19">
        <w:rPr>
          <w:rFonts w:ascii="Times New Roman" w:hAnsi="Times New Roman" w:cs="Times New Roman"/>
          <w:color w:val="000000"/>
          <w:sz w:val="24"/>
          <w:szCs w:val="24"/>
        </w:rPr>
        <w:t>The final exam for the laboratory portion of the course is scheduled for</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the regular lab period during the week of November 30. It will consist of 15 multiple-choice</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questions pertaining to the lab experiments and related background topics. You must take the</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final during your regularly scheduled lab day and time in order to pass the course.</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b/>
          <w:bCs/>
          <w:color w:val="000000"/>
          <w:sz w:val="24"/>
          <w:szCs w:val="24"/>
        </w:rPr>
        <w:t xml:space="preserve">Attendance. </w:t>
      </w:r>
      <w:r w:rsidRPr="009B4A19">
        <w:rPr>
          <w:rFonts w:ascii="Times New Roman" w:hAnsi="Times New Roman" w:cs="Times New Roman"/>
          <w:color w:val="000000"/>
          <w:sz w:val="24"/>
          <w:szCs w:val="24"/>
        </w:rPr>
        <w:t>You must check in to your lab section during the first week or you may lose your</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space. It will not be possible to make up missed laboratory experiments. If you must miss a lab</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period due to medical or other legitimate reasons, you must contact Dr. Simpson</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w:t>
      </w:r>
      <w:r w:rsidRPr="009B4A19">
        <w:rPr>
          <w:rFonts w:ascii="Times New Roman" w:hAnsi="Times New Roman" w:cs="Times New Roman"/>
          <w:color w:val="0000FF"/>
          <w:sz w:val="24"/>
          <w:szCs w:val="24"/>
        </w:rPr>
        <w:t>kevin.simpson@ucr.edu</w:t>
      </w:r>
      <w:r w:rsidRPr="009B4A19">
        <w:rPr>
          <w:rFonts w:ascii="Times New Roman" w:hAnsi="Times New Roman" w:cs="Times New Roman"/>
          <w:color w:val="000000"/>
          <w:sz w:val="24"/>
          <w:szCs w:val="24"/>
        </w:rPr>
        <w:t>; (951) 827-3539) immediately to make arrangements for making up the</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quiz and turning in the other assignments. Be prepared to provide a doctor’s note or other</w:t>
      </w:r>
    </w:p>
    <w:p w:rsidR="009B4A19" w:rsidRPr="009B4A19" w:rsidRDefault="009B4A19" w:rsidP="009B4A19">
      <w:pPr>
        <w:adjustRightInd w:val="0"/>
        <w:spacing w:after="0" w:line="240" w:lineRule="auto"/>
        <w:rPr>
          <w:rFonts w:ascii="Times New Roman" w:hAnsi="Times New Roman" w:cs="Times New Roman"/>
          <w:i/>
          <w:iCs/>
          <w:color w:val="000000"/>
          <w:sz w:val="24"/>
          <w:szCs w:val="24"/>
        </w:rPr>
      </w:pPr>
      <w:r w:rsidRPr="009B4A19">
        <w:rPr>
          <w:rFonts w:ascii="Times New Roman" w:hAnsi="Times New Roman" w:cs="Times New Roman"/>
          <w:color w:val="000000"/>
          <w:sz w:val="24"/>
          <w:szCs w:val="24"/>
        </w:rPr>
        <w:t xml:space="preserve">acceptable documentation. </w:t>
      </w:r>
      <w:r w:rsidRPr="009B4A19">
        <w:rPr>
          <w:rFonts w:ascii="Times New Roman" w:hAnsi="Times New Roman" w:cs="Times New Roman"/>
          <w:i/>
          <w:iCs/>
          <w:color w:val="000000"/>
          <w:sz w:val="24"/>
          <w:szCs w:val="24"/>
        </w:rPr>
        <w:t>NOTE: a maximum of one absence from lab will be excused during</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6</w:t>
      </w:r>
    </w:p>
    <w:p w:rsidR="009B4A19" w:rsidRPr="009B4A19" w:rsidRDefault="009B4A19" w:rsidP="009B4A19">
      <w:pPr>
        <w:adjustRightInd w:val="0"/>
        <w:spacing w:after="0" w:line="240" w:lineRule="auto"/>
        <w:rPr>
          <w:rFonts w:ascii="Times New Roman" w:hAnsi="Times New Roman" w:cs="Times New Roman"/>
          <w:i/>
          <w:iCs/>
          <w:color w:val="000000"/>
          <w:sz w:val="24"/>
          <w:szCs w:val="24"/>
        </w:rPr>
      </w:pPr>
      <w:r w:rsidRPr="009B4A19">
        <w:rPr>
          <w:rFonts w:ascii="Times New Roman" w:hAnsi="Times New Roman" w:cs="Times New Roman"/>
          <w:i/>
          <w:iCs/>
          <w:color w:val="000000"/>
          <w:sz w:val="24"/>
          <w:szCs w:val="24"/>
        </w:rPr>
        <w:t>the quarter. Two or more unexcused absences will result in a grade of “F”, regardless of the</w:t>
      </w:r>
    </w:p>
    <w:p w:rsidR="009B4A19" w:rsidRPr="009B4A19" w:rsidRDefault="009B4A19" w:rsidP="009B4A19">
      <w:pPr>
        <w:adjustRightInd w:val="0"/>
        <w:spacing w:after="0" w:line="240" w:lineRule="auto"/>
        <w:rPr>
          <w:rFonts w:ascii="Times New Roman" w:hAnsi="Times New Roman" w:cs="Times New Roman"/>
          <w:i/>
          <w:iCs/>
          <w:color w:val="000000"/>
          <w:sz w:val="24"/>
          <w:szCs w:val="24"/>
        </w:rPr>
      </w:pPr>
      <w:r w:rsidRPr="009B4A19">
        <w:rPr>
          <w:rFonts w:ascii="Times New Roman" w:hAnsi="Times New Roman" w:cs="Times New Roman"/>
          <w:i/>
          <w:iCs/>
          <w:color w:val="000000"/>
          <w:sz w:val="24"/>
          <w:szCs w:val="24"/>
        </w:rPr>
        <w:t>total number of points you have accumulated.</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b/>
          <w:bCs/>
          <w:color w:val="000000"/>
          <w:sz w:val="24"/>
          <w:szCs w:val="24"/>
        </w:rPr>
        <w:t xml:space="preserve">Cheating. </w:t>
      </w:r>
      <w:r w:rsidRPr="009B4A19">
        <w:rPr>
          <w:rFonts w:ascii="Times New Roman" w:hAnsi="Times New Roman" w:cs="Times New Roman"/>
          <w:color w:val="000000"/>
          <w:sz w:val="24"/>
          <w:szCs w:val="24"/>
        </w:rPr>
        <w:t>Cheating will not be tolerated. Students caught cheating will receive a zero grade for</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the experiment and will be subject to dismissal from the class with a failing grade. Cheating</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includes (but is not limited to) collaborating on assignments without approval from the</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instructor, turning in a report without performing the experiment, interfering with another</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student's work, and removing chemicals, equipment or glassware from the laboratory. If you are</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repeating the course, you may not reuse any data or reports from any previous time you took this</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course. Also, you will not receive credit for any lab for which you fail to provide a copy (signed</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by your TA) of your notebook data page(s).</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b/>
          <w:bCs/>
          <w:color w:val="000000"/>
          <w:sz w:val="24"/>
          <w:szCs w:val="24"/>
        </w:rPr>
        <w:t>Course Website (</w:t>
      </w:r>
      <w:proofErr w:type="spellStart"/>
      <w:r w:rsidRPr="009B4A19">
        <w:rPr>
          <w:rFonts w:ascii="Times New Roman" w:hAnsi="Times New Roman" w:cs="Times New Roman"/>
          <w:b/>
          <w:bCs/>
          <w:color w:val="000000"/>
          <w:sz w:val="24"/>
          <w:szCs w:val="24"/>
        </w:rPr>
        <w:t>iLearn</w:t>
      </w:r>
      <w:proofErr w:type="spellEnd"/>
      <w:r w:rsidRPr="009B4A19">
        <w:rPr>
          <w:rFonts w:ascii="Times New Roman" w:hAnsi="Times New Roman" w:cs="Times New Roman"/>
          <w:b/>
          <w:bCs/>
          <w:color w:val="000000"/>
          <w:sz w:val="24"/>
          <w:szCs w:val="24"/>
        </w:rPr>
        <w:t xml:space="preserve">). </w:t>
      </w:r>
      <w:r w:rsidRPr="009B4A19">
        <w:rPr>
          <w:rFonts w:ascii="Times New Roman" w:hAnsi="Times New Roman" w:cs="Times New Roman"/>
          <w:color w:val="000000"/>
          <w:sz w:val="24"/>
          <w:szCs w:val="24"/>
        </w:rPr>
        <w:t>A website for this laboratory section may be accessed by logging in</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at http://ilearn.ucr.edu. You are expected to check this site frequently, as important</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announcements and course materials may be posted there. Your lab scores and final grade will</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also be posted on </w:t>
      </w:r>
      <w:proofErr w:type="spellStart"/>
      <w:r w:rsidRPr="009B4A19">
        <w:rPr>
          <w:rFonts w:ascii="Times New Roman" w:hAnsi="Times New Roman" w:cs="Times New Roman"/>
          <w:color w:val="000000"/>
          <w:sz w:val="24"/>
          <w:szCs w:val="24"/>
        </w:rPr>
        <w:t>iLearn</w:t>
      </w:r>
      <w:proofErr w:type="spellEnd"/>
      <w:r w:rsidRPr="009B4A19">
        <w:rPr>
          <w:rFonts w:ascii="Times New Roman" w:hAnsi="Times New Roman" w:cs="Times New Roman"/>
          <w:color w:val="000000"/>
          <w:sz w:val="24"/>
          <w:szCs w:val="24"/>
        </w:rPr>
        <w:t>.</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b/>
          <w:bCs/>
          <w:color w:val="000000"/>
          <w:sz w:val="24"/>
          <w:szCs w:val="24"/>
        </w:rPr>
        <w:t xml:space="preserve">Laboratory Safety. </w:t>
      </w:r>
      <w:r w:rsidRPr="009B4A19">
        <w:rPr>
          <w:rFonts w:ascii="Times New Roman" w:hAnsi="Times New Roman" w:cs="Times New Roman"/>
          <w:color w:val="000000"/>
          <w:sz w:val="24"/>
          <w:szCs w:val="24"/>
        </w:rPr>
        <w:t>The instructors and staff place the highest priority on your safety. To this</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end, you are required to understand and follow the safety precautions and rules that are printed</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below and in your lab manual (pages v-ix). In addition, you may be given specific instructions</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for each experiment and you are expected to follow these. The most basic safety requirement in</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lab is that </w:t>
      </w:r>
      <w:r w:rsidRPr="009B4A19">
        <w:rPr>
          <w:rFonts w:ascii="Times New Roman" w:hAnsi="Times New Roman" w:cs="Times New Roman"/>
          <w:b/>
          <w:bCs/>
          <w:color w:val="000000"/>
          <w:sz w:val="24"/>
          <w:szCs w:val="24"/>
        </w:rPr>
        <w:t>goggles are to be worn at all times that experiments are in progress</w:t>
      </w:r>
      <w:r w:rsidRPr="009B4A19">
        <w:rPr>
          <w:rFonts w:ascii="Times New Roman" w:hAnsi="Times New Roman" w:cs="Times New Roman"/>
          <w:color w:val="000000"/>
          <w:sz w:val="24"/>
          <w:szCs w:val="24"/>
        </w:rPr>
        <w:t>. This means</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that even after you have finished the experiment, you are required to wear your goggles as long</w:t>
      </w:r>
    </w:p>
    <w:p w:rsidR="009B4A19" w:rsidRPr="009B4A19" w:rsidRDefault="009B4A19" w:rsidP="009B4A19">
      <w:pPr>
        <w:adjustRightInd w:val="0"/>
        <w:spacing w:after="0" w:line="240" w:lineRule="auto"/>
        <w:rPr>
          <w:rFonts w:ascii="Times New Roman" w:hAnsi="Times New Roman" w:cs="Times New Roman"/>
          <w:i/>
          <w:iCs/>
          <w:color w:val="000000"/>
          <w:sz w:val="24"/>
          <w:szCs w:val="24"/>
        </w:rPr>
      </w:pPr>
      <w:r w:rsidRPr="009B4A19">
        <w:rPr>
          <w:rFonts w:ascii="Times New Roman" w:hAnsi="Times New Roman" w:cs="Times New Roman"/>
          <w:color w:val="000000"/>
          <w:sz w:val="24"/>
          <w:szCs w:val="24"/>
        </w:rPr>
        <w:t xml:space="preserve">as any other person in the lab is still working. </w:t>
      </w:r>
      <w:r w:rsidRPr="009B4A19">
        <w:rPr>
          <w:rFonts w:ascii="Times New Roman" w:hAnsi="Times New Roman" w:cs="Times New Roman"/>
          <w:i/>
          <w:iCs/>
          <w:color w:val="000000"/>
          <w:sz w:val="24"/>
          <w:szCs w:val="24"/>
        </w:rPr>
        <w:t>NOTE: You may not bring food or beverages (even</w:t>
      </w:r>
    </w:p>
    <w:p w:rsidR="009B4A19" w:rsidRPr="009B4A19" w:rsidRDefault="009B4A19" w:rsidP="009B4A19">
      <w:pPr>
        <w:adjustRightInd w:val="0"/>
        <w:spacing w:after="0" w:line="240" w:lineRule="auto"/>
        <w:rPr>
          <w:rFonts w:ascii="Times New Roman" w:hAnsi="Times New Roman" w:cs="Times New Roman"/>
          <w:i/>
          <w:iCs/>
          <w:color w:val="000000"/>
          <w:sz w:val="24"/>
          <w:szCs w:val="24"/>
        </w:rPr>
      </w:pPr>
      <w:r w:rsidRPr="009B4A19">
        <w:rPr>
          <w:rFonts w:ascii="Times New Roman" w:hAnsi="Times New Roman" w:cs="Times New Roman"/>
          <w:i/>
          <w:iCs/>
          <w:color w:val="000000"/>
          <w:sz w:val="24"/>
          <w:szCs w:val="24"/>
        </w:rPr>
        <w:t>in closed containers) or wear sandal-type shoes in the lab.</w:t>
      </w:r>
    </w:p>
    <w:p w:rsidR="009B4A19" w:rsidRPr="009B4A19" w:rsidRDefault="009B4A19" w:rsidP="009B4A19">
      <w:pPr>
        <w:adjustRightInd w:val="0"/>
        <w:spacing w:after="0" w:line="240" w:lineRule="auto"/>
        <w:rPr>
          <w:rFonts w:ascii="Times New Roman" w:hAnsi="Times New Roman" w:cs="Times New Roman"/>
          <w:b/>
          <w:bCs/>
          <w:color w:val="000000"/>
          <w:sz w:val="24"/>
          <w:szCs w:val="24"/>
        </w:rPr>
      </w:pPr>
      <w:r w:rsidRPr="009B4A19">
        <w:rPr>
          <w:rFonts w:ascii="Times New Roman" w:hAnsi="Times New Roman" w:cs="Times New Roman"/>
          <w:b/>
          <w:bCs/>
          <w:color w:val="000000"/>
          <w:sz w:val="24"/>
          <w:szCs w:val="24"/>
        </w:rPr>
        <w:t>DEPARTMENT OF CHEMISTRY</w:t>
      </w:r>
    </w:p>
    <w:p w:rsidR="009B4A19" w:rsidRPr="009B4A19" w:rsidRDefault="009B4A19" w:rsidP="009B4A19">
      <w:pPr>
        <w:adjustRightInd w:val="0"/>
        <w:spacing w:after="0" w:line="240" w:lineRule="auto"/>
        <w:rPr>
          <w:rFonts w:ascii="Times New Roman" w:hAnsi="Times New Roman" w:cs="Times New Roman"/>
          <w:b/>
          <w:bCs/>
          <w:color w:val="000000"/>
          <w:sz w:val="24"/>
          <w:szCs w:val="24"/>
        </w:rPr>
      </w:pPr>
      <w:r w:rsidRPr="009B4A19">
        <w:rPr>
          <w:rFonts w:ascii="Times New Roman" w:hAnsi="Times New Roman" w:cs="Times New Roman"/>
          <w:b/>
          <w:bCs/>
          <w:color w:val="000000"/>
          <w:sz w:val="24"/>
          <w:szCs w:val="24"/>
        </w:rPr>
        <w:t>LABORATORY SAFETY INSTRUCTIONS AND RULES</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b/>
          <w:bCs/>
          <w:color w:val="000000"/>
          <w:sz w:val="24"/>
          <w:szCs w:val="24"/>
        </w:rPr>
        <w:t>1. EYE PROTECTION</w:t>
      </w:r>
      <w:r w:rsidRPr="009B4A19">
        <w:rPr>
          <w:rFonts w:ascii="Times New Roman" w:hAnsi="Times New Roman" w:cs="Times New Roman"/>
          <w:color w:val="000000"/>
          <w:sz w:val="24"/>
          <w:szCs w:val="24"/>
        </w:rPr>
        <w:t>: One of the most common (and damaging) types of laboratory accidents</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involves the eyes.</w:t>
      </w:r>
    </w:p>
    <w:p w:rsidR="009B4A19" w:rsidRPr="009B4A19" w:rsidRDefault="009B4A19" w:rsidP="009B4A19">
      <w:pPr>
        <w:adjustRightInd w:val="0"/>
        <w:spacing w:after="0" w:line="240" w:lineRule="auto"/>
        <w:rPr>
          <w:rFonts w:ascii="Times New Roman" w:hAnsi="Times New Roman" w:cs="Times New Roman"/>
          <w:b/>
          <w:bCs/>
          <w:color w:val="000000"/>
          <w:sz w:val="24"/>
          <w:szCs w:val="24"/>
        </w:rPr>
      </w:pPr>
      <w:r w:rsidRPr="009B4A19">
        <w:rPr>
          <w:rFonts w:ascii="Times New Roman" w:hAnsi="Times New Roman" w:cs="Times New Roman"/>
          <w:b/>
          <w:bCs/>
          <w:color w:val="000000"/>
          <w:sz w:val="24"/>
          <w:szCs w:val="24"/>
        </w:rPr>
        <w:t>EYE PROTECTION IS MANDATORY AT ALL TIMES IN ALL TEACHING AND</w:t>
      </w:r>
    </w:p>
    <w:p w:rsidR="009B4A19" w:rsidRPr="009B4A19" w:rsidRDefault="009B4A19" w:rsidP="009B4A19">
      <w:pPr>
        <w:adjustRightInd w:val="0"/>
        <w:spacing w:after="0" w:line="240" w:lineRule="auto"/>
        <w:rPr>
          <w:rFonts w:ascii="Times New Roman" w:hAnsi="Times New Roman" w:cs="Times New Roman"/>
          <w:b/>
          <w:bCs/>
          <w:color w:val="000000"/>
          <w:sz w:val="24"/>
          <w:szCs w:val="24"/>
        </w:rPr>
      </w:pPr>
      <w:r w:rsidRPr="009B4A19">
        <w:rPr>
          <w:rFonts w:ascii="Times New Roman" w:hAnsi="Times New Roman" w:cs="Times New Roman"/>
          <w:b/>
          <w:bCs/>
          <w:color w:val="000000"/>
          <w:sz w:val="24"/>
          <w:szCs w:val="24"/>
        </w:rPr>
        <w:lastRenderedPageBreak/>
        <w:t>RESEARCH LABORATORIES. NO EXCEPTIONS. PERSONS WITH INADEQUATE EYE</w:t>
      </w:r>
    </w:p>
    <w:p w:rsidR="009B4A19" w:rsidRPr="009B4A19" w:rsidRDefault="009B4A19" w:rsidP="009B4A19">
      <w:pPr>
        <w:adjustRightInd w:val="0"/>
        <w:spacing w:after="0" w:line="240" w:lineRule="auto"/>
        <w:rPr>
          <w:rFonts w:ascii="Times New Roman" w:hAnsi="Times New Roman" w:cs="Times New Roman"/>
          <w:b/>
          <w:bCs/>
          <w:color w:val="000000"/>
          <w:sz w:val="24"/>
          <w:szCs w:val="24"/>
        </w:rPr>
      </w:pPr>
      <w:r w:rsidRPr="009B4A19">
        <w:rPr>
          <w:rFonts w:ascii="Times New Roman" w:hAnsi="Times New Roman" w:cs="Times New Roman"/>
          <w:b/>
          <w:bCs/>
          <w:color w:val="000000"/>
          <w:sz w:val="24"/>
          <w:szCs w:val="24"/>
        </w:rPr>
        <w:t>PROTECTION WILL BE TOLD TO LEAVE THE LABORATORY.</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b/>
          <w:bCs/>
          <w:color w:val="000000"/>
          <w:sz w:val="24"/>
          <w:szCs w:val="24"/>
        </w:rPr>
        <w:t xml:space="preserve">a. </w:t>
      </w:r>
      <w:r w:rsidRPr="009B4A19">
        <w:rPr>
          <w:rFonts w:ascii="Times New Roman" w:hAnsi="Times New Roman" w:cs="Times New Roman"/>
          <w:color w:val="000000"/>
          <w:sz w:val="24"/>
          <w:szCs w:val="24"/>
        </w:rPr>
        <w:t>All persons in a laboratory must wear safety goggles.</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b/>
          <w:bCs/>
          <w:color w:val="000000"/>
          <w:sz w:val="24"/>
          <w:szCs w:val="24"/>
        </w:rPr>
        <w:t xml:space="preserve">b. </w:t>
      </w:r>
      <w:r w:rsidRPr="009B4A19">
        <w:rPr>
          <w:rFonts w:ascii="Times New Roman" w:hAnsi="Times New Roman" w:cs="Times New Roman"/>
          <w:color w:val="000000"/>
          <w:sz w:val="24"/>
          <w:szCs w:val="24"/>
        </w:rPr>
        <w:t>Persons who normally wear prescription glasses must wear safety goggles over their glasses. Regular prescription glasses do not provide adequate protection for chemical laboratories.</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b/>
          <w:bCs/>
          <w:color w:val="000000"/>
          <w:sz w:val="24"/>
          <w:szCs w:val="24"/>
        </w:rPr>
        <w:t xml:space="preserve">2. PROPER ATTIRE: </w:t>
      </w:r>
      <w:r w:rsidRPr="009B4A19">
        <w:rPr>
          <w:rFonts w:ascii="Times New Roman" w:hAnsi="Times New Roman" w:cs="Times New Roman"/>
          <w:color w:val="000000"/>
          <w:sz w:val="24"/>
          <w:szCs w:val="24"/>
        </w:rPr>
        <w:t>You will not be allowed in lab unless you are wearing clothing which completely covers the torso and legs (to within one foot of the floor). Shoes must completely enclose</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the foot. A lab coat or apron is recommended. You may wear shorts only under a full-length lab coat. For your protection, you will not be allowed to attend lab without appropriate attire.</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b/>
          <w:bCs/>
          <w:color w:val="000000"/>
          <w:sz w:val="24"/>
          <w:szCs w:val="24"/>
        </w:rPr>
        <w:t xml:space="preserve">3. MEDICAL CONDITIONS: </w:t>
      </w:r>
      <w:r w:rsidRPr="009B4A19">
        <w:rPr>
          <w:rFonts w:ascii="Times New Roman" w:hAnsi="Times New Roman" w:cs="Times New Roman"/>
          <w:color w:val="000000"/>
          <w:sz w:val="24"/>
          <w:szCs w:val="24"/>
        </w:rPr>
        <w:t>Notify the supervising laboratory instructor immediately if you have</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any medical conditions (such as pregnancy, allergies, diabetes, etc.) that may require special precautionary measures in the laboratory.</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7</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b/>
          <w:bCs/>
          <w:color w:val="000000"/>
          <w:sz w:val="24"/>
          <w:szCs w:val="24"/>
        </w:rPr>
        <w:t xml:space="preserve">4. EMERGENCY EQUIPMENT: </w:t>
      </w:r>
      <w:r w:rsidRPr="009B4A19">
        <w:rPr>
          <w:rFonts w:ascii="Times New Roman" w:hAnsi="Times New Roman" w:cs="Times New Roman"/>
          <w:color w:val="000000"/>
          <w:sz w:val="24"/>
          <w:szCs w:val="24"/>
        </w:rPr>
        <w:t>Know the locations of the lab fire extinguishers, safety showers, eyewash fountains, hallway emergency telephones, fire alarms, and lab and building exits.</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b/>
          <w:bCs/>
          <w:color w:val="000000"/>
          <w:sz w:val="24"/>
          <w:szCs w:val="24"/>
        </w:rPr>
        <w:t xml:space="preserve">5. FIRE: </w:t>
      </w:r>
      <w:r w:rsidRPr="009B4A19">
        <w:rPr>
          <w:rFonts w:ascii="Times New Roman" w:hAnsi="Times New Roman" w:cs="Times New Roman"/>
          <w:color w:val="000000"/>
          <w:sz w:val="24"/>
          <w:szCs w:val="24"/>
        </w:rPr>
        <w:t>Immediately alert the TA, who will give instructions. A fire confined to a small container or flask can usually be extinguished by covering the container with something nonflammable (e.g. a large beaker). Use a fire extinguisher if necessary, but only if it appears that the fire can be easily contained; if not, pull the fire alarm and exit the building. Go directly to the designated assembly area. Do not use the elevator. If a person's clothing is on fire, use the safety shower to put out the flames. If the shower is not readily available, douse the individual with water or wrap the person in a coat or whatever is available to extinguish the fire and roll the person on the floor. Fire blankets must be used with caution because wrapping someone while they are in the vertical position can force flames toward the face and neck.</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b/>
          <w:bCs/>
          <w:color w:val="000000"/>
          <w:sz w:val="24"/>
          <w:szCs w:val="24"/>
        </w:rPr>
        <w:t xml:space="preserve">6. INJURY: </w:t>
      </w:r>
      <w:r w:rsidRPr="009B4A19">
        <w:rPr>
          <w:rFonts w:ascii="Times New Roman" w:hAnsi="Times New Roman" w:cs="Times New Roman"/>
          <w:color w:val="000000"/>
          <w:sz w:val="24"/>
          <w:szCs w:val="24"/>
        </w:rPr>
        <w:t xml:space="preserve">Immediately report any injury to a Teaching Assistant, no matter how minor. The TA will initiate emergency procedures and arrange for transportation to a medical care </w:t>
      </w:r>
      <w:proofErr w:type="spellStart"/>
      <w:r w:rsidRPr="009B4A19">
        <w:rPr>
          <w:rFonts w:ascii="Times New Roman" w:hAnsi="Times New Roman" w:cs="Times New Roman"/>
          <w:color w:val="000000"/>
          <w:sz w:val="24"/>
          <w:szCs w:val="24"/>
        </w:rPr>
        <w:t>facililty</w:t>
      </w:r>
      <w:proofErr w:type="spellEnd"/>
      <w:r w:rsidRPr="009B4A19">
        <w:rPr>
          <w:rFonts w:ascii="Times New Roman" w:hAnsi="Times New Roman" w:cs="Times New Roman"/>
          <w:color w:val="000000"/>
          <w:sz w:val="24"/>
          <w:szCs w:val="24"/>
        </w:rPr>
        <w:t>. Do not transport a seriously injured person. Call for help. Complete an Incident Report in consultation with your TA as soon as possible, and submit it to the Stockroom staff (see Item 7).</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b/>
          <w:bCs/>
          <w:color w:val="000000"/>
          <w:sz w:val="24"/>
          <w:szCs w:val="24"/>
        </w:rPr>
        <w:t xml:space="preserve">NOTE: </w:t>
      </w:r>
      <w:r w:rsidRPr="009B4A19">
        <w:rPr>
          <w:rFonts w:ascii="Times New Roman" w:hAnsi="Times New Roman" w:cs="Times New Roman"/>
          <w:color w:val="000000"/>
          <w:sz w:val="24"/>
          <w:szCs w:val="24"/>
        </w:rPr>
        <w:t>The Student Health Center is open only during the day, from 8:00 – 4:30. Laboratory injuries after these hours will be treated at the Emergency Room at Riverside Community Hospital or a nearby Urgent Care Center. Students (or their health insurance company) will be assessed Emergency Room charges for off campus treatment. The Chemistry Department (or University) cannot pay. Students under 18 years must submit in advance, a treatment release form signed by parents or guardians to be held on file in the stockroom.</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b/>
          <w:bCs/>
          <w:color w:val="000000"/>
          <w:sz w:val="24"/>
          <w:szCs w:val="24"/>
        </w:rPr>
        <w:t xml:space="preserve">7. CHEMICAL SPILLS: </w:t>
      </w:r>
      <w:r w:rsidRPr="009B4A19">
        <w:rPr>
          <w:rFonts w:ascii="Times New Roman" w:hAnsi="Times New Roman" w:cs="Times New Roman"/>
          <w:color w:val="000000"/>
          <w:sz w:val="24"/>
          <w:szCs w:val="24"/>
        </w:rPr>
        <w:t>Chemical contact with eyes and skin must be washed immediately with lots</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of water for no less than 15 minutes. USE THE EYE WASH AND SAFETY SHOWER. Quickly</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remove all contaminated clothing. Report chemical spills on persons, tables, or floors to a TA</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immediately regardless of how minor they appear.</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b/>
          <w:bCs/>
          <w:color w:val="000000"/>
          <w:sz w:val="24"/>
          <w:szCs w:val="24"/>
        </w:rPr>
        <w:t xml:space="preserve">8. EARTHQUAKE: </w:t>
      </w:r>
      <w:r w:rsidRPr="009B4A19">
        <w:rPr>
          <w:rFonts w:ascii="Times New Roman" w:hAnsi="Times New Roman" w:cs="Times New Roman"/>
          <w:color w:val="000000"/>
          <w:sz w:val="24"/>
          <w:szCs w:val="24"/>
        </w:rPr>
        <w:t xml:space="preserve">Exit the laboratory if possible, but stay in the building and protect yourself from breaking windows or objects falling from above. When the quake subsides, quickly check, if possible, that all gas valves are closed and all electrical heating devices are turned off to stop </w:t>
      </w:r>
      <w:r w:rsidRPr="009B4A19">
        <w:rPr>
          <w:rFonts w:ascii="Times New Roman" w:hAnsi="Times New Roman" w:cs="Times New Roman"/>
          <w:color w:val="000000"/>
          <w:sz w:val="24"/>
          <w:szCs w:val="24"/>
        </w:rPr>
        <w:lastRenderedPageBreak/>
        <w:t>reactions and prevent fires. Exit the building to the designated assembly area (see item 9). Do not use elevators.</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b/>
          <w:bCs/>
          <w:color w:val="000000"/>
          <w:sz w:val="24"/>
          <w:szCs w:val="24"/>
        </w:rPr>
        <w:t xml:space="preserve">9. BUILDING ALARM: </w:t>
      </w:r>
      <w:r w:rsidRPr="009B4A19">
        <w:rPr>
          <w:rFonts w:ascii="Times New Roman" w:hAnsi="Times New Roman" w:cs="Times New Roman"/>
          <w:color w:val="000000"/>
          <w:sz w:val="24"/>
          <w:szCs w:val="24"/>
        </w:rPr>
        <w:t>Leave the building immediately and quietly to the designated assembly area, which is the grassy mall adjacent to the south wing of Pierce Hall and east of the bell tower (see map on the following page). Do not return until specifically told to re-enter. Note: Do not leave the building during active shaking from an earthquake.</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b/>
          <w:bCs/>
          <w:color w:val="000000"/>
          <w:sz w:val="24"/>
          <w:szCs w:val="24"/>
        </w:rPr>
        <w:t xml:space="preserve">10. REPORT OF INCIDENT: </w:t>
      </w:r>
      <w:r w:rsidRPr="009B4A19">
        <w:rPr>
          <w:rFonts w:ascii="Times New Roman" w:hAnsi="Times New Roman" w:cs="Times New Roman"/>
          <w:color w:val="000000"/>
          <w:sz w:val="24"/>
          <w:szCs w:val="24"/>
        </w:rPr>
        <w:t>All incidents of fire, explosion, injury, or chemical spills (including mercury from broken thermometers) should be reported immediately to a TA. A written report is required after the incident; the stockroom has forms for filing written reports.</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b/>
          <w:bCs/>
          <w:color w:val="000000"/>
          <w:sz w:val="24"/>
          <w:szCs w:val="24"/>
        </w:rPr>
        <w:t xml:space="preserve">11. PREPARATION FOR LABORATORY: </w:t>
      </w:r>
      <w:r w:rsidRPr="009B4A19">
        <w:rPr>
          <w:rFonts w:ascii="Times New Roman" w:hAnsi="Times New Roman" w:cs="Times New Roman"/>
          <w:color w:val="000000"/>
          <w:sz w:val="24"/>
          <w:szCs w:val="24"/>
        </w:rPr>
        <w:t>All students are expected to have read the experiment thoroughly prior to starting the lab work. Questions about procedures or precautions should be resolved by asking the TA or professor before the experiment. 8</w:t>
      </w:r>
    </w:p>
    <w:p w:rsidR="009B4A19" w:rsidRPr="009B4A19" w:rsidRDefault="009B4A19" w:rsidP="009B4A19">
      <w:pPr>
        <w:adjustRightInd w:val="0"/>
        <w:spacing w:after="0" w:line="240" w:lineRule="auto"/>
        <w:rPr>
          <w:rFonts w:ascii="Times New Roman" w:hAnsi="Times New Roman" w:cs="Times New Roman"/>
          <w:b/>
          <w:bCs/>
          <w:color w:val="000000"/>
          <w:sz w:val="24"/>
          <w:szCs w:val="24"/>
        </w:rPr>
      </w:pPr>
      <w:r w:rsidRPr="009B4A19">
        <w:rPr>
          <w:rFonts w:ascii="Times New Roman" w:hAnsi="Times New Roman" w:cs="Times New Roman"/>
          <w:b/>
          <w:bCs/>
          <w:color w:val="000000"/>
          <w:sz w:val="24"/>
          <w:szCs w:val="24"/>
        </w:rPr>
        <w:t>12. ADDITIONAL LABORATORY RULES:</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b/>
          <w:bCs/>
          <w:color w:val="000000"/>
          <w:sz w:val="24"/>
          <w:szCs w:val="24"/>
        </w:rPr>
        <w:t xml:space="preserve">a. </w:t>
      </w:r>
      <w:r w:rsidRPr="009B4A19">
        <w:rPr>
          <w:rFonts w:ascii="Times New Roman" w:hAnsi="Times New Roman" w:cs="Times New Roman"/>
          <w:color w:val="000000"/>
          <w:sz w:val="24"/>
          <w:szCs w:val="24"/>
        </w:rPr>
        <w:t>You may not bring nor consume any food or beverage in the laboratories. Smoking and</w:t>
      </w:r>
      <w:r w:rsidRPr="009B4A19">
        <w:rPr>
          <w:rFonts w:ascii="Times New Roman" w:hAnsi="Times New Roman" w:cs="Times New Roman"/>
          <w:color w:val="000000"/>
          <w:sz w:val="24"/>
          <w:szCs w:val="24"/>
        </w:rPr>
        <w:tab/>
        <w:t>application of cosmetics is not permitted in the labs.</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b/>
          <w:bCs/>
          <w:color w:val="000000"/>
          <w:sz w:val="24"/>
          <w:szCs w:val="24"/>
        </w:rPr>
        <w:t xml:space="preserve">b. </w:t>
      </w:r>
      <w:r w:rsidRPr="009B4A19">
        <w:rPr>
          <w:rFonts w:ascii="Times New Roman" w:hAnsi="Times New Roman" w:cs="Times New Roman"/>
          <w:color w:val="000000"/>
          <w:sz w:val="24"/>
          <w:szCs w:val="24"/>
        </w:rPr>
        <w:t xml:space="preserve">You may not remove chemicals, equipment or supplies from the laboratories or stockrooms </w:t>
      </w:r>
      <w:r w:rsidRPr="009B4A19">
        <w:rPr>
          <w:rFonts w:ascii="Times New Roman" w:hAnsi="Times New Roman" w:cs="Times New Roman"/>
          <w:color w:val="000000"/>
          <w:sz w:val="24"/>
          <w:szCs w:val="24"/>
        </w:rPr>
        <w:tab/>
        <w:t xml:space="preserve">without written permission of the instructor, teaching assistant, or Laboratory </w:t>
      </w:r>
      <w:r w:rsidRPr="009B4A19">
        <w:rPr>
          <w:rFonts w:ascii="Times New Roman" w:hAnsi="Times New Roman" w:cs="Times New Roman"/>
          <w:color w:val="000000"/>
          <w:sz w:val="24"/>
          <w:szCs w:val="24"/>
        </w:rPr>
        <w:tab/>
        <w:t xml:space="preserve">Coordinator.  Removal of any of the mentioned items will be treated as Academic </w:t>
      </w:r>
      <w:r w:rsidRPr="009B4A19">
        <w:rPr>
          <w:rFonts w:ascii="Times New Roman" w:hAnsi="Times New Roman" w:cs="Times New Roman"/>
          <w:color w:val="000000"/>
          <w:sz w:val="24"/>
          <w:szCs w:val="24"/>
        </w:rPr>
        <w:tab/>
        <w:t>Dishonesty and may result in a grade of F for the course.</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b/>
          <w:bCs/>
          <w:color w:val="000000"/>
          <w:sz w:val="24"/>
          <w:szCs w:val="24"/>
        </w:rPr>
        <w:t xml:space="preserve">c. </w:t>
      </w:r>
      <w:r w:rsidRPr="009B4A19">
        <w:rPr>
          <w:rFonts w:ascii="Times New Roman" w:hAnsi="Times New Roman" w:cs="Times New Roman"/>
          <w:color w:val="000000"/>
          <w:sz w:val="24"/>
          <w:szCs w:val="24"/>
        </w:rPr>
        <w:t>Do not deliberately smell or taste chemicals.</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b/>
          <w:bCs/>
          <w:color w:val="000000"/>
          <w:sz w:val="24"/>
          <w:szCs w:val="24"/>
        </w:rPr>
        <w:t xml:space="preserve">d. </w:t>
      </w:r>
      <w:r w:rsidRPr="009B4A19">
        <w:rPr>
          <w:rFonts w:ascii="Times New Roman" w:hAnsi="Times New Roman" w:cs="Times New Roman"/>
          <w:color w:val="000000"/>
          <w:sz w:val="24"/>
          <w:szCs w:val="24"/>
        </w:rPr>
        <w:t>Do not mix reagents unless you are instructed to do so or know the likely results.</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b/>
          <w:bCs/>
          <w:color w:val="000000"/>
          <w:sz w:val="24"/>
          <w:szCs w:val="24"/>
        </w:rPr>
        <w:t xml:space="preserve">e. </w:t>
      </w:r>
      <w:r w:rsidRPr="009B4A19">
        <w:rPr>
          <w:rFonts w:ascii="Times New Roman" w:hAnsi="Times New Roman" w:cs="Times New Roman"/>
          <w:color w:val="000000"/>
          <w:sz w:val="24"/>
          <w:szCs w:val="24"/>
        </w:rPr>
        <w:t>Do not use unlabeled chemicals. Report them to the TA.</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b/>
          <w:bCs/>
          <w:color w:val="000000"/>
          <w:sz w:val="24"/>
          <w:szCs w:val="24"/>
        </w:rPr>
        <w:t xml:space="preserve">f. </w:t>
      </w:r>
      <w:r w:rsidRPr="009B4A19">
        <w:rPr>
          <w:rFonts w:ascii="Times New Roman" w:hAnsi="Times New Roman" w:cs="Times New Roman"/>
          <w:color w:val="000000"/>
          <w:sz w:val="24"/>
          <w:szCs w:val="24"/>
        </w:rPr>
        <w:t>Never adulterate reagents by "pouring back" unused portions into stock bottles or using a</w:t>
      </w:r>
      <w:r w:rsidRPr="009B4A19">
        <w:rPr>
          <w:rFonts w:ascii="Times New Roman" w:hAnsi="Times New Roman" w:cs="Times New Roman"/>
          <w:color w:val="000000"/>
          <w:sz w:val="24"/>
          <w:szCs w:val="24"/>
        </w:rPr>
        <w:tab/>
        <w:t>contaminated pipet.</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b/>
          <w:bCs/>
          <w:color w:val="000000"/>
          <w:sz w:val="24"/>
          <w:szCs w:val="24"/>
        </w:rPr>
        <w:t xml:space="preserve">g. </w:t>
      </w:r>
      <w:r w:rsidRPr="009B4A19">
        <w:rPr>
          <w:rFonts w:ascii="Times New Roman" w:hAnsi="Times New Roman" w:cs="Times New Roman"/>
          <w:color w:val="000000"/>
          <w:sz w:val="24"/>
          <w:szCs w:val="24"/>
        </w:rPr>
        <w:t>Do not dump chemicals into trash cans or sinks. Waste chemicals are to be disposed of in</w:t>
      </w:r>
      <w:r w:rsidRPr="009B4A19">
        <w:rPr>
          <w:rFonts w:ascii="Times New Roman" w:hAnsi="Times New Roman" w:cs="Times New Roman"/>
          <w:color w:val="000000"/>
          <w:sz w:val="24"/>
          <w:szCs w:val="24"/>
        </w:rPr>
        <w:tab/>
        <w:t>specially labeled containers only.</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b/>
          <w:bCs/>
          <w:color w:val="000000"/>
          <w:sz w:val="24"/>
          <w:szCs w:val="24"/>
        </w:rPr>
        <w:t xml:space="preserve">h. </w:t>
      </w:r>
      <w:r w:rsidRPr="009B4A19">
        <w:rPr>
          <w:rFonts w:ascii="Times New Roman" w:hAnsi="Times New Roman" w:cs="Times New Roman"/>
          <w:color w:val="000000"/>
          <w:sz w:val="24"/>
          <w:szCs w:val="24"/>
        </w:rPr>
        <w:t>Extinguish matches with water and dispose of them in trash cans, never in the sinks.</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b/>
          <w:bCs/>
          <w:color w:val="000000"/>
          <w:sz w:val="24"/>
          <w:szCs w:val="24"/>
        </w:rPr>
        <w:t xml:space="preserve">i. </w:t>
      </w:r>
      <w:r w:rsidRPr="009B4A19">
        <w:rPr>
          <w:rFonts w:ascii="Times New Roman" w:hAnsi="Times New Roman" w:cs="Times New Roman"/>
          <w:color w:val="000000"/>
          <w:sz w:val="24"/>
          <w:szCs w:val="24"/>
        </w:rPr>
        <w:t>Absolutely no horseplay of any kind is permitted in the labs.</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b/>
          <w:bCs/>
          <w:color w:val="000000"/>
          <w:sz w:val="24"/>
          <w:szCs w:val="24"/>
        </w:rPr>
        <w:t xml:space="preserve">j. </w:t>
      </w:r>
      <w:r w:rsidRPr="009B4A19">
        <w:rPr>
          <w:rFonts w:ascii="Times New Roman" w:hAnsi="Times New Roman" w:cs="Times New Roman"/>
          <w:color w:val="000000"/>
          <w:sz w:val="24"/>
          <w:szCs w:val="24"/>
        </w:rPr>
        <w:t>Do not store chemicals in your lab drawer, unless specifically instructed to do so by your TA</w:t>
      </w:r>
      <w:r w:rsidRPr="009B4A19">
        <w:rPr>
          <w:rFonts w:ascii="Times New Roman" w:hAnsi="Times New Roman" w:cs="Times New Roman"/>
          <w:color w:val="000000"/>
          <w:sz w:val="24"/>
          <w:szCs w:val="24"/>
        </w:rPr>
        <w:tab/>
        <w:t>(e.g., when an experiment requires more than one lab period). All containers for storing</w:t>
      </w:r>
      <w:r w:rsidRPr="009B4A19">
        <w:rPr>
          <w:rFonts w:ascii="Times New Roman" w:hAnsi="Times New Roman" w:cs="Times New Roman"/>
          <w:color w:val="000000"/>
          <w:sz w:val="24"/>
          <w:szCs w:val="24"/>
        </w:rPr>
        <w:tab/>
        <w:t>chemicals must be clearly labeled (your name, experiment, and the full chemical name(s)</w:t>
      </w:r>
      <w:r w:rsidRPr="009B4A19">
        <w:rPr>
          <w:rFonts w:ascii="Times New Roman" w:hAnsi="Times New Roman" w:cs="Times New Roman"/>
          <w:color w:val="000000"/>
          <w:sz w:val="24"/>
          <w:szCs w:val="24"/>
        </w:rPr>
        <w:tab/>
        <w:t xml:space="preserve">of </w:t>
      </w:r>
      <w:proofErr w:type="spellStart"/>
      <w:r w:rsidRPr="009B4A19">
        <w:rPr>
          <w:rFonts w:ascii="Times New Roman" w:hAnsi="Times New Roman" w:cs="Times New Roman"/>
          <w:color w:val="000000"/>
          <w:sz w:val="24"/>
          <w:szCs w:val="24"/>
        </w:rPr>
        <w:t>thecontents</w:t>
      </w:r>
      <w:proofErr w:type="spellEnd"/>
      <w:r w:rsidRPr="009B4A19">
        <w:rPr>
          <w:rFonts w:ascii="Times New Roman" w:hAnsi="Times New Roman" w:cs="Times New Roman"/>
          <w:color w:val="000000"/>
          <w:sz w:val="24"/>
          <w:szCs w:val="24"/>
        </w:rPr>
        <w:t>).</w:t>
      </w:r>
    </w:p>
    <w:p w:rsidR="009B4A19" w:rsidRPr="009B4A19" w:rsidRDefault="009B4A19" w:rsidP="009B4A19">
      <w:pPr>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b/>
          <w:bCs/>
          <w:color w:val="000000"/>
          <w:sz w:val="24"/>
          <w:szCs w:val="24"/>
        </w:rPr>
        <w:t xml:space="preserve">k. </w:t>
      </w:r>
      <w:r w:rsidRPr="009B4A19">
        <w:rPr>
          <w:rFonts w:ascii="Times New Roman" w:hAnsi="Times New Roman" w:cs="Times New Roman"/>
          <w:color w:val="000000"/>
          <w:sz w:val="24"/>
          <w:szCs w:val="24"/>
        </w:rPr>
        <w:t>No visiting by friends is allowed during lab sessions. Pets or children are not allowed.</w:t>
      </w:r>
    </w:p>
    <w:p w:rsidR="009B4A19" w:rsidRPr="009B4A19" w:rsidRDefault="009B4A19" w:rsidP="009B4A19">
      <w:pPr>
        <w:spacing w:after="0" w:line="240" w:lineRule="auto"/>
        <w:rPr>
          <w:rFonts w:ascii="Times New Roman" w:hAnsi="Times New Roman" w:cs="Times New Roman"/>
          <w:color w:val="000000"/>
          <w:sz w:val="24"/>
          <w:szCs w:val="24"/>
        </w:rPr>
      </w:pPr>
      <w:r w:rsidRPr="009B4A19">
        <w:rPr>
          <w:rFonts w:ascii="Times New Roman" w:hAnsi="Times New Roman" w:cs="Times New Roman"/>
          <w:b/>
          <w:bCs/>
          <w:color w:val="000000"/>
          <w:sz w:val="24"/>
          <w:szCs w:val="24"/>
        </w:rPr>
        <w:t xml:space="preserve">l. </w:t>
      </w:r>
      <w:r w:rsidRPr="009B4A19">
        <w:rPr>
          <w:rFonts w:ascii="Times New Roman" w:hAnsi="Times New Roman" w:cs="Times New Roman"/>
          <w:color w:val="000000"/>
          <w:sz w:val="24"/>
          <w:szCs w:val="24"/>
        </w:rPr>
        <w:t>Do not drink water from lab faucets. This water may not be safe.</w:t>
      </w:r>
    </w:p>
    <w:p w:rsidR="009B4A19" w:rsidRPr="005904EF" w:rsidRDefault="009B4A19" w:rsidP="005904EF">
      <w:pPr>
        <w:spacing w:after="0" w:line="240" w:lineRule="auto"/>
        <w:rPr>
          <w:rFonts w:ascii="Times New Roman" w:hAnsi="Times New Roman" w:cs="Times New Roman"/>
          <w:b/>
          <w:bCs/>
          <w:color w:val="000000"/>
          <w:sz w:val="24"/>
          <w:szCs w:val="24"/>
        </w:rPr>
      </w:pPr>
      <w:r w:rsidRPr="005904EF">
        <w:rPr>
          <w:rFonts w:ascii="Times New Roman" w:hAnsi="Times New Roman" w:cs="Times New Roman"/>
          <w:b/>
          <w:bCs/>
          <w:color w:val="000000"/>
          <w:sz w:val="24"/>
          <w:szCs w:val="24"/>
        </w:rPr>
        <w:br w:type="page"/>
      </w:r>
    </w:p>
    <w:p w:rsidR="009B4A19" w:rsidRPr="009B4A19" w:rsidRDefault="009B4A19" w:rsidP="009B4A19">
      <w:pPr>
        <w:autoSpaceDE w:val="0"/>
        <w:autoSpaceDN w:val="0"/>
        <w:adjustRightInd w:val="0"/>
        <w:spacing w:after="0" w:line="240" w:lineRule="auto"/>
        <w:rPr>
          <w:rFonts w:ascii="Times New Roman" w:hAnsi="Times New Roman" w:cs="Times New Roman"/>
          <w:b/>
          <w:bCs/>
          <w:color w:val="000000"/>
          <w:sz w:val="24"/>
          <w:szCs w:val="24"/>
        </w:rPr>
      </w:pPr>
      <w:r w:rsidRPr="009B4A19">
        <w:rPr>
          <w:rFonts w:ascii="Times New Roman" w:hAnsi="Times New Roman" w:cs="Times New Roman"/>
          <w:b/>
          <w:bCs/>
          <w:color w:val="000000"/>
          <w:sz w:val="24"/>
          <w:szCs w:val="24"/>
        </w:rPr>
        <w:lastRenderedPageBreak/>
        <w:t>MATH 9A: FIRST YEAR CALCULUS</w:t>
      </w:r>
    </w:p>
    <w:p w:rsidR="009B4A19" w:rsidRPr="009B4A19" w:rsidRDefault="009B4A19" w:rsidP="009B4A19">
      <w:pPr>
        <w:autoSpaceDE w:val="0"/>
        <w:autoSpaceDN w:val="0"/>
        <w:adjustRightInd w:val="0"/>
        <w:spacing w:after="0" w:line="240" w:lineRule="auto"/>
        <w:rPr>
          <w:rFonts w:ascii="Times New Roman" w:hAnsi="Times New Roman" w:cs="Times New Roman"/>
          <w:bCs/>
          <w:color w:val="000000"/>
          <w:sz w:val="24"/>
          <w:szCs w:val="24"/>
        </w:rPr>
      </w:pPr>
    </w:p>
    <w:p w:rsidR="009B4A19" w:rsidRPr="009B4A19" w:rsidRDefault="009B4A19" w:rsidP="009B4A19">
      <w:pPr>
        <w:autoSpaceDE w:val="0"/>
        <w:autoSpaceDN w:val="0"/>
        <w:adjustRightInd w:val="0"/>
        <w:spacing w:after="0" w:line="240" w:lineRule="auto"/>
        <w:rPr>
          <w:rFonts w:ascii="Times New Roman" w:hAnsi="Times New Roman" w:cs="Times New Roman"/>
          <w:color w:val="0000FF"/>
          <w:sz w:val="24"/>
          <w:szCs w:val="24"/>
        </w:rPr>
      </w:pPr>
      <w:r w:rsidRPr="009B4A19">
        <w:rPr>
          <w:rFonts w:ascii="Times New Roman" w:hAnsi="Times New Roman" w:cs="Times New Roman"/>
          <w:b/>
          <w:bCs/>
          <w:color w:val="000000"/>
          <w:sz w:val="24"/>
          <w:szCs w:val="24"/>
        </w:rPr>
        <w:t xml:space="preserve">Textbooks: </w:t>
      </w:r>
      <w:r w:rsidRPr="009B4A19">
        <w:rPr>
          <w:rFonts w:ascii="Times New Roman" w:hAnsi="Times New Roman" w:cs="Times New Roman"/>
          <w:color w:val="000000"/>
          <w:sz w:val="24"/>
          <w:szCs w:val="24"/>
        </w:rPr>
        <w:t xml:space="preserve"> David </w:t>
      </w:r>
      <w:proofErr w:type="spellStart"/>
      <w:r w:rsidRPr="009B4A19">
        <w:rPr>
          <w:rFonts w:ascii="Times New Roman" w:hAnsi="Times New Roman" w:cs="Times New Roman"/>
          <w:color w:val="000000"/>
          <w:sz w:val="24"/>
          <w:szCs w:val="24"/>
        </w:rPr>
        <w:t>Guichard</w:t>
      </w:r>
      <w:proofErr w:type="spellEnd"/>
      <w:r w:rsidRPr="009B4A19">
        <w:rPr>
          <w:rFonts w:ascii="Times New Roman" w:hAnsi="Times New Roman" w:cs="Times New Roman"/>
          <w:color w:val="000000"/>
          <w:sz w:val="24"/>
          <w:szCs w:val="24"/>
        </w:rPr>
        <w:t xml:space="preserve">: Calculus, Late </w:t>
      </w:r>
      <w:proofErr w:type="spellStart"/>
      <w:r w:rsidRPr="009B4A19">
        <w:rPr>
          <w:rFonts w:ascii="Times New Roman" w:hAnsi="Times New Roman" w:cs="Times New Roman"/>
          <w:color w:val="000000"/>
          <w:sz w:val="24"/>
          <w:szCs w:val="24"/>
        </w:rPr>
        <w:t>Transcendentals</w:t>
      </w:r>
      <w:proofErr w:type="spellEnd"/>
      <w:r w:rsidRPr="009B4A19">
        <w:rPr>
          <w:rFonts w:ascii="Times New Roman" w:hAnsi="Times New Roman" w:cs="Times New Roman"/>
          <w:color w:val="000000"/>
          <w:sz w:val="24"/>
          <w:szCs w:val="24"/>
        </w:rPr>
        <w:t xml:space="preserve">. This is a free electronic book, available at </w:t>
      </w:r>
      <w:r w:rsidRPr="009B4A19">
        <w:rPr>
          <w:rFonts w:ascii="Times New Roman" w:hAnsi="Times New Roman" w:cs="Times New Roman"/>
          <w:color w:val="0000FF"/>
          <w:sz w:val="24"/>
          <w:szCs w:val="24"/>
        </w:rPr>
        <w:t>http://www.whitman.edu/mathematics/calculus_late/</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Analytic Geometry</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1.1 Lines</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1.2 Distance Between Two Points; Circles</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1.3 Functions</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1.4 Shifts and Dilations</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Instantaneous Rate of Change: The Derivative</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2.1 The slope of a function</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2.2 An example</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2.3 Limits</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2.4 The Derivative Function</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2.5 Adjectives for Functions</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Rules for Finding Derivatives</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3.1 The Power Rule</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3.2 Linearity of the Derivative</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3.3 The Product Rule</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3.4 The Quotient Rule</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3.5 The Chain Rule</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Trigonometric Functions</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4.1 Trigonometric Functions</w:t>
      </w:r>
    </w:p>
    <w:p w:rsidR="009B4A19" w:rsidRPr="009B4A19" w:rsidRDefault="009B4A19" w:rsidP="009B4A19">
      <w:pPr>
        <w:autoSpaceDE w:val="0"/>
        <w:autoSpaceDN w:val="0"/>
        <w:adjustRightInd w:val="0"/>
        <w:spacing w:after="0" w:line="240" w:lineRule="auto"/>
        <w:rPr>
          <w:rFonts w:ascii="Times New Roman" w:hAnsi="Times New Roman" w:cs="Times New Roman"/>
          <w:i/>
          <w:iCs/>
          <w:color w:val="000000"/>
          <w:sz w:val="24"/>
          <w:szCs w:val="24"/>
        </w:rPr>
      </w:pPr>
      <w:r w:rsidRPr="009B4A19">
        <w:rPr>
          <w:rFonts w:ascii="Times New Roman" w:hAnsi="Times New Roman" w:cs="Times New Roman"/>
          <w:color w:val="000000"/>
          <w:sz w:val="24"/>
          <w:szCs w:val="24"/>
        </w:rPr>
        <w:t xml:space="preserve"> 4.2 The Derivative of sin </w:t>
      </w:r>
      <w:r w:rsidRPr="009B4A19">
        <w:rPr>
          <w:rFonts w:ascii="Times New Roman" w:hAnsi="Times New Roman" w:cs="Times New Roman"/>
          <w:i/>
          <w:iCs/>
          <w:color w:val="000000"/>
          <w:sz w:val="24"/>
          <w:szCs w:val="24"/>
        </w:rPr>
        <w:t>x</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4.3 A Hard Limit</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4.4 The Derivative of sin </w:t>
      </w:r>
      <w:r w:rsidRPr="009B4A19">
        <w:rPr>
          <w:rFonts w:ascii="Times New Roman" w:hAnsi="Times New Roman" w:cs="Times New Roman"/>
          <w:i/>
          <w:iCs/>
          <w:color w:val="000000"/>
          <w:sz w:val="24"/>
          <w:szCs w:val="24"/>
        </w:rPr>
        <w:t>x</w:t>
      </w:r>
      <w:r w:rsidRPr="009B4A19">
        <w:rPr>
          <w:rFonts w:ascii="Times New Roman" w:hAnsi="Times New Roman" w:cs="Times New Roman"/>
          <w:color w:val="000000"/>
          <w:sz w:val="24"/>
          <w:szCs w:val="24"/>
        </w:rPr>
        <w:t>, continued</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4.5 Derivatives of the Trigonometric Functions</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4.6 Implicit Differentiation</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4.7 Limits revisited</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Curve Sketching</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5.1 Maxima and Minima</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5.2 The First Derivative Test</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5.3 The Second Derivative Test</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5.4 Concavity and Inflection Points</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5.5 Asymptotes and Other Things to Look For</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Applications of the Derivative</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6.1 Optimization</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6.2 Related Rates</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6.3 Newton’s Method (Optional)</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6.4 Linear Approximations</w:t>
      </w:r>
    </w:p>
    <w:p w:rsidR="009B4A19" w:rsidRPr="009B4A19" w:rsidRDefault="009B4A19" w:rsidP="009B4A19">
      <w:pPr>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6.5 The Mean Value Theorem</w:t>
      </w:r>
    </w:p>
    <w:p w:rsidR="009B4A19" w:rsidRPr="009B4A19" w:rsidRDefault="009B4A19" w:rsidP="009B4A19">
      <w:pPr>
        <w:rPr>
          <w:rFonts w:ascii="Times New Roman" w:hAnsi="Times New Roman" w:cs="Times New Roman"/>
          <w:b/>
          <w:bCs/>
          <w:color w:val="000000"/>
          <w:sz w:val="24"/>
          <w:szCs w:val="24"/>
        </w:rPr>
      </w:pPr>
      <w:r w:rsidRPr="009B4A19">
        <w:rPr>
          <w:rFonts w:ascii="Times New Roman" w:hAnsi="Times New Roman" w:cs="Times New Roman"/>
          <w:b/>
          <w:bCs/>
          <w:color w:val="000000"/>
          <w:sz w:val="24"/>
          <w:szCs w:val="24"/>
        </w:rPr>
        <w:br w:type="page"/>
      </w:r>
    </w:p>
    <w:p w:rsidR="009B4A19" w:rsidRPr="009B4A19" w:rsidRDefault="009B4A19" w:rsidP="009B4A19">
      <w:pPr>
        <w:autoSpaceDE w:val="0"/>
        <w:autoSpaceDN w:val="0"/>
        <w:adjustRightInd w:val="0"/>
        <w:spacing w:after="0" w:line="240" w:lineRule="auto"/>
        <w:rPr>
          <w:rFonts w:ascii="Times New Roman" w:hAnsi="Times New Roman" w:cs="Times New Roman"/>
          <w:b/>
          <w:bCs/>
          <w:color w:val="000000"/>
          <w:sz w:val="24"/>
          <w:szCs w:val="24"/>
        </w:rPr>
      </w:pPr>
      <w:r w:rsidRPr="009B4A19">
        <w:rPr>
          <w:rFonts w:ascii="Times New Roman" w:hAnsi="Times New Roman" w:cs="Times New Roman"/>
          <w:b/>
          <w:bCs/>
          <w:color w:val="000000"/>
          <w:sz w:val="24"/>
          <w:szCs w:val="24"/>
        </w:rPr>
        <w:lastRenderedPageBreak/>
        <w:t>MATH 9B: FIRST-YEAR CALCULUS</w:t>
      </w:r>
    </w:p>
    <w:p w:rsidR="009B4A19" w:rsidRPr="009B4A19" w:rsidRDefault="009B4A19" w:rsidP="009B4A19">
      <w:pPr>
        <w:autoSpaceDE w:val="0"/>
        <w:autoSpaceDN w:val="0"/>
        <w:adjustRightInd w:val="0"/>
        <w:spacing w:after="0" w:line="240" w:lineRule="auto"/>
        <w:rPr>
          <w:rFonts w:ascii="Times New Roman" w:hAnsi="Times New Roman" w:cs="Times New Roman"/>
          <w:bCs/>
          <w:color w:val="000000"/>
          <w:sz w:val="24"/>
          <w:szCs w:val="24"/>
        </w:rPr>
      </w:pP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b/>
          <w:bCs/>
          <w:color w:val="000000"/>
          <w:sz w:val="24"/>
          <w:szCs w:val="24"/>
        </w:rPr>
        <w:t xml:space="preserve">Textbooks: </w:t>
      </w:r>
      <w:r w:rsidRPr="009B4A19">
        <w:rPr>
          <w:rFonts w:ascii="Times New Roman" w:hAnsi="Times New Roman" w:cs="Times New Roman"/>
          <w:color w:val="000000"/>
          <w:sz w:val="24"/>
          <w:szCs w:val="24"/>
        </w:rPr>
        <w:t xml:space="preserve">David </w:t>
      </w:r>
      <w:proofErr w:type="spellStart"/>
      <w:r w:rsidRPr="009B4A19">
        <w:rPr>
          <w:rFonts w:ascii="Times New Roman" w:hAnsi="Times New Roman" w:cs="Times New Roman"/>
          <w:color w:val="000000"/>
          <w:sz w:val="24"/>
          <w:szCs w:val="24"/>
        </w:rPr>
        <w:t>Guichard</w:t>
      </w:r>
      <w:proofErr w:type="spellEnd"/>
      <w:r w:rsidRPr="009B4A19">
        <w:rPr>
          <w:rFonts w:ascii="Times New Roman" w:hAnsi="Times New Roman" w:cs="Times New Roman"/>
          <w:color w:val="000000"/>
          <w:sz w:val="24"/>
          <w:szCs w:val="24"/>
        </w:rPr>
        <w:t xml:space="preserve">: Calculus, Late </w:t>
      </w:r>
      <w:proofErr w:type="spellStart"/>
      <w:r w:rsidRPr="009B4A19">
        <w:rPr>
          <w:rFonts w:ascii="Times New Roman" w:hAnsi="Times New Roman" w:cs="Times New Roman"/>
          <w:color w:val="000000"/>
          <w:sz w:val="24"/>
          <w:szCs w:val="24"/>
        </w:rPr>
        <w:t>Transcendentals</w:t>
      </w:r>
      <w:proofErr w:type="spellEnd"/>
      <w:r w:rsidRPr="009B4A19">
        <w:rPr>
          <w:rFonts w:ascii="Times New Roman" w:hAnsi="Times New Roman" w:cs="Times New Roman"/>
          <w:color w:val="000000"/>
          <w:sz w:val="24"/>
          <w:szCs w:val="24"/>
        </w:rPr>
        <w:t>. This is a free electronic</w:t>
      </w:r>
    </w:p>
    <w:p w:rsidR="009B4A19" w:rsidRPr="009B4A19" w:rsidRDefault="009B4A19" w:rsidP="009B4A19">
      <w:pPr>
        <w:autoSpaceDE w:val="0"/>
        <w:autoSpaceDN w:val="0"/>
        <w:adjustRightInd w:val="0"/>
        <w:spacing w:after="0" w:line="240" w:lineRule="auto"/>
        <w:rPr>
          <w:rFonts w:ascii="Times New Roman" w:hAnsi="Times New Roman" w:cs="Times New Roman"/>
          <w:color w:val="0000FF"/>
          <w:sz w:val="24"/>
          <w:szCs w:val="24"/>
        </w:rPr>
      </w:pPr>
      <w:r w:rsidRPr="009B4A19">
        <w:rPr>
          <w:rFonts w:ascii="Times New Roman" w:hAnsi="Times New Roman" w:cs="Times New Roman"/>
          <w:color w:val="000000"/>
          <w:sz w:val="24"/>
          <w:szCs w:val="24"/>
        </w:rPr>
        <w:t xml:space="preserve">book, available at </w:t>
      </w:r>
      <w:r w:rsidRPr="009B4A19">
        <w:rPr>
          <w:rFonts w:ascii="Times New Roman" w:hAnsi="Times New Roman" w:cs="Times New Roman"/>
          <w:color w:val="0000FF"/>
          <w:sz w:val="24"/>
          <w:szCs w:val="24"/>
        </w:rPr>
        <w:t>http://mathdept.ucr.edu/pdf/Guichard-Complete.pdf</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Integration</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7.1 Two Examples</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7.2 The Fundamental Theorem of Calculus</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7.3 Some Property of Integrals</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7.4 Substitution</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Application of Integration</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8.1 Areas between curves</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8.2 Distance, Velocity, Acceleration</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8.3 Volume</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8.4 Average value of a function</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8.5 Work</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Transcendental Function</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9.1 Inverse function</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9.2 The natural logarithm</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9.3 The exponential function</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9.4 Other bases</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9.5 Inverse Trigonometric Functions</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9.6 Hyperbolic Functions</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Techniques of Integration</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10.1 Powers of sine and cosine</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10.2 Trigonometric Substitutions</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10.3 Integration by Parts</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10.4 Rational Functions</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10.5 Additional exercises</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More Applications of Integration</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11.1 Center of Mass</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11.2 Kinetic energy; improper integrals</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11.3 Probability</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11.4 Arc Length</w:t>
      </w:r>
    </w:p>
    <w:p w:rsidR="009B4A19" w:rsidRPr="009B4A19" w:rsidRDefault="009B4A19" w:rsidP="009B4A19">
      <w:pPr>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 11.5 Surface Area</w:t>
      </w:r>
    </w:p>
    <w:p w:rsidR="009B4A19" w:rsidRPr="009B4A19" w:rsidRDefault="009B4A19" w:rsidP="009B4A19">
      <w:pPr>
        <w:rPr>
          <w:rFonts w:ascii="Times New Roman" w:hAnsi="Times New Roman" w:cs="Times New Roman"/>
          <w:b/>
          <w:bCs/>
          <w:sz w:val="24"/>
          <w:szCs w:val="24"/>
        </w:rPr>
      </w:pPr>
      <w:r w:rsidRPr="009B4A19">
        <w:rPr>
          <w:rFonts w:ascii="Times New Roman" w:hAnsi="Times New Roman" w:cs="Times New Roman"/>
          <w:b/>
          <w:bCs/>
          <w:sz w:val="24"/>
          <w:szCs w:val="24"/>
        </w:rPr>
        <w:br w:type="page"/>
      </w:r>
    </w:p>
    <w:p w:rsidR="009B4A19" w:rsidRPr="009B4A19" w:rsidRDefault="009B4A19" w:rsidP="009B4A19">
      <w:pPr>
        <w:autoSpaceDE w:val="0"/>
        <w:autoSpaceDN w:val="0"/>
        <w:adjustRightInd w:val="0"/>
        <w:spacing w:after="0" w:line="240" w:lineRule="auto"/>
        <w:rPr>
          <w:rFonts w:ascii="Times New Roman" w:hAnsi="Times New Roman" w:cs="Times New Roman"/>
          <w:b/>
          <w:bCs/>
          <w:color w:val="000000"/>
          <w:sz w:val="24"/>
          <w:szCs w:val="24"/>
        </w:rPr>
      </w:pPr>
      <w:r w:rsidRPr="009B4A19">
        <w:rPr>
          <w:rFonts w:ascii="Times New Roman" w:hAnsi="Times New Roman" w:cs="Times New Roman"/>
          <w:b/>
          <w:bCs/>
          <w:color w:val="000000"/>
          <w:sz w:val="24"/>
          <w:szCs w:val="24"/>
        </w:rPr>
        <w:lastRenderedPageBreak/>
        <w:t>MATH 9C: FIRST YEAR CALCULUS</w:t>
      </w:r>
    </w:p>
    <w:p w:rsidR="009B4A19" w:rsidRPr="009B4A19" w:rsidRDefault="009B4A19" w:rsidP="009B4A19">
      <w:pPr>
        <w:autoSpaceDE w:val="0"/>
        <w:autoSpaceDN w:val="0"/>
        <w:adjustRightInd w:val="0"/>
        <w:spacing w:after="0" w:line="240" w:lineRule="auto"/>
        <w:rPr>
          <w:rFonts w:ascii="Times New Roman" w:hAnsi="Times New Roman" w:cs="Times New Roman"/>
          <w:bCs/>
          <w:color w:val="000000"/>
          <w:sz w:val="24"/>
          <w:szCs w:val="24"/>
        </w:rPr>
      </w:pPr>
    </w:p>
    <w:p w:rsidR="009B4A19" w:rsidRPr="009B4A19" w:rsidRDefault="009B4A19" w:rsidP="009B4A19">
      <w:pPr>
        <w:autoSpaceDE w:val="0"/>
        <w:autoSpaceDN w:val="0"/>
        <w:adjustRightInd w:val="0"/>
        <w:spacing w:after="0" w:line="240" w:lineRule="auto"/>
        <w:rPr>
          <w:rFonts w:ascii="Times New Roman" w:hAnsi="Times New Roman" w:cs="Times New Roman"/>
          <w:b/>
          <w:bCs/>
          <w:sz w:val="24"/>
          <w:szCs w:val="24"/>
        </w:rPr>
      </w:pPr>
      <w:r w:rsidRPr="009B4A19">
        <w:rPr>
          <w:rFonts w:ascii="Times New Roman" w:hAnsi="Times New Roman" w:cs="Times New Roman"/>
          <w:b/>
          <w:bCs/>
          <w:sz w:val="24"/>
          <w:szCs w:val="24"/>
        </w:rPr>
        <w:t>Textbooks:</w:t>
      </w: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r w:rsidRPr="009B4A19">
        <w:rPr>
          <w:rFonts w:ascii="Times New Roman" w:hAnsi="Times New Roman" w:cs="Times New Roman"/>
          <w:sz w:val="24"/>
          <w:szCs w:val="24"/>
        </w:rPr>
        <w:t>Stewart: Single Variable Calculus 6th Edition</w:t>
      </w: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r w:rsidRPr="009B4A19">
        <w:rPr>
          <w:rFonts w:ascii="Times New Roman" w:hAnsi="Times New Roman" w:cs="Times New Roman"/>
          <w:sz w:val="24"/>
          <w:szCs w:val="24"/>
        </w:rPr>
        <w:t>Infinite Sequences and Series</w:t>
      </w: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 12.1</w:t>
      </w: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r w:rsidRPr="009B4A19">
        <w:rPr>
          <w:rFonts w:ascii="Times New Roman" w:hAnsi="Times New Roman" w:cs="Times New Roman"/>
          <w:sz w:val="24"/>
          <w:szCs w:val="24"/>
        </w:rPr>
        <w:t>Sequences</w:t>
      </w: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 12.2</w:t>
      </w: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r w:rsidRPr="009B4A19">
        <w:rPr>
          <w:rFonts w:ascii="Times New Roman" w:hAnsi="Times New Roman" w:cs="Times New Roman"/>
          <w:sz w:val="24"/>
          <w:szCs w:val="24"/>
        </w:rPr>
        <w:t>Series</w:t>
      </w: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 12.3</w:t>
      </w: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r w:rsidRPr="009B4A19">
        <w:rPr>
          <w:rFonts w:ascii="Times New Roman" w:hAnsi="Times New Roman" w:cs="Times New Roman"/>
          <w:sz w:val="24"/>
          <w:szCs w:val="24"/>
        </w:rPr>
        <w:t>The Integral Test and Estimates of Sums</w:t>
      </w: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 12.4</w:t>
      </w: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r w:rsidRPr="009B4A19">
        <w:rPr>
          <w:rFonts w:ascii="Times New Roman" w:hAnsi="Times New Roman" w:cs="Times New Roman"/>
          <w:sz w:val="24"/>
          <w:szCs w:val="24"/>
        </w:rPr>
        <w:t>The Comparison Test</w:t>
      </w: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 12.5</w:t>
      </w: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r w:rsidRPr="009B4A19">
        <w:rPr>
          <w:rFonts w:ascii="Times New Roman" w:hAnsi="Times New Roman" w:cs="Times New Roman"/>
          <w:sz w:val="24"/>
          <w:szCs w:val="24"/>
        </w:rPr>
        <w:t>Alternating Series</w:t>
      </w: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 12.6</w:t>
      </w: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r w:rsidRPr="009B4A19">
        <w:rPr>
          <w:rFonts w:ascii="Times New Roman" w:hAnsi="Times New Roman" w:cs="Times New Roman"/>
          <w:sz w:val="24"/>
          <w:szCs w:val="24"/>
        </w:rPr>
        <w:t>Absolute Convergence and the Ratio and Root Tests</w:t>
      </w: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 12.8.</w:t>
      </w: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r w:rsidRPr="009B4A19">
        <w:rPr>
          <w:rFonts w:ascii="Times New Roman" w:hAnsi="Times New Roman" w:cs="Times New Roman"/>
          <w:sz w:val="24"/>
          <w:szCs w:val="24"/>
        </w:rPr>
        <w:t>Power Series</w:t>
      </w: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 12.9</w:t>
      </w: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r w:rsidRPr="009B4A19">
        <w:rPr>
          <w:rFonts w:ascii="Times New Roman" w:hAnsi="Times New Roman" w:cs="Times New Roman"/>
          <w:sz w:val="24"/>
          <w:szCs w:val="24"/>
        </w:rPr>
        <w:t>Representation of Functions as Power Series</w:t>
      </w: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 12.10</w:t>
      </w: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Taylor and </w:t>
      </w:r>
      <w:proofErr w:type="spellStart"/>
      <w:r w:rsidRPr="009B4A19">
        <w:rPr>
          <w:rFonts w:ascii="Times New Roman" w:hAnsi="Times New Roman" w:cs="Times New Roman"/>
          <w:sz w:val="24"/>
          <w:szCs w:val="24"/>
        </w:rPr>
        <w:t>Maclaurin</w:t>
      </w:r>
      <w:proofErr w:type="spellEnd"/>
      <w:r w:rsidRPr="009B4A19">
        <w:rPr>
          <w:rFonts w:ascii="Times New Roman" w:hAnsi="Times New Roman" w:cs="Times New Roman"/>
          <w:sz w:val="24"/>
          <w:szCs w:val="24"/>
        </w:rPr>
        <w:t xml:space="preserve"> Series</w:t>
      </w: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 12.11</w:t>
      </w: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r w:rsidRPr="009B4A19">
        <w:rPr>
          <w:rFonts w:ascii="Times New Roman" w:hAnsi="Times New Roman" w:cs="Times New Roman"/>
          <w:sz w:val="24"/>
          <w:szCs w:val="24"/>
        </w:rPr>
        <w:t>Applications of Taylor Polynomials</w:t>
      </w: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r w:rsidRPr="009B4A19">
        <w:rPr>
          <w:rFonts w:ascii="Times New Roman" w:hAnsi="Times New Roman" w:cs="Times New Roman"/>
          <w:sz w:val="24"/>
          <w:szCs w:val="24"/>
        </w:rPr>
        <w:t>Further Applications of Integration</w:t>
      </w: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 9.1</w:t>
      </w: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r w:rsidRPr="009B4A19">
        <w:rPr>
          <w:rFonts w:ascii="Times New Roman" w:hAnsi="Times New Roman" w:cs="Times New Roman"/>
          <w:sz w:val="24"/>
          <w:szCs w:val="24"/>
        </w:rPr>
        <w:t>Arc Length</w:t>
      </w: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 9.2</w:t>
      </w: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r w:rsidRPr="009B4A19">
        <w:rPr>
          <w:rFonts w:ascii="Times New Roman" w:hAnsi="Times New Roman" w:cs="Times New Roman"/>
          <w:sz w:val="24"/>
          <w:szCs w:val="24"/>
        </w:rPr>
        <w:t>Area of Surface of Revolution</w:t>
      </w: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r w:rsidRPr="009B4A19">
        <w:rPr>
          <w:rFonts w:ascii="Times New Roman" w:hAnsi="Times New Roman" w:cs="Times New Roman"/>
          <w:sz w:val="24"/>
          <w:szCs w:val="24"/>
        </w:rPr>
        <w:t>Differential Equations</w:t>
      </w: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 10.1</w:t>
      </w: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r w:rsidRPr="009B4A19">
        <w:rPr>
          <w:rFonts w:ascii="Times New Roman" w:hAnsi="Times New Roman" w:cs="Times New Roman"/>
          <w:sz w:val="24"/>
          <w:szCs w:val="24"/>
        </w:rPr>
        <w:t>Modeling with Differential Equations</w:t>
      </w: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 10.2</w:t>
      </w: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Direction Fields and </w:t>
      </w:r>
      <w:proofErr w:type="spellStart"/>
      <w:r w:rsidRPr="009B4A19">
        <w:rPr>
          <w:rFonts w:ascii="Times New Roman" w:hAnsi="Times New Roman" w:cs="Times New Roman"/>
          <w:sz w:val="24"/>
          <w:szCs w:val="24"/>
        </w:rPr>
        <w:t>Eulerʼs</w:t>
      </w:r>
      <w:proofErr w:type="spellEnd"/>
      <w:r w:rsidRPr="009B4A19">
        <w:rPr>
          <w:rFonts w:ascii="Times New Roman" w:hAnsi="Times New Roman" w:cs="Times New Roman"/>
          <w:sz w:val="24"/>
          <w:szCs w:val="24"/>
        </w:rPr>
        <w:t xml:space="preserve"> Method</w:t>
      </w: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 10.3</w:t>
      </w: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r w:rsidRPr="009B4A19">
        <w:rPr>
          <w:rFonts w:ascii="Times New Roman" w:hAnsi="Times New Roman" w:cs="Times New Roman"/>
          <w:sz w:val="24"/>
          <w:szCs w:val="24"/>
        </w:rPr>
        <w:t>Separable Equations</w:t>
      </w: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 10.4</w:t>
      </w: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r w:rsidRPr="009B4A19">
        <w:rPr>
          <w:rFonts w:ascii="Times New Roman" w:hAnsi="Times New Roman" w:cs="Times New Roman"/>
          <w:sz w:val="24"/>
          <w:szCs w:val="24"/>
        </w:rPr>
        <w:t>Models for Population Growth</w:t>
      </w: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 10.5</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Linear Equations</w:t>
      </w:r>
    </w:p>
    <w:p w:rsidR="009B4A19" w:rsidRPr="009B4A19" w:rsidRDefault="009B4A19" w:rsidP="009B4A19">
      <w:pPr>
        <w:rPr>
          <w:rFonts w:ascii="Times New Roman" w:eastAsia="Times New Roman" w:hAnsi="Times New Roman" w:cs="Times New Roman"/>
          <w:sz w:val="24"/>
          <w:szCs w:val="24"/>
        </w:rPr>
      </w:pPr>
      <w:r w:rsidRPr="009B4A19">
        <w:rPr>
          <w:rFonts w:ascii="Times New Roman" w:eastAsia="Times New Roman" w:hAnsi="Times New Roman" w:cs="Times New Roman"/>
          <w:sz w:val="24"/>
          <w:szCs w:val="24"/>
        </w:rPr>
        <w:br w:type="page"/>
      </w:r>
    </w:p>
    <w:p w:rsidR="009B4A19" w:rsidRPr="009B4A19" w:rsidRDefault="009B4A19" w:rsidP="009B4A19">
      <w:pPr>
        <w:spacing w:after="0" w:line="240" w:lineRule="auto"/>
        <w:ind w:right="-20" w:firstLine="170"/>
        <w:rPr>
          <w:rFonts w:ascii="Times New Roman" w:eastAsia="Times New Roman" w:hAnsi="Times New Roman" w:cs="Times New Roman"/>
          <w:b/>
          <w:sz w:val="24"/>
          <w:szCs w:val="24"/>
        </w:rPr>
      </w:pPr>
      <w:r w:rsidRPr="009B4A19">
        <w:rPr>
          <w:rFonts w:ascii="Times New Roman" w:hAnsi="Times New Roman" w:cs="Times New Roman"/>
          <w:b/>
          <w:noProof/>
          <w:sz w:val="24"/>
          <w:szCs w:val="24"/>
        </w:rPr>
        <w:lastRenderedPageBreak/>
        <mc:AlternateContent>
          <mc:Choice Requires="wpg">
            <w:drawing>
              <wp:anchor distT="0" distB="0" distL="114300" distR="114300" simplePos="0" relativeHeight="251686912" behindDoc="1" locked="0" layoutInCell="1" allowOverlap="1" wp14:anchorId="37A311FF" wp14:editId="05F63CF5">
                <wp:simplePos x="0" y="0"/>
                <wp:positionH relativeFrom="page">
                  <wp:posOffset>7719695</wp:posOffset>
                </wp:positionH>
                <wp:positionV relativeFrom="page">
                  <wp:posOffset>562610</wp:posOffset>
                </wp:positionV>
                <wp:extent cx="1270" cy="461645"/>
                <wp:effectExtent l="13970" t="10160" r="3810" b="1397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61645"/>
                          <a:chOff x="12157" y="886"/>
                          <a:chExt cx="2" cy="727"/>
                        </a:xfrm>
                      </wpg:grpSpPr>
                      <wps:wsp>
                        <wps:cNvPr id="90" name="Freeform 3"/>
                        <wps:cNvSpPr>
                          <a:spLocks/>
                        </wps:cNvSpPr>
                        <wps:spPr bwMode="auto">
                          <a:xfrm>
                            <a:off x="12157" y="886"/>
                            <a:ext cx="2" cy="727"/>
                          </a:xfrm>
                          <a:custGeom>
                            <a:avLst/>
                            <a:gdLst>
                              <a:gd name="T0" fmla="+- 0 1613 886"/>
                              <a:gd name="T1" fmla="*/ 1613 h 727"/>
                              <a:gd name="T2" fmla="+- 0 886 886"/>
                              <a:gd name="T3" fmla="*/ 886 h 727"/>
                            </a:gdLst>
                            <a:ahLst/>
                            <a:cxnLst>
                              <a:cxn ang="0">
                                <a:pos x="0" y="T1"/>
                              </a:cxn>
                              <a:cxn ang="0">
                                <a:pos x="0" y="T3"/>
                              </a:cxn>
                            </a:cxnLst>
                            <a:rect l="0" t="0" r="r" b="b"/>
                            <a:pathLst>
                              <a:path h="727">
                                <a:moveTo>
                                  <a:pt x="0" y="727"/>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26" style="position:absolute;margin-left:607.85pt;margin-top:44.3pt;width:.1pt;height:36.35pt;z-index:-251629568;mso-position-horizontal-relative:page;mso-position-vertical-relative:page" coordorigin="12157,886" coordsize="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">
                <v:shape id="Freeform 3" o:spid="_x0000_s1027" style="position:absolute;left:12157;top:886;width:2;height:7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I8b4A&#10;AADbAAAADwAAAGRycy9kb3ducmV2LnhtbERPyQrCMBC9C/5DGMGbpi6IVqOIIOjBgwuex2Zsq82k&#10;NNHWvzcHwePj7YtVYwrxpsrllhUM+hEI4sTqnFMFl/O2NwXhPLLGwjIp+JCD1bLdWmCsbc1Hep98&#10;KkIIuxgVZN6XsZQuycig69uSOHB3Wxn0AVap1BXWIdwUchhFE2kw59CQYUmbjJLn6WUUDPfn22t0&#10;WB+T8eNTXwdUjzZlqlS306znIDw1/i/+uXdawSysD1/CD5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amyPG+AAAA2wAAAA8AAAAAAAAAAAAAAAAAmAIAAGRycy9kb3ducmV2&#10;LnhtbFBLBQYAAAAABAAEAPUAAACDAwAAAAA=&#10;" path="m,727l,e" filled="f" strokeweight=".36pt">
                  <v:path arrowok="t" o:connecttype="custom" o:connectlocs="0,1613;0,886" o:connectangles="0,0"/>
                </v:shape>
                <w10:wrap anchorx="page" anchory="page"/>
              </v:group>
            </w:pict>
          </mc:Fallback>
        </mc:AlternateContent>
      </w:r>
      <w:r w:rsidRPr="009B4A19">
        <w:rPr>
          <w:rFonts w:ascii="Times New Roman" w:hAnsi="Times New Roman" w:cs="Times New Roman"/>
          <w:b/>
          <w:noProof/>
          <w:sz w:val="24"/>
          <w:szCs w:val="24"/>
        </w:rPr>
        <mc:AlternateContent>
          <mc:Choice Requires="wpg">
            <w:drawing>
              <wp:anchor distT="0" distB="0" distL="114300" distR="114300" simplePos="0" relativeHeight="251687936" behindDoc="1" locked="0" layoutInCell="1" allowOverlap="1" wp14:anchorId="528D23E6" wp14:editId="0BA6FE6F">
                <wp:simplePos x="0" y="0"/>
                <wp:positionH relativeFrom="page">
                  <wp:posOffset>7724140</wp:posOffset>
                </wp:positionH>
                <wp:positionV relativeFrom="page">
                  <wp:posOffset>4407535</wp:posOffset>
                </wp:positionV>
                <wp:extent cx="1270" cy="525780"/>
                <wp:effectExtent l="8890" t="6985" r="8890" b="1016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25780"/>
                          <a:chOff x="12164" y="6941"/>
                          <a:chExt cx="2" cy="828"/>
                        </a:xfrm>
                      </wpg:grpSpPr>
                      <wps:wsp>
                        <wps:cNvPr id="92" name="Freeform 5"/>
                        <wps:cNvSpPr>
                          <a:spLocks/>
                        </wps:cNvSpPr>
                        <wps:spPr bwMode="auto">
                          <a:xfrm>
                            <a:off x="12164" y="6941"/>
                            <a:ext cx="2" cy="828"/>
                          </a:xfrm>
                          <a:custGeom>
                            <a:avLst/>
                            <a:gdLst>
                              <a:gd name="T0" fmla="+- 0 7769 6941"/>
                              <a:gd name="T1" fmla="*/ 7769 h 828"/>
                              <a:gd name="T2" fmla="+- 0 6941 6941"/>
                              <a:gd name="T3" fmla="*/ 6941 h 828"/>
                            </a:gdLst>
                            <a:ahLst/>
                            <a:cxnLst>
                              <a:cxn ang="0">
                                <a:pos x="0" y="T1"/>
                              </a:cxn>
                              <a:cxn ang="0">
                                <a:pos x="0" y="T3"/>
                              </a:cxn>
                            </a:cxnLst>
                            <a:rect l="0" t="0" r="r" b="b"/>
                            <a:pathLst>
                              <a:path h="828">
                                <a:moveTo>
                                  <a:pt x="0" y="828"/>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26" style="position:absolute;margin-left:608.2pt;margin-top:347.05pt;width:.1pt;height:41.4pt;z-index:-251628544;mso-position-horizontal-relative:page;mso-position-vertical-relative:page" coordorigin="12164,6941" coordsize="2,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">
                <v:shape id="Freeform 5" o:spid="_x0000_s1027" style="position:absolute;left:12164;top:6941;width:2;height:8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E6JscA&#10;AADbAAAADwAAAGRycy9kb3ducmV2LnhtbESPQWvCQBSE74L/YXmFXkQ3tVBqdBVbKC1qhY168PbI&#10;viax2bchu9X477tCocdhZr5hZovO1uJMra8cK3gYJSCIc2cqLhTsd2/DZxA+IBusHZOCK3lYzPu9&#10;GabGXVjTOQuFiBD2KSooQ2hSKX1ekkU/cg1x9L5cazFE2RbStHiJcFvLcZI8SYsVx4USG3otKf/O&#10;fqyC7fvxkOnNKdOfK71eDo4v28eNVur+rltOQQTqwn/4r/1hFEzGcPsSf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hOibHAAAA2wAAAA8AAAAAAAAAAAAAAAAAmAIAAGRy&#10;cy9kb3ducmV2LnhtbFBLBQYAAAAABAAEAPUAAACMAwAAAAA=&#10;" path="m,828l,e" filled="f" strokeweight=".36pt">
                  <v:path arrowok="t" o:connecttype="custom" o:connectlocs="0,7769;0,6941" o:connectangles="0,0"/>
                </v:shape>
                <w10:wrap anchorx="page" anchory="page"/>
              </v:group>
            </w:pict>
          </mc:Fallback>
        </mc:AlternateContent>
      </w:r>
      <w:r w:rsidRPr="009B4A19">
        <w:rPr>
          <w:rFonts w:ascii="Times New Roman" w:eastAsia="Times New Roman" w:hAnsi="Times New Roman" w:cs="Times New Roman"/>
          <w:b/>
          <w:sz w:val="24"/>
          <w:szCs w:val="24"/>
        </w:rPr>
        <w:t>MATH 10A: CALCULUS OF SEVERAL VARIABLES</w:t>
      </w:r>
    </w:p>
    <w:p w:rsidR="009B4A19" w:rsidRPr="009B4A19" w:rsidRDefault="009B4A19" w:rsidP="009B4A19">
      <w:pPr>
        <w:spacing w:after="0" w:line="240" w:lineRule="auto"/>
        <w:ind w:right="-20" w:firstLine="170"/>
        <w:rPr>
          <w:rFonts w:ascii="Times New Roman" w:eastAsia="Times New Roman" w:hAnsi="Times New Roman" w:cs="Times New Roman"/>
          <w:sz w:val="24"/>
          <w:szCs w:val="24"/>
        </w:rPr>
      </w:pPr>
    </w:p>
    <w:p w:rsidR="009B4A19" w:rsidRPr="009B4A19" w:rsidRDefault="009B4A19" w:rsidP="009B4A19">
      <w:pPr>
        <w:spacing w:after="0" w:line="240" w:lineRule="auto"/>
        <w:ind w:right="-20" w:firstLine="170"/>
        <w:rPr>
          <w:rFonts w:ascii="Times New Roman" w:eastAsia="Times New Roman" w:hAnsi="Times New Roman" w:cs="Times New Roman"/>
          <w:sz w:val="24"/>
          <w:szCs w:val="24"/>
        </w:rPr>
      </w:pPr>
      <w:r w:rsidRPr="009B4A19">
        <w:rPr>
          <w:rFonts w:ascii="Times New Roman" w:eastAsia="Times New Roman" w:hAnsi="Times New Roman" w:cs="Times New Roman"/>
          <w:sz w:val="24"/>
          <w:szCs w:val="24"/>
        </w:rPr>
        <w:t xml:space="preserve">Text: </w:t>
      </w:r>
      <w:r w:rsidRPr="009B4A19">
        <w:rPr>
          <w:rFonts w:ascii="Times New Roman" w:eastAsia="Times New Roman" w:hAnsi="Times New Roman" w:cs="Times New Roman"/>
          <w:sz w:val="24"/>
          <w:szCs w:val="24"/>
          <w:u w:val="single"/>
        </w:rPr>
        <w:t>Vector Calculus</w:t>
      </w:r>
      <w:r w:rsidRPr="009B4A19">
        <w:rPr>
          <w:rFonts w:ascii="Times New Roman" w:eastAsia="Times New Roman" w:hAnsi="Times New Roman" w:cs="Times New Roman"/>
          <w:sz w:val="24"/>
          <w:szCs w:val="24"/>
        </w:rPr>
        <w:t>,</w:t>
      </w:r>
      <w:r w:rsidRPr="009B4A19">
        <w:rPr>
          <w:rFonts w:ascii="Times New Roman" w:eastAsia="Times New Roman" w:hAnsi="Times New Roman" w:cs="Times New Roman"/>
          <w:spacing w:val="28"/>
          <w:sz w:val="24"/>
          <w:szCs w:val="24"/>
        </w:rPr>
        <w:t xml:space="preserve"> </w:t>
      </w:r>
      <w:r w:rsidRPr="009B4A19">
        <w:rPr>
          <w:rFonts w:ascii="Times New Roman" w:eastAsia="Times New Roman" w:hAnsi="Times New Roman" w:cs="Times New Roman"/>
          <w:sz w:val="24"/>
          <w:szCs w:val="24"/>
        </w:rPr>
        <w:t>by</w:t>
      </w:r>
      <w:r w:rsidRPr="009B4A19">
        <w:rPr>
          <w:rFonts w:ascii="Times New Roman" w:eastAsia="Times New Roman" w:hAnsi="Times New Roman" w:cs="Times New Roman"/>
          <w:spacing w:val="7"/>
          <w:sz w:val="24"/>
          <w:szCs w:val="24"/>
        </w:rPr>
        <w:t xml:space="preserve"> </w:t>
      </w:r>
      <w:r w:rsidRPr="009B4A19">
        <w:rPr>
          <w:rFonts w:ascii="Times New Roman" w:eastAsia="Times New Roman" w:hAnsi="Times New Roman" w:cs="Times New Roman"/>
          <w:sz w:val="24"/>
          <w:szCs w:val="24"/>
        </w:rPr>
        <w:t>Susan</w:t>
      </w:r>
      <w:r w:rsidRPr="009B4A19">
        <w:rPr>
          <w:rFonts w:ascii="Times New Roman" w:eastAsia="Times New Roman" w:hAnsi="Times New Roman" w:cs="Times New Roman"/>
          <w:spacing w:val="21"/>
          <w:sz w:val="24"/>
          <w:szCs w:val="24"/>
        </w:rPr>
        <w:t xml:space="preserve"> </w:t>
      </w:r>
      <w:r w:rsidRPr="009B4A19">
        <w:rPr>
          <w:rFonts w:ascii="Times New Roman" w:eastAsia="Times New Roman" w:hAnsi="Times New Roman" w:cs="Times New Roman"/>
          <w:w w:val="103"/>
          <w:sz w:val="24"/>
          <w:szCs w:val="24"/>
        </w:rPr>
        <w:t>Colley</w:t>
      </w:r>
    </w:p>
    <w:p w:rsidR="009B4A19" w:rsidRPr="009B4A19" w:rsidRDefault="009B4A19" w:rsidP="009B4A19">
      <w:pPr>
        <w:spacing w:after="0" w:line="240" w:lineRule="auto"/>
        <w:rPr>
          <w:rFonts w:ascii="Times New Roman" w:hAnsi="Times New Roman" w:cs="Times New Roman"/>
          <w:sz w:val="24"/>
          <w:szCs w:val="24"/>
        </w:rPr>
      </w:pPr>
    </w:p>
    <w:p w:rsidR="009B4A19" w:rsidRPr="009B4A19" w:rsidRDefault="009B4A19" w:rsidP="009B4A19">
      <w:pPr>
        <w:spacing w:after="0" w:line="240" w:lineRule="auto"/>
        <w:ind w:left="170" w:right="-20"/>
        <w:rPr>
          <w:rFonts w:ascii="Times New Roman" w:eastAsia="Times New Roman" w:hAnsi="Times New Roman" w:cs="Times New Roman"/>
          <w:sz w:val="24"/>
          <w:szCs w:val="24"/>
        </w:rPr>
      </w:pPr>
      <w:r w:rsidRPr="009B4A19">
        <w:rPr>
          <w:rFonts w:ascii="Times New Roman" w:eastAsia="Times New Roman" w:hAnsi="Times New Roman" w:cs="Times New Roman"/>
          <w:sz w:val="24"/>
          <w:szCs w:val="24"/>
        </w:rPr>
        <w:t>Chapter</w:t>
      </w:r>
      <w:r w:rsidRPr="009B4A19">
        <w:rPr>
          <w:rFonts w:ascii="Times New Roman" w:eastAsia="Times New Roman" w:hAnsi="Times New Roman" w:cs="Times New Roman"/>
          <w:spacing w:val="48"/>
          <w:sz w:val="24"/>
          <w:szCs w:val="24"/>
        </w:rPr>
        <w:t xml:space="preserve"> </w:t>
      </w:r>
      <w:r w:rsidRPr="009B4A19">
        <w:rPr>
          <w:rFonts w:ascii="Times New Roman" w:eastAsia="Times New Roman" w:hAnsi="Times New Roman" w:cs="Times New Roman"/>
          <w:sz w:val="24"/>
          <w:szCs w:val="24"/>
        </w:rPr>
        <w:t>I,</w:t>
      </w:r>
      <w:r w:rsidRPr="009B4A19">
        <w:rPr>
          <w:rFonts w:ascii="Times New Roman" w:eastAsia="Times New Roman" w:hAnsi="Times New Roman" w:cs="Times New Roman"/>
          <w:spacing w:val="25"/>
          <w:sz w:val="24"/>
          <w:szCs w:val="24"/>
        </w:rPr>
        <w:t xml:space="preserve"> </w:t>
      </w:r>
      <w:r w:rsidRPr="009B4A19">
        <w:rPr>
          <w:rFonts w:ascii="Times New Roman" w:eastAsia="Times New Roman" w:hAnsi="Times New Roman" w:cs="Times New Roman"/>
          <w:sz w:val="24"/>
          <w:szCs w:val="24"/>
        </w:rPr>
        <w:t>Vectors</w:t>
      </w:r>
      <w:r w:rsidRPr="009B4A19">
        <w:rPr>
          <w:rFonts w:ascii="Times New Roman" w:eastAsia="Times New Roman" w:hAnsi="Times New Roman" w:cs="Times New Roman"/>
          <w:spacing w:val="16"/>
          <w:sz w:val="24"/>
          <w:szCs w:val="24"/>
        </w:rPr>
        <w:t xml:space="preserve"> </w:t>
      </w:r>
      <w:r w:rsidRPr="009B4A19">
        <w:rPr>
          <w:rFonts w:ascii="Times New Roman" w:eastAsia="Times New Roman" w:hAnsi="Times New Roman" w:cs="Times New Roman"/>
          <w:spacing w:val="-1"/>
          <w:sz w:val="24"/>
          <w:szCs w:val="24"/>
        </w:rPr>
        <w:t>(</w:t>
      </w:r>
      <w:r w:rsidRPr="009B4A19">
        <w:rPr>
          <w:rFonts w:ascii="Times New Roman" w:eastAsia="Times New Roman" w:hAnsi="Times New Roman" w:cs="Times New Roman"/>
          <w:sz w:val="24"/>
          <w:szCs w:val="24"/>
        </w:rPr>
        <w:t>6</w:t>
      </w:r>
      <w:r w:rsidRPr="009B4A19">
        <w:rPr>
          <w:rFonts w:ascii="Times New Roman" w:eastAsia="Times New Roman" w:hAnsi="Times New Roman" w:cs="Times New Roman"/>
          <w:spacing w:val="6"/>
          <w:sz w:val="24"/>
          <w:szCs w:val="24"/>
        </w:rPr>
        <w:t xml:space="preserve"> </w:t>
      </w:r>
      <w:r w:rsidRPr="009B4A19">
        <w:rPr>
          <w:rFonts w:ascii="Times New Roman" w:eastAsia="Times New Roman" w:hAnsi="Times New Roman" w:cs="Times New Roman"/>
          <w:w w:val="103"/>
          <w:sz w:val="24"/>
          <w:szCs w:val="24"/>
        </w:rPr>
        <w:t>lectures</w:t>
      </w:r>
      <w:r w:rsidRPr="009B4A19">
        <w:rPr>
          <w:rFonts w:ascii="Times New Roman" w:eastAsia="Times New Roman" w:hAnsi="Times New Roman" w:cs="Times New Roman"/>
          <w:w w:val="104"/>
          <w:sz w:val="24"/>
          <w:szCs w:val="24"/>
        </w:rPr>
        <w:t>)</w:t>
      </w:r>
    </w:p>
    <w:p w:rsidR="009B4A19" w:rsidRPr="009B4A19" w:rsidRDefault="009B4A19" w:rsidP="009B4A19">
      <w:pPr>
        <w:spacing w:after="0" w:line="240" w:lineRule="auto"/>
        <w:ind w:left="184" w:right="-20"/>
        <w:rPr>
          <w:rFonts w:ascii="Times New Roman" w:eastAsia="Times New Roman" w:hAnsi="Times New Roman" w:cs="Times New Roman"/>
          <w:sz w:val="24"/>
          <w:szCs w:val="24"/>
        </w:rPr>
      </w:pPr>
      <w:r w:rsidRPr="009B4A19">
        <w:rPr>
          <w:rFonts w:ascii="Times New Roman" w:eastAsia="Times New Roman" w:hAnsi="Times New Roman" w:cs="Times New Roman"/>
          <w:sz w:val="24"/>
          <w:szCs w:val="24"/>
        </w:rPr>
        <w:t>1.1</w:t>
      </w:r>
      <w:r w:rsidRPr="009B4A19">
        <w:rPr>
          <w:rFonts w:ascii="Times New Roman" w:eastAsia="Times New Roman" w:hAnsi="Times New Roman" w:cs="Times New Roman"/>
          <w:spacing w:val="8"/>
          <w:sz w:val="24"/>
          <w:szCs w:val="24"/>
        </w:rPr>
        <w:t xml:space="preserve"> </w:t>
      </w:r>
      <w:r w:rsidRPr="009B4A19">
        <w:rPr>
          <w:rFonts w:ascii="Times New Roman" w:eastAsia="Times New Roman" w:hAnsi="Times New Roman" w:cs="Times New Roman"/>
          <w:sz w:val="24"/>
          <w:szCs w:val="24"/>
        </w:rPr>
        <w:t>Vectors</w:t>
      </w:r>
      <w:r w:rsidRPr="009B4A19">
        <w:rPr>
          <w:rFonts w:ascii="Times New Roman" w:eastAsia="Times New Roman" w:hAnsi="Times New Roman" w:cs="Times New Roman"/>
          <w:spacing w:val="27"/>
          <w:sz w:val="24"/>
          <w:szCs w:val="24"/>
        </w:rPr>
        <w:t xml:space="preserve"> </w:t>
      </w:r>
      <w:r w:rsidRPr="009B4A19">
        <w:rPr>
          <w:rFonts w:ascii="Times New Roman" w:eastAsia="Times New Roman" w:hAnsi="Times New Roman" w:cs="Times New Roman"/>
          <w:sz w:val="24"/>
          <w:szCs w:val="24"/>
        </w:rPr>
        <w:t>in</w:t>
      </w:r>
      <w:r w:rsidRPr="009B4A19">
        <w:rPr>
          <w:rFonts w:ascii="Times New Roman" w:eastAsia="Times New Roman" w:hAnsi="Times New Roman" w:cs="Times New Roman"/>
          <w:spacing w:val="1"/>
          <w:sz w:val="24"/>
          <w:szCs w:val="24"/>
        </w:rPr>
        <w:t xml:space="preserve"> </w:t>
      </w:r>
      <w:r w:rsidRPr="009B4A19">
        <w:rPr>
          <w:rFonts w:ascii="Times New Roman" w:eastAsia="Times New Roman" w:hAnsi="Times New Roman" w:cs="Times New Roman"/>
          <w:sz w:val="24"/>
          <w:szCs w:val="24"/>
        </w:rPr>
        <w:t>Two</w:t>
      </w:r>
      <w:r w:rsidRPr="009B4A19">
        <w:rPr>
          <w:rFonts w:ascii="Times New Roman" w:eastAsia="Times New Roman" w:hAnsi="Times New Roman" w:cs="Times New Roman"/>
          <w:spacing w:val="19"/>
          <w:sz w:val="24"/>
          <w:szCs w:val="24"/>
        </w:rPr>
        <w:t xml:space="preserve"> </w:t>
      </w:r>
      <w:r w:rsidRPr="009B4A19">
        <w:rPr>
          <w:rFonts w:ascii="Times New Roman" w:eastAsia="Times New Roman" w:hAnsi="Times New Roman" w:cs="Times New Roman"/>
          <w:sz w:val="24"/>
          <w:szCs w:val="24"/>
        </w:rPr>
        <w:t>and</w:t>
      </w:r>
      <w:r w:rsidRPr="009B4A19">
        <w:rPr>
          <w:rFonts w:ascii="Times New Roman" w:eastAsia="Times New Roman" w:hAnsi="Times New Roman" w:cs="Times New Roman"/>
          <w:spacing w:val="11"/>
          <w:sz w:val="24"/>
          <w:szCs w:val="24"/>
        </w:rPr>
        <w:t xml:space="preserve"> </w:t>
      </w:r>
      <w:r w:rsidRPr="009B4A19">
        <w:rPr>
          <w:rFonts w:ascii="Times New Roman" w:eastAsia="Times New Roman" w:hAnsi="Times New Roman" w:cs="Times New Roman"/>
          <w:sz w:val="24"/>
          <w:szCs w:val="24"/>
        </w:rPr>
        <w:t>Three</w:t>
      </w:r>
      <w:r w:rsidRPr="009B4A19">
        <w:rPr>
          <w:rFonts w:ascii="Times New Roman" w:eastAsia="Times New Roman" w:hAnsi="Times New Roman" w:cs="Times New Roman"/>
          <w:spacing w:val="16"/>
          <w:sz w:val="24"/>
          <w:szCs w:val="24"/>
        </w:rPr>
        <w:t xml:space="preserve"> </w:t>
      </w:r>
      <w:r w:rsidRPr="009B4A19">
        <w:rPr>
          <w:rFonts w:ascii="Times New Roman" w:eastAsia="Times New Roman" w:hAnsi="Times New Roman" w:cs="Times New Roman"/>
          <w:w w:val="104"/>
          <w:sz w:val="24"/>
          <w:szCs w:val="24"/>
        </w:rPr>
        <w:t>Dimensions</w:t>
      </w:r>
    </w:p>
    <w:p w:rsidR="009B4A19" w:rsidRPr="009B4A19" w:rsidRDefault="009B4A19" w:rsidP="009B4A19">
      <w:pPr>
        <w:spacing w:after="0" w:line="240" w:lineRule="auto"/>
        <w:ind w:left="184" w:right="-20"/>
        <w:rPr>
          <w:rFonts w:ascii="Times New Roman" w:eastAsia="Times New Roman" w:hAnsi="Times New Roman" w:cs="Times New Roman"/>
          <w:sz w:val="24"/>
          <w:szCs w:val="24"/>
        </w:rPr>
      </w:pPr>
      <w:r w:rsidRPr="009B4A19">
        <w:rPr>
          <w:rFonts w:ascii="Times New Roman" w:eastAsia="Times New Roman" w:hAnsi="Times New Roman" w:cs="Times New Roman"/>
          <w:sz w:val="24"/>
          <w:szCs w:val="24"/>
        </w:rPr>
        <w:t>1.2</w:t>
      </w:r>
      <w:r w:rsidRPr="009B4A19">
        <w:rPr>
          <w:rFonts w:ascii="Times New Roman" w:eastAsia="Times New Roman" w:hAnsi="Times New Roman" w:cs="Times New Roman"/>
          <w:spacing w:val="11"/>
          <w:sz w:val="24"/>
          <w:szCs w:val="24"/>
        </w:rPr>
        <w:t xml:space="preserve"> </w:t>
      </w:r>
      <w:r w:rsidRPr="009B4A19">
        <w:rPr>
          <w:rFonts w:ascii="Times New Roman" w:eastAsia="Times New Roman" w:hAnsi="Times New Roman" w:cs="Times New Roman"/>
          <w:sz w:val="24"/>
          <w:szCs w:val="24"/>
        </w:rPr>
        <w:t>More</w:t>
      </w:r>
      <w:r w:rsidRPr="009B4A19">
        <w:rPr>
          <w:rFonts w:ascii="Times New Roman" w:eastAsia="Times New Roman" w:hAnsi="Times New Roman" w:cs="Times New Roman"/>
          <w:spacing w:val="19"/>
          <w:sz w:val="24"/>
          <w:szCs w:val="24"/>
        </w:rPr>
        <w:t xml:space="preserve"> </w:t>
      </w:r>
      <w:r w:rsidRPr="009B4A19">
        <w:rPr>
          <w:rFonts w:ascii="Times New Roman" w:eastAsia="Times New Roman" w:hAnsi="Times New Roman" w:cs="Times New Roman"/>
          <w:sz w:val="24"/>
          <w:szCs w:val="24"/>
        </w:rPr>
        <w:t>about</w:t>
      </w:r>
      <w:r w:rsidRPr="009B4A19">
        <w:rPr>
          <w:rFonts w:ascii="Times New Roman" w:eastAsia="Times New Roman" w:hAnsi="Times New Roman" w:cs="Times New Roman"/>
          <w:spacing w:val="17"/>
          <w:sz w:val="24"/>
          <w:szCs w:val="24"/>
        </w:rPr>
        <w:t xml:space="preserve"> </w:t>
      </w:r>
      <w:r w:rsidRPr="009B4A19">
        <w:rPr>
          <w:rFonts w:ascii="Times New Roman" w:eastAsia="Times New Roman" w:hAnsi="Times New Roman" w:cs="Times New Roman"/>
          <w:w w:val="104"/>
          <w:sz w:val="24"/>
          <w:szCs w:val="24"/>
        </w:rPr>
        <w:t>Vectors</w:t>
      </w:r>
    </w:p>
    <w:p w:rsidR="009B4A19" w:rsidRPr="009B4A19" w:rsidRDefault="009B4A19" w:rsidP="009B4A19">
      <w:pPr>
        <w:spacing w:after="0" w:line="240" w:lineRule="auto"/>
        <w:ind w:left="184" w:right="-20"/>
        <w:rPr>
          <w:rFonts w:ascii="Times New Roman" w:eastAsia="Times New Roman" w:hAnsi="Times New Roman" w:cs="Times New Roman"/>
          <w:sz w:val="24"/>
          <w:szCs w:val="24"/>
        </w:rPr>
      </w:pPr>
      <w:r w:rsidRPr="009B4A19">
        <w:rPr>
          <w:rFonts w:ascii="Times New Roman" w:eastAsia="Times New Roman" w:hAnsi="Times New Roman" w:cs="Times New Roman"/>
          <w:sz w:val="24"/>
          <w:szCs w:val="24"/>
        </w:rPr>
        <w:t>1.3</w:t>
      </w:r>
      <w:r w:rsidRPr="009B4A19">
        <w:rPr>
          <w:rFonts w:ascii="Times New Roman" w:eastAsia="Times New Roman" w:hAnsi="Times New Roman" w:cs="Times New Roman"/>
          <w:spacing w:val="6"/>
          <w:sz w:val="24"/>
          <w:szCs w:val="24"/>
        </w:rPr>
        <w:t xml:space="preserve"> </w:t>
      </w:r>
      <w:r w:rsidRPr="009B4A19">
        <w:rPr>
          <w:rFonts w:ascii="Times New Roman" w:eastAsia="Times New Roman" w:hAnsi="Times New Roman" w:cs="Times New Roman"/>
          <w:sz w:val="24"/>
          <w:szCs w:val="24"/>
        </w:rPr>
        <w:t>The</w:t>
      </w:r>
      <w:r w:rsidRPr="009B4A19">
        <w:rPr>
          <w:rFonts w:ascii="Times New Roman" w:eastAsia="Times New Roman" w:hAnsi="Times New Roman" w:cs="Times New Roman"/>
          <w:spacing w:val="16"/>
          <w:sz w:val="24"/>
          <w:szCs w:val="24"/>
        </w:rPr>
        <w:t xml:space="preserve"> </w:t>
      </w:r>
      <w:r w:rsidRPr="009B4A19">
        <w:rPr>
          <w:rFonts w:ascii="Times New Roman" w:eastAsia="Times New Roman" w:hAnsi="Times New Roman" w:cs="Times New Roman"/>
          <w:sz w:val="24"/>
          <w:szCs w:val="24"/>
        </w:rPr>
        <w:t>Dot</w:t>
      </w:r>
      <w:r w:rsidRPr="009B4A19">
        <w:rPr>
          <w:rFonts w:ascii="Times New Roman" w:eastAsia="Times New Roman" w:hAnsi="Times New Roman" w:cs="Times New Roman"/>
          <w:spacing w:val="14"/>
          <w:sz w:val="24"/>
          <w:szCs w:val="24"/>
        </w:rPr>
        <w:t xml:space="preserve"> </w:t>
      </w:r>
      <w:r w:rsidRPr="009B4A19">
        <w:rPr>
          <w:rFonts w:ascii="Times New Roman" w:eastAsia="Times New Roman" w:hAnsi="Times New Roman" w:cs="Times New Roman"/>
          <w:w w:val="103"/>
          <w:sz w:val="24"/>
          <w:szCs w:val="24"/>
        </w:rPr>
        <w:t>Product</w:t>
      </w:r>
    </w:p>
    <w:p w:rsidR="009B4A19" w:rsidRPr="009B4A19" w:rsidRDefault="009B4A19" w:rsidP="009B4A19">
      <w:pPr>
        <w:spacing w:after="0" w:line="240" w:lineRule="auto"/>
        <w:ind w:left="184" w:right="-20"/>
        <w:rPr>
          <w:rFonts w:ascii="Times New Roman" w:eastAsia="Times New Roman" w:hAnsi="Times New Roman" w:cs="Times New Roman"/>
          <w:sz w:val="24"/>
          <w:szCs w:val="24"/>
        </w:rPr>
      </w:pPr>
      <w:r w:rsidRPr="009B4A19">
        <w:rPr>
          <w:rFonts w:ascii="Times New Roman" w:eastAsia="Times New Roman" w:hAnsi="Times New Roman" w:cs="Times New Roman"/>
          <w:sz w:val="24"/>
          <w:szCs w:val="24"/>
        </w:rPr>
        <w:t>1.4</w:t>
      </w:r>
      <w:r w:rsidRPr="009B4A19">
        <w:rPr>
          <w:rFonts w:ascii="Times New Roman" w:eastAsia="Times New Roman" w:hAnsi="Times New Roman" w:cs="Times New Roman"/>
          <w:spacing w:val="5"/>
          <w:sz w:val="24"/>
          <w:szCs w:val="24"/>
        </w:rPr>
        <w:t xml:space="preserve"> </w:t>
      </w:r>
      <w:r w:rsidRPr="009B4A19">
        <w:rPr>
          <w:rFonts w:ascii="Times New Roman" w:eastAsia="Times New Roman" w:hAnsi="Times New Roman" w:cs="Times New Roman"/>
          <w:sz w:val="24"/>
          <w:szCs w:val="24"/>
        </w:rPr>
        <w:t>The</w:t>
      </w:r>
      <w:r w:rsidRPr="009B4A19">
        <w:rPr>
          <w:rFonts w:ascii="Times New Roman" w:eastAsia="Times New Roman" w:hAnsi="Times New Roman" w:cs="Times New Roman"/>
          <w:spacing w:val="19"/>
          <w:sz w:val="24"/>
          <w:szCs w:val="24"/>
        </w:rPr>
        <w:t xml:space="preserve"> </w:t>
      </w:r>
      <w:r w:rsidRPr="009B4A19">
        <w:rPr>
          <w:rFonts w:ascii="Times New Roman" w:eastAsia="Times New Roman" w:hAnsi="Times New Roman" w:cs="Times New Roman"/>
          <w:sz w:val="24"/>
          <w:szCs w:val="24"/>
        </w:rPr>
        <w:t>Cross</w:t>
      </w:r>
      <w:r w:rsidRPr="009B4A19">
        <w:rPr>
          <w:rFonts w:ascii="Times New Roman" w:eastAsia="Times New Roman" w:hAnsi="Times New Roman" w:cs="Times New Roman"/>
          <w:spacing w:val="15"/>
          <w:sz w:val="24"/>
          <w:szCs w:val="24"/>
        </w:rPr>
        <w:t xml:space="preserve"> </w:t>
      </w:r>
      <w:r w:rsidRPr="009B4A19">
        <w:rPr>
          <w:rFonts w:ascii="Times New Roman" w:eastAsia="Times New Roman" w:hAnsi="Times New Roman" w:cs="Times New Roman"/>
          <w:w w:val="103"/>
          <w:sz w:val="24"/>
          <w:szCs w:val="24"/>
        </w:rPr>
        <w:t>Product</w:t>
      </w:r>
    </w:p>
    <w:p w:rsidR="009B4A19" w:rsidRPr="009B4A19" w:rsidRDefault="009B4A19" w:rsidP="009B4A19">
      <w:pPr>
        <w:spacing w:after="0" w:line="240" w:lineRule="auto"/>
        <w:ind w:left="184" w:right="-20"/>
        <w:rPr>
          <w:rFonts w:ascii="Times New Roman" w:eastAsia="Times New Roman" w:hAnsi="Times New Roman" w:cs="Times New Roman"/>
          <w:sz w:val="24"/>
          <w:szCs w:val="24"/>
        </w:rPr>
      </w:pPr>
      <w:r w:rsidRPr="009B4A19">
        <w:rPr>
          <w:rFonts w:ascii="Times New Roman" w:eastAsia="Times New Roman" w:hAnsi="Times New Roman" w:cs="Times New Roman"/>
          <w:sz w:val="24"/>
          <w:szCs w:val="24"/>
        </w:rPr>
        <w:t>1.5</w:t>
      </w:r>
      <w:r w:rsidRPr="009B4A19">
        <w:rPr>
          <w:rFonts w:ascii="Times New Roman" w:eastAsia="Times New Roman" w:hAnsi="Times New Roman" w:cs="Times New Roman"/>
          <w:spacing w:val="12"/>
          <w:sz w:val="24"/>
          <w:szCs w:val="24"/>
        </w:rPr>
        <w:t xml:space="preserve"> </w:t>
      </w:r>
      <w:r w:rsidRPr="009B4A19">
        <w:rPr>
          <w:rFonts w:ascii="Times New Roman" w:eastAsia="Times New Roman" w:hAnsi="Times New Roman" w:cs="Times New Roman"/>
          <w:sz w:val="24"/>
          <w:szCs w:val="24"/>
        </w:rPr>
        <w:t>Equations</w:t>
      </w:r>
      <w:r w:rsidRPr="009B4A19">
        <w:rPr>
          <w:rFonts w:ascii="Times New Roman" w:eastAsia="Times New Roman" w:hAnsi="Times New Roman" w:cs="Times New Roman"/>
          <w:spacing w:val="33"/>
          <w:sz w:val="24"/>
          <w:szCs w:val="24"/>
        </w:rPr>
        <w:t xml:space="preserve"> </w:t>
      </w:r>
      <w:r w:rsidRPr="009B4A19">
        <w:rPr>
          <w:rFonts w:ascii="Times New Roman" w:eastAsia="Times New Roman" w:hAnsi="Times New Roman" w:cs="Times New Roman"/>
          <w:sz w:val="24"/>
          <w:szCs w:val="24"/>
        </w:rPr>
        <w:t>for</w:t>
      </w:r>
      <w:r w:rsidRPr="009B4A19">
        <w:rPr>
          <w:rFonts w:ascii="Times New Roman" w:eastAsia="Times New Roman" w:hAnsi="Times New Roman" w:cs="Times New Roman"/>
          <w:spacing w:val="11"/>
          <w:sz w:val="24"/>
          <w:szCs w:val="24"/>
        </w:rPr>
        <w:t xml:space="preserve"> </w:t>
      </w:r>
      <w:r w:rsidRPr="009B4A19">
        <w:rPr>
          <w:rFonts w:ascii="Times New Roman" w:eastAsia="Times New Roman" w:hAnsi="Times New Roman" w:cs="Times New Roman"/>
          <w:sz w:val="24"/>
          <w:szCs w:val="24"/>
        </w:rPr>
        <w:t>Planes:</w:t>
      </w:r>
      <w:r w:rsidRPr="009B4A19">
        <w:rPr>
          <w:rFonts w:ascii="Times New Roman" w:eastAsia="Times New Roman" w:hAnsi="Times New Roman" w:cs="Times New Roman"/>
          <w:spacing w:val="8"/>
          <w:sz w:val="24"/>
          <w:szCs w:val="24"/>
        </w:rPr>
        <w:t xml:space="preserve"> </w:t>
      </w:r>
      <w:r w:rsidRPr="009B4A19">
        <w:rPr>
          <w:rFonts w:ascii="Times New Roman" w:eastAsia="Times New Roman" w:hAnsi="Times New Roman" w:cs="Times New Roman"/>
          <w:sz w:val="24"/>
          <w:szCs w:val="24"/>
        </w:rPr>
        <w:t>Distance</w:t>
      </w:r>
      <w:r w:rsidRPr="009B4A19">
        <w:rPr>
          <w:rFonts w:ascii="Times New Roman" w:eastAsia="Times New Roman" w:hAnsi="Times New Roman" w:cs="Times New Roman"/>
          <w:spacing w:val="20"/>
          <w:sz w:val="24"/>
          <w:szCs w:val="24"/>
        </w:rPr>
        <w:t xml:space="preserve"> </w:t>
      </w:r>
      <w:r w:rsidRPr="009B4A19">
        <w:rPr>
          <w:rFonts w:ascii="Times New Roman" w:eastAsia="Times New Roman" w:hAnsi="Times New Roman" w:cs="Times New Roman"/>
          <w:w w:val="105"/>
          <w:sz w:val="24"/>
          <w:szCs w:val="24"/>
        </w:rPr>
        <w:t>Problems</w:t>
      </w:r>
    </w:p>
    <w:p w:rsidR="009B4A19" w:rsidRPr="009B4A19" w:rsidRDefault="009B4A19" w:rsidP="009B4A19">
      <w:pPr>
        <w:spacing w:after="0" w:line="240" w:lineRule="auto"/>
        <w:ind w:left="177" w:right="-20"/>
        <w:rPr>
          <w:rFonts w:ascii="Times New Roman" w:eastAsia="Times New Roman" w:hAnsi="Times New Roman" w:cs="Times New Roman"/>
          <w:sz w:val="24"/>
          <w:szCs w:val="24"/>
        </w:rPr>
      </w:pPr>
      <w:r w:rsidRPr="009B4A19">
        <w:rPr>
          <w:rFonts w:ascii="Times New Roman" w:eastAsia="Times New Roman" w:hAnsi="Times New Roman" w:cs="Times New Roman"/>
          <w:sz w:val="24"/>
          <w:szCs w:val="24"/>
        </w:rPr>
        <w:t>1.6</w:t>
      </w:r>
      <w:r w:rsidRPr="009B4A19">
        <w:rPr>
          <w:rFonts w:ascii="Times New Roman" w:eastAsia="Times New Roman" w:hAnsi="Times New Roman" w:cs="Times New Roman"/>
          <w:spacing w:val="14"/>
          <w:sz w:val="24"/>
          <w:szCs w:val="24"/>
        </w:rPr>
        <w:t xml:space="preserve"> </w:t>
      </w:r>
      <w:r w:rsidRPr="009B4A19">
        <w:rPr>
          <w:rFonts w:ascii="Times New Roman" w:eastAsia="Times New Roman" w:hAnsi="Times New Roman" w:cs="Times New Roman"/>
          <w:sz w:val="24"/>
          <w:szCs w:val="24"/>
        </w:rPr>
        <w:t xml:space="preserve">Some </w:t>
      </w:r>
      <w:r w:rsidRPr="009B4A19">
        <w:rPr>
          <w:rFonts w:ascii="Times New Roman" w:eastAsia="Times New Roman" w:hAnsi="Times New Roman" w:cs="Times New Roman"/>
          <w:spacing w:val="24"/>
          <w:sz w:val="24"/>
          <w:szCs w:val="24"/>
        </w:rPr>
        <w:t xml:space="preserve"> </w:t>
      </w:r>
      <w:r w:rsidRPr="009B4A19">
        <w:rPr>
          <w:rFonts w:ascii="Times New Roman" w:eastAsia="Times New Roman" w:hAnsi="Times New Roman" w:cs="Times New Roman"/>
          <w:sz w:val="24"/>
          <w:szCs w:val="24"/>
        </w:rPr>
        <w:t>n---dimensional</w:t>
      </w:r>
      <w:r w:rsidRPr="009B4A19">
        <w:rPr>
          <w:rFonts w:ascii="Times New Roman" w:eastAsia="Times New Roman" w:hAnsi="Times New Roman" w:cs="Times New Roman"/>
          <w:spacing w:val="46"/>
          <w:sz w:val="24"/>
          <w:szCs w:val="24"/>
        </w:rPr>
        <w:t xml:space="preserve"> </w:t>
      </w:r>
      <w:r w:rsidRPr="009B4A19">
        <w:rPr>
          <w:rFonts w:ascii="Times New Roman" w:eastAsia="Times New Roman" w:hAnsi="Times New Roman" w:cs="Times New Roman"/>
          <w:w w:val="103"/>
          <w:sz w:val="24"/>
          <w:szCs w:val="24"/>
        </w:rPr>
        <w:t>Geometry</w:t>
      </w:r>
    </w:p>
    <w:p w:rsidR="009B4A19" w:rsidRPr="009B4A19" w:rsidRDefault="009B4A19" w:rsidP="009B4A19">
      <w:pPr>
        <w:spacing w:after="0" w:line="240" w:lineRule="auto"/>
        <w:ind w:left="177" w:right="-20"/>
        <w:rPr>
          <w:rFonts w:ascii="Times New Roman" w:eastAsia="Times New Roman" w:hAnsi="Times New Roman" w:cs="Times New Roman"/>
          <w:sz w:val="24"/>
          <w:szCs w:val="24"/>
        </w:rPr>
      </w:pPr>
      <w:r w:rsidRPr="009B4A19">
        <w:rPr>
          <w:rFonts w:ascii="Times New Roman" w:eastAsia="Times New Roman" w:hAnsi="Times New Roman" w:cs="Times New Roman"/>
          <w:sz w:val="24"/>
          <w:szCs w:val="24"/>
        </w:rPr>
        <w:t>1</w:t>
      </w:r>
      <w:r w:rsidRPr="009B4A19">
        <w:rPr>
          <w:rFonts w:ascii="Times New Roman" w:eastAsia="Times New Roman" w:hAnsi="Times New Roman" w:cs="Times New Roman"/>
          <w:spacing w:val="-8"/>
          <w:sz w:val="24"/>
          <w:szCs w:val="24"/>
        </w:rPr>
        <w:t>.</w:t>
      </w:r>
      <w:r w:rsidRPr="009B4A19">
        <w:rPr>
          <w:rFonts w:ascii="Times New Roman" w:eastAsia="Times New Roman" w:hAnsi="Times New Roman" w:cs="Times New Roman"/>
          <w:sz w:val="24"/>
          <w:szCs w:val="24"/>
        </w:rPr>
        <w:t>7</w:t>
      </w:r>
      <w:r w:rsidRPr="009B4A19">
        <w:rPr>
          <w:rFonts w:ascii="Times New Roman" w:eastAsia="Times New Roman" w:hAnsi="Times New Roman" w:cs="Times New Roman"/>
          <w:spacing w:val="17"/>
          <w:sz w:val="24"/>
          <w:szCs w:val="24"/>
        </w:rPr>
        <w:t xml:space="preserve"> </w:t>
      </w:r>
      <w:r w:rsidRPr="009B4A19">
        <w:rPr>
          <w:rFonts w:ascii="Times New Roman" w:eastAsia="Times New Roman" w:hAnsi="Times New Roman" w:cs="Times New Roman"/>
          <w:sz w:val="24"/>
          <w:szCs w:val="24"/>
        </w:rPr>
        <w:t>New</w:t>
      </w:r>
      <w:r w:rsidRPr="009B4A19">
        <w:rPr>
          <w:rFonts w:ascii="Times New Roman" w:eastAsia="Times New Roman" w:hAnsi="Times New Roman" w:cs="Times New Roman"/>
          <w:spacing w:val="28"/>
          <w:sz w:val="24"/>
          <w:szCs w:val="24"/>
        </w:rPr>
        <w:t xml:space="preserve"> </w:t>
      </w:r>
      <w:r w:rsidRPr="009B4A19">
        <w:rPr>
          <w:rFonts w:ascii="Times New Roman" w:eastAsia="Times New Roman" w:hAnsi="Times New Roman" w:cs="Times New Roman"/>
          <w:sz w:val="24"/>
          <w:szCs w:val="24"/>
        </w:rPr>
        <w:t>Coordinate</w:t>
      </w:r>
      <w:r w:rsidRPr="009B4A19">
        <w:rPr>
          <w:rFonts w:ascii="Times New Roman" w:eastAsia="Times New Roman" w:hAnsi="Times New Roman" w:cs="Times New Roman"/>
          <w:spacing w:val="31"/>
          <w:sz w:val="24"/>
          <w:szCs w:val="24"/>
        </w:rPr>
        <w:t xml:space="preserve"> </w:t>
      </w:r>
      <w:r w:rsidRPr="009B4A19">
        <w:rPr>
          <w:rFonts w:ascii="Times New Roman" w:eastAsia="Times New Roman" w:hAnsi="Times New Roman" w:cs="Times New Roman"/>
          <w:w w:val="104"/>
          <w:sz w:val="24"/>
          <w:szCs w:val="24"/>
        </w:rPr>
        <w:t>Systems</w:t>
      </w:r>
    </w:p>
    <w:p w:rsidR="009B4A19" w:rsidRPr="009B4A19" w:rsidRDefault="009B4A19" w:rsidP="009B4A19">
      <w:pPr>
        <w:spacing w:after="0" w:line="240" w:lineRule="auto"/>
        <w:rPr>
          <w:rFonts w:ascii="Times New Roman" w:hAnsi="Times New Roman" w:cs="Times New Roman"/>
          <w:sz w:val="24"/>
          <w:szCs w:val="24"/>
        </w:rPr>
      </w:pPr>
    </w:p>
    <w:p w:rsidR="009B4A19" w:rsidRPr="009B4A19" w:rsidRDefault="009B4A19" w:rsidP="009B4A19">
      <w:pPr>
        <w:spacing w:after="0" w:line="240" w:lineRule="auto"/>
        <w:ind w:left="162" w:right="-20"/>
        <w:rPr>
          <w:rFonts w:ascii="Times New Roman" w:eastAsia="Times New Roman" w:hAnsi="Times New Roman" w:cs="Times New Roman"/>
          <w:sz w:val="24"/>
          <w:szCs w:val="24"/>
        </w:rPr>
      </w:pPr>
      <w:r w:rsidRPr="009B4A19">
        <w:rPr>
          <w:rFonts w:ascii="Times New Roman" w:eastAsia="Times New Roman" w:hAnsi="Times New Roman" w:cs="Times New Roman"/>
          <w:sz w:val="24"/>
          <w:szCs w:val="24"/>
        </w:rPr>
        <w:t>Chapter</w:t>
      </w:r>
      <w:r w:rsidRPr="009B4A19">
        <w:rPr>
          <w:rFonts w:ascii="Times New Roman" w:eastAsia="Times New Roman" w:hAnsi="Times New Roman" w:cs="Times New Roman"/>
          <w:spacing w:val="27"/>
          <w:sz w:val="24"/>
          <w:szCs w:val="24"/>
        </w:rPr>
        <w:t xml:space="preserve"> </w:t>
      </w:r>
      <w:r w:rsidRPr="009B4A19">
        <w:rPr>
          <w:rFonts w:ascii="Times New Roman" w:eastAsia="Times New Roman" w:hAnsi="Times New Roman" w:cs="Times New Roman"/>
          <w:sz w:val="24"/>
          <w:szCs w:val="24"/>
        </w:rPr>
        <w:t>2,</w:t>
      </w:r>
      <w:r w:rsidRPr="009B4A19">
        <w:rPr>
          <w:rFonts w:ascii="Times New Roman" w:eastAsia="Times New Roman" w:hAnsi="Times New Roman" w:cs="Times New Roman"/>
          <w:spacing w:val="2"/>
          <w:sz w:val="24"/>
          <w:szCs w:val="24"/>
        </w:rPr>
        <w:t xml:space="preserve"> </w:t>
      </w:r>
      <w:r w:rsidRPr="009B4A19">
        <w:rPr>
          <w:rFonts w:ascii="Times New Roman" w:eastAsia="Times New Roman" w:hAnsi="Times New Roman" w:cs="Times New Roman"/>
          <w:sz w:val="24"/>
          <w:szCs w:val="24"/>
        </w:rPr>
        <w:t>Differentiation</w:t>
      </w:r>
      <w:r w:rsidRPr="009B4A19">
        <w:rPr>
          <w:rFonts w:ascii="Times New Roman" w:eastAsia="Times New Roman" w:hAnsi="Times New Roman" w:cs="Times New Roman"/>
          <w:spacing w:val="34"/>
          <w:sz w:val="24"/>
          <w:szCs w:val="24"/>
        </w:rPr>
        <w:t xml:space="preserve"> </w:t>
      </w:r>
      <w:r w:rsidRPr="009B4A19">
        <w:rPr>
          <w:rFonts w:ascii="Times New Roman" w:eastAsia="Times New Roman" w:hAnsi="Times New Roman" w:cs="Times New Roman"/>
          <w:sz w:val="24"/>
          <w:szCs w:val="24"/>
        </w:rPr>
        <w:t>in</w:t>
      </w:r>
      <w:r w:rsidRPr="009B4A19">
        <w:rPr>
          <w:rFonts w:ascii="Times New Roman" w:eastAsia="Times New Roman" w:hAnsi="Times New Roman" w:cs="Times New Roman"/>
          <w:spacing w:val="16"/>
          <w:sz w:val="24"/>
          <w:szCs w:val="24"/>
        </w:rPr>
        <w:t xml:space="preserve"> </w:t>
      </w:r>
      <w:r w:rsidRPr="009B4A19">
        <w:rPr>
          <w:rFonts w:ascii="Times New Roman" w:eastAsia="Times New Roman" w:hAnsi="Times New Roman" w:cs="Times New Roman"/>
          <w:sz w:val="24"/>
          <w:szCs w:val="24"/>
        </w:rPr>
        <w:t>Several</w:t>
      </w:r>
      <w:r w:rsidRPr="009B4A19">
        <w:rPr>
          <w:rFonts w:ascii="Times New Roman" w:eastAsia="Times New Roman" w:hAnsi="Times New Roman" w:cs="Times New Roman"/>
          <w:spacing w:val="22"/>
          <w:sz w:val="24"/>
          <w:szCs w:val="24"/>
        </w:rPr>
        <w:t xml:space="preserve"> </w:t>
      </w:r>
      <w:r w:rsidRPr="009B4A19">
        <w:rPr>
          <w:rFonts w:ascii="Times New Roman" w:eastAsia="Times New Roman" w:hAnsi="Times New Roman" w:cs="Times New Roman"/>
          <w:sz w:val="24"/>
          <w:szCs w:val="24"/>
        </w:rPr>
        <w:t>Variables</w:t>
      </w:r>
      <w:r w:rsidRPr="009B4A19">
        <w:rPr>
          <w:rFonts w:ascii="Times New Roman" w:eastAsia="Times New Roman" w:hAnsi="Times New Roman" w:cs="Times New Roman"/>
          <w:spacing w:val="21"/>
          <w:sz w:val="24"/>
          <w:szCs w:val="24"/>
        </w:rPr>
        <w:t xml:space="preserve"> </w:t>
      </w:r>
      <w:r w:rsidRPr="009B4A19">
        <w:rPr>
          <w:rFonts w:ascii="Times New Roman" w:eastAsia="Times New Roman" w:hAnsi="Times New Roman" w:cs="Times New Roman"/>
          <w:sz w:val="24"/>
          <w:szCs w:val="24"/>
        </w:rPr>
        <w:t>(9</w:t>
      </w:r>
      <w:r w:rsidRPr="009B4A19">
        <w:rPr>
          <w:rFonts w:ascii="Times New Roman" w:eastAsia="Times New Roman" w:hAnsi="Times New Roman" w:cs="Times New Roman"/>
          <w:spacing w:val="12"/>
          <w:sz w:val="24"/>
          <w:szCs w:val="24"/>
        </w:rPr>
        <w:t xml:space="preserve"> </w:t>
      </w:r>
      <w:r w:rsidRPr="009B4A19">
        <w:rPr>
          <w:rFonts w:ascii="Times New Roman" w:eastAsia="Times New Roman" w:hAnsi="Times New Roman" w:cs="Times New Roman"/>
          <w:w w:val="104"/>
          <w:sz w:val="24"/>
          <w:szCs w:val="24"/>
        </w:rPr>
        <w:t>lectures</w:t>
      </w:r>
      <w:r w:rsidRPr="009B4A19">
        <w:rPr>
          <w:rFonts w:ascii="Times New Roman" w:eastAsia="Times New Roman" w:hAnsi="Times New Roman" w:cs="Times New Roman"/>
          <w:w w:val="105"/>
          <w:sz w:val="24"/>
          <w:szCs w:val="24"/>
        </w:rPr>
        <w:t>)</w:t>
      </w:r>
    </w:p>
    <w:p w:rsidR="009B4A19" w:rsidRPr="009B4A19" w:rsidRDefault="009B4A19" w:rsidP="009B4A19">
      <w:pPr>
        <w:spacing w:after="0" w:line="240" w:lineRule="auto"/>
        <w:ind w:left="155" w:right="-20"/>
        <w:rPr>
          <w:rFonts w:ascii="Times New Roman" w:eastAsia="Times New Roman" w:hAnsi="Times New Roman" w:cs="Times New Roman"/>
          <w:sz w:val="24"/>
          <w:szCs w:val="24"/>
        </w:rPr>
      </w:pPr>
      <w:r w:rsidRPr="009B4A19">
        <w:rPr>
          <w:rFonts w:ascii="Times New Roman" w:eastAsia="Times New Roman" w:hAnsi="Times New Roman" w:cs="Times New Roman"/>
          <w:sz w:val="24"/>
          <w:szCs w:val="24"/>
        </w:rPr>
        <w:t>2.1</w:t>
      </w:r>
      <w:r w:rsidRPr="009B4A19">
        <w:rPr>
          <w:rFonts w:ascii="Times New Roman" w:eastAsia="Times New Roman" w:hAnsi="Times New Roman" w:cs="Times New Roman"/>
          <w:spacing w:val="11"/>
          <w:sz w:val="24"/>
          <w:szCs w:val="24"/>
        </w:rPr>
        <w:t xml:space="preserve"> </w:t>
      </w:r>
      <w:r w:rsidRPr="009B4A19">
        <w:rPr>
          <w:rFonts w:ascii="Times New Roman" w:eastAsia="Times New Roman" w:hAnsi="Times New Roman" w:cs="Times New Roman"/>
          <w:sz w:val="24"/>
          <w:szCs w:val="24"/>
        </w:rPr>
        <w:t>Functions</w:t>
      </w:r>
      <w:r w:rsidRPr="009B4A19">
        <w:rPr>
          <w:rFonts w:ascii="Times New Roman" w:eastAsia="Times New Roman" w:hAnsi="Times New Roman" w:cs="Times New Roman"/>
          <w:spacing w:val="26"/>
          <w:sz w:val="24"/>
          <w:szCs w:val="24"/>
        </w:rPr>
        <w:t xml:space="preserve"> </w:t>
      </w:r>
      <w:r w:rsidRPr="009B4A19">
        <w:rPr>
          <w:rFonts w:ascii="Times New Roman" w:eastAsia="Times New Roman" w:hAnsi="Times New Roman" w:cs="Times New Roman"/>
          <w:sz w:val="24"/>
          <w:szCs w:val="24"/>
        </w:rPr>
        <w:t>of</w:t>
      </w:r>
      <w:r w:rsidRPr="009B4A19">
        <w:rPr>
          <w:rFonts w:ascii="Times New Roman" w:eastAsia="Times New Roman" w:hAnsi="Times New Roman" w:cs="Times New Roman"/>
          <w:spacing w:val="12"/>
          <w:sz w:val="24"/>
          <w:szCs w:val="24"/>
        </w:rPr>
        <w:t xml:space="preserve"> </w:t>
      </w:r>
      <w:r w:rsidRPr="009B4A19">
        <w:rPr>
          <w:rFonts w:ascii="Times New Roman" w:eastAsia="Times New Roman" w:hAnsi="Times New Roman" w:cs="Times New Roman"/>
          <w:sz w:val="24"/>
          <w:szCs w:val="24"/>
        </w:rPr>
        <w:t>Several</w:t>
      </w:r>
      <w:r w:rsidRPr="009B4A19">
        <w:rPr>
          <w:rFonts w:ascii="Times New Roman" w:eastAsia="Times New Roman" w:hAnsi="Times New Roman" w:cs="Times New Roman"/>
          <w:spacing w:val="21"/>
          <w:sz w:val="24"/>
          <w:szCs w:val="24"/>
        </w:rPr>
        <w:t xml:space="preserve"> </w:t>
      </w:r>
      <w:r w:rsidRPr="009B4A19">
        <w:rPr>
          <w:rFonts w:ascii="Times New Roman" w:eastAsia="Times New Roman" w:hAnsi="Times New Roman" w:cs="Times New Roman"/>
          <w:sz w:val="24"/>
          <w:szCs w:val="24"/>
        </w:rPr>
        <w:t>Variables;</w:t>
      </w:r>
      <w:r w:rsidRPr="009B4A19">
        <w:rPr>
          <w:rFonts w:ascii="Times New Roman" w:eastAsia="Times New Roman" w:hAnsi="Times New Roman" w:cs="Times New Roman"/>
          <w:spacing w:val="29"/>
          <w:sz w:val="24"/>
          <w:szCs w:val="24"/>
        </w:rPr>
        <w:t xml:space="preserve"> </w:t>
      </w:r>
      <w:r w:rsidRPr="009B4A19">
        <w:rPr>
          <w:rFonts w:ascii="Times New Roman" w:eastAsia="Times New Roman" w:hAnsi="Times New Roman" w:cs="Times New Roman"/>
          <w:sz w:val="24"/>
          <w:szCs w:val="24"/>
        </w:rPr>
        <w:t>Graphing</w:t>
      </w:r>
      <w:r w:rsidRPr="009B4A19">
        <w:rPr>
          <w:rFonts w:ascii="Times New Roman" w:eastAsia="Times New Roman" w:hAnsi="Times New Roman" w:cs="Times New Roman"/>
          <w:spacing w:val="30"/>
          <w:sz w:val="24"/>
          <w:szCs w:val="24"/>
        </w:rPr>
        <w:t xml:space="preserve"> </w:t>
      </w:r>
      <w:r w:rsidRPr="009B4A19">
        <w:rPr>
          <w:rFonts w:ascii="Times New Roman" w:eastAsia="Times New Roman" w:hAnsi="Times New Roman" w:cs="Times New Roman"/>
          <w:w w:val="104"/>
          <w:sz w:val="24"/>
          <w:szCs w:val="24"/>
        </w:rPr>
        <w:t>Surfaces</w:t>
      </w:r>
    </w:p>
    <w:p w:rsidR="009B4A19" w:rsidRPr="009B4A19" w:rsidRDefault="009B4A19" w:rsidP="009B4A19">
      <w:pPr>
        <w:spacing w:after="0" w:line="240" w:lineRule="auto"/>
        <w:ind w:left="155" w:right="-20"/>
        <w:rPr>
          <w:rFonts w:ascii="Times New Roman" w:eastAsia="Times New Roman" w:hAnsi="Times New Roman" w:cs="Times New Roman"/>
          <w:sz w:val="24"/>
          <w:szCs w:val="24"/>
        </w:rPr>
      </w:pPr>
      <w:r w:rsidRPr="009B4A19">
        <w:rPr>
          <w:rFonts w:ascii="Times New Roman" w:eastAsia="Times New Roman" w:hAnsi="Times New Roman" w:cs="Times New Roman"/>
          <w:sz w:val="24"/>
          <w:szCs w:val="24"/>
        </w:rPr>
        <w:t>2.2</w:t>
      </w:r>
      <w:r w:rsidRPr="009B4A19">
        <w:rPr>
          <w:rFonts w:ascii="Times New Roman" w:eastAsia="Times New Roman" w:hAnsi="Times New Roman" w:cs="Times New Roman"/>
          <w:spacing w:val="14"/>
          <w:sz w:val="24"/>
          <w:szCs w:val="24"/>
        </w:rPr>
        <w:t xml:space="preserve"> </w:t>
      </w:r>
      <w:r w:rsidRPr="009B4A19">
        <w:rPr>
          <w:rFonts w:ascii="Times New Roman" w:eastAsia="Times New Roman" w:hAnsi="Times New Roman" w:cs="Times New Roman"/>
          <w:w w:val="103"/>
          <w:sz w:val="24"/>
          <w:szCs w:val="24"/>
        </w:rPr>
        <w:t>Limits</w:t>
      </w:r>
    </w:p>
    <w:p w:rsidR="009B4A19" w:rsidRPr="009B4A19" w:rsidRDefault="009B4A19" w:rsidP="009B4A19">
      <w:pPr>
        <w:spacing w:after="0" w:line="240" w:lineRule="auto"/>
        <w:ind w:left="155" w:right="-20"/>
        <w:rPr>
          <w:rFonts w:ascii="Times New Roman" w:eastAsia="Times New Roman" w:hAnsi="Times New Roman" w:cs="Times New Roman"/>
          <w:sz w:val="24"/>
          <w:szCs w:val="24"/>
        </w:rPr>
      </w:pPr>
      <w:r w:rsidRPr="009B4A19">
        <w:rPr>
          <w:rFonts w:ascii="Times New Roman" w:eastAsia="Times New Roman" w:hAnsi="Times New Roman" w:cs="Times New Roman"/>
          <w:sz w:val="24"/>
          <w:szCs w:val="24"/>
        </w:rPr>
        <w:t>2.3</w:t>
      </w:r>
      <w:r w:rsidRPr="009B4A19">
        <w:rPr>
          <w:rFonts w:ascii="Times New Roman" w:eastAsia="Times New Roman" w:hAnsi="Times New Roman" w:cs="Times New Roman"/>
          <w:spacing w:val="14"/>
          <w:sz w:val="24"/>
          <w:szCs w:val="24"/>
        </w:rPr>
        <w:t xml:space="preserve"> </w:t>
      </w:r>
      <w:r w:rsidRPr="009B4A19">
        <w:rPr>
          <w:rFonts w:ascii="Times New Roman" w:eastAsia="Times New Roman" w:hAnsi="Times New Roman" w:cs="Times New Roman"/>
          <w:sz w:val="24"/>
          <w:szCs w:val="24"/>
        </w:rPr>
        <w:t>The</w:t>
      </w:r>
      <w:r w:rsidRPr="009B4A19">
        <w:rPr>
          <w:rFonts w:ascii="Times New Roman" w:eastAsia="Times New Roman" w:hAnsi="Times New Roman" w:cs="Times New Roman"/>
          <w:spacing w:val="17"/>
          <w:sz w:val="24"/>
          <w:szCs w:val="24"/>
        </w:rPr>
        <w:t xml:space="preserve"> </w:t>
      </w:r>
      <w:r w:rsidRPr="009B4A19">
        <w:rPr>
          <w:rFonts w:ascii="Times New Roman" w:eastAsia="Times New Roman" w:hAnsi="Times New Roman" w:cs="Times New Roman"/>
          <w:w w:val="103"/>
          <w:sz w:val="24"/>
          <w:szCs w:val="24"/>
        </w:rPr>
        <w:t>Derivative</w:t>
      </w:r>
    </w:p>
    <w:p w:rsidR="009B4A19" w:rsidRPr="009B4A19" w:rsidRDefault="009B4A19" w:rsidP="009B4A19">
      <w:pPr>
        <w:spacing w:after="0" w:line="240" w:lineRule="auto"/>
        <w:ind w:left="155" w:right="-20"/>
        <w:rPr>
          <w:rFonts w:ascii="Times New Roman" w:eastAsia="Times New Roman" w:hAnsi="Times New Roman" w:cs="Times New Roman"/>
          <w:sz w:val="24"/>
          <w:szCs w:val="24"/>
        </w:rPr>
      </w:pPr>
      <w:r w:rsidRPr="009B4A19">
        <w:rPr>
          <w:rFonts w:ascii="Times New Roman" w:eastAsia="Times New Roman" w:hAnsi="Times New Roman" w:cs="Times New Roman"/>
          <w:sz w:val="24"/>
          <w:szCs w:val="24"/>
        </w:rPr>
        <w:t>2.4</w:t>
      </w:r>
      <w:r w:rsidRPr="009B4A19">
        <w:rPr>
          <w:rFonts w:ascii="Times New Roman" w:eastAsia="Times New Roman" w:hAnsi="Times New Roman" w:cs="Times New Roman"/>
          <w:spacing w:val="9"/>
          <w:sz w:val="24"/>
          <w:szCs w:val="24"/>
        </w:rPr>
        <w:t xml:space="preserve"> </w:t>
      </w:r>
      <w:r w:rsidRPr="009B4A19">
        <w:rPr>
          <w:rFonts w:ascii="Times New Roman" w:eastAsia="Times New Roman" w:hAnsi="Times New Roman" w:cs="Times New Roman"/>
          <w:sz w:val="24"/>
          <w:szCs w:val="24"/>
        </w:rPr>
        <w:t>Properties</w:t>
      </w:r>
      <w:r w:rsidRPr="009B4A19">
        <w:rPr>
          <w:rFonts w:ascii="Times New Roman" w:eastAsia="Times New Roman" w:hAnsi="Times New Roman" w:cs="Times New Roman"/>
          <w:spacing w:val="32"/>
          <w:sz w:val="24"/>
          <w:szCs w:val="24"/>
        </w:rPr>
        <w:t xml:space="preserve"> </w:t>
      </w:r>
      <w:r w:rsidRPr="009B4A19">
        <w:rPr>
          <w:rFonts w:ascii="Times New Roman" w:eastAsia="Times New Roman" w:hAnsi="Times New Roman" w:cs="Times New Roman"/>
          <w:sz w:val="24"/>
          <w:szCs w:val="24"/>
        </w:rPr>
        <w:t xml:space="preserve">(of </w:t>
      </w:r>
      <w:r w:rsidRPr="009B4A19">
        <w:rPr>
          <w:rFonts w:ascii="Times New Roman" w:eastAsia="Times New Roman" w:hAnsi="Times New Roman" w:cs="Times New Roman"/>
          <w:spacing w:val="13"/>
          <w:sz w:val="24"/>
          <w:szCs w:val="24"/>
        </w:rPr>
        <w:t xml:space="preserve"> </w:t>
      </w:r>
      <w:r w:rsidRPr="009B4A19">
        <w:rPr>
          <w:rFonts w:ascii="Times New Roman" w:eastAsia="Times New Roman" w:hAnsi="Times New Roman" w:cs="Times New Roman"/>
          <w:sz w:val="24"/>
          <w:szCs w:val="24"/>
        </w:rPr>
        <w:t>Derivatives);</w:t>
      </w:r>
      <w:r w:rsidRPr="009B4A19">
        <w:rPr>
          <w:rFonts w:ascii="Times New Roman" w:eastAsia="Times New Roman" w:hAnsi="Times New Roman" w:cs="Times New Roman"/>
          <w:spacing w:val="36"/>
          <w:sz w:val="24"/>
          <w:szCs w:val="24"/>
        </w:rPr>
        <w:t xml:space="preserve"> </w:t>
      </w:r>
      <w:r w:rsidRPr="009B4A19">
        <w:rPr>
          <w:rFonts w:ascii="Times New Roman" w:eastAsia="Times New Roman" w:hAnsi="Times New Roman" w:cs="Times New Roman"/>
          <w:sz w:val="24"/>
          <w:szCs w:val="24"/>
        </w:rPr>
        <w:t>Higher</w:t>
      </w:r>
      <w:r w:rsidRPr="009B4A19">
        <w:rPr>
          <w:rFonts w:ascii="Times New Roman" w:eastAsia="Times New Roman" w:hAnsi="Times New Roman" w:cs="Times New Roman"/>
          <w:spacing w:val="20"/>
          <w:sz w:val="24"/>
          <w:szCs w:val="24"/>
        </w:rPr>
        <w:t xml:space="preserve"> </w:t>
      </w:r>
      <w:r w:rsidRPr="009B4A19">
        <w:rPr>
          <w:rFonts w:ascii="Times New Roman" w:eastAsia="Times New Roman" w:hAnsi="Times New Roman" w:cs="Times New Roman"/>
          <w:sz w:val="24"/>
          <w:szCs w:val="24"/>
        </w:rPr>
        <w:t>order</w:t>
      </w:r>
      <w:r w:rsidRPr="009B4A19">
        <w:rPr>
          <w:rFonts w:ascii="Times New Roman" w:eastAsia="Times New Roman" w:hAnsi="Times New Roman" w:cs="Times New Roman"/>
          <w:spacing w:val="18"/>
          <w:sz w:val="24"/>
          <w:szCs w:val="24"/>
        </w:rPr>
        <w:t xml:space="preserve"> </w:t>
      </w:r>
      <w:r w:rsidRPr="009B4A19">
        <w:rPr>
          <w:rFonts w:ascii="Times New Roman" w:eastAsia="Times New Roman" w:hAnsi="Times New Roman" w:cs="Times New Roman"/>
          <w:w w:val="104"/>
          <w:sz w:val="24"/>
          <w:szCs w:val="24"/>
        </w:rPr>
        <w:t>Partials</w:t>
      </w:r>
    </w:p>
    <w:p w:rsidR="009B4A19" w:rsidRPr="009B4A19" w:rsidRDefault="009B4A19" w:rsidP="009B4A19">
      <w:pPr>
        <w:spacing w:after="0" w:line="240" w:lineRule="auto"/>
        <w:ind w:left="148" w:right="-20"/>
        <w:rPr>
          <w:rFonts w:ascii="Times New Roman" w:eastAsia="Times New Roman" w:hAnsi="Times New Roman" w:cs="Times New Roman"/>
          <w:sz w:val="24"/>
          <w:szCs w:val="24"/>
        </w:rPr>
      </w:pPr>
      <w:r w:rsidRPr="009B4A19">
        <w:rPr>
          <w:rFonts w:ascii="Times New Roman" w:eastAsia="Times New Roman" w:hAnsi="Times New Roman" w:cs="Times New Roman"/>
          <w:sz w:val="24"/>
          <w:szCs w:val="24"/>
        </w:rPr>
        <w:t>2.5</w:t>
      </w:r>
      <w:r w:rsidRPr="009B4A19">
        <w:rPr>
          <w:rFonts w:ascii="Times New Roman" w:eastAsia="Times New Roman" w:hAnsi="Times New Roman" w:cs="Times New Roman"/>
          <w:spacing w:val="13"/>
          <w:sz w:val="24"/>
          <w:szCs w:val="24"/>
        </w:rPr>
        <w:t xml:space="preserve"> </w:t>
      </w:r>
      <w:r w:rsidRPr="009B4A19">
        <w:rPr>
          <w:rFonts w:ascii="Times New Roman" w:eastAsia="Times New Roman" w:hAnsi="Times New Roman" w:cs="Times New Roman"/>
          <w:sz w:val="24"/>
          <w:szCs w:val="24"/>
        </w:rPr>
        <w:t>The</w:t>
      </w:r>
      <w:r w:rsidRPr="009B4A19">
        <w:rPr>
          <w:rFonts w:ascii="Times New Roman" w:eastAsia="Times New Roman" w:hAnsi="Times New Roman" w:cs="Times New Roman"/>
          <w:spacing w:val="19"/>
          <w:sz w:val="24"/>
          <w:szCs w:val="24"/>
        </w:rPr>
        <w:t xml:space="preserve"> </w:t>
      </w:r>
      <w:r w:rsidRPr="009B4A19">
        <w:rPr>
          <w:rFonts w:ascii="Times New Roman" w:eastAsia="Times New Roman" w:hAnsi="Times New Roman" w:cs="Times New Roman"/>
          <w:sz w:val="24"/>
          <w:szCs w:val="24"/>
        </w:rPr>
        <w:t>Chain</w:t>
      </w:r>
      <w:r w:rsidRPr="009B4A19">
        <w:rPr>
          <w:rFonts w:ascii="Times New Roman" w:eastAsia="Times New Roman" w:hAnsi="Times New Roman" w:cs="Times New Roman"/>
          <w:spacing w:val="13"/>
          <w:sz w:val="24"/>
          <w:szCs w:val="24"/>
        </w:rPr>
        <w:t xml:space="preserve"> </w:t>
      </w:r>
      <w:r w:rsidRPr="009B4A19">
        <w:rPr>
          <w:rFonts w:ascii="Times New Roman" w:eastAsia="Times New Roman" w:hAnsi="Times New Roman" w:cs="Times New Roman"/>
          <w:w w:val="104"/>
          <w:sz w:val="24"/>
          <w:szCs w:val="24"/>
        </w:rPr>
        <w:t>Rule</w:t>
      </w:r>
    </w:p>
    <w:p w:rsidR="009B4A19" w:rsidRPr="009B4A19" w:rsidRDefault="009B4A19" w:rsidP="009B4A19">
      <w:pPr>
        <w:spacing w:after="0" w:line="240" w:lineRule="auto"/>
        <w:ind w:left="148" w:right="-20"/>
        <w:rPr>
          <w:rFonts w:ascii="Times New Roman" w:eastAsia="Times New Roman" w:hAnsi="Times New Roman" w:cs="Times New Roman"/>
          <w:sz w:val="24"/>
          <w:szCs w:val="24"/>
        </w:rPr>
      </w:pPr>
      <w:r w:rsidRPr="009B4A19">
        <w:rPr>
          <w:rFonts w:ascii="Times New Roman" w:eastAsia="Times New Roman" w:hAnsi="Times New Roman" w:cs="Times New Roman"/>
          <w:sz w:val="24"/>
          <w:szCs w:val="24"/>
        </w:rPr>
        <w:t>2.6</w:t>
      </w:r>
      <w:r w:rsidRPr="009B4A19">
        <w:rPr>
          <w:rFonts w:ascii="Times New Roman" w:eastAsia="Times New Roman" w:hAnsi="Times New Roman" w:cs="Times New Roman"/>
          <w:spacing w:val="7"/>
          <w:sz w:val="24"/>
          <w:szCs w:val="24"/>
        </w:rPr>
        <w:t xml:space="preserve"> </w:t>
      </w:r>
      <w:r w:rsidRPr="009B4A19">
        <w:rPr>
          <w:rFonts w:ascii="Times New Roman" w:eastAsia="Times New Roman" w:hAnsi="Times New Roman" w:cs="Times New Roman"/>
          <w:sz w:val="24"/>
          <w:szCs w:val="24"/>
        </w:rPr>
        <w:t>Directional</w:t>
      </w:r>
      <w:r w:rsidRPr="009B4A19">
        <w:rPr>
          <w:rFonts w:ascii="Times New Roman" w:eastAsia="Times New Roman" w:hAnsi="Times New Roman" w:cs="Times New Roman"/>
          <w:spacing w:val="39"/>
          <w:sz w:val="24"/>
          <w:szCs w:val="24"/>
        </w:rPr>
        <w:t xml:space="preserve"> </w:t>
      </w:r>
      <w:r w:rsidRPr="009B4A19">
        <w:rPr>
          <w:rFonts w:ascii="Times New Roman" w:eastAsia="Times New Roman" w:hAnsi="Times New Roman" w:cs="Times New Roman"/>
          <w:sz w:val="24"/>
          <w:szCs w:val="24"/>
        </w:rPr>
        <w:t>Derivatives</w:t>
      </w:r>
      <w:r w:rsidRPr="009B4A19">
        <w:rPr>
          <w:rFonts w:ascii="Times New Roman" w:eastAsia="Times New Roman" w:hAnsi="Times New Roman" w:cs="Times New Roman"/>
          <w:spacing w:val="30"/>
          <w:sz w:val="24"/>
          <w:szCs w:val="24"/>
        </w:rPr>
        <w:t xml:space="preserve"> </w:t>
      </w:r>
      <w:r w:rsidRPr="009B4A19">
        <w:rPr>
          <w:rFonts w:ascii="Times New Roman" w:eastAsia="Times New Roman" w:hAnsi="Times New Roman" w:cs="Times New Roman"/>
          <w:sz w:val="24"/>
          <w:szCs w:val="24"/>
        </w:rPr>
        <w:t>and</w:t>
      </w:r>
      <w:r w:rsidRPr="009B4A19">
        <w:rPr>
          <w:rFonts w:ascii="Times New Roman" w:eastAsia="Times New Roman" w:hAnsi="Times New Roman" w:cs="Times New Roman"/>
          <w:spacing w:val="9"/>
          <w:sz w:val="24"/>
          <w:szCs w:val="24"/>
        </w:rPr>
        <w:t xml:space="preserve"> </w:t>
      </w:r>
      <w:r w:rsidRPr="009B4A19">
        <w:rPr>
          <w:rFonts w:ascii="Times New Roman" w:eastAsia="Times New Roman" w:hAnsi="Times New Roman" w:cs="Times New Roman"/>
          <w:sz w:val="24"/>
          <w:szCs w:val="24"/>
        </w:rPr>
        <w:t>the</w:t>
      </w:r>
      <w:r w:rsidRPr="009B4A19">
        <w:rPr>
          <w:rFonts w:ascii="Times New Roman" w:eastAsia="Times New Roman" w:hAnsi="Times New Roman" w:cs="Times New Roman"/>
          <w:spacing w:val="13"/>
          <w:sz w:val="24"/>
          <w:szCs w:val="24"/>
        </w:rPr>
        <w:t xml:space="preserve"> </w:t>
      </w:r>
      <w:r w:rsidRPr="009B4A19">
        <w:rPr>
          <w:rFonts w:ascii="Times New Roman" w:eastAsia="Times New Roman" w:hAnsi="Times New Roman" w:cs="Times New Roman"/>
          <w:w w:val="104"/>
          <w:sz w:val="24"/>
          <w:szCs w:val="24"/>
        </w:rPr>
        <w:t>Gradient</w:t>
      </w:r>
    </w:p>
    <w:p w:rsidR="009B4A19" w:rsidRPr="009B4A19" w:rsidRDefault="009B4A19" w:rsidP="009B4A19">
      <w:pPr>
        <w:spacing w:after="0" w:line="240" w:lineRule="auto"/>
        <w:rPr>
          <w:rFonts w:ascii="Times New Roman" w:hAnsi="Times New Roman" w:cs="Times New Roman"/>
          <w:sz w:val="24"/>
          <w:szCs w:val="24"/>
        </w:rPr>
      </w:pPr>
    </w:p>
    <w:p w:rsidR="009B4A19" w:rsidRPr="009B4A19" w:rsidRDefault="009B4A19" w:rsidP="009B4A19">
      <w:pPr>
        <w:spacing w:after="0" w:line="240" w:lineRule="auto"/>
        <w:ind w:left="148" w:right="-20"/>
        <w:rPr>
          <w:rFonts w:ascii="Times New Roman" w:eastAsia="Times New Roman" w:hAnsi="Times New Roman" w:cs="Times New Roman"/>
          <w:sz w:val="24"/>
          <w:szCs w:val="24"/>
        </w:rPr>
      </w:pPr>
      <w:r w:rsidRPr="009B4A19">
        <w:rPr>
          <w:rFonts w:ascii="Times New Roman" w:eastAsia="Times New Roman" w:hAnsi="Times New Roman" w:cs="Times New Roman"/>
          <w:sz w:val="24"/>
          <w:szCs w:val="24"/>
        </w:rPr>
        <w:t>Chapter</w:t>
      </w:r>
      <w:r w:rsidRPr="009B4A19">
        <w:rPr>
          <w:rFonts w:ascii="Times New Roman" w:eastAsia="Times New Roman" w:hAnsi="Times New Roman" w:cs="Times New Roman"/>
          <w:spacing w:val="30"/>
          <w:sz w:val="24"/>
          <w:szCs w:val="24"/>
        </w:rPr>
        <w:t xml:space="preserve"> </w:t>
      </w:r>
      <w:r w:rsidRPr="009B4A19">
        <w:rPr>
          <w:rFonts w:ascii="Times New Roman" w:eastAsia="Times New Roman" w:hAnsi="Times New Roman" w:cs="Times New Roman"/>
          <w:sz w:val="24"/>
          <w:szCs w:val="24"/>
        </w:rPr>
        <w:t>3,</w:t>
      </w:r>
      <w:r w:rsidRPr="009B4A19">
        <w:rPr>
          <w:rFonts w:ascii="Times New Roman" w:eastAsia="Times New Roman" w:hAnsi="Times New Roman" w:cs="Times New Roman"/>
          <w:spacing w:val="3"/>
          <w:sz w:val="24"/>
          <w:szCs w:val="24"/>
        </w:rPr>
        <w:t xml:space="preserve"> </w:t>
      </w:r>
      <w:r w:rsidRPr="009B4A19">
        <w:rPr>
          <w:rFonts w:ascii="Times New Roman" w:eastAsia="Times New Roman" w:hAnsi="Times New Roman" w:cs="Times New Roman"/>
          <w:sz w:val="24"/>
          <w:szCs w:val="24"/>
        </w:rPr>
        <w:t>Vector</w:t>
      </w:r>
      <w:r w:rsidRPr="009B4A19">
        <w:rPr>
          <w:rFonts w:ascii="Times New Roman" w:eastAsia="Times New Roman" w:hAnsi="Times New Roman" w:cs="Times New Roman"/>
          <w:spacing w:val="25"/>
          <w:sz w:val="24"/>
          <w:szCs w:val="24"/>
        </w:rPr>
        <w:t xml:space="preserve"> </w:t>
      </w:r>
      <w:r w:rsidRPr="009B4A19">
        <w:rPr>
          <w:rFonts w:ascii="Times New Roman" w:eastAsia="Times New Roman" w:hAnsi="Times New Roman" w:cs="Times New Roman"/>
          <w:sz w:val="24"/>
          <w:szCs w:val="24"/>
        </w:rPr>
        <w:t>Valued</w:t>
      </w:r>
      <w:r w:rsidRPr="009B4A19">
        <w:rPr>
          <w:rFonts w:ascii="Times New Roman" w:eastAsia="Times New Roman" w:hAnsi="Times New Roman" w:cs="Times New Roman"/>
          <w:spacing w:val="17"/>
          <w:sz w:val="24"/>
          <w:szCs w:val="24"/>
        </w:rPr>
        <w:t xml:space="preserve"> </w:t>
      </w:r>
      <w:r w:rsidRPr="009B4A19">
        <w:rPr>
          <w:rFonts w:ascii="Times New Roman" w:eastAsia="Times New Roman" w:hAnsi="Times New Roman" w:cs="Times New Roman"/>
          <w:sz w:val="24"/>
          <w:szCs w:val="24"/>
        </w:rPr>
        <w:t>Functions</w:t>
      </w:r>
      <w:r w:rsidRPr="009B4A19">
        <w:rPr>
          <w:rFonts w:ascii="Times New Roman" w:eastAsia="Times New Roman" w:hAnsi="Times New Roman" w:cs="Times New Roman"/>
          <w:spacing w:val="31"/>
          <w:sz w:val="24"/>
          <w:szCs w:val="24"/>
        </w:rPr>
        <w:t xml:space="preserve"> </w:t>
      </w:r>
      <w:r w:rsidRPr="009B4A19">
        <w:rPr>
          <w:rFonts w:ascii="Times New Roman" w:eastAsia="Times New Roman" w:hAnsi="Times New Roman" w:cs="Times New Roman"/>
          <w:w w:val="111"/>
          <w:sz w:val="24"/>
          <w:szCs w:val="24"/>
        </w:rPr>
        <w:t>(</w:t>
      </w:r>
      <w:r w:rsidRPr="009B4A19">
        <w:rPr>
          <w:rFonts w:ascii="Times New Roman" w:eastAsia="Times New Roman" w:hAnsi="Times New Roman" w:cs="Times New Roman"/>
          <w:w w:val="110"/>
          <w:sz w:val="24"/>
          <w:szCs w:val="24"/>
        </w:rPr>
        <w:t>6lectures</w:t>
      </w:r>
      <w:r w:rsidRPr="009B4A19">
        <w:rPr>
          <w:rFonts w:ascii="Times New Roman" w:eastAsia="Times New Roman" w:hAnsi="Times New Roman" w:cs="Times New Roman"/>
          <w:w w:val="111"/>
          <w:sz w:val="24"/>
          <w:szCs w:val="24"/>
        </w:rPr>
        <w:t>)</w:t>
      </w:r>
    </w:p>
    <w:p w:rsidR="009B4A19" w:rsidRPr="009B4A19" w:rsidRDefault="009B4A19" w:rsidP="009B4A19">
      <w:pPr>
        <w:spacing w:after="0" w:line="240" w:lineRule="auto"/>
        <w:ind w:left="148" w:right="-20"/>
        <w:rPr>
          <w:rFonts w:ascii="Times New Roman" w:eastAsia="Times New Roman" w:hAnsi="Times New Roman" w:cs="Times New Roman"/>
          <w:sz w:val="24"/>
          <w:szCs w:val="24"/>
        </w:rPr>
      </w:pPr>
      <w:r w:rsidRPr="009B4A19">
        <w:rPr>
          <w:rFonts w:ascii="Times New Roman" w:eastAsia="Times New Roman" w:hAnsi="Times New Roman" w:cs="Times New Roman"/>
          <w:sz w:val="24"/>
          <w:szCs w:val="24"/>
        </w:rPr>
        <w:t>3.1</w:t>
      </w:r>
      <w:r w:rsidRPr="009B4A19">
        <w:rPr>
          <w:rFonts w:ascii="Times New Roman" w:eastAsia="Times New Roman" w:hAnsi="Times New Roman" w:cs="Times New Roman"/>
          <w:spacing w:val="14"/>
          <w:sz w:val="24"/>
          <w:szCs w:val="24"/>
        </w:rPr>
        <w:t xml:space="preserve"> </w:t>
      </w:r>
      <w:r w:rsidRPr="009B4A19">
        <w:rPr>
          <w:rFonts w:ascii="Times New Roman" w:eastAsia="Times New Roman" w:hAnsi="Times New Roman" w:cs="Times New Roman"/>
          <w:sz w:val="24"/>
          <w:szCs w:val="24"/>
        </w:rPr>
        <w:t>Parameterized</w:t>
      </w:r>
      <w:r w:rsidRPr="009B4A19">
        <w:rPr>
          <w:rFonts w:ascii="Times New Roman" w:eastAsia="Times New Roman" w:hAnsi="Times New Roman" w:cs="Times New Roman"/>
          <w:spacing w:val="47"/>
          <w:sz w:val="24"/>
          <w:szCs w:val="24"/>
        </w:rPr>
        <w:t xml:space="preserve"> </w:t>
      </w:r>
      <w:r w:rsidRPr="009B4A19">
        <w:rPr>
          <w:rFonts w:ascii="Times New Roman" w:eastAsia="Times New Roman" w:hAnsi="Times New Roman" w:cs="Times New Roman"/>
          <w:w w:val="103"/>
          <w:sz w:val="24"/>
          <w:szCs w:val="24"/>
        </w:rPr>
        <w:t>Curves</w:t>
      </w:r>
    </w:p>
    <w:p w:rsidR="009B4A19" w:rsidRPr="009B4A19" w:rsidRDefault="009B4A19" w:rsidP="009B4A19">
      <w:pPr>
        <w:spacing w:after="0" w:line="240" w:lineRule="auto"/>
        <w:ind w:left="148" w:right="-20"/>
        <w:rPr>
          <w:rFonts w:ascii="Times New Roman" w:eastAsia="Times New Roman" w:hAnsi="Times New Roman" w:cs="Times New Roman"/>
          <w:sz w:val="24"/>
          <w:szCs w:val="24"/>
        </w:rPr>
      </w:pPr>
      <w:r w:rsidRPr="009B4A19">
        <w:rPr>
          <w:rFonts w:ascii="Times New Roman" w:eastAsia="Times New Roman" w:hAnsi="Times New Roman" w:cs="Times New Roman"/>
          <w:sz w:val="24"/>
          <w:szCs w:val="24"/>
        </w:rPr>
        <w:t>3.2</w:t>
      </w:r>
      <w:r w:rsidRPr="009B4A19">
        <w:rPr>
          <w:rFonts w:ascii="Times New Roman" w:eastAsia="Times New Roman" w:hAnsi="Times New Roman" w:cs="Times New Roman"/>
          <w:spacing w:val="15"/>
          <w:sz w:val="24"/>
          <w:szCs w:val="24"/>
        </w:rPr>
        <w:t xml:space="preserve"> </w:t>
      </w:r>
      <w:proofErr w:type="spellStart"/>
      <w:r w:rsidRPr="009B4A19">
        <w:rPr>
          <w:rFonts w:ascii="Times New Roman" w:eastAsia="Times New Roman" w:hAnsi="Times New Roman" w:cs="Times New Roman"/>
          <w:w w:val="104"/>
          <w:sz w:val="24"/>
          <w:szCs w:val="24"/>
        </w:rPr>
        <w:t>Arclength</w:t>
      </w:r>
      <w:proofErr w:type="spellEnd"/>
    </w:p>
    <w:p w:rsidR="009B4A19" w:rsidRPr="009B4A19" w:rsidRDefault="009B4A19" w:rsidP="009B4A19">
      <w:pPr>
        <w:spacing w:after="0" w:line="240" w:lineRule="auto"/>
        <w:ind w:left="148" w:right="-20"/>
        <w:rPr>
          <w:rFonts w:ascii="Times New Roman" w:eastAsia="Times New Roman" w:hAnsi="Times New Roman" w:cs="Times New Roman"/>
          <w:sz w:val="24"/>
          <w:szCs w:val="24"/>
        </w:rPr>
      </w:pPr>
      <w:r w:rsidRPr="009B4A19">
        <w:rPr>
          <w:rFonts w:ascii="Times New Roman" w:eastAsia="Times New Roman" w:hAnsi="Times New Roman" w:cs="Times New Roman"/>
          <w:sz w:val="24"/>
          <w:szCs w:val="24"/>
        </w:rPr>
        <w:t>3.3</w:t>
      </w:r>
      <w:r w:rsidRPr="009B4A19">
        <w:rPr>
          <w:rFonts w:ascii="Times New Roman" w:eastAsia="Times New Roman" w:hAnsi="Times New Roman" w:cs="Times New Roman"/>
          <w:spacing w:val="17"/>
          <w:sz w:val="24"/>
          <w:szCs w:val="24"/>
        </w:rPr>
        <w:t xml:space="preserve"> </w:t>
      </w:r>
      <w:r w:rsidRPr="009B4A19">
        <w:rPr>
          <w:rFonts w:ascii="Times New Roman" w:eastAsia="Times New Roman" w:hAnsi="Times New Roman" w:cs="Times New Roman"/>
          <w:sz w:val="24"/>
          <w:szCs w:val="24"/>
        </w:rPr>
        <w:t>Vector</w:t>
      </w:r>
      <w:r w:rsidRPr="009B4A19">
        <w:rPr>
          <w:rFonts w:ascii="Times New Roman" w:eastAsia="Times New Roman" w:hAnsi="Times New Roman" w:cs="Times New Roman"/>
          <w:spacing w:val="24"/>
          <w:sz w:val="24"/>
          <w:szCs w:val="24"/>
        </w:rPr>
        <w:t xml:space="preserve"> </w:t>
      </w:r>
      <w:r w:rsidRPr="009B4A19">
        <w:rPr>
          <w:rFonts w:ascii="Times New Roman" w:eastAsia="Times New Roman" w:hAnsi="Times New Roman" w:cs="Times New Roman"/>
          <w:sz w:val="24"/>
          <w:szCs w:val="24"/>
        </w:rPr>
        <w:t>Fields,</w:t>
      </w:r>
      <w:r w:rsidRPr="009B4A19">
        <w:rPr>
          <w:rFonts w:ascii="Times New Roman" w:eastAsia="Times New Roman" w:hAnsi="Times New Roman" w:cs="Times New Roman"/>
          <w:spacing w:val="19"/>
          <w:sz w:val="24"/>
          <w:szCs w:val="24"/>
        </w:rPr>
        <w:t xml:space="preserve"> </w:t>
      </w:r>
      <w:r w:rsidRPr="009B4A19">
        <w:rPr>
          <w:rFonts w:ascii="Times New Roman" w:eastAsia="Times New Roman" w:hAnsi="Times New Roman" w:cs="Times New Roman"/>
          <w:sz w:val="24"/>
          <w:szCs w:val="24"/>
        </w:rPr>
        <w:t>An</w:t>
      </w:r>
      <w:r w:rsidRPr="009B4A19">
        <w:rPr>
          <w:rFonts w:ascii="Times New Roman" w:eastAsia="Times New Roman" w:hAnsi="Times New Roman" w:cs="Times New Roman"/>
          <w:spacing w:val="10"/>
          <w:sz w:val="24"/>
          <w:szCs w:val="24"/>
        </w:rPr>
        <w:t xml:space="preserve"> </w:t>
      </w:r>
      <w:r w:rsidRPr="009B4A19">
        <w:rPr>
          <w:rFonts w:ascii="Times New Roman" w:eastAsia="Times New Roman" w:hAnsi="Times New Roman" w:cs="Times New Roman"/>
          <w:w w:val="104"/>
          <w:sz w:val="24"/>
          <w:szCs w:val="24"/>
        </w:rPr>
        <w:t>Introduction</w:t>
      </w:r>
    </w:p>
    <w:p w:rsidR="009B4A19" w:rsidRPr="009B4A19" w:rsidRDefault="009B4A19" w:rsidP="009B4A19">
      <w:pPr>
        <w:spacing w:after="0" w:line="240" w:lineRule="auto"/>
        <w:ind w:left="148" w:right="-20"/>
        <w:rPr>
          <w:rFonts w:ascii="Times New Roman" w:eastAsia="Times New Roman" w:hAnsi="Times New Roman" w:cs="Times New Roman"/>
          <w:sz w:val="24"/>
          <w:szCs w:val="24"/>
        </w:rPr>
      </w:pPr>
      <w:r w:rsidRPr="009B4A19">
        <w:rPr>
          <w:rFonts w:ascii="Times New Roman" w:eastAsia="Times New Roman" w:hAnsi="Times New Roman" w:cs="Times New Roman"/>
          <w:sz w:val="24"/>
          <w:szCs w:val="24"/>
        </w:rPr>
        <w:t>3.4</w:t>
      </w:r>
      <w:r w:rsidRPr="009B4A19">
        <w:rPr>
          <w:rFonts w:ascii="Times New Roman" w:eastAsia="Times New Roman" w:hAnsi="Times New Roman" w:cs="Times New Roman"/>
          <w:spacing w:val="18"/>
          <w:sz w:val="24"/>
          <w:szCs w:val="24"/>
        </w:rPr>
        <w:t xml:space="preserve"> </w:t>
      </w:r>
      <w:r w:rsidRPr="009B4A19">
        <w:rPr>
          <w:rFonts w:ascii="Times New Roman" w:eastAsia="Times New Roman" w:hAnsi="Times New Roman" w:cs="Times New Roman"/>
          <w:sz w:val="24"/>
          <w:szCs w:val="24"/>
        </w:rPr>
        <w:t>Gradient,</w:t>
      </w:r>
      <w:r w:rsidRPr="009B4A19">
        <w:rPr>
          <w:rFonts w:ascii="Times New Roman" w:eastAsia="Times New Roman" w:hAnsi="Times New Roman" w:cs="Times New Roman"/>
          <w:spacing w:val="23"/>
          <w:sz w:val="24"/>
          <w:szCs w:val="24"/>
        </w:rPr>
        <w:t xml:space="preserve"> </w:t>
      </w:r>
      <w:r w:rsidRPr="009B4A19">
        <w:rPr>
          <w:rFonts w:ascii="Times New Roman" w:eastAsia="Times New Roman" w:hAnsi="Times New Roman" w:cs="Times New Roman"/>
          <w:sz w:val="24"/>
          <w:szCs w:val="24"/>
        </w:rPr>
        <w:t>Divergence,</w:t>
      </w:r>
      <w:r w:rsidRPr="009B4A19">
        <w:rPr>
          <w:rFonts w:ascii="Times New Roman" w:eastAsia="Times New Roman" w:hAnsi="Times New Roman" w:cs="Times New Roman"/>
          <w:spacing w:val="40"/>
          <w:sz w:val="24"/>
          <w:szCs w:val="24"/>
        </w:rPr>
        <w:t xml:space="preserve"> </w:t>
      </w:r>
      <w:r w:rsidRPr="009B4A19">
        <w:rPr>
          <w:rFonts w:ascii="Times New Roman" w:eastAsia="Times New Roman" w:hAnsi="Times New Roman" w:cs="Times New Roman"/>
          <w:sz w:val="24"/>
          <w:szCs w:val="24"/>
        </w:rPr>
        <w:t>Curl,</w:t>
      </w:r>
      <w:r w:rsidRPr="009B4A19">
        <w:rPr>
          <w:rFonts w:ascii="Times New Roman" w:eastAsia="Times New Roman" w:hAnsi="Times New Roman" w:cs="Times New Roman"/>
          <w:spacing w:val="7"/>
          <w:sz w:val="24"/>
          <w:szCs w:val="24"/>
        </w:rPr>
        <w:t xml:space="preserve"> </w:t>
      </w:r>
      <w:r w:rsidRPr="009B4A19">
        <w:rPr>
          <w:rFonts w:ascii="Times New Roman" w:eastAsia="Times New Roman" w:hAnsi="Times New Roman" w:cs="Times New Roman"/>
          <w:sz w:val="24"/>
          <w:szCs w:val="24"/>
        </w:rPr>
        <w:t>and</w:t>
      </w:r>
      <w:r w:rsidRPr="009B4A19">
        <w:rPr>
          <w:rFonts w:ascii="Times New Roman" w:eastAsia="Times New Roman" w:hAnsi="Times New Roman" w:cs="Times New Roman"/>
          <w:spacing w:val="9"/>
          <w:sz w:val="24"/>
          <w:szCs w:val="24"/>
        </w:rPr>
        <w:t xml:space="preserve"> </w:t>
      </w:r>
      <w:r w:rsidRPr="009B4A19">
        <w:rPr>
          <w:rFonts w:ascii="Times New Roman" w:eastAsia="Times New Roman" w:hAnsi="Times New Roman" w:cs="Times New Roman"/>
          <w:sz w:val="24"/>
          <w:szCs w:val="24"/>
        </w:rPr>
        <w:t>the</w:t>
      </w:r>
      <w:r w:rsidRPr="009B4A19">
        <w:rPr>
          <w:rFonts w:ascii="Times New Roman" w:eastAsia="Times New Roman" w:hAnsi="Times New Roman" w:cs="Times New Roman"/>
          <w:spacing w:val="17"/>
          <w:sz w:val="24"/>
          <w:szCs w:val="24"/>
        </w:rPr>
        <w:t xml:space="preserve"> </w:t>
      </w:r>
      <w:r w:rsidRPr="009B4A19">
        <w:rPr>
          <w:rFonts w:ascii="Times New Roman" w:eastAsia="Times New Roman" w:hAnsi="Times New Roman" w:cs="Times New Roman"/>
          <w:sz w:val="24"/>
          <w:szCs w:val="24"/>
        </w:rPr>
        <w:t>Del</w:t>
      </w:r>
      <w:r w:rsidRPr="009B4A19">
        <w:rPr>
          <w:rFonts w:ascii="Times New Roman" w:eastAsia="Times New Roman" w:hAnsi="Times New Roman" w:cs="Times New Roman"/>
          <w:spacing w:val="14"/>
          <w:sz w:val="24"/>
          <w:szCs w:val="24"/>
        </w:rPr>
        <w:t xml:space="preserve"> </w:t>
      </w:r>
      <w:r w:rsidRPr="009B4A19">
        <w:rPr>
          <w:rFonts w:ascii="Times New Roman" w:eastAsia="Times New Roman" w:hAnsi="Times New Roman" w:cs="Times New Roman"/>
          <w:w w:val="103"/>
          <w:sz w:val="24"/>
          <w:szCs w:val="24"/>
        </w:rPr>
        <w:t>Operator</w:t>
      </w:r>
    </w:p>
    <w:p w:rsidR="009B4A19" w:rsidRPr="009B4A19" w:rsidRDefault="009B4A19" w:rsidP="009B4A19">
      <w:pPr>
        <w:spacing w:after="0" w:line="240" w:lineRule="auto"/>
        <w:rPr>
          <w:rFonts w:ascii="Times New Roman" w:hAnsi="Times New Roman" w:cs="Times New Roman"/>
          <w:sz w:val="24"/>
          <w:szCs w:val="24"/>
        </w:rPr>
      </w:pPr>
    </w:p>
    <w:p w:rsidR="009B4A19" w:rsidRPr="009B4A19" w:rsidRDefault="009B4A19" w:rsidP="009B4A19">
      <w:pPr>
        <w:spacing w:after="0" w:line="240" w:lineRule="auto"/>
        <w:ind w:left="141" w:right="-20"/>
        <w:rPr>
          <w:rFonts w:ascii="Times New Roman" w:eastAsia="Times New Roman" w:hAnsi="Times New Roman" w:cs="Times New Roman"/>
          <w:sz w:val="24"/>
          <w:szCs w:val="24"/>
        </w:rPr>
      </w:pPr>
      <w:r w:rsidRPr="009B4A19">
        <w:rPr>
          <w:rFonts w:ascii="Times New Roman" w:eastAsia="Times New Roman" w:hAnsi="Times New Roman" w:cs="Times New Roman"/>
          <w:sz w:val="24"/>
          <w:szCs w:val="24"/>
        </w:rPr>
        <w:t>Chapter</w:t>
      </w:r>
      <w:r w:rsidRPr="009B4A19">
        <w:rPr>
          <w:rFonts w:ascii="Times New Roman" w:eastAsia="Times New Roman" w:hAnsi="Times New Roman" w:cs="Times New Roman"/>
          <w:spacing w:val="35"/>
          <w:sz w:val="24"/>
          <w:szCs w:val="24"/>
        </w:rPr>
        <w:t xml:space="preserve"> </w:t>
      </w:r>
      <w:r w:rsidRPr="009B4A19">
        <w:rPr>
          <w:rFonts w:ascii="Times New Roman" w:eastAsia="Times New Roman" w:hAnsi="Times New Roman" w:cs="Times New Roman"/>
          <w:sz w:val="24"/>
          <w:szCs w:val="24"/>
        </w:rPr>
        <w:t>4,</w:t>
      </w:r>
      <w:r w:rsidRPr="009B4A19">
        <w:rPr>
          <w:rFonts w:ascii="Times New Roman" w:eastAsia="Times New Roman" w:hAnsi="Times New Roman" w:cs="Times New Roman"/>
          <w:spacing w:val="1"/>
          <w:sz w:val="24"/>
          <w:szCs w:val="24"/>
        </w:rPr>
        <w:t xml:space="preserve"> </w:t>
      </w:r>
      <w:r w:rsidRPr="009B4A19">
        <w:rPr>
          <w:rFonts w:ascii="Times New Roman" w:eastAsia="Times New Roman" w:hAnsi="Times New Roman" w:cs="Times New Roman"/>
          <w:sz w:val="24"/>
          <w:szCs w:val="24"/>
        </w:rPr>
        <w:t>Maxima</w:t>
      </w:r>
      <w:r w:rsidRPr="009B4A19">
        <w:rPr>
          <w:rFonts w:ascii="Times New Roman" w:eastAsia="Times New Roman" w:hAnsi="Times New Roman" w:cs="Times New Roman"/>
          <w:spacing w:val="22"/>
          <w:sz w:val="24"/>
          <w:szCs w:val="24"/>
        </w:rPr>
        <w:t xml:space="preserve"> </w:t>
      </w:r>
      <w:r w:rsidRPr="009B4A19">
        <w:rPr>
          <w:rFonts w:ascii="Times New Roman" w:eastAsia="Times New Roman" w:hAnsi="Times New Roman" w:cs="Times New Roman"/>
          <w:sz w:val="24"/>
          <w:szCs w:val="24"/>
        </w:rPr>
        <w:t>and</w:t>
      </w:r>
      <w:r w:rsidRPr="009B4A19">
        <w:rPr>
          <w:rFonts w:ascii="Times New Roman" w:eastAsia="Times New Roman" w:hAnsi="Times New Roman" w:cs="Times New Roman"/>
          <w:spacing w:val="15"/>
          <w:sz w:val="24"/>
          <w:szCs w:val="24"/>
        </w:rPr>
        <w:t xml:space="preserve"> </w:t>
      </w:r>
      <w:r w:rsidRPr="009B4A19">
        <w:rPr>
          <w:rFonts w:ascii="Times New Roman" w:eastAsia="Times New Roman" w:hAnsi="Times New Roman" w:cs="Times New Roman"/>
          <w:sz w:val="24"/>
          <w:szCs w:val="24"/>
        </w:rPr>
        <w:t>Minima</w:t>
      </w:r>
      <w:r w:rsidRPr="009B4A19">
        <w:rPr>
          <w:rFonts w:ascii="Times New Roman" w:eastAsia="Times New Roman" w:hAnsi="Times New Roman" w:cs="Times New Roman"/>
          <w:spacing w:val="6"/>
          <w:sz w:val="24"/>
          <w:szCs w:val="24"/>
        </w:rPr>
        <w:t xml:space="preserve"> </w:t>
      </w:r>
      <w:r w:rsidRPr="009B4A19">
        <w:rPr>
          <w:rFonts w:ascii="Times New Roman" w:eastAsia="Arial" w:hAnsi="Times New Roman" w:cs="Times New Roman"/>
          <w:w w:val="131"/>
          <w:sz w:val="24"/>
          <w:szCs w:val="24"/>
        </w:rPr>
        <w:t>in</w:t>
      </w:r>
      <w:r w:rsidRPr="009B4A19">
        <w:rPr>
          <w:rFonts w:ascii="Times New Roman" w:eastAsia="Arial" w:hAnsi="Times New Roman" w:cs="Times New Roman"/>
          <w:spacing w:val="-38"/>
          <w:sz w:val="24"/>
          <w:szCs w:val="24"/>
        </w:rPr>
        <w:t xml:space="preserve"> </w:t>
      </w:r>
      <w:r w:rsidRPr="009B4A19">
        <w:rPr>
          <w:rFonts w:ascii="Times New Roman" w:eastAsia="Times New Roman" w:hAnsi="Times New Roman" w:cs="Times New Roman"/>
          <w:sz w:val="24"/>
          <w:szCs w:val="24"/>
        </w:rPr>
        <w:t>Several</w:t>
      </w:r>
      <w:r w:rsidRPr="009B4A19">
        <w:rPr>
          <w:rFonts w:ascii="Times New Roman" w:eastAsia="Times New Roman" w:hAnsi="Times New Roman" w:cs="Times New Roman"/>
          <w:spacing w:val="22"/>
          <w:sz w:val="24"/>
          <w:szCs w:val="24"/>
        </w:rPr>
        <w:t xml:space="preserve"> </w:t>
      </w:r>
      <w:r w:rsidRPr="009B4A19">
        <w:rPr>
          <w:rFonts w:ascii="Times New Roman" w:eastAsia="Times New Roman" w:hAnsi="Times New Roman" w:cs="Times New Roman"/>
          <w:sz w:val="24"/>
          <w:szCs w:val="24"/>
        </w:rPr>
        <w:t>Variables</w:t>
      </w:r>
      <w:r w:rsidRPr="009B4A19">
        <w:rPr>
          <w:rFonts w:ascii="Times New Roman" w:eastAsia="Times New Roman" w:hAnsi="Times New Roman" w:cs="Times New Roman"/>
          <w:spacing w:val="30"/>
          <w:sz w:val="24"/>
          <w:szCs w:val="24"/>
        </w:rPr>
        <w:t xml:space="preserve"> </w:t>
      </w:r>
      <w:r w:rsidRPr="009B4A19">
        <w:rPr>
          <w:rFonts w:ascii="Times New Roman" w:eastAsia="Times New Roman" w:hAnsi="Times New Roman" w:cs="Times New Roman"/>
          <w:w w:val="111"/>
          <w:sz w:val="24"/>
          <w:szCs w:val="24"/>
        </w:rPr>
        <w:t>(</w:t>
      </w:r>
      <w:r w:rsidRPr="009B4A19">
        <w:rPr>
          <w:rFonts w:ascii="Times New Roman" w:eastAsia="Times New Roman" w:hAnsi="Times New Roman" w:cs="Times New Roman"/>
          <w:w w:val="110"/>
          <w:sz w:val="24"/>
          <w:szCs w:val="24"/>
        </w:rPr>
        <w:t>6lectures</w:t>
      </w:r>
      <w:r w:rsidRPr="009B4A19">
        <w:rPr>
          <w:rFonts w:ascii="Times New Roman" w:eastAsia="Times New Roman" w:hAnsi="Times New Roman" w:cs="Times New Roman"/>
          <w:w w:val="111"/>
          <w:sz w:val="24"/>
          <w:szCs w:val="24"/>
        </w:rPr>
        <w:t>)</w:t>
      </w:r>
    </w:p>
    <w:p w:rsidR="009B4A19" w:rsidRPr="009B4A19" w:rsidRDefault="009B4A19" w:rsidP="009B4A19">
      <w:pPr>
        <w:spacing w:after="0" w:line="240" w:lineRule="auto"/>
        <w:ind w:left="134" w:right="-20"/>
        <w:rPr>
          <w:rFonts w:ascii="Times New Roman" w:eastAsia="Times New Roman" w:hAnsi="Times New Roman" w:cs="Times New Roman"/>
          <w:sz w:val="24"/>
          <w:szCs w:val="24"/>
        </w:rPr>
      </w:pPr>
      <w:r w:rsidRPr="009B4A19">
        <w:rPr>
          <w:rFonts w:ascii="Times New Roman" w:eastAsia="Times New Roman" w:hAnsi="Times New Roman" w:cs="Times New Roman"/>
          <w:sz w:val="24"/>
          <w:szCs w:val="24"/>
        </w:rPr>
        <w:t>4.1</w:t>
      </w:r>
      <w:r w:rsidRPr="009B4A19">
        <w:rPr>
          <w:rFonts w:ascii="Times New Roman" w:eastAsia="Times New Roman" w:hAnsi="Times New Roman" w:cs="Times New Roman"/>
          <w:spacing w:val="17"/>
          <w:sz w:val="24"/>
          <w:szCs w:val="24"/>
        </w:rPr>
        <w:t xml:space="preserve"> </w:t>
      </w:r>
      <w:r w:rsidRPr="009B4A19">
        <w:rPr>
          <w:rFonts w:ascii="Times New Roman" w:eastAsia="Times New Roman" w:hAnsi="Times New Roman" w:cs="Times New Roman"/>
          <w:sz w:val="24"/>
          <w:szCs w:val="24"/>
        </w:rPr>
        <w:t>Differentiation</w:t>
      </w:r>
      <w:r w:rsidRPr="009B4A19">
        <w:rPr>
          <w:rFonts w:ascii="Times New Roman" w:eastAsia="Times New Roman" w:hAnsi="Times New Roman" w:cs="Times New Roman"/>
          <w:spacing w:val="54"/>
          <w:sz w:val="24"/>
          <w:szCs w:val="24"/>
        </w:rPr>
        <w:t xml:space="preserve"> </w:t>
      </w:r>
      <w:r w:rsidRPr="009B4A19">
        <w:rPr>
          <w:rFonts w:ascii="Times New Roman" w:eastAsia="Times New Roman" w:hAnsi="Times New Roman" w:cs="Times New Roman"/>
          <w:sz w:val="24"/>
          <w:szCs w:val="24"/>
        </w:rPr>
        <w:t>and</w:t>
      </w:r>
      <w:r w:rsidRPr="009B4A19">
        <w:rPr>
          <w:rFonts w:ascii="Times New Roman" w:eastAsia="Times New Roman" w:hAnsi="Times New Roman" w:cs="Times New Roman"/>
          <w:spacing w:val="11"/>
          <w:sz w:val="24"/>
          <w:szCs w:val="24"/>
        </w:rPr>
        <w:t xml:space="preserve"> </w:t>
      </w:r>
      <w:r w:rsidRPr="009B4A19">
        <w:rPr>
          <w:rFonts w:ascii="Times New Roman" w:eastAsia="Times New Roman" w:hAnsi="Times New Roman" w:cs="Times New Roman"/>
          <w:sz w:val="24"/>
          <w:szCs w:val="24"/>
        </w:rPr>
        <w:t xml:space="preserve">Taylor's </w:t>
      </w:r>
      <w:r w:rsidRPr="009B4A19">
        <w:rPr>
          <w:rFonts w:ascii="Times New Roman" w:eastAsia="Times New Roman" w:hAnsi="Times New Roman" w:cs="Times New Roman"/>
          <w:spacing w:val="7"/>
          <w:sz w:val="24"/>
          <w:szCs w:val="24"/>
        </w:rPr>
        <w:t xml:space="preserve"> </w:t>
      </w:r>
      <w:r w:rsidRPr="009B4A19">
        <w:rPr>
          <w:rFonts w:ascii="Times New Roman" w:eastAsia="Times New Roman" w:hAnsi="Times New Roman" w:cs="Times New Roman"/>
          <w:w w:val="104"/>
          <w:sz w:val="24"/>
          <w:szCs w:val="24"/>
        </w:rPr>
        <w:t>Theorem</w:t>
      </w:r>
    </w:p>
    <w:p w:rsidR="009B4A19" w:rsidRPr="009B4A19" w:rsidRDefault="009B4A19" w:rsidP="009B4A19">
      <w:pPr>
        <w:spacing w:after="0" w:line="240" w:lineRule="auto"/>
        <w:ind w:left="134" w:right="-20"/>
        <w:rPr>
          <w:rFonts w:ascii="Times New Roman" w:eastAsia="Times New Roman" w:hAnsi="Times New Roman" w:cs="Times New Roman"/>
          <w:sz w:val="24"/>
          <w:szCs w:val="24"/>
        </w:rPr>
      </w:pPr>
      <w:r w:rsidRPr="009B4A19">
        <w:rPr>
          <w:rFonts w:ascii="Times New Roman" w:eastAsia="Times New Roman" w:hAnsi="Times New Roman" w:cs="Times New Roman"/>
          <w:sz w:val="24"/>
          <w:szCs w:val="24"/>
        </w:rPr>
        <w:t>4.2</w:t>
      </w:r>
      <w:r w:rsidRPr="009B4A19">
        <w:rPr>
          <w:rFonts w:ascii="Times New Roman" w:eastAsia="Times New Roman" w:hAnsi="Times New Roman" w:cs="Times New Roman"/>
          <w:spacing w:val="15"/>
          <w:sz w:val="24"/>
          <w:szCs w:val="24"/>
        </w:rPr>
        <w:t xml:space="preserve"> </w:t>
      </w:r>
      <w:proofErr w:type="spellStart"/>
      <w:r w:rsidRPr="009B4A19">
        <w:rPr>
          <w:rFonts w:ascii="Times New Roman" w:eastAsia="Times New Roman" w:hAnsi="Times New Roman" w:cs="Times New Roman"/>
          <w:sz w:val="24"/>
          <w:szCs w:val="24"/>
        </w:rPr>
        <w:t>Extrema</w:t>
      </w:r>
      <w:proofErr w:type="spellEnd"/>
      <w:r w:rsidRPr="009B4A19">
        <w:rPr>
          <w:rFonts w:ascii="Times New Roman" w:eastAsia="Times New Roman" w:hAnsi="Times New Roman" w:cs="Times New Roman"/>
          <w:spacing w:val="30"/>
          <w:sz w:val="24"/>
          <w:szCs w:val="24"/>
        </w:rPr>
        <w:t xml:space="preserve"> </w:t>
      </w:r>
      <w:r w:rsidRPr="009B4A19">
        <w:rPr>
          <w:rFonts w:ascii="Times New Roman" w:eastAsia="Times New Roman" w:hAnsi="Times New Roman" w:cs="Times New Roman"/>
          <w:sz w:val="24"/>
          <w:szCs w:val="24"/>
        </w:rPr>
        <w:t>of</w:t>
      </w:r>
      <w:r w:rsidRPr="009B4A19">
        <w:rPr>
          <w:rFonts w:ascii="Times New Roman" w:eastAsia="Times New Roman" w:hAnsi="Times New Roman" w:cs="Times New Roman"/>
          <w:spacing w:val="15"/>
          <w:sz w:val="24"/>
          <w:szCs w:val="24"/>
        </w:rPr>
        <w:t xml:space="preserve"> </w:t>
      </w:r>
      <w:r w:rsidRPr="009B4A19">
        <w:rPr>
          <w:rFonts w:ascii="Times New Roman" w:eastAsia="Times New Roman" w:hAnsi="Times New Roman" w:cs="Times New Roman"/>
          <w:w w:val="103"/>
          <w:sz w:val="24"/>
          <w:szCs w:val="24"/>
        </w:rPr>
        <w:t>Functions</w:t>
      </w:r>
    </w:p>
    <w:p w:rsidR="009B4A19" w:rsidRPr="009B4A19" w:rsidRDefault="009B4A19" w:rsidP="009B4A19">
      <w:pPr>
        <w:spacing w:after="0" w:line="240" w:lineRule="auto"/>
        <w:ind w:left="134" w:right="-20"/>
        <w:rPr>
          <w:rFonts w:ascii="Times New Roman" w:eastAsia="Times New Roman" w:hAnsi="Times New Roman" w:cs="Times New Roman"/>
          <w:sz w:val="24"/>
          <w:szCs w:val="24"/>
        </w:rPr>
      </w:pPr>
      <w:r w:rsidRPr="009B4A19">
        <w:rPr>
          <w:rFonts w:ascii="Times New Roman" w:eastAsia="Times New Roman" w:hAnsi="Times New Roman" w:cs="Times New Roman"/>
          <w:sz w:val="24"/>
          <w:szCs w:val="24"/>
        </w:rPr>
        <w:t>4.3</w:t>
      </w:r>
      <w:r w:rsidRPr="009B4A19">
        <w:rPr>
          <w:rFonts w:ascii="Times New Roman" w:eastAsia="Times New Roman" w:hAnsi="Times New Roman" w:cs="Times New Roman"/>
          <w:spacing w:val="22"/>
          <w:sz w:val="24"/>
          <w:szCs w:val="24"/>
        </w:rPr>
        <w:t xml:space="preserve"> </w:t>
      </w:r>
      <w:r w:rsidRPr="009B4A19">
        <w:rPr>
          <w:rFonts w:ascii="Times New Roman" w:eastAsia="Times New Roman" w:hAnsi="Times New Roman" w:cs="Times New Roman"/>
          <w:sz w:val="24"/>
          <w:szCs w:val="24"/>
        </w:rPr>
        <w:t>Lagrange</w:t>
      </w:r>
      <w:r w:rsidRPr="009B4A19">
        <w:rPr>
          <w:rFonts w:ascii="Times New Roman" w:eastAsia="Times New Roman" w:hAnsi="Times New Roman" w:cs="Times New Roman"/>
          <w:spacing w:val="22"/>
          <w:sz w:val="24"/>
          <w:szCs w:val="24"/>
        </w:rPr>
        <w:t xml:space="preserve"> </w:t>
      </w:r>
      <w:r w:rsidRPr="009B4A19">
        <w:rPr>
          <w:rFonts w:ascii="Times New Roman" w:eastAsia="Times New Roman" w:hAnsi="Times New Roman" w:cs="Times New Roman"/>
          <w:w w:val="104"/>
          <w:sz w:val="24"/>
          <w:szCs w:val="24"/>
        </w:rPr>
        <w:t>Multipliers</w:t>
      </w:r>
    </w:p>
    <w:p w:rsidR="009B4A19" w:rsidRPr="009B4A19" w:rsidRDefault="009B4A19" w:rsidP="009B4A19">
      <w:pPr>
        <w:spacing w:after="0" w:line="240" w:lineRule="auto"/>
        <w:rPr>
          <w:rFonts w:ascii="Times New Roman" w:hAnsi="Times New Roman" w:cs="Times New Roman"/>
          <w:sz w:val="24"/>
          <w:szCs w:val="24"/>
        </w:rPr>
      </w:pPr>
    </w:p>
    <w:p w:rsidR="009B4A19" w:rsidRPr="009B4A19" w:rsidRDefault="009B4A19" w:rsidP="009B4A19">
      <w:pPr>
        <w:spacing w:after="0" w:line="240" w:lineRule="auto"/>
        <w:ind w:left="126" w:right="384" w:hanging="7"/>
        <w:rPr>
          <w:rFonts w:ascii="Times New Roman" w:eastAsia="Times New Roman" w:hAnsi="Times New Roman" w:cs="Times New Roman"/>
          <w:sz w:val="24"/>
          <w:szCs w:val="24"/>
        </w:rPr>
      </w:pPr>
      <w:r w:rsidRPr="009B4A19">
        <w:rPr>
          <w:rFonts w:ascii="Times New Roman" w:eastAsia="Times New Roman" w:hAnsi="Times New Roman" w:cs="Times New Roman"/>
          <w:w w:val="109"/>
          <w:sz w:val="24"/>
          <w:szCs w:val="24"/>
        </w:rPr>
        <w:t>Note--Instructors</w:t>
      </w:r>
      <w:r w:rsidRPr="009B4A19">
        <w:rPr>
          <w:rFonts w:ascii="Times New Roman" w:eastAsia="Times New Roman" w:hAnsi="Times New Roman" w:cs="Times New Roman"/>
          <w:spacing w:val="-10"/>
          <w:w w:val="109"/>
          <w:sz w:val="24"/>
          <w:szCs w:val="24"/>
        </w:rPr>
        <w:t xml:space="preserve"> </w:t>
      </w:r>
      <w:r w:rsidRPr="009B4A19">
        <w:rPr>
          <w:rFonts w:ascii="Times New Roman" w:eastAsia="Times New Roman" w:hAnsi="Times New Roman" w:cs="Times New Roman"/>
          <w:sz w:val="24"/>
          <w:szCs w:val="24"/>
        </w:rPr>
        <w:t>are</w:t>
      </w:r>
      <w:r w:rsidRPr="009B4A19">
        <w:rPr>
          <w:rFonts w:ascii="Times New Roman" w:eastAsia="Times New Roman" w:hAnsi="Times New Roman" w:cs="Times New Roman"/>
          <w:spacing w:val="5"/>
          <w:sz w:val="24"/>
          <w:szCs w:val="24"/>
        </w:rPr>
        <w:t xml:space="preserve"> </w:t>
      </w:r>
      <w:r w:rsidRPr="009B4A19">
        <w:rPr>
          <w:rFonts w:ascii="Times New Roman" w:eastAsia="Times New Roman" w:hAnsi="Times New Roman" w:cs="Times New Roman"/>
          <w:sz w:val="24"/>
          <w:szCs w:val="24"/>
        </w:rPr>
        <w:t>urged</w:t>
      </w:r>
      <w:r w:rsidRPr="009B4A19">
        <w:rPr>
          <w:rFonts w:ascii="Times New Roman" w:eastAsia="Times New Roman" w:hAnsi="Times New Roman" w:cs="Times New Roman"/>
          <w:spacing w:val="15"/>
          <w:sz w:val="24"/>
          <w:szCs w:val="24"/>
        </w:rPr>
        <w:t xml:space="preserve"> </w:t>
      </w:r>
      <w:r w:rsidRPr="009B4A19">
        <w:rPr>
          <w:rFonts w:ascii="Times New Roman" w:eastAsia="Times New Roman" w:hAnsi="Times New Roman" w:cs="Times New Roman"/>
          <w:sz w:val="24"/>
          <w:szCs w:val="24"/>
        </w:rPr>
        <w:t>to</w:t>
      </w:r>
      <w:r w:rsidRPr="009B4A19">
        <w:rPr>
          <w:rFonts w:ascii="Times New Roman" w:eastAsia="Times New Roman" w:hAnsi="Times New Roman" w:cs="Times New Roman"/>
          <w:spacing w:val="16"/>
          <w:sz w:val="24"/>
          <w:szCs w:val="24"/>
        </w:rPr>
        <w:t xml:space="preserve"> </w:t>
      </w:r>
      <w:r w:rsidRPr="009B4A19">
        <w:rPr>
          <w:rFonts w:ascii="Times New Roman" w:eastAsia="Times New Roman" w:hAnsi="Times New Roman" w:cs="Times New Roman"/>
          <w:sz w:val="24"/>
          <w:szCs w:val="24"/>
        </w:rPr>
        <w:t>consider</w:t>
      </w:r>
      <w:r w:rsidRPr="009B4A19">
        <w:rPr>
          <w:rFonts w:ascii="Times New Roman" w:eastAsia="Times New Roman" w:hAnsi="Times New Roman" w:cs="Times New Roman"/>
          <w:spacing w:val="18"/>
          <w:sz w:val="24"/>
          <w:szCs w:val="24"/>
        </w:rPr>
        <w:t xml:space="preserve"> </w:t>
      </w:r>
      <w:r w:rsidRPr="009B4A19">
        <w:rPr>
          <w:rFonts w:ascii="Times New Roman" w:eastAsia="Times New Roman" w:hAnsi="Times New Roman" w:cs="Times New Roman"/>
          <w:sz w:val="24"/>
          <w:szCs w:val="24"/>
        </w:rPr>
        <w:t>assigning</w:t>
      </w:r>
      <w:r w:rsidRPr="009B4A19">
        <w:rPr>
          <w:rFonts w:ascii="Times New Roman" w:eastAsia="Times New Roman" w:hAnsi="Times New Roman" w:cs="Times New Roman"/>
          <w:spacing w:val="38"/>
          <w:sz w:val="24"/>
          <w:szCs w:val="24"/>
        </w:rPr>
        <w:t xml:space="preserve"> </w:t>
      </w:r>
      <w:r w:rsidRPr="009B4A19">
        <w:rPr>
          <w:rFonts w:ascii="Times New Roman" w:eastAsia="Times New Roman" w:hAnsi="Times New Roman" w:cs="Times New Roman"/>
          <w:sz w:val="24"/>
          <w:szCs w:val="24"/>
        </w:rPr>
        <w:t>a</w:t>
      </w:r>
      <w:r w:rsidRPr="009B4A19">
        <w:rPr>
          <w:rFonts w:ascii="Times New Roman" w:eastAsia="Times New Roman" w:hAnsi="Times New Roman" w:cs="Times New Roman"/>
          <w:spacing w:val="2"/>
          <w:sz w:val="24"/>
          <w:szCs w:val="24"/>
        </w:rPr>
        <w:t xml:space="preserve"> </w:t>
      </w:r>
      <w:r w:rsidRPr="009B4A19">
        <w:rPr>
          <w:rFonts w:ascii="Times New Roman" w:eastAsia="Times New Roman" w:hAnsi="Times New Roman" w:cs="Times New Roman"/>
          <w:sz w:val="24"/>
          <w:szCs w:val="24"/>
        </w:rPr>
        <w:t>substantial</w:t>
      </w:r>
      <w:r w:rsidRPr="009B4A19">
        <w:rPr>
          <w:rFonts w:ascii="Times New Roman" w:eastAsia="Times New Roman" w:hAnsi="Times New Roman" w:cs="Times New Roman"/>
          <w:spacing w:val="32"/>
          <w:sz w:val="24"/>
          <w:szCs w:val="24"/>
        </w:rPr>
        <w:t xml:space="preserve"> </w:t>
      </w:r>
      <w:r w:rsidRPr="009B4A19">
        <w:rPr>
          <w:rFonts w:ascii="Times New Roman" w:eastAsia="Times New Roman" w:hAnsi="Times New Roman" w:cs="Times New Roman"/>
          <w:sz w:val="24"/>
          <w:szCs w:val="24"/>
        </w:rPr>
        <w:t>number</w:t>
      </w:r>
      <w:r w:rsidRPr="009B4A19">
        <w:rPr>
          <w:rFonts w:ascii="Times New Roman" w:eastAsia="Times New Roman" w:hAnsi="Times New Roman" w:cs="Times New Roman"/>
          <w:spacing w:val="30"/>
          <w:sz w:val="24"/>
          <w:szCs w:val="24"/>
        </w:rPr>
        <w:t xml:space="preserve"> </w:t>
      </w:r>
      <w:r w:rsidRPr="009B4A19">
        <w:rPr>
          <w:rFonts w:ascii="Times New Roman" w:eastAsia="Times New Roman" w:hAnsi="Times New Roman" w:cs="Times New Roman"/>
          <w:sz w:val="24"/>
          <w:szCs w:val="24"/>
        </w:rPr>
        <w:t>of</w:t>
      </w:r>
      <w:r w:rsidRPr="009B4A19">
        <w:rPr>
          <w:rFonts w:ascii="Times New Roman" w:eastAsia="Times New Roman" w:hAnsi="Times New Roman" w:cs="Times New Roman"/>
          <w:spacing w:val="9"/>
          <w:sz w:val="24"/>
          <w:szCs w:val="24"/>
        </w:rPr>
        <w:t xml:space="preserve"> </w:t>
      </w:r>
      <w:r w:rsidRPr="009B4A19">
        <w:rPr>
          <w:rFonts w:ascii="Times New Roman" w:eastAsia="Times New Roman" w:hAnsi="Times New Roman" w:cs="Times New Roman"/>
          <w:sz w:val="24"/>
          <w:szCs w:val="24"/>
        </w:rPr>
        <w:t>the</w:t>
      </w:r>
      <w:r w:rsidRPr="009B4A19">
        <w:rPr>
          <w:rFonts w:ascii="Times New Roman" w:eastAsia="Times New Roman" w:hAnsi="Times New Roman" w:cs="Times New Roman"/>
          <w:spacing w:val="11"/>
          <w:sz w:val="24"/>
          <w:szCs w:val="24"/>
        </w:rPr>
        <w:t xml:space="preserve"> </w:t>
      </w:r>
      <w:r w:rsidRPr="009B4A19">
        <w:rPr>
          <w:rFonts w:ascii="Times New Roman" w:eastAsia="Times New Roman" w:hAnsi="Times New Roman" w:cs="Times New Roman"/>
          <w:w w:val="105"/>
          <w:sz w:val="24"/>
          <w:szCs w:val="24"/>
        </w:rPr>
        <w:t xml:space="preserve">true/false </w:t>
      </w:r>
      <w:r w:rsidRPr="009B4A19">
        <w:rPr>
          <w:rFonts w:ascii="Times New Roman" w:eastAsia="Times New Roman" w:hAnsi="Times New Roman" w:cs="Times New Roman"/>
          <w:sz w:val="24"/>
          <w:szCs w:val="24"/>
        </w:rPr>
        <w:t>problems</w:t>
      </w:r>
      <w:r w:rsidRPr="009B4A19">
        <w:rPr>
          <w:rFonts w:ascii="Times New Roman" w:eastAsia="Times New Roman" w:hAnsi="Times New Roman" w:cs="Times New Roman"/>
          <w:spacing w:val="29"/>
          <w:sz w:val="24"/>
          <w:szCs w:val="24"/>
        </w:rPr>
        <w:t xml:space="preserve"> </w:t>
      </w:r>
      <w:r w:rsidRPr="009B4A19">
        <w:rPr>
          <w:rFonts w:ascii="Times New Roman" w:eastAsia="Times New Roman" w:hAnsi="Times New Roman" w:cs="Times New Roman"/>
          <w:sz w:val="24"/>
          <w:szCs w:val="24"/>
        </w:rPr>
        <w:t>that</w:t>
      </w:r>
      <w:r w:rsidRPr="009B4A19">
        <w:rPr>
          <w:rFonts w:ascii="Times New Roman" w:eastAsia="Times New Roman" w:hAnsi="Times New Roman" w:cs="Times New Roman"/>
          <w:spacing w:val="14"/>
          <w:sz w:val="24"/>
          <w:szCs w:val="24"/>
        </w:rPr>
        <w:t xml:space="preserve"> </w:t>
      </w:r>
      <w:r w:rsidRPr="009B4A19">
        <w:rPr>
          <w:rFonts w:ascii="Times New Roman" w:eastAsia="Times New Roman" w:hAnsi="Times New Roman" w:cs="Times New Roman"/>
          <w:sz w:val="24"/>
          <w:szCs w:val="24"/>
        </w:rPr>
        <w:t>appear</w:t>
      </w:r>
      <w:r w:rsidRPr="009B4A19">
        <w:rPr>
          <w:rFonts w:ascii="Times New Roman" w:eastAsia="Times New Roman" w:hAnsi="Times New Roman" w:cs="Times New Roman"/>
          <w:spacing w:val="25"/>
          <w:sz w:val="24"/>
          <w:szCs w:val="24"/>
        </w:rPr>
        <w:t xml:space="preserve"> </w:t>
      </w:r>
      <w:r w:rsidRPr="009B4A19">
        <w:rPr>
          <w:rFonts w:ascii="Times New Roman" w:eastAsia="Times New Roman" w:hAnsi="Times New Roman" w:cs="Times New Roman"/>
          <w:sz w:val="24"/>
          <w:szCs w:val="24"/>
        </w:rPr>
        <w:t>as</w:t>
      </w:r>
      <w:r w:rsidRPr="009B4A19">
        <w:rPr>
          <w:rFonts w:ascii="Times New Roman" w:eastAsia="Times New Roman" w:hAnsi="Times New Roman" w:cs="Times New Roman"/>
          <w:spacing w:val="8"/>
          <w:sz w:val="24"/>
          <w:szCs w:val="24"/>
        </w:rPr>
        <w:t xml:space="preserve"> </w:t>
      </w:r>
      <w:r w:rsidRPr="009B4A19">
        <w:rPr>
          <w:rFonts w:ascii="Times New Roman" w:eastAsia="Times New Roman" w:hAnsi="Times New Roman" w:cs="Times New Roman"/>
          <w:sz w:val="24"/>
          <w:szCs w:val="24"/>
        </w:rPr>
        <w:t>a</w:t>
      </w:r>
      <w:r w:rsidRPr="009B4A19">
        <w:rPr>
          <w:rFonts w:ascii="Times New Roman" w:eastAsia="Times New Roman" w:hAnsi="Times New Roman" w:cs="Times New Roman"/>
          <w:spacing w:val="2"/>
          <w:sz w:val="24"/>
          <w:szCs w:val="24"/>
        </w:rPr>
        <w:t xml:space="preserve"> </w:t>
      </w:r>
      <w:r w:rsidRPr="009B4A19">
        <w:rPr>
          <w:rFonts w:ascii="Times New Roman" w:eastAsia="Times New Roman" w:hAnsi="Times New Roman" w:cs="Times New Roman"/>
          <w:sz w:val="24"/>
          <w:szCs w:val="24"/>
        </w:rPr>
        <w:t>separate</w:t>
      </w:r>
      <w:r w:rsidRPr="009B4A19">
        <w:rPr>
          <w:rFonts w:ascii="Times New Roman" w:eastAsia="Times New Roman" w:hAnsi="Times New Roman" w:cs="Times New Roman"/>
          <w:spacing w:val="25"/>
          <w:sz w:val="24"/>
          <w:szCs w:val="24"/>
        </w:rPr>
        <w:t xml:space="preserve"> </w:t>
      </w:r>
      <w:r w:rsidRPr="009B4A19">
        <w:rPr>
          <w:rFonts w:ascii="Times New Roman" w:eastAsia="Times New Roman" w:hAnsi="Times New Roman" w:cs="Times New Roman"/>
          <w:sz w:val="24"/>
          <w:szCs w:val="24"/>
        </w:rPr>
        <w:t>section</w:t>
      </w:r>
      <w:r w:rsidRPr="009B4A19">
        <w:rPr>
          <w:rFonts w:ascii="Times New Roman" w:eastAsia="Times New Roman" w:hAnsi="Times New Roman" w:cs="Times New Roman"/>
          <w:spacing w:val="24"/>
          <w:sz w:val="24"/>
          <w:szCs w:val="24"/>
        </w:rPr>
        <w:t xml:space="preserve"> </w:t>
      </w:r>
      <w:r w:rsidRPr="009B4A19">
        <w:rPr>
          <w:rFonts w:ascii="Times New Roman" w:eastAsia="Times New Roman" w:hAnsi="Times New Roman" w:cs="Times New Roman"/>
          <w:sz w:val="24"/>
          <w:szCs w:val="24"/>
        </w:rPr>
        <w:t>at</w:t>
      </w:r>
      <w:r w:rsidRPr="009B4A19">
        <w:rPr>
          <w:rFonts w:ascii="Times New Roman" w:eastAsia="Times New Roman" w:hAnsi="Times New Roman" w:cs="Times New Roman"/>
          <w:spacing w:val="11"/>
          <w:sz w:val="24"/>
          <w:szCs w:val="24"/>
        </w:rPr>
        <w:t xml:space="preserve"> </w:t>
      </w:r>
      <w:r w:rsidRPr="009B4A19">
        <w:rPr>
          <w:rFonts w:ascii="Times New Roman" w:eastAsia="Times New Roman" w:hAnsi="Times New Roman" w:cs="Times New Roman"/>
          <w:sz w:val="24"/>
          <w:szCs w:val="24"/>
        </w:rPr>
        <w:t>the</w:t>
      </w:r>
      <w:r w:rsidRPr="009B4A19">
        <w:rPr>
          <w:rFonts w:ascii="Times New Roman" w:eastAsia="Times New Roman" w:hAnsi="Times New Roman" w:cs="Times New Roman"/>
          <w:spacing w:val="12"/>
          <w:sz w:val="24"/>
          <w:szCs w:val="24"/>
        </w:rPr>
        <w:t xml:space="preserve"> </w:t>
      </w:r>
      <w:r w:rsidRPr="009B4A19">
        <w:rPr>
          <w:rFonts w:ascii="Times New Roman" w:eastAsia="Times New Roman" w:hAnsi="Times New Roman" w:cs="Times New Roman"/>
          <w:sz w:val="24"/>
          <w:szCs w:val="24"/>
        </w:rPr>
        <w:t>end</w:t>
      </w:r>
      <w:r w:rsidRPr="009B4A19">
        <w:rPr>
          <w:rFonts w:ascii="Times New Roman" w:eastAsia="Times New Roman" w:hAnsi="Times New Roman" w:cs="Times New Roman"/>
          <w:spacing w:val="13"/>
          <w:sz w:val="24"/>
          <w:szCs w:val="24"/>
        </w:rPr>
        <w:t xml:space="preserve"> </w:t>
      </w:r>
      <w:r w:rsidRPr="009B4A19">
        <w:rPr>
          <w:rFonts w:ascii="Times New Roman" w:eastAsia="Times New Roman" w:hAnsi="Times New Roman" w:cs="Times New Roman"/>
          <w:sz w:val="24"/>
          <w:szCs w:val="24"/>
        </w:rPr>
        <w:t>of</w:t>
      </w:r>
      <w:r w:rsidRPr="009B4A19">
        <w:rPr>
          <w:rFonts w:ascii="Times New Roman" w:eastAsia="Times New Roman" w:hAnsi="Times New Roman" w:cs="Times New Roman"/>
          <w:spacing w:val="10"/>
          <w:sz w:val="24"/>
          <w:szCs w:val="24"/>
        </w:rPr>
        <w:t xml:space="preserve"> </w:t>
      </w:r>
      <w:r w:rsidRPr="009B4A19">
        <w:rPr>
          <w:rFonts w:ascii="Times New Roman" w:eastAsia="Times New Roman" w:hAnsi="Times New Roman" w:cs="Times New Roman"/>
          <w:sz w:val="24"/>
          <w:szCs w:val="24"/>
        </w:rPr>
        <w:t>each</w:t>
      </w:r>
      <w:r w:rsidRPr="009B4A19">
        <w:rPr>
          <w:rFonts w:ascii="Times New Roman" w:eastAsia="Times New Roman" w:hAnsi="Times New Roman" w:cs="Times New Roman"/>
          <w:spacing w:val="23"/>
          <w:sz w:val="24"/>
          <w:szCs w:val="24"/>
        </w:rPr>
        <w:t xml:space="preserve"> </w:t>
      </w:r>
      <w:r w:rsidRPr="009B4A19">
        <w:rPr>
          <w:rFonts w:ascii="Times New Roman" w:eastAsia="Times New Roman" w:hAnsi="Times New Roman" w:cs="Times New Roman"/>
          <w:w w:val="104"/>
          <w:sz w:val="24"/>
          <w:szCs w:val="24"/>
        </w:rPr>
        <w:t>chapter.</w:t>
      </w:r>
    </w:p>
    <w:p w:rsidR="009B4A19" w:rsidRPr="009B4A19" w:rsidRDefault="009B4A19" w:rsidP="009B4A19">
      <w:pPr>
        <w:spacing w:after="0" w:line="240" w:lineRule="auto"/>
        <w:rPr>
          <w:rFonts w:ascii="Times New Roman" w:hAnsi="Times New Roman" w:cs="Times New Roman"/>
          <w:sz w:val="24"/>
          <w:szCs w:val="24"/>
        </w:rPr>
      </w:pPr>
    </w:p>
    <w:p w:rsidR="009B4A19" w:rsidRPr="009B4A19" w:rsidRDefault="009B4A19" w:rsidP="009B4A19">
      <w:pPr>
        <w:spacing w:after="0" w:line="240" w:lineRule="auto"/>
        <w:ind w:left="134" w:right="-20"/>
        <w:rPr>
          <w:rFonts w:ascii="Times New Roman" w:eastAsia="Times New Roman" w:hAnsi="Times New Roman" w:cs="Times New Roman"/>
          <w:sz w:val="24"/>
          <w:szCs w:val="24"/>
        </w:rPr>
      </w:pPr>
      <w:r w:rsidRPr="009B4A19">
        <w:rPr>
          <w:rFonts w:ascii="Times New Roman" w:eastAsia="Times New Roman" w:hAnsi="Times New Roman" w:cs="Times New Roman"/>
          <w:sz w:val="24"/>
          <w:szCs w:val="24"/>
        </w:rPr>
        <w:t>The</w:t>
      </w:r>
      <w:r w:rsidRPr="009B4A19">
        <w:rPr>
          <w:rFonts w:ascii="Times New Roman" w:eastAsia="Times New Roman" w:hAnsi="Times New Roman" w:cs="Times New Roman"/>
          <w:spacing w:val="12"/>
          <w:sz w:val="24"/>
          <w:szCs w:val="24"/>
        </w:rPr>
        <w:t xml:space="preserve"> </w:t>
      </w:r>
      <w:r w:rsidRPr="009B4A19">
        <w:rPr>
          <w:rFonts w:ascii="Times New Roman" w:eastAsia="Times New Roman" w:hAnsi="Times New Roman" w:cs="Times New Roman"/>
          <w:sz w:val="24"/>
          <w:szCs w:val="24"/>
        </w:rPr>
        <w:t>following</w:t>
      </w:r>
      <w:r w:rsidRPr="009B4A19">
        <w:rPr>
          <w:rFonts w:ascii="Times New Roman" w:eastAsia="Times New Roman" w:hAnsi="Times New Roman" w:cs="Times New Roman"/>
          <w:spacing w:val="32"/>
          <w:sz w:val="24"/>
          <w:szCs w:val="24"/>
        </w:rPr>
        <w:t xml:space="preserve"> </w:t>
      </w:r>
      <w:r w:rsidRPr="009B4A19">
        <w:rPr>
          <w:rFonts w:ascii="Times New Roman" w:eastAsia="Times New Roman" w:hAnsi="Times New Roman" w:cs="Times New Roman"/>
          <w:sz w:val="24"/>
          <w:szCs w:val="24"/>
        </w:rPr>
        <w:t>"optional"</w:t>
      </w:r>
      <w:r w:rsidRPr="009B4A19">
        <w:rPr>
          <w:rFonts w:ascii="Times New Roman" w:eastAsia="Times New Roman" w:hAnsi="Times New Roman" w:cs="Times New Roman"/>
          <w:spacing w:val="44"/>
          <w:sz w:val="24"/>
          <w:szCs w:val="24"/>
        </w:rPr>
        <w:t xml:space="preserve"> </w:t>
      </w:r>
      <w:r w:rsidRPr="009B4A19">
        <w:rPr>
          <w:rFonts w:ascii="Times New Roman" w:eastAsia="Times New Roman" w:hAnsi="Times New Roman" w:cs="Times New Roman"/>
          <w:sz w:val="24"/>
          <w:szCs w:val="24"/>
        </w:rPr>
        <w:t>parts</w:t>
      </w:r>
      <w:r w:rsidRPr="009B4A19">
        <w:rPr>
          <w:rFonts w:ascii="Times New Roman" w:eastAsia="Times New Roman" w:hAnsi="Times New Roman" w:cs="Times New Roman"/>
          <w:spacing w:val="15"/>
          <w:sz w:val="24"/>
          <w:szCs w:val="24"/>
        </w:rPr>
        <w:t xml:space="preserve"> </w:t>
      </w:r>
      <w:r w:rsidRPr="009B4A19">
        <w:rPr>
          <w:rFonts w:ascii="Times New Roman" w:eastAsia="Times New Roman" w:hAnsi="Times New Roman" w:cs="Times New Roman"/>
          <w:sz w:val="24"/>
          <w:szCs w:val="24"/>
        </w:rPr>
        <w:t>of</w:t>
      </w:r>
      <w:r w:rsidRPr="009B4A19">
        <w:rPr>
          <w:rFonts w:ascii="Times New Roman" w:eastAsia="Times New Roman" w:hAnsi="Times New Roman" w:cs="Times New Roman"/>
          <w:spacing w:val="8"/>
          <w:sz w:val="24"/>
          <w:szCs w:val="24"/>
        </w:rPr>
        <w:t xml:space="preserve"> </w:t>
      </w:r>
      <w:r w:rsidRPr="009B4A19">
        <w:rPr>
          <w:rFonts w:ascii="Times New Roman" w:eastAsia="Times New Roman" w:hAnsi="Times New Roman" w:cs="Times New Roman"/>
          <w:sz w:val="24"/>
          <w:szCs w:val="24"/>
        </w:rPr>
        <w:t>sections</w:t>
      </w:r>
      <w:r w:rsidRPr="009B4A19">
        <w:rPr>
          <w:rFonts w:ascii="Times New Roman" w:eastAsia="Times New Roman" w:hAnsi="Times New Roman" w:cs="Times New Roman"/>
          <w:spacing w:val="24"/>
          <w:sz w:val="24"/>
          <w:szCs w:val="24"/>
        </w:rPr>
        <w:t xml:space="preserve"> </w:t>
      </w:r>
      <w:r w:rsidRPr="009B4A19">
        <w:rPr>
          <w:rFonts w:ascii="Times New Roman" w:eastAsia="Times New Roman" w:hAnsi="Times New Roman" w:cs="Times New Roman"/>
          <w:sz w:val="24"/>
          <w:szCs w:val="24"/>
        </w:rPr>
        <w:t>have</w:t>
      </w:r>
      <w:r w:rsidRPr="009B4A19">
        <w:rPr>
          <w:rFonts w:ascii="Times New Roman" w:eastAsia="Times New Roman" w:hAnsi="Times New Roman" w:cs="Times New Roman"/>
          <w:spacing w:val="26"/>
          <w:sz w:val="24"/>
          <w:szCs w:val="24"/>
        </w:rPr>
        <w:t xml:space="preserve"> </w:t>
      </w:r>
      <w:r w:rsidRPr="009B4A19">
        <w:rPr>
          <w:rFonts w:ascii="Times New Roman" w:eastAsia="Times New Roman" w:hAnsi="Times New Roman" w:cs="Times New Roman"/>
          <w:sz w:val="24"/>
          <w:szCs w:val="24"/>
        </w:rPr>
        <w:t>been</w:t>
      </w:r>
      <w:r w:rsidRPr="009B4A19">
        <w:rPr>
          <w:rFonts w:ascii="Times New Roman" w:eastAsia="Times New Roman" w:hAnsi="Times New Roman" w:cs="Times New Roman"/>
          <w:spacing w:val="2"/>
          <w:sz w:val="24"/>
          <w:szCs w:val="24"/>
        </w:rPr>
        <w:t xml:space="preserve"> </w:t>
      </w:r>
      <w:r w:rsidRPr="009B4A19">
        <w:rPr>
          <w:rFonts w:ascii="Times New Roman" w:eastAsia="Times New Roman" w:hAnsi="Times New Roman" w:cs="Times New Roman"/>
          <w:sz w:val="24"/>
          <w:szCs w:val="24"/>
        </w:rPr>
        <w:t>"left</w:t>
      </w:r>
      <w:r w:rsidRPr="009B4A19">
        <w:rPr>
          <w:rFonts w:ascii="Times New Roman" w:eastAsia="Times New Roman" w:hAnsi="Times New Roman" w:cs="Times New Roman"/>
          <w:spacing w:val="35"/>
          <w:sz w:val="24"/>
          <w:szCs w:val="24"/>
        </w:rPr>
        <w:t xml:space="preserve"> </w:t>
      </w:r>
      <w:r w:rsidRPr="009B4A19">
        <w:rPr>
          <w:rFonts w:ascii="Times New Roman" w:eastAsia="Times New Roman" w:hAnsi="Times New Roman" w:cs="Times New Roman"/>
          <w:w w:val="108"/>
          <w:sz w:val="24"/>
          <w:szCs w:val="24"/>
        </w:rPr>
        <w:t>out"</w:t>
      </w:r>
    </w:p>
    <w:p w:rsidR="009B4A19" w:rsidRPr="009B4A19" w:rsidRDefault="009B4A19" w:rsidP="009B4A19">
      <w:pPr>
        <w:spacing w:after="0" w:line="240" w:lineRule="auto"/>
        <w:rPr>
          <w:rFonts w:ascii="Times New Roman" w:hAnsi="Times New Roman" w:cs="Times New Roman"/>
          <w:sz w:val="24"/>
          <w:szCs w:val="24"/>
        </w:rPr>
      </w:pPr>
    </w:p>
    <w:p w:rsidR="009B4A19" w:rsidRPr="009B4A19" w:rsidRDefault="009B4A19" w:rsidP="009B4A19">
      <w:pPr>
        <w:spacing w:after="0" w:line="240" w:lineRule="auto"/>
        <w:ind w:left="134" w:right="1310"/>
        <w:rPr>
          <w:rFonts w:ascii="Times New Roman" w:eastAsia="Times New Roman" w:hAnsi="Times New Roman" w:cs="Times New Roman"/>
          <w:sz w:val="24"/>
          <w:szCs w:val="24"/>
        </w:rPr>
      </w:pPr>
      <w:r w:rsidRPr="009B4A19">
        <w:rPr>
          <w:rFonts w:ascii="Times New Roman" w:eastAsia="Times New Roman" w:hAnsi="Times New Roman" w:cs="Times New Roman"/>
          <w:sz w:val="24"/>
          <w:szCs w:val="24"/>
        </w:rPr>
        <w:t>"2.4</w:t>
      </w:r>
      <w:r w:rsidRPr="009B4A19">
        <w:rPr>
          <w:rFonts w:ascii="Times New Roman" w:eastAsia="Times New Roman" w:hAnsi="Times New Roman" w:cs="Times New Roman"/>
          <w:spacing w:val="36"/>
          <w:sz w:val="24"/>
          <w:szCs w:val="24"/>
        </w:rPr>
        <w:t xml:space="preserve"> </w:t>
      </w:r>
      <w:r w:rsidRPr="009B4A19">
        <w:rPr>
          <w:rFonts w:ascii="Times New Roman" w:eastAsia="Times New Roman" w:hAnsi="Times New Roman" w:cs="Times New Roman"/>
          <w:w w:val="109"/>
          <w:sz w:val="24"/>
          <w:szCs w:val="24"/>
        </w:rPr>
        <w:t>Newton's</w:t>
      </w:r>
      <w:r w:rsidRPr="009B4A19">
        <w:rPr>
          <w:rFonts w:ascii="Times New Roman" w:eastAsia="Times New Roman" w:hAnsi="Times New Roman" w:cs="Times New Roman"/>
          <w:spacing w:val="-13"/>
          <w:w w:val="109"/>
          <w:sz w:val="24"/>
          <w:szCs w:val="24"/>
        </w:rPr>
        <w:t xml:space="preserve"> </w:t>
      </w:r>
      <w:r w:rsidRPr="009B4A19">
        <w:rPr>
          <w:rFonts w:ascii="Times New Roman" w:eastAsia="Times New Roman" w:hAnsi="Times New Roman" w:cs="Times New Roman"/>
          <w:sz w:val="24"/>
          <w:szCs w:val="24"/>
        </w:rPr>
        <w:t>Method",</w:t>
      </w:r>
      <w:r w:rsidRPr="009B4A19">
        <w:rPr>
          <w:rFonts w:ascii="Times New Roman" w:eastAsia="Times New Roman" w:hAnsi="Times New Roman" w:cs="Times New Roman"/>
          <w:spacing w:val="25"/>
          <w:sz w:val="24"/>
          <w:szCs w:val="24"/>
        </w:rPr>
        <w:t xml:space="preserve"> </w:t>
      </w:r>
      <w:r w:rsidRPr="009B4A19">
        <w:rPr>
          <w:rFonts w:ascii="Times New Roman" w:eastAsia="Times New Roman" w:hAnsi="Times New Roman" w:cs="Times New Roman"/>
          <w:w w:val="108"/>
          <w:sz w:val="24"/>
          <w:szCs w:val="24"/>
        </w:rPr>
        <w:t>"3.1--</w:t>
      </w:r>
      <w:proofErr w:type="spellStart"/>
      <w:r w:rsidRPr="009B4A19">
        <w:rPr>
          <w:rFonts w:ascii="Times New Roman" w:eastAsia="Times New Roman" w:hAnsi="Times New Roman" w:cs="Times New Roman"/>
          <w:w w:val="108"/>
          <w:sz w:val="24"/>
          <w:szCs w:val="24"/>
        </w:rPr>
        <w:t>Kepler's</w:t>
      </w:r>
      <w:proofErr w:type="spellEnd"/>
      <w:r w:rsidRPr="009B4A19">
        <w:rPr>
          <w:rFonts w:ascii="Times New Roman" w:eastAsia="Times New Roman" w:hAnsi="Times New Roman" w:cs="Times New Roman"/>
          <w:spacing w:val="-14"/>
          <w:w w:val="108"/>
          <w:sz w:val="24"/>
          <w:szCs w:val="24"/>
        </w:rPr>
        <w:t xml:space="preserve"> </w:t>
      </w:r>
      <w:r w:rsidRPr="009B4A19">
        <w:rPr>
          <w:rFonts w:ascii="Times New Roman" w:eastAsia="Times New Roman" w:hAnsi="Times New Roman" w:cs="Times New Roman"/>
          <w:sz w:val="24"/>
          <w:szCs w:val="24"/>
        </w:rPr>
        <w:t>Laws",</w:t>
      </w:r>
      <w:r w:rsidRPr="009B4A19">
        <w:rPr>
          <w:rFonts w:ascii="Times New Roman" w:eastAsia="Times New Roman" w:hAnsi="Times New Roman" w:cs="Times New Roman"/>
          <w:spacing w:val="21"/>
          <w:sz w:val="24"/>
          <w:szCs w:val="24"/>
        </w:rPr>
        <w:t xml:space="preserve"> </w:t>
      </w:r>
      <w:r w:rsidRPr="009B4A19">
        <w:rPr>
          <w:rFonts w:ascii="Times New Roman" w:eastAsia="Times New Roman" w:hAnsi="Times New Roman" w:cs="Times New Roman"/>
          <w:w w:val="104"/>
          <w:sz w:val="24"/>
          <w:szCs w:val="24"/>
        </w:rPr>
        <w:t>"3.2--Differential</w:t>
      </w:r>
      <w:r w:rsidRPr="009B4A19">
        <w:rPr>
          <w:rFonts w:ascii="Times New Roman" w:eastAsia="Times New Roman" w:hAnsi="Times New Roman" w:cs="Times New Roman"/>
          <w:spacing w:val="15"/>
          <w:w w:val="104"/>
          <w:sz w:val="24"/>
          <w:szCs w:val="24"/>
        </w:rPr>
        <w:t xml:space="preserve"> </w:t>
      </w:r>
      <w:r w:rsidRPr="009B4A19">
        <w:rPr>
          <w:rFonts w:ascii="Times New Roman" w:eastAsia="Times New Roman" w:hAnsi="Times New Roman" w:cs="Times New Roman"/>
          <w:w w:val="104"/>
          <w:sz w:val="24"/>
          <w:szCs w:val="24"/>
        </w:rPr>
        <w:t xml:space="preserve">Geometry" </w:t>
      </w:r>
      <w:r w:rsidRPr="009B4A19">
        <w:rPr>
          <w:rFonts w:ascii="Times New Roman" w:eastAsia="Times New Roman" w:hAnsi="Times New Roman" w:cs="Times New Roman"/>
          <w:sz w:val="24"/>
          <w:szCs w:val="24"/>
        </w:rPr>
        <w:t>The</w:t>
      </w:r>
      <w:r w:rsidRPr="009B4A19">
        <w:rPr>
          <w:rFonts w:ascii="Times New Roman" w:eastAsia="Times New Roman" w:hAnsi="Times New Roman" w:cs="Times New Roman"/>
          <w:spacing w:val="12"/>
          <w:sz w:val="24"/>
          <w:szCs w:val="24"/>
        </w:rPr>
        <w:t xml:space="preserve"> </w:t>
      </w:r>
      <w:r w:rsidRPr="009B4A19">
        <w:rPr>
          <w:rFonts w:ascii="Times New Roman" w:eastAsia="Times New Roman" w:hAnsi="Times New Roman" w:cs="Times New Roman"/>
          <w:sz w:val="24"/>
          <w:szCs w:val="24"/>
        </w:rPr>
        <w:t>following</w:t>
      </w:r>
      <w:r w:rsidRPr="009B4A19">
        <w:rPr>
          <w:rFonts w:ascii="Times New Roman" w:eastAsia="Times New Roman" w:hAnsi="Times New Roman" w:cs="Times New Roman"/>
          <w:spacing w:val="32"/>
          <w:sz w:val="24"/>
          <w:szCs w:val="24"/>
        </w:rPr>
        <w:t xml:space="preserve"> </w:t>
      </w:r>
      <w:r w:rsidRPr="009B4A19">
        <w:rPr>
          <w:rFonts w:ascii="Times New Roman" w:eastAsia="Times New Roman" w:hAnsi="Times New Roman" w:cs="Times New Roman"/>
          <w:sz w:val="24"/>
          <w:szCs w:val="24"/>
        </w:rPr>
        <w:t>"optional</w:t>
      </w:r>
      <w:r w:rsidRPr="009B4A19">
        <w:rPr>
          <w:rFonts w:ascii="Times New Roman" w:eastAsia="Times New Roman" w:hAnsi="Times New Roman" w:cs="Times New Roman"/>
          <w:spacing w:val="40"/>
          <w:sz w:val="24"/>
          <w:szCs w:val="24"/>
        </w:rPr>
        <w:t xml:space="preserve"> </w:t>
      </w:r>
      <w:r w:rsidRPr="009B4A19">
        <w:rPr>
          <w:rFonts w:ascii="Times New Roman" w:eastAsia="Times New Roman" w:hAnsi="Times New Roman" w:cs="Times New Roman"/>
          <w:sz w:val="24"/>
          <w:szCs w:val="24"/>
        </w:rPr>
        <w:t>section"</w:t>
      </w:r>
      <w:r w:rsidRPr="009B4A19">
        <w:rPr>
          <w:rFonts w:ascii="Times New Roman" w:eastAsia="Times New Roman" w:hAnsi="Times New Roman" w:cs="Times New Roman"/>
          <w:spacing w:val="23"/>
          <w:sz w:val="24"/>
          <w:szCs w:val="24"/>
        </w:rPr>
        <w:t xml:space="preserve"> </w:t>
      </w:r>
      <w:r w:rsidRPr="009B4A19">
        <w:rPr>
          <w:rFonts w:ascii="Times New Roman" w:eastAsia="Times New Roman" w:hAnsi="Times New Roman" w:cs="Times New Roman"/>
          <w:sz w:val="24"/>
          <w:szCs w:val="24"/>
        </w:rPr>
        <w:t>has</w:t>
      </w:r>
      <w:r w:rsidRPr="009B4A19">
        <w:rPr>
          <w:rFonts w:ascii="Times New Roman" w:eastAsia="Times New Roman" w:hAnsi="Times New Roman" w:cs="Times New Roman"/>
          <w:spacing w:val="16"/>
          <w:sz w:val="24"/>
          <w:szCs w:val="24"/>
        </w:rPr>
        <w:t xml:space="preserve"> </w:t>
      </w:r>
      <w:r w:rsidRPr="009B4A19">
        <w:rPr>
          <w:rFonts w:ascii="Times New Roman" w:eastAsia="Times New Roman" w:hAnsi="Times New Roman" w:cs="Times New Roman"/>
          <w:sz w:val="24"/>
          <w:szCs w:val="24"/>
        </w:rPr>
        <w:t>been</w:t>
      </w:r>
      <w:r w:rsidRPr="009B4A19">
        <w:rPr>
          <w:rFonts w:ascii="Times New Roman" w:eastAsia="Times New Roman" w:hAnsi="Times New Roman" w:cs="Times New Roman"/>
          <w:spacing w:val="7"/>
          <w:sz w:val="24"/>
          <w:szCs w:val="24"/>
        </w:rPr>
        <w:t xml:space="preserve"> </w:t>
      </w:r>
      <w:r w:rsidRPr="009B4A19">
        <w:rPr>
          <w:rFonts w:ascii="Times New Roman" w:eastAsia="Times New Roman" w:hAnsi="Times New Roman" w:cs="Times New Roman"/>
          <w:sz w:val="24"/>
          <w:szCs w:val="24"/>
        </w:rPr>
        <w:t>"left</w:t>
      </w:r>
      <w:r w:rsidRPr="009B4A19">
        <w:rPr>
          <w:rFonts w:ascii="Times New Roman" w:eastAsia="Times New Roman" w:hAnsi="Times New Roman" w:cs="Times New Roman"/>
          <w:spacing w:val="35"/>
          <w:sz w:val="24"/>
          <w:szCs w:val="24"/>
        </w:rPr>
        <w:t xml:space="preserve"> </w:t>
      </w:r>
      <w:r w:rsidRPr="009B4A19">
        <w:rPr>
          <w:rFonts w:ascii="Times New Roman" w:eastAsia="Times New Roman" w:hAnsi="Times New Roman" w:cs="Times New Roman"/>
          <w:w w:val="110"/>
          <w:sz w:val="24"/>
          <w:szCs w:val="24"/>
        </w:rPr>
        <w:t>out"</w:t>
      </w:r>
    </w:p>
    <w:p w:rsidR="009B4A19" w:rsidRPr="009B4A19" w:rsidRDefault="009B4A19" w:rsidP="009B4A19">
      <w:pPr>
        <w:spacing w:after="0" w:line="240" w:lineRule="auto"/>
        <w:ind w:left="126" w:right="-20"/>
        <w:rPr>
          <w:rFonts w:ascii="Times New Roman" w:eastAsia="Times New Roman" w:hAnsi="Times New Roman" w:cs="Times New Roman"/>
          <w:sz w:val="24"/>
          <w:szCs w:val="24"/>
        </w:rPr>
      </w:pPr>
      <w:r w:rsidRPr="009B4A19">
        <w:rPr>
          <w:rFonts w:ascii="Times New Roman" w:eastAsia="Times New Roman" w:hAnsi="Times New Roman" w:cs="Times New Roman"/>
          <w:sz w:val="24"/>
          <w:szCs w:val="24"/>
        </w:rPr>
        <w:t>4.4</w:t>
      </w:r>
      <w:r w:rsidRPr="009B4A19">
        <w:rPr>
          <w:rFonts w:ascii="Times New Roman" w:eastAsia="Times New Roman" w:hAnsi="Times New Roman" w:cs="Times New Roman"/>
          <w:spacing w:val="18"/>
          <w:sz w:val="24"/>
          <w:szCs w:val="24"/>
        </w:rPr>
        <w:t xml:space="preserve"> </w:t>
      </w:r>
      <w:r w:rsidRPr="009B4A19">
        <w:rPr>
          <w:rFonts w:ascii="Times New Roman" w:eastAsia="Times New Roman" w:hAnsi="Times New Roman" w:cs="Times New Roman"/>
          <w:sz w:val="24"/>
          <w:szCs w:val="24"/>
        </w:rPr>
        <w:t>Some</w:t>
      </w:r>
      <w:r w:rsidRPr="009B4A19">
        <w:rPr>
          <w:rFonts w:ascii="Times New Roman" w:eastAsia="Times New Roman" w:hAnsi="Times New Roman" w:cs="Times New Roman"/>
          <w:spacing w:val="15"/>
          <w:sz w:val="24"/>
          <w:szCs w:val="24"/>
        </w:rPr>
        <w:t xml:space="preserve"> </w:t>
      </w:r>
      <w:r w:rsidRPr="009B4A19">
        <w:rPr>
          <w:rFonts w:ascii="Times New Roman" w:eastAsia="Times New Roman" w:hAnsi="Times New Roman" w:cs="Times New Roman"/>
          <w:sz w:val="24"/>
          <w:szCs w:val="24"/>
        </w:rPr>
        <w:t>Applications</w:t>
      </w:r>
      <w:r w:rsidRPr="009B4A19">
        <w:rPr>
          <w:rFonts w:ascii="Times New Roman" w:eastAsia="Times New Roman" w:hAnsi="Times New Roman" w:cs="Times New Roman"/>
          <w:spacing w:val="37"/>
          <w:sz w:val="24"/>
          <w:szCs w:val="24"/>
        </w:rPr>
        <w:t xml:space="preserve"> </w:t>
      </w:r>
      <w:r w:rsidRPr="009B4A19">
        <w:rPr>
          <w:rFonts w:ascii="Times New Roman" w:eastAsia="Times New Roman" w:hAnsi="Times New Roman" w:cs="Times New Roman"/>
          <w:sz w:val="24"/>
          <w:szCs w:val="24"/>
        </w:rPr>
        <w:t>of</w:t>
      </w:r>
      <w:r w:rsidRPr="009B4A19">
        <w:rPr>
          <w:rFonts w:ascii="Times New Roman" w:eastAsia="Times New Roman" w:hAnsi="Times New Roman" w:cs="Times New Roman"/>
          <w:spacing w:val="14"/>
          <w:sz w:val="24"/>
          <w:szCs w:val="24"/>
        </w:rPr>
        <w:t xml:space="preserve"> </w:t>
      </w:r>
      <w:proofErr w:type="spellStart"/>
      <w:r w:rsidRPr="009B4A19">
        <w:rPr>
          <w:rFonts w:ascii="Times New Roman" w:eastAsia="Times New Roman" w:hAnsi="Times New Roman" w:cs="Times New Roman"/>
          <w:w w:val="104"/>
          <w:sz w:val="24"/>
          <w:szCs w:val="24"/>
        </w:rPr>
        <w:t>Extrema</w:t>
      </w:r>
      <w:proofErr w:type="spellEnd"/>
    </w:p>
    <w:p w:rsidR="009B4A19" w:rsidRPr="009B4A19" w:rsidRDefault="009B4A19" w:rsidP="009B4A19">
      <w:pPr>
        <w:rPr>
          <w:rFonts w:ascii="Times New Roman" w:hAnsi="Times New Roman" w:cs="Times New Roman"/>
          <w:sz w:val="24"/>
          <w:szCs w:val="24"/>
        </w:rPr>
      </w:pPr>
      <w:r w:rsidRPr="009B4A19">
        <w:rPr>
          <w:rFonts w:ascii="Times New Roman" w:hAnsi="Times New Roman" w:cs="Times New Roman"/>
          <w:sz w:val="24"/>
          <w:szCs w:val="24"/>
        </w:rPr>
        <w:br w:type="page"/>
      </w:r>
    </w:p>
    <w:p w:rsidR="009B4A19" w:rsidRPr="009B4A19" w:rsidRDefault="009B4A19" w:rsidP="009B4A19">
      <w:pPr>
        <w:spacing w:after="0" w:line="240" w:lineRule="auto"/>
        <w:rPr>
          <w:rFonts w:ascii="Times New Roman" w:hAnsi="Times New Roman" w:cs="Times New Roman"/>
          <w:b/>
          <w:sz w:val="24"/>
          <w:szCs w:val="24"/>
        </w:rPr>
      </w:pPr>
      <w:r w:rsidRPr="009B4A19">
        <w:rPr>
          <w:rFonts w:ascii="Times New Roman" w:hAnsi="Times New Roman" w:cs="Times New Roman"/>
          <w:b/>
          <w:sz w:val="24"/>
          <w:szCs w:val="24"/>
        </w:rPr>
        <w:lastRenderedPageBreak/>
        <w:t>MATH 10B: CALCULUS OF SEVERAL VARIABLES</w:t>
      </w:r>
    </w:p>
    <w:p w:rsidR="009B4A19" w:rsidRPr="009B4A19" w:rsidRDefault="009B4A19" w:rsidP="009B4A19">
      <w:pPr>
        <w:spacing w:after="0" w:line="240" w:lineRule="auto"/>
        <w:rPr>
          <w:rFonts w:ascii="Times New Roman" w:hAnsi="Times New Roman" w:cs="Times New Roman"/>
          <w:sz w:val="24"/>
          <w:szCs w:val="24"/>
        </w:rPr>
      </w:pP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Text, </w:t>
      </w:r>
      <w:r w:rsidRPr="009B4A19">
        <w:rPr>
          <w:rFonts w:ascii="Times New Roman" w:hAnsi="Times New Roman" w:cs="Times New Roman"/>
          <w:sz w:val="24"/>
          <w:szCs w:val="24"/>
          <w:u w:val="single"/>
        </w:rPr>
        <w:t>Vector Calculus,</w:t>
      </w:r>
      <w:r w:rsidRPr="009B4A19">
        <w:rPr>
          <w:rFonts w:ascii="Times New Roman" w:hAnsi="Times New Roman" w:cs="Times New Roman"/>
          <w:sz w:val="24"/>
          <w:szCs w:val="24"/>
        </w:rPr>
        <w:t xml:space="preserve"> by Susan Colley</w:t>
      </w:r>
    </w:p>
    <w:p w:rsidR="009B4A19" w:rsidRPr="009B4A19" w:rsidRDefault="009B4A19" w:rsidP="009B4A19">
      <w:pPr>
        <w:spacing w:after="0" w:line="240" w:lineRule="auto"/>
        <w:rPr>
          <w:rFonts w:ascii="Times New Roman" w:hAnsi="Times New Roman" w:cs="Times New Roman"/>
          <w:sz w:val="24"/>
          <w:szCs w:val="24"/>
        </w:rPr>
      </w:pP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Chapter 5, Multiple Integrals (10 lectures)</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 5.1 Introduction: Areas and Volumes</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 5.2 Double Integrals</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 5.3 Changing the Order of Integration</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 5.4 Triple Integrals</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 5.5 Change of Variables</w:t>
      </w:r>
    </w:p>
    <w:p w:rsidR="009B4A19" w:rsidRPr="009B4A19" w:rsidRDefault="009B4A19" w:rsidP="009B4A19">
      <w:pPr>
        <w:spacing w:after="0" w:line="240" w:lineRule="auto"/>
        <w:rPr>
          <w:rFonts w:ascii="Times New Roman" w:hAnsi="Times New Roman" w:cs="Times New Roman"/>
          <w:sz w:val="24"/>
          <w:szCs w:val="24"/>
        </w:rPr>
      </w:pP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Chapter 6, Line Integrals (7 lectures)</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 6.1 Scalar and Vector Line Integrals</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 6.2 Green’s Theorem</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 6.3 Conservative Vector Fields</w:t>
      </w:r>
    </w:p>
    <w:p w:rsidR="009B4A19" w:rsidRPr="009B4A19" w:rsidRDefault="009B4A19" w:rsidP="009B4A19">
      <w:pPr>
        <w:spacing w:after="0" w:line="240" w:lineRule="auto"/>
        <w:rPr>
          <w:rFonts w:ascii="Times New Roman" w:hAnsi="Times New Roman" w:cs="Times New Roman"/>
          <w:sz w:val="24"/>
          <w:szCs w:val="24"/>
        </w:rPr>
      </w:pP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Chapter 7, Surface Integrals and Vector Analysis (10 lectures)</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 7.1 Parameterized Surfaces</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 7.2 Surface Integrals</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 7.e Stokes and Gauss’s Theorem</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 7.4 Further Vector Analysis; Maxwell’s Equations</w:t>
      </w:r>
    </w:p>
    <w:p w:rsidR="009B4A19" w:rsidRPr="009B4A19" w:rsidRDefault="009B4A19" w:rsidP="009B4A19">
      <w:pPr>
        <w:spacing w:after="0" w:line="240" w:lineRule="auto"/>
        <w:rPr>
          <w:rFonts w:ascii="Times New Roman" w:hAnsi="Times New Roman" w:cs="Times New Roman"/>
          <w:sz w:val="24"/>
          <w:szCs w:val="24"/>
        </w:rPr>
      </w:pP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Note – Instructors are urged to consider assigning a substantial number of the true/false problems that appear as a separate section at the end of each chapter.</w:t>
      </w:r>
    </w:p>
    <w:p w:rsidR="009B4A19" w:rsidRPr="009B4A19" w:rsidRDefault="009B4A19" w:rsidP="009B4A19">
      <w:pPr>
        <w:spacing w:after="0" w:line="240" w:lineRule="auto"/>
        <w:rPr>
          <w:rFonts w:ascii="Times New Roman" w:hAnsi="Times New Roman" w:cs="Times New Roman"/>
          <w:sz w:val="24"/>
          <w:szCs w:val="24"/>
        </w:rPr>
      </w:pP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Left out “Optional Sections”</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 5.6 Applications of Integration</w:t>
      </w:r>
    </w:p>
    <w:p w:rsidR="009B4A19" w:rsidRPr="009B4A19" w:rsidRDefault="009B4A19" w:rsidP="009B4A19">
      <w:pPr>
        <w:rPr>
          <w:rFonts w:ascii="Times New Roman" w:hAnsi="Times New Roman" w:cs="Times New Roman"/>
          <w:color w:val="000000"/>
          <w:sz w:val="24"/>
          <w:szCs w:val="24"/>
        </w:rPr>
      </w:pPr>
      <w:r w:rsidRPr="009B4A19">
        <w:rPr>
          <w:rFonts w:ascii="Times New Roman" w:hAnsi="Times New Roman" w:cs="Times New Roman"/>
          <w:sz w:val="24"/>
          <w:szCs w:val="24"/>
        </w:rPr>
        <w:br w:type="page"/>
      </w:r>
    </w:p>
    <w:p w:rsidR="009B4A19" w:rsidRPr="009B4A19" w:rsidRDefault="009B4A19" w:rsidP="009B4A19">
      <w:pPr>
        <w:autoSpaceDE w:val="0"/>
        <w:autoSpaceDN w:val="0"/>
        <w:adjustRightInd w:val="0"/>
        <w:spacing w:after="0" w:line="240" w:lineRule="auto"/>
        <w:rPr>
          <w:rFonts w:ascii="Times New Roman" w:hAnsi="Times New Roman" w:cs="Times New Roman"/>
          <w:b/>
          <w:bCs/>
          <w:sz w:val="24"/>
          <w:szCs w:val="24"/>
        </w:rPr>
      </w:pPr>
      <w:r w:rsidRPr="009B4A19">
        <w:rPr>
          <w:rFonts w:ascii="Times New Roman" w:hAnsi="Times New Roman" w:cs="Times New Roman"/>
          <w:b/>
          <w:bCs/>
          <w:color w:val="000000"/>
          <w:sz w:val="24"/>
          <w:szCs w:val="24"/>
        </w:rPr>
        <w:lastRenderedPageBreak/>
        <w:t xml:space="preserve">MATHEMATICS 46: </w:t>
      </w:r>
      <w:r w:rsidRPr="009B4A19">
        <w:rPr>
          <w:rFonts w:ascii="Times New Roman" w:hAnsi="Times New Roman" w:cs="Times New Roman"/>
          <w:b/>
          <w:bCs/>
          <w:sz w:val="24"/>
          <w:szCs w:val="24"/>
        </w:rPr>
        <w:t>INTRODUCTION TO ORDINARY DIFFERENTIAL EQUATIONS</w:t>
      </w:r>
    </w:p>
    <w:p w:rsidR="009B4A19" w:rsidRPr="009B4A19" w:rsidRDefault="009B4A19" w:rsidP="009B4A19">
      <w:pPr>
        <w:autoSpaceDE w:val="0"/>
        <w:autoSpaceDN w:val="0"/>
        <w:adjustRightInd w:val="0"/>
        <w:spacing w:after="0" w:line="240" w:lineRule="auto"/>
        <w:rPr>
          <w:rFonts w:ascii="Arial" w:hAnsi="Arial" w:cs="Arial"/>
          <w:color w:val="000000"/>
          <w:sz w:val="24"/>
          <w:szCs w:val="24"/>
        </w:rPr>
      </w:pP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Text: </w:t>
      </w:r>
      <w:proofErr w:type="spellStart"/>
      <w:r w:rsidRPr="009B4A19">
        <w:rPr>
          <w:rFonts w:ascii="Times New Roman" w:hAnsi="Times New Roman" w:cs="Times New Roman"/>
          <w:color w:val="000000"/>
          <w:sz w:val="24"/>
          <w:szCs w:val="24"/>
        </w:rPr>
        <w:t>Schaum’s</w:t>
      </w:r>
      <w:proofErr w:type="spellEnd"/>
      <w:r w:rsidRPr="009B4A19">
        <w:rPr>
          <w:rFonts w:ascii="Times New Roman" w:hAnsi="Times New Roman" w:cs="Times New Roman"/>
          <w:color w:val="000000"/>
          <w:sz w:val="24"/>
          <w:szCs w:val="24"/>
        </w:rPr>
        <w:t xml:space="preserve"> Outline of Differential Equations, 3ed, by Bronson and Costa.</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An </w:t>
      </w:r>
      <w:proofErr w:type="spellStart"/>
      <w:r w:rsidRPr="009B4A19">
        <w:rPr>
          <w:rFonts w:ascii="Times New Roman" w:hAnsi="Times New Roman" w:cs="Times New Roman"/>
          <w:color w:val="000000"/>
          <w:sz w:val="24"/>
          <w:szCs w:val="24"/>
        </w:rPr>
        <w:t>ebook</w:t>
      </w:r>
      <w:proofErr w:type="spellEnd"/>
      <w:r w:rsidRPr="009B4A19">
        <w:rPr>
          <w:rFonts w:ascii="Times New Roman" w:hAnsi="Times New Roman" w:cs="Times New Roman"/>
          <w:color w:val="000000"/>
          <w:sz w:val="24"/>
          <w:szCs w:val="24"/>
        </w:rPr>
        <w:t xml:space="preserve"> and a Kindle edition are also available.</w:t>
      </w:r>
    </w:p>
    <w:p w:rsidR="009B4A19" w:rsidRPr="009B4A19" w:rsidRDefault="009B4A19" w:rsidP="009B4A19">
      <w:pPr>
        <w:autoSpaceDE w:val="0"/>
        <w:autoSpaceDN w:val="0"/>
        <w:adjustRightInd w:val="0"/>
        <w:spacing w:after="0" w:line="240" w:lineRule="auto"/>
        <w:rPr>
          <w:rFonts w:ascii="Times New Roman" w:hAnsi="Times New Roman" w:cs="Times New Roman"/>
          <w:color w:val="000000"/>
          <w:sz w:val="24"/>
          <w:szCs w:val="24"/>
        </w:rPr>
      </w:pPr>
    </w:p>
    <w:p w:rsidR="009B4A19" w:rsidRPr="009B4A19" w:rsidRDefault="009B4A19" w:rsidP="009B4A19">
      <w:pPr>
        <w:autoSpaceDE w:val="0"/>
        <w:autoSpaceDN w:val="0"/>
        <w:adjustRightInd w:val="0"/>
        <w:spacing w:after="0" w:line="240" w:lineRule="auto"/>
        <w:jc w:val="both"/>
        <w:rPr>
          <w:rFonts w:ascii="Times New Roman" w:hAnsi="Times New Roman" w:cs="Times New Roman"/>
          <w:color w:val="000000"/>
          <w:sz w:val="24"/>
          <w:szCs w:val="24"/>
        </w:rPr>
      </w:pPr>
      <w:r w:rsidRPr="009B4A19">
        <w:rPr>
          <w:rFonts w:ascii="Times New Roman" w:hAnsi="Times New Roman" w:cs="Times New Roman"/>
          <w:color w:val="000000"/>
          <w:sz w:val="24"/>
          <w:szCs w:val="24"/>
        </w:rPr>
        <w:t xml:space="preserve">This is a course covering the standard basic material of differential equations. Topics covered include first order equations, linear second order equations, Laplace transforms and elementary applications to the physical and biological sciences. </w:t>
      </w: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p>
    <w:p w:rsidR="009B4A19" w:rsidRPr="009B4A19" w:rsidRDefault="009B4A19" w:rsidP="009B4A19">
      <w:pPr>
        <w:autoSpaceDE w:val="0"/>
        <w:autoSpaceDN w:val="0"/>
        <w:adjustRightInd w:val="0"/>
        <w:spacing w:after="0" w:line="240" w:lineRule="auto"/>
        <w:jc w:val="both"/>
        <w:rPr>
          <w:rFonts w:ascii="Times New Roman" w:hAnsi="Times New Roman" w:cs="Times New Roman"/>
          <w:sz w:val="24"/>
          <w:szCs w:val="24"/>
        </w:rPr>
      </w:pPr>
      <w:r w:rsidRPr="009B4A19">
        <w:rPr>
          <w:rFonts w:ascii="Times New Roman" w:hAnsi="Times New Roman" w:cs="Times New Roman"/>
          <w:sz w:val="24"/>
          <w:szCs w:val="24"/>
        </w:rPr>
        <w:t xml:space="preserve">TOPICS </w:t>
      </w:r>
    </w:p>
    <w:p w:rsidR="009B4A19" w:rsidRPr="009B4A19" w:rsidRDefault="009B4A19" w:rsidP="009B4A19">
      <w:pPr>
        <w:autoSpaceDE w:val="0"/>
        <w:autoSpaceDN w:val="0"/>
        <w:adjustRightInd w:val="0"/>
        <w:spacing w:after="0" w:line="240" w:lineRule="auto"/>
        <w:jc w:val="right"/>
        <w:rPr>
          <w:rFonts w:ascii="Times New Roman" w:hAnsi="Times New Roman" w:cs="Times New Roman"/>
          <w:sz w:val="24"/>
          <w:szCs w:val="24"/>
        </w:rPr>
      </w:pPr>
      <w:r w:rsidRPr="009B4A19">
        <w:rPr>
          <w:rFonts w:ascii="Times New Roman" w:hAnsi="Times New Roman" w:cs="Times New Roman"/>
          <w:sz w:val="24"/>
          <w:szCs w:val="24"/>
        </w:rPr>
        <w:t xml:space="preserve">SUGGESTED NO. OF </w:t>
      </w:r>
    </w:p>
    <w:p w:rsidR="009B4A19" w:rsidRPr="009B4A19" w:rsidRDefault="009B4A19" w:rsidP="009B4A19">
      <w:pPr>
        <w:autoSpaceDE w:val="0"/>
        <w:autoSpaceDN w:val="0"/>
        <w:adjustRightInd w:val="0"/>
        <w:spacing w:after="0" w:line="240" w:lineRule="auto"/>
        <w:jc w:val="right"/>
        <w:rPr>
          <w:rFonts w:ascii="Times New Roman" w:hAnsi="Times New Roman" w:cs="Times New Roman"/>
          <w:sz w:val="24"/>
          <w:szCs w:val="24"/>
        </w:rPr>
      </w:pPr>
      <w:r w:rsidRPr="009B4A19">
        <w:rPr>
          <w:rFonts w:ascii="Times New Roman" w:hAnsi="Times New Roman" w:cs="Times New Roman"/>
          <w:sz w:val="24"/>
          <w:szCs w:val="24"/>
        </w:rPr>
        <w:t>WEEK’S COVERAGE</w:t>
      </w:r>
    </w:p>
    <w:p w:rsidR="009B4A19" w:rsidRPr="009B4A19" w:rsidRDefault="009B4A19" w:rsidP="009B4A19">
      <w:pPr>
        <w:autoSpaceDE w:val="0"/>
        <w:autoSpaceDN w:val="0"/>
        <w:adjustRightInd w:val="0"/>
        <w:spacing w:after="0" w:line="240" w:lineRule="auto"/>
        <w:jc w:val="right"/>
        <w:rPr>
          <w:rFonts w:ascii="Times New Roman" w:hAnsi="Times New Roman" w:cs="Times New Roman"/>
          <w:sz w:val="24"/>
          <w:szCs w:val="24"/>
        </w:rPr>
      </w:pP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Introduction, First Order Equations </w:t>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t>3</w:t>
      </w: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Chapters 1,2, 3, 4, 5, 6 </w:t>
      </w: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Applications of First Order Equations </w:t>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t>2</w:t>
      </w: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Chapter 7 </w:t>
      </w: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Linear Differential Equations </w:t>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t>3</w:t>
      </w: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Chapters 8, 9, 10, 11, 12 </w:t>
      </w: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Initial Value Problems </w:t>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t>1</w:t>
      </w: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Chapter 13 </w:t>
      </w: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Application of Second-Order Linear Differential Equations </w:t>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t>1</w:t>
      </w:r>
    </w:p>
    <w:p w:rsidR="009B4A19" w:rsidRPr="009B4A19" w:rsidRDefault="009B4A19" w:rsidP="009B4A19">
      <w:pPr>
        <w:autoSpaceDE w:val="0"/>
        <w:autoSpaceDN w:val="0"/>
        <w:adjustRightInd w:val="0"/>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Chapter 14 </w:t>
      </w:r>
    </w:p>
    <w:p w:rsidR="009B4A19" w:rsidRPr="009B4A19" w:rsidRDefault="009B4A19" w:rsidP="009B4A19">
      <w:pPr>
        <w:rPr>
          <w:rFonts w:ascii="Times New Roman" w:hAnsi="Times New Roman" w:cs="Times New Roman"/>
          <w:sz w:val="24"/>
          <w:szCs w:val="24"/>
        </w:rPr>
      </w:pPr>
      <w:r w:rsidRPr="009B4A19">
        <w:rPr>
          <w:rFonts w:ascii="Times New Roman" w:hAnsi="Times New Roman" w:cs="Times New Roman"/>
          <w:sz w:val="24"/>
          <w:szCs w:val="24"/>
        </w:rPr>
        <w:br w:type="page"/>
      </w:r>
    </w:p>
    <w:p w:rsidR="009B4A19" w:rsidRPr="009B4A19" w:rsidRDefault="009B4A19" w:rsidP="009B4A19">
      <w:pPr>
        <w:spacing w:after="0" w:line="240" w:lineRule="auto"/>
        <w:rPr>
          <w:rFonts w:ascii="Times New Roman" w:hAnsi="Times New Roman" w:cs="Times New Roman"/>
          <w:b/>
          <w:sz w:val="24"/>
          <w:szCs w:val="24"/>
        </w:rPr>
      </w:pPr>
      <w:r w:rsidRPr="009B4A19">
        <w:rPr>
          <w:rFonts w:ascii="Times New Roman" w:hAnsi="Times New Roman" w:cs="Times New Roman"/>
          <w:b/>
          <w:sz w:val="24"/>
          <w:szCs w:val="24"/>
        </w:rPr>
        <w:lastRenderedPageBreak/>
        <w:t>PHYSICS 40A - GENERAL PHYSICS</w:t>
      </w:r>
    </w:p>
    <w:p w:rsidR="009B4A19" w:rsidRPr="009B4A19" w:rsidRDefault="009B4A19" w:rsidP="009B4A19">
      <w:pPr>
        <w:spacing w:after="0" w:line="240" w:lineRule="auto"/>
        <w:rPr>
          <w:rFonts w:ascii="Times New Roman" w:hAnsi="Times New Roman" w:cs="Times New Roman"/>
          <w:sz w:val="24"/>
          <w:szCs w:val="24"/>
        </w:rPr>
      </w:pP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Syllabus and Course Information</w:t>
      </w:r>
    </w:p>
    <w:p w:rsidR="009B4A19" w:rsidRPr="009B4A19" w:rsidRDefault="009B4A19" w:rsidP="009B4A19">
      <w:pPr>
        <w:spacing w:after="0" w:line="240" w:lineRule="auto"/>
        <w:rPr>
          <w:rFonts w:ascii="Times New Roman" w:hAnsi="Times New Roman" w:cs="Times New Roman"/>
          <w:sz w:val="24"/>
          <w:szCs w:val="24"/>
        </w:rPr>
      </w:pP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Web pages:  The web pages for this course are on Blackboard: </w:t>
      </w:r>
      <w:hyperlink r:id="rId29" w:tgtFrame="_blank" w:history="1">
        <w:r w:rsidRPr="009B4A19">
          <w:rPr>
            <w:rFonts w:ascii="Times New Roman" w:hAnsi="Times New Roman" w:cs="Times New Roman"/>
            <w:color w:val="0000FF"/>
            <w:sz w:val="24"/>
            <w:szCs w:val="24"/>
            <w:u w:val="single"/>
          </w:rPr>
          <w:t>http://ilearn.ucr.edu/</w:t>
        </w:r>
      </w:hyperlink>
      <w:r w:rsidRPr="009B4A19">
        <w:rPr>
          <w:rFonts w:ascii="Times New Roman" w:hAnsi="Times New Roman" w:cs="Times New Roman"/>
          <w:sz w:val="24"/>
          <w:szCs w:val="24"/>
        </w:rPr>
        <w:t>.</w:t>
      </w:r>
      <w:r w:rsidRPr="009B4A19">
        <w:rPr>
          <w:rFonts w:ascii="Times New Roman" w:hAnsi="Times New Roman" w:cs="Times New Roman"/>
          <w:sz w:val="24"/>
          <w:szCs w:val="24"/>
        </w:rPr>
        <w:br/>
        <w:t>Communication:  All communication will be done via Blackboard.  Announcements, homework assignments, solutions, etc. will be available there. Check there ASAP, particularly for the first assignment.</w:t>
      </w:r>
    </w:p>
    <w:p w:rsidR="009B4A19" w:rsidRPr="009B4A19" w:rsidRDefault="009B4A19" w:rsidP="009B4A19">
      <w:pPr>
        <w:spacing w:after="0" w:line="240" w:lineRule="auto"/>
        <w:rPr>
          <w:rFonts w:ascii="Times New Roman" w:hAnsi="Times New Roman" w:cs="Times New Roman"/>
          <w:sz w:val="24"/>
          <w:szCs w:val="24"/>
        </w:rPr>
      </w:pP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Text: The required text is Physics for Scientists and Engineers, A Strategic Approach, 2nd Edition  by Randall Knight, published by Pearson/Addison Wesley. Also available is the Student Solutions Manual. This is not required but will be helpful. It is also published by Pearson/Addison Wesley and can be obtained from various online bookstores. The publisher has provided an online site with interactive "</w:t>
      </w:r>
      <w:proofErr w:type="spellStart"/>
      <w:r w:rsidRPr="009B4A19">
        <w:rPr>
          <w:rFonts w:ascii="Times New Roman" w:hAnsi="Times New Roman" w:cs="Times New Roman"/>
          <w:sz w:val="24"/>
          <w:szCs w:val="24"/>
        </w:rPr>
        <w:t>ActivPhysics</w:t>
      </w:r>
      <w:proofErr w:type="spellEnd"/>
      <w:r w:rsidRPr="009B4A19">
        <w:rPr>
          <w:rFonts w:ascii="Times New Roman" w:hAnsi="Times New Roman" w:cs="Times New Roman"/>
          <w:sz w:val="24"/>
          <w:szCs w:val="24"/>
        </w:rPr>
        <w:t>" demos.</w:t>
      </w:r>
    </w:p>
    <w:p w:rsidR="009B4A19" w:rsidRPr="009B4A19" w:rsidRDefault="009B4A19" w:rsidP="009B4A19">
      <w:pPr>
        <w:spacing w:after="0" w:line="240" w:lineRule="auto"/>
        <w:rPr>
          <w:rFonts w:ascii="Times New Roman" w:hAnsi="Times New Roman" w:cs="Times New Roman"/>
          <w:sz w:val="24"/>
          <w:szCs w:val="24"/>
        </w:rPr>
      </w:pP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Scope of the course: We will be covering chapters 1-12 in the book.</w:t>
      </w:r>
    </w:p>
    <w:p w:rsidR="009B4A19" w:rsidRPr="009B4A19" w:rsidRDefault="009B4A19" w:rsidP="009B4A19">
      <w:pPr>
        <w:spacing w:after="0" w:line="240" w:lineRule="auto"/>
        <w:rPr>
          <w:rFonts w:ascii="Times New Roman" w:hAnsi="Times New Roman" w:cs="Times New Roman"/>
          <w:sz w:val="24"/>
          <w:szCs w:val="24"/>
        </w:rPr>
      </w:pP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Chapter Topic</w:t>
      </w:r>
    </w:p>
    <w:p w:rsidR="009B4A19" w:rsidRPr="009B4A19" w:rsidRDefault="009B4A19" w:rsidP="009B4A19">
      <w:pPr>
        <w:spacing w:after="0" w:line="240" w:lineRule="auto"/>
        <w:rPr>
          <w:rFonts w:ascii="Times New Roman" w:hAnsi="Times New Roman" w:cs="Times New Roman"/>
          <w:sz w:val="24"/>
          <w:szCs w:val="24"/>
        </w:rPr>
      </w:pP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1 Concepts of Motion</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2 Kinematics in One Dimension</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3 Vectors and Coordinate Systems</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4 Kinematics in Two Dimensions</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5 Force and Motion</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6 Dynamics I:  Motion Along a Line</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7 Newton's Third Law</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8 Dynamics II:  Motion in a Plane</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9 Impulse and Momentum</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10 Energy</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11 Work</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12 Rotation of a Rigid Body</w:t>
      </w:r>
    </w:p>
    <w:p w:rsidR="009B4A19" w:rsidRPr="009B4A19" w:rsidRDefault="009B4A19" w:rsidP="009B4A19">
      <w:pPr>
        <w:spacing w:after="0" w:line="240" w:lineRule="auto"/>
        <w:rPr>
          <w:rFonts w:ascii="Times New Roman" w:hAnsi="Times New Roman" w:cs="Times New Roman"/>
          <w:sz w:val="24"/>
          <w:szCs w:val="24"/>
        </w:rPr>
      </w:pP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This is 12 chapters, and the quarter is only 10 weeks long, so we will spend on average less than one week per chapter. However, some chapters are longer than others, so our schedule will vary.</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Math: We will be using algebra, trig, calculus, and vectors rather freely - math is a tool, much like a language. It will be like taking literature in a foreign language, which up to now you have learned only in class. I realize that the math may be difficult. You must learn to be comfortable with it. I encourage you to take out your old math books and relearn the material if necessary. Without being comfortable with math, you will be lost.</w:t>
      </w:r>
    </w:p>
    <w:p w:rsidR="009B4A19" w:rsidRPr="009B4A19" w:rsidRDefault="009B4A19" w:rsidP="009B4A19">
      <w:pPr>
        <w:spacing w:after="0" w:line="240" w:lineRule="auto"/>
        <w:rPr>
          <w:rFonts w:ascii="Times New Roman" w:hAnsi="Times New Roman" w:cs="Times New Roman"/>
          <w:sz w:val="24"/>
          <w:szCs w:val="24"/>
        </w:rPr>
      </w:pP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Reading: The text will be required reading! I will expect that each of you comes to class prepared. The lectures will not be a substitute for reading the textbook. Instead, we will try to explore the physics together in class. Quizzes will be given to help motivate you do the reading.  You can receive up to 5 bonus points from the quizzes which will be used to reduce the weight of the final exam.</w:t>
      </w:r>
    </w:p>
    <w:p w:rsidR="009B4A19" w:rsidRPr="009B4A19" w:rsidRDefault="009B4A19" w:rsidP="009B4A19">
      <w:pPr>
        <w:rPr>
          <w:rFonts w:ascii="Times New Roman" w:hAnsi="Times New Roman" w:cs="Times New Roman"/>
          <w:sz w:val="24"/>
          <w:szCs w:val="24"/>
        </w:rPr>
      </w:pPr>
      <w:r w:rsidRPr="009B4A19">
        <w:rPr>
          <w:rFonts w:ascii="Times New Roman" w:hAnsi="Times New Roman" w:cs="Times New Roman"/>
          <w:sz w:val="24"/>
          <w:szCs w:val="24"/>
        </w:rPr>
        <w:br w:type="page"/>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lastRenderedPageBreak/>
        <w:t xml:space="preserve">Grading: </w:t>
      </w:r>
    </w:p>
    <w:p w:rsidR="009B4A19" w:rsidRPr="009B4A19" w:rsidRDefault="009B4A19" w:rsidP="009B4A19">
      <w:pPr>
        <w:spacing w:after="0" w:line="240" w:lineRule="auto"/>
        <w:rPr>
          <w:rFonts w:ascii="Times New Roman" w:hAnsi="Times New Roman" w:cs="Times New Roman"/>
          <w:sz w:val="24"/>
          <w:szCs w:val="24"/>
        </w:rPr>
      </w:pP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Quizzes - 5% Bonus</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Lecture Participation (discussion questions)  - 5%</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Discussion Section Participation - 5%</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Lab - 15%</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Homework - 10%</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Midterm Exam - 25%</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Final Exam - 40%</w:t>
      </w:r>
    </w:p>
    <w:p w:rsidR="009B4A19" w:rsidRPr="009B4A19" w:rsidRDefault="009B4A19" w:rsidP="009B4A19">
      <w:pPr>
        <w:spacing w:after="0" w:line="240" w:lineRule="auto"/>
        <w:rPr>
          <w:rFonts w:ascii="Times New Roman" w:hAnsi="Times New Roman" w:cs="Times New Roman"/>
          <w:sz w:val="24"/>
          <w:szCs w:val="24"/>
        </w:rPr>
      </w:pP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Exams:  the midterm is tentatively scheduled for Tuesday, Feb 14.  It will be in-class, and will cover the material of the first half of the course.  The final is scheduled for Thursday, March 22 from 8:00-11:00 AM, and will be held in Physics 2000 (same as the lectures).  The final will cover all material in the course, with an emphasis on the later chapters.  Both exams will contain a mix of "standard" problems as well as conceptual problems.</w:t>
      </w:r>
    </w:p>
    <w:p w:rsidR="009B4A19" w:rsidRPr="009B4A19" w:rsidRDefault="009B4A19" w:rsidP="009B4A19">
      <w:pPr>
        <w:spacing w:after="0" w:line="240" w:lineRule="auto"/>
        <w:rPr>
          <w:rFonts w:ascii="Times New Roman" w:hAnsi="Times New Roman" w:cs="Times New Roman"/>
          <w:sz w:val="24"/>
          <w:szCs w:val="24"/>
        </w:rPr>
      </w:pP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Discussion Sections: You should each enrolled in a discussion section which will be taught by one of our </w:t>
      </w:r>
      <w:proofErr w:type="spellStart"/>
      <w:r w:rsidRPr="009B4A19">
        <w:rPr>
          <w:rFonts w:ascii="Times New Roman" w:hAnsi="Times New Roman" w:cs="Times New Roman"/>
          <w:sz w:val="24"/>
          <w:szCs w:val="24"/>
        </w:rPr>
        <w:t>TAs.</w:t>
      </w:r>
      <w:proofErr w:type="spellEnd"/>
      <w:r w:rsidRPr="009B4A19">
        <w:rPr>
          <w:rFonts w:ascii="Times New Roman" w:hAnsi="Times New Roman" w:cs="Times New Roman"/>
          <w:sz w:val="24"/>
          <w:szCs w:val="24"/>
        </w:rPr>
        <w:t xml:space="preserve">  Attendance in discussion is mandatory and will account for 5% of your grade. There will be exercises in the discussion sections. The TAs will also man the Blackboard "Discussion" pages.</w:t>
      </w:r>
    </w:p>
    <w:p w:rsidR="009B4A19" w:rsidRPr="009B4A19" w:rsidRDefault="009B4A19" w:rsidP="009B4A19">
      <w:pPr>
        <w:spacing w:after="0" w:line="240" w:lineRule="auto"/>
        <w:rPr>
          <w:rFonts w:ascii="Times New Roman" w:hAnsi="Times New Roman" w:cs="Times New Roman"/>
          <w:sz w:val="24"/>
          <w:szCs w:val="24"/>
        </w:rPr>
      </w:pP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Labs: Labs are a required part of this course and count for 15% of your grade. They will be run separately and grades assigned from each of the sections will be passed on to me for inclusion into your final grade. Labs will start in the first week of the quarter, and run through the tenth week, for a total of 8 labs.  (There are no labs the week of Jan 16 and Feb 20.)  Please note that your lab grade may not be the one recorded in your lab book. We will have several lab TA's this quarter. Each TA grades slightly differently. Because of this, we normalize the lab grades for each section. So you will find that for some of you, the lab grade might be higher than what is in your lab book, while for others it will be lower.</w:t>
      </w:r>
    </w:p>
    <w:p w:rsidR="009B4A19" w:rsidRPr="009B4A19" w:rsidRDefault="009B4A19" w:rsidP="009B4A19">
      <w:pPr>
        <w:spacing w:after="0" w:line="240" w:lineRule="auto"/>
        <w:rPr>
          <w:rFonts w:ascii="Times New Roman" w:hAnsi="Times New Roman" w:cs="Times New Roman"/>
          <w:sz w:val="24"/>
          <w:szCs w:val="24"/>
        </w:rPr>
      </w:pP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Homework - using </w:t>
      </w:r>
      <w:proofErr w:type="spellStart"/>
      <w:r w:rsidRPr="009B4A19">
        <w:rPr>
          <w:rFonts w:ascii="Times New Roman" w:hAnsi="Times New Roman" w:cs="Times New Roman"/>
          <w:sz w:val="24"/>
          <w:szCs w:val="24"/>
        </w:rPr>
        <w:t>MasteringPhysics</w:t>
      </w:r>
      <w:proofErr w:type="spellEnd"/>
      <w:r w:rsidRPr="009B4A19">
        <w:rPr>
          <w:rFonts w:ascii="Times New Roman" w:hAnsi="Times New Roman" w:cs="Times New Roman"/>
          <w:sz w:val="24"/>
          <w:szCs w:val="24"/>
        </w:rPr>
        <w:t xml:space="preserve">: There will be about 2 homework assignments per week. These will be done on-line using </w:t>
      </w:r>
      <w:proofErr w:type="spellStart"/>
      <w:r w:rsidRPr="009B4A19">
        <w:rPr>
          <w:rFonts w:ascii="Times New Roman" w:hAnsi="Times New Roman" w:cs="Times New Roman"/>
          <w:sz w:val="24"/>
          <w:szCs w:val="24"/>
        </w:rPr>
        <w:t>MasteringPhysics</w:t>
      </w:r>
      <w:proofErr w:type="spellEnd"/>
      <w:r w:rsidRPr="009B4A19">
        <w:rPr>
          <w:rFonts w:ascii="Times New Roman" w:hAnsi="Times New Roman" w:cs="Times New Roman"/>
          <w:sz w:val="24"/>
          <w:szCs w:val="24"/>
        </w:rPr>
        <w:t xml:space="preserve"> (</w:t>
      </w:r>
      <w:hyperlink r:id="rId30" w:tgtFrame="_blank" w:history="1">
        <w:r w:rsidRPr="009B4A19">
          <w:rPr>
            <w:rFonts w:ascii="Times New Roman" w:hAnsi="Times New Roman" w:cs="Times New Roman"/>
            <w:color w:val="0000FF"/>
            <w:sz w:val="24"/>
            <w:szCs w:val="24"/>
            <w:u w:val="single"/>
          </w:rPr>
          <w:t>http://www.masteringphysics.com</w:t>
        </w:r>
      </w:hyperlink>
      <w:r w:rsidRPr="009B4A19">
        <w:rPr>
          <w:rFonts w:ascii="Times New Roman" w:hAnsi="Times New Roman" w:cs="Times New Roman"/>
          <w:sz w:val="24"/>
          <w:szCs w:val="24"/>
        </w:rPr>
        <w:t xml:space="preserve">). These should be complete by midnight (i.e. 11:59 pm) on the day they are due. If you do not already have a </w:t>
      </w:r>
      <w:proofErr w:type="spellStart"/>
      <w:r w:rsidRPr="009B4A19">
        <w:rPr>
          <w:rFonts w:ascii="Times New Roman" w:hAnsi="Times New Roman" w:cs="Times New Roman"/>
          <w:sz w:val="24"/>
          <w:szCs w:val="24"/>
        </w:rPr>
        <w:t>MasteringPhysics</w:t>
      </w:r>
      <w:proofErr w:type="spellEnd"/>
      <w:r w:rsidRPr="009B4A19">
        <w:rPr>
          <w:rFonts w:ascii="Times New Roman" w:hAnsi="Times New Roman" w:cs="Times New Roman"/>
          <w:sz w:val="24"/>
          <w:szCs w:val="24"/>
        </w:rPr>
        <w:t xml:space="preserve"> code, you may purchase one at the </w:t>
      </w:r>
      <w:proofErr w:type="spellStart"/>
      <w:r w:rsidRPr="009B4A19">
        <w:rPr>
          <w:rFonts w:ascii="Times New Roman" w:hAnsi="Times New Roman" w:cs="Times New Roman"/>
          <w:sz w:val="24"/>
          <w:szCs w:val="24"/>
        </w:rPr>
        <w:t>MasteringPhysics</w:t>
      </w:r>
      <w:proofErr w:type="spellEnd"/>
      <w:r w:rsidRPr="009B4A19">
        <w:rPr>
          <w:rFonts w:ascii="Times New Roman" w:hAnsi="Times New Roman" w:cs="Times New Roman"/>
          <w:sz w:val="24"/>
          <w:szCs w:val="24"/>
        </w:rPr>
        <w:t xml:space="preserve"> web site.  Note: do NOT purchase a "</w:t>
      </w:r>
      <w:proofErr w:type="spellStart"/>
      <w:r w:rsidRPr="009B4A19">
        <w:rPr>
          <w:rFonts w:ascii="Times New Roman" w:hAnsi="Times New Roman" w:cs="Times New Roman"/>
          <w:sz w:val="24"/>
          <w:szCs w:val="24"/>
        </w:rPr>
        <w:t>MasteringPhysicsPlus</w:t>
      </w:r>
      <w:proofErr w:type="spellEnd"/>
      <w:r w:rsidRPr="009B4A19">
        <w:rPr>
          <w:rFonts w:ascii="Times New Roman" w:hAnsi="Times New Roman" w:cs="Times New Roman"/>
          <w:sz w:val="24"/>
          <w:szCs w:val="24"/>
        </w:rPr>
        <w:t>" code as you will not be able to use it in this course.  If you purchased your textbook at the University Bookstore, the code was included with the book. Once you have an account, you can enroll in this class. The class ID is MPCLARE40A12W.</w:t>
      </w:r>
    </w:p>
    <w:p w:rsidR="009B4A19" w:rsidRPr="009B4A19" w:rsidRDefault="009B4A19" w:rsidP="009B4A19">
      <w:pPr>
        <w:spacing w:after="0" w:line="240" w:lineRule="auto"/>
        <w:rPr>
          <w:rFonts w:ascii="Times New Roman" w:hAnsi="Times New Roman" w:cs="Times New Roman"/>
          <w:sz w:val="24"/>
          <w:szCs w:val="24"/>
        </w:rPr>
      </w:pP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Clickers: We will also be using the "Clicker" system. If you don't have a clicker, then you will have to buy one. They are only available at the campus bookstore.  They cost approximately $50.  If you already have one from another course, you don't need a new one.  You must register your clicker ID at </w:t>
      </w:r>
      <w:hyperlink r:id="rId31" w:tgtFrame="_blank" w:history="1">
        <w:r w:rsidRPr="009B4A19">
          <w:rPr>
            <w:rFonts w:ascii="Times New Roman" w:hAnsi="Times New Roman" w:cs="Times New Roman"/>
            <w:color w:val="0000FF"/>
            <w:sz w:val="24"/>
            <w:szCs w:val="24"/>
            <w:u w:val="single"/>
          </w:rPr>
          <w:t>http://clickers.ucr.edu</w:t>
        </w:r>
      </w:hyperlink>
      <w:r w:rsidRPr="009B4A19">
        <w:rPr>
          <w:rFonts w:ascii="Times New Roman" w:hAnsi="Times New Roman" w:cs="Times New Roman"/>
          <w:sz w:val="24"/>
          <w:szCs w:val="24"/>
        </w:rPr>
        <w:t>, also available at the "Clickers" link on the left sidebar.  You must re-register each quarter, so please register as soon as the quarter begins.  The clickers will be used for the reading quizzes, as well as for the discussion exercises.</w:t>
      </w:r>
    </w:p>
    <w:p w:rsidR="009B4A19" w:rsidRPr="009B4A19" w:rsidRDefault="009B4A19" w:rsidP="009B4A19">
      <w:pPr>
        <w:spacing w:after="0" w:line="240" w:lineRule="auto"/>
        <w:rPr>
          <w:rFonts w:ascii="Times New Roman" w:hAnsi="Times New Roman" w:cs="Times New Roman"/>
          <w:sz w:val="24"/>
          <w:szCs w:val="24"/>
        </w:rPr>
      </w:pP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lastRenderedPageBreak/>
        <w:t>While you will be given points for correct answers on the quizzes, only your participation will be graded for the discussion exercises. The point of the discussions is not to get the right answer immediately, but to be able to understand the concepts involved in coming to the correct answer. I will use the discussion questions also as starting points to see whether particular bits of physics need clarification.</w:t>
      </w:r>
    </w:p>
    <w:p w:rsidR="009B4A19" w:rsidRPr="009B4A19" w:rsidRDefault="009B4A19" w:rsidP="009B4A19">
      <w:pPr>
        <w:spacing w:after="0" w:line="240" w:lineRule="auto"/>
        <w:rPr>
          <w:rFonts w:ascii="Times New Roman" w:hAnsi="Times New Roman" w:cs="Times New Roman"/>
          <w:sz w:val="24"/>
          <w:szCs w:val="24"/>
        </w:rPr>
      </w:pP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 xml:space="preserve">Academic Resource Center:  Drop-in tutoring will be available at the ARC (Surge Building, 1st floor) on either a drop-in or appointment basis.  Tutoring should start in the middle of week 2. </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A Final note: The purpose of this course, above all, is to help you to think. As such I am more interested in what you learn than anything else. Feel free to work together on assignments -- as long as you are learning. The caveat, of course, is that for the exams, which make up the majority of your grade, you are on your own.</w:t>
      </w:r>
    </w:p>
    <w:p w:rsidR="009B4A19" w:rsidRPr="009B4A19" w:rsidRDefault="009B4A19" w:rsidP="009B4A19">
      <w:pPr>
        <w:rPr>
          <w:rFonts w:ascii="Times New Roman" w:hAnsi="Times New Roman" w:cs="Times New Roman"/>
          <w:sz w:val="24"/>
          <w:szCs w:val="24"/>
          <w:u w:val="single"/>
        </w:rPr>
      </w:pPr>
      <w:r w:rsidRPr="009B4A19">
        <w:rPr>
          <w:rFonts w:ascii="Times New Roman" w:hAnsi="Times New Roman" w:cs="Times New Roman"/>
          <w:sz w:val="24"/>
          <w:szCs w:val="24"/>
          <w:u w:val="single"/>
        </w:rPr>
        <w:br w:type="page"/>
      </w:r>
    </w:p>
    <w:p w:rsidR="009B4A19" w:rsidRPr="009B4A19" w:rsidRDefault="009B4A19" w:rsidP="009B4A19">
      <w:pPr>
        <w:spacing w:after="0" w:line="240" w:lineRule="auto"/>
        <w:rPr>
          <w:rFonts w:ascii="Times New Roman" w:hAnsi="Times New Roman" w:cs="Times New Roman"/>
          <w:b/>
          <w:sz w:val="24"/>
          <w:szCs w:val="24"/>
        </w:rPr>
      </w:pPr>
      <w:r w:rsidRPr="009B4A19">
        <w:rPr>
          <w:rFonts w:ascii="Times New Roman" w:hAnsi="Times New Roman" w:cs="Times New Roman"/>
          <w:b/>
          <w:sz w:val="24"/>
          <w:szCs w:val="24"/>
        </w:rPr>
        <w:lastRenderedPageBreak/>
        <w:t>PHYSICS 40B: GENERAL PHYICS</w:t>
      </w:r>
    </w:p>
    <w:p w:rsidR="009B4A19" w:rsidRPr="009B4A19" w:rsidRDefault="009B4A19" w:rsidP="009B4A19">
      <w:pPr>
        <w:spacing w:after="0" w:line="240" w:lineRule="auto"/>
        <w:ind w:left="5760" w:firstLine="720"/>
        <w:rPr>
          <w:rFonts w:ascii="Times New Roman" w:hAnsi="Times New Roman" w:cs="Times New Roman"/>
          <w:sz w:val="24"/>
          <w:szCs w:val="24"/>
        </w:rPr>
      </w:pP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Text::“Physics for Scientists and Engineers” (2</w:t>
      </w:r>
      <w:r w:rsidRPr="009B4A19">
        <w:rPr>
          <w:rFonts w:ascii="Times New Roman" w:hAnsi="Times New Roman" w:cs="Times New Roman"/>
          <w:sz w:val="24"/>
          <w:szCs w:val="24"/>
          <w:vertAlign w:val="superscript"/>
        </w:rPr>
        <w:t>nd</w:t>
      </w:r>
      <w:r w:rsidRPr="009B4A19">
        <w:rPr>
          <w:rFonts w:ascii="Times New Roman" w:hAnsi="Times New Roman" w:cs="Times New Roman"/>
          <w:sz w:val="24"/>
          <w:szCs w:val="24"/>
        </w:rPr>
        <w:t xml:space="preserve"> Edition) by Randall Knight</w:t>
      </w:r>
    </w:p>
    <w:p w:rsidR="009B4A19" w:rsidRPr="009B4A19" w:rsidRDefault="009B4A19" w:rsidP="009B4A19">
      <w:pPr>
        <w:spacing w:after="0" w:line="240" w:lineRule="auto"/>
        <w:rPr>
          <w:rFonts w:ascii="Times New Roman" w:hAnsi="Times New Roman" w:cs="Times New Roman"/>
          <w:i/>
          <w:sz w:val="24"/>
          <w:szCs w:val="24"/>
        </w:rPr>
      </w:pPr>
    </w:p>
    <w:p w:rsidR="009B4A19" w:rsidRPr="009B4A19" w:rsidRDefault="009B4A19" w:rsidP="009B4A19">
      <w:pPr>
        <w:spacing w:after="0" w:line="240" w:lineRule="auto"/>
        <w:ind w:firstLine="720"/>
        <w:jc w:val="both"/>
        <w:rPr>
          <w:rFonts w:ascii="Times New Roman" w:hAnsi="Times New Roman" w:cs="Times New Roman"/>
          <w:i/>
          <w:sz w:val="24"/>
          <w:szCs w:val="24"/>
        </w:rPr>
      </w:pPr>
      <w:r w:rsidRPr="009B4A19">
        <w:rPr>
          <w:rFonts w:ascii="Times New Roman" w:hAnsi="Times New Roman" w:cs="Times New Roman"/>
          <w:i/>
          <w:sz w:val="24"/>
          <w:szCs w:val="24"/>
        </w:rPr>
        <w:t>During the quarter we will cover Chapters 13-23 of the text. An approximate list of topics and lectures is listed below. Please note that this is only intended as a guide and we may diverge from this schedule, depending on class needs.</w:t>
      </w:r>
    </w:p>
    <w:p w:rsidR="009B4A19" w:rsidRPr="009B4A19" w:rsidRDefault="009B4A19" w:rsidP="009B4A19">
      <w:pPr>
        <w:spacing w:after="0" w:line="240" w:lineRule="auto"/>
        <w:ind w:firstLine="720"/>
        <w:rPr>
          <w:rFonts w:ascii="Times New Roman" w:hAnsi="Times New Roman" w:cs="Times New Roman"/>
          <w:sz w:val="24"/>
          <w:szCs w:val="24"/>
        </w:rPr>
      </w:pP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sz w:val="24"/>
          <w:szCs w:val="24"/>
        </w:rPr>
        <w:t>Lectures</w:t>
      </w:r>
      <w:r w:rsidRPr="009B4A19">
        <w:rPr>
          <w:rFonts w:ascii="Times New Roman" w:hAnsi="Times New Roman" w:cs="Times New Roman"/>
          <w:sz w:val="24"/>
          <w:szCs w:val="24"/>
        </w:rPr>
        <w:tab/>
        <w:t>Chapter &amp; Sections</w:t>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t>Topics</w:t>
      </w:r>
    </w:p>
    <w:p w:rsidR="009B4A19" w:rsidRPr="009B4A19" w:rsidRDefault="009B4A19" w:rsidP="009B4A19">
      <w:pPr>
        <w:spacing w:after="0" w:line="240" w:lineRule="auto"/>
        <w:ind w:firstLine="720"/>
        <w:rPr>
          <w:rFonts w:ascii="Times New Roman" w:hAnsi="Times New Roman" w:cs="Times New Roman"/>
          <w:sz w:val="24"/>
          <w:szCs w:val="24"/>
        </w:rPr>
      </w:pPr>
    </w:p>
    <w:p w:rsidR="009B4A19" w:rsidRPr="009B4A19" w:rsidRDefault="009B4A19" w:rsidP="009B4A19">
      <w:pPr>
        <w:spacing w:after="0" w:line="240" w:lineRule="auto"/>
        <w:rPr>
          <w:rFonts w:ascii="Times New Roman" w:hAnsi="Times New Roman" w:cs="Times New Roman"/>
          <w:i/>
          <w:sz w:val="24"/>
          <w:szCs w:val="24"/>
        </w:rPr>
      </w:pPr>
      <w:r w:rsidRPr="009B4A19">
        <w:rPr>
          <w:rFonts w:ascii="Times New Roman" w:hAnsi="Times New Roman" w:cs="Times New Roman"/>
          <w:sz w:val="24"/>
          <w:szCs w:val="24"/>
        </w:rPr>
        <w:t>1-2</w:t>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t>13</w:t>
      </w:r>
      <w:r w:rsidRPr="009B4A19">
        <w:rPr>
          <w:rFonts w:ascii="Times New Roman" w:hAnsi="Times New Roman" w:cs="Times New Roman"/>
          <w:sz w:val="24"/>
          <w:szCs w:val="24"/>
        </w:rPr>
        <w:tab/>
        <w:t>1-6</w:t>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i/>
          <w:sz w:val="24"/>
          <w:szCs w:val="24"/>
        </w:rPr>
        <w:t>Newtonian Gravity</w:t>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i/>
          <w:sz w:val="24"/>
          <w:szCs w:val="24"/>
        </w:rPr>
        <w:t>Gravitational Potential</w:t>
      </w:r>
    </w:p>
    <w:p w:rsidR="009B4A19" w:rsidRPr="009B4A19" w:rsidRDefault="009B4A19" w:rsidP="009B4A19">
      <w:pPr>
        <w:spacing w:after="0" w:line="240" w:lineRule="auto"/>
        <w:rPr>
          <w:rFonts w:ascii="Times New Roman" w:hAnsi="Times New Roman" w:cs="Times New Roman"/>
          <w:sz w:val="24"/>
          <w:szCs w:val="24"/>
        </w:rPr>
      </w:pP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t>Satellite Orbits</w:t>
      </w:r>
    </w:p>
    <w:p w:rsidR="009B4A19" w:rsidRPr="009B4A19" w:rsidRDefault="009B4A19" w:rsidP="009B4A19">
      <w:pPr>
        <w:spacing w:after="0" w:line="240" w:lineRule="auto"/>
        <w:rPr>
          <w:rFonts w:ascii="Times New Roman" w:hAnsi="Times New Roman" w:cs="Times New Roman"/>
          <w:sz w:val="24"/>
          <w:szCs w:val="24"/>
        </w:rPr>
      </w:pPr>
    </w:p>
    <w:p w:rsidR="009B4A19" w:rsidRPr="009B4A19" w:rsidRDefault="009B4A19" w:rsidP="009B4A19">
      <w:pPr>
        <w:spacing w:after="0" w:line="240" w:lineRule="auto"/>
        <w:rPr>
          <w:rFonts w:ascii="Times New Roman" w:hAnsi="Times New Roman" w:cs="Times New Roman"/>
          <w:i/>
          <w:sz w:val="24"/>
          <w:szCs w:val="24"/>
        </w:rPr>
      </w:pPr>
      <w:r w:rsidRPr="009B4A19">
        <w:rPr>
          <w:rFonts w:ascii="Times New Roman" w:hAnsi="Times New Roman" w:cs="Times New Roman"/>
          <w:sz w:val="24"/>
          <w:szCs w:val="24"/>
        </w:rPr>
        <w:t>3-4</w:t>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t>15</w:t>
      </w:r>
      <w:r w:rsidRPr="009B4A19">
        <w:rPr>
          <w:rFonts w:ascii="Times New Roman" w:hAnsi="Times New Roman" w:cs="Times New Roman"/>
          <w:sz w:val="24"/>
          <w:szCs w:val="24"/>
        </w:rPr>
        <w:tab/>
        <w:t>1-5</w:t>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i/>
          <w:sz w:val="24"/>
          <w:szCs w:val="24"/>
        </w:rPr>
        <w:t>Fluids</w:t>
      </w:r>
    </w:p>
    <w:p w:rsidR="009B4A19" w:rsidRPr="009B4A19" w:rsidRDefault="009B4A19" w:rsidP="009B4A19">
      <w:pPr>
        <w:spacing w:after="0" w:line="240" w:lineRule="auto"/>
        <w:rPr>
          <w:rFonts w:ascii="Times New Roman" w:hAnsi="Times New Roman" w:cs="Times New Roman"/>
          <w:i/>
          <w:sz w:val="24"/>
          <w:szCs w:val="24"/>
        </w:rPr>
      </w:pP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t>Pressure</w:t>
      </w:r>
    </w:p>
    <w:p w:rsidR="009B4A19" w:rsidRPr="009B4A19" w:rsidRDefault="009B4A19" w:rsidP="009B4A19">
      <w:pPr>
        <w:spacing w:after="0" w:line="240" w:lineRule="auto"/>
        <w:rPr>
          <w:rFonts w:ascii="Times New Roman" w:hAnsi="Times New Roman" w:cs="Times New Roman"/>
          <w:i/>
          <w:sz w:val="24"/>
          <w:szCs w:val="24"/>
        </w:rPr>
      </w:pP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t>Buoyancy</w:t>
      </w:r>
    </w:p>
    <w:p w:rsidR="009B4A19" w:rsidRPr="009B4A19" w:rsidRDefault="009B4A19" w:rsidP="009B4A19">
      <w:pPr>
        <w:spacing w:after="0" w:line="240" w:lineRule="auto"/>
        <w:rPr>
          <w:rFonts w:ascii="Times New Roman" w:hAnsi="Times New Roman" w:cs="Times New Roman"/>
          <w:i/>
          <w:sz w:val="24"/>
          <w:szCs w:val="24"/>
        </w:rPr>
      </w:pP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t>Fluid Dynamics</w:t>
      </w:r>
    </w:p>
    <w:p w:rsidR="009B4A19" w:rsidRPr="009B4A19" w:rsidRDefault="009B4A19" w:rsidP="009B4A19">
      <w:pPr>
        <w:spacing w:after="0" w:line="240" w:lineRule="auto"/>
        <w:rPr>
          <w:rFonts w:ascii="Times New Roman" w:hAnsi="Times New Roman" w:cs="Times New Roman"/>
          <w:sz w:val="24"/>
          <w:szCs w:val="24"/>
        </w:rPr>
      </w:pPr>
    </w:p>
    <w:p w:rsidR="009B4A19" w:rsidRPr="009B4A19" w:rsidRDefault="009B4A19" w:rsidP="009B4A19">
      <w:pPr>
        <w:spacing w:after="0" w:line="240" w:lineRule="auto"/>
        <w:rPr>
          <w:rFonts w:ascii="Times New Roman" w:hAnsi="Times New Roman" w:cs="Times New Roman"/>
          <w:i/>
          <w:sz w:val="24"/>
          <w:szCs w:val="24"/>
        </w:rPr>
      </w:pPr>
      <w:r w:rsidRPr="009B4A19">
        <w:rPr>
          <w:rFonts w:ascii="Times New Roman" w:hAnsi="Times New Roman" w:cs="Times New Roman"/>
          <w:sz w:val="24"/>
          <w:szCs w:val="24"/>
        </w:rPr>
        <w:t>5-6</w:t>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t>14      1-8</w:t>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i/>
          <w:sz w:val="24"/>
          <w:szCs w:val="24"/>
        </w:rPr>
        <w:t>Simple Harmonic Motion</w:t>
      </w:r>
    </w:p>
    <w:p w:rsidR="009B4A19" w:rsidRPr="009B4A19" w:rsidRDefault="009B4A19" w:rsidP="009B4A19">
      <w:pPr>
        <w:spacing w:after="0" w:line="240" w:lineRule="auto"/>
        <w:rPr>
          <w:rFonts w:ascii="Times New Roman" w:hAnsi="Times New Roman" w:cs="Times New Roman"/>
          <w:i/>
          <w:sz w:val="24"/>
          <w:szCs w:val="24"/>
        </w:rPr>
      </w:pP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t>Energy and Dynamics</w:t>
      </w:r>
    </w:p>
    <w:p w:rsidR="009B4A19" w:rsidRPr="009B4A19" w:rsidRDefault="009B4A19" w:rsidP="009B4A19">
      <w:pPr>
        <w:spacing w:after="0" w:line="240" w:lineRule="auto"/>
        <w:rPr>
          <w:rFonts w:ascii="Times New Roman" w:hAnsi="Times New Roman" w:cs="Times New Roman"/>
          <w:i/>
          <w:sz w:val="24"/>
          <w:szCs w:val="24"/>
        </w:rPr>
      </w:pP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t>Pendulum</w:t>
      </w:r>
    </w:p>
    <w:p w:rsidR="009B4A19" w:rsidRPr="009B4A19" w:rsidRDefault="009B4A19" w:rsidP="009B4A19">
      <w:pPr>
        <w:spacing w:after="0" w:line="240" w:lineRule="auto"/>
        <w:rPr>
          <w:rFonts w:ascii="Times New Roman" w:hAnsi="Times New Roman" w:cs="Times New Roman"/>
          <w:i/>
          <w:sz w:val="24"/>
          <w:szCs w:val="24"/>
        </w:rPr>
      </w:pP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t>Damped Oscillations</w:t>
      </w:r>
    </w:p>
    <w:p w:rsidR="009B4A19" w:rsidRPr="009B4A19" w:rsidRDefault="009B4A19" w:rsidP="009B4A19">
      <w:pPr>
        <w:spacing w:after="0" w:line="240" w:lineRule="auto"/>
        <w:rPr>
          <w:rFonts w:ascii="Times New Roman" w:hAnsi="Times New Roman" w:cs="Times New Roman"/>
          <w:i/>
          <w:sz w:val="24"/>
          <w:szCs w:val="24"/>
        </w:rPr>
      </w:pP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t>Driven Oscillations</w:t>
      </w:r>
    </w:p>
    <w:p w:rsidR="009B4A19" w:rsidRPr="009B4A19" w:rsidRDefault="009B4A19" w:rsidP="009B4A19">
      <w:pPr>
        <w:spacing w:after="0" w:line="240" w:lineRule="auto"/>
        <w:rPr>
          <w:rFonts w:ascii="Times New Roman" w:hAnsi="Times New Roman" w:cs="Times New Roman"/>
          <w:sz w:val="24"/>
          <w:szCs w:val="24"/>
        </w:rPr>
      </w:pPr>
    </w:p>
    <w:p w:rsidR="009B4A19" w:rsidRPr="009B4A19" w:rsidRDefault="009B4A19" w:rsidP="009B4A19">
      <w:pPr>
        <w:spacing w:after="0" w:line="240" w:lineRule="auto"/>
        <w:rPr>
          <w:rFonts w:ascii="Times New Roman" w:hAnsi="Times New Roman" w:cs="Times New Roman"/>
          <w:i/>
          <w:sz w:val="24"/>
          <w:szCs w:val="24"/>
        </w:rPr>
      </w:pPr>
      <w:r w:rsidRPr="009B4A19">
        <w:rPr>
          <w:rFonts w:ascii="Times New Roman" w:hAnsi="Times New Roman" w:cs="Times New Roman"/>
          <w:sz w:val="24"/>
          <w:szCs w:val="24"/>
        </w:rPr>
        <w:t>7-10</w:t>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t xml:space="preserve">20 </w:t>
      </w:r>
      <w:r w:rsidRPr="009B4A19">
        <w:rPr>
          <w:rFonts w:ascii="Times New Roman" w:hAnsi="Times New Roman" w:cs="Times New Roman"/>
          <w:sz w:val="24"/>
          <w:szCs w:val="24"/>
        </w:rPr>
        <w:tab/>
        <w:t>1-7</w:t>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i/>
          <w:sz w:val="24"/>
          <w:szCs w:val="24"/>
        </w:rPr>
        <w:t>Waves</w:t>
      </w:r>
    </w:p>
    <w:p w:rsidR="009B4A19" w:rsidRPr="009B4A19" w:rsidRDefault="009B4A19" w:rsidP="009B4A19">
      <w:pPr>
        <w:spacing w:after="0" w:line="240" w:lineRule="auto"/>
        <w:rPr>
          <w:rFonts w:ascii="Times New Roman" w:hAnsi="Times New Roman" w:cs="Times New Roman"/>
          <w:i/>
          <w:sz w:val="24"/>
          <w:szCs w:val="24"/>
        </w:rPr>
      </w:pP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t>Sound and Light</w:t>
      </w:r>
    </w:p>
    <w:p w:rsidR="009B4A19" w:rsidRPr="009B4A19" w:rsidRDefault="009B4A19" w:rsidP="009B4A19">
      <w:pPr>
        <w:spacing w:after="0" w:line="240" w:lineRule="auto"/>
        <w:rPr>
          <w:rFonts w:ascii="Times New Roman" w:hAnsi="Times New Roman" w:cs="Times New Roman"/>
          <w:i/>
          <w:sz w:val="24"/>
          <w:szCs w:val="24"/>
        </w:rPr>
      </w:pP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t>Power and Intensity</w:t>
      </w:r>
    </w:p>
    <w:p w:rsidR="009B4A19" w:rsidRPr="009B4A19" w:rsidRDefault="009B4A19" w:rsidP="009B4A19">
      <w:pPr>
        <w:spacing w:after="0" w:line="240" w:lineRule="auto"/>
        <w:rPr>
          <w:rFonts w:ascii="Times New Roman" w:hAnsi="Times New Roman" w:cs="Times New Roman"/>
          <w:i/>
          <w:sz w:val="24"/>
          <w:szCs w:val="24"/>
        </w:rPr>
      </w:pP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t>Doppler Effect</w:t>
      </w:r>
    </w:p>
    <w:p w:rsidR="009B4A19" w:rsidRPr="009B4A19" w:rsidRDefault="009B4A19" w:rsidP="009B4A19">
      <w:pPr>
        <w:spacing w:after="0" w:line="240" w:lineRule="auto"/>
        <w:rPr>
          <w:rFonts w:ascii="Times New Roman" w:hAnsi="Times New Roman" w:cs="Times New Roman"/>
          <w:i/>
          <w:sz w:val="24"/>
          <w:szCs w:val="24"/>
        </w:rPr>
      </w:pPr>
    </w:p>
    <w:p w:rsidR="009B4A19" w:rsidRPr="009B4A19" w:rsidRDefault="009B4A19" w:rsidP="009B4A19">
      <w:pPr>
        <w:spacing w:after="0" w:line="240" w:lineRule="auto"/>
        <w:rPr>
          <w:rFonts w:ascii="Times New Roman" w:hAnsi="Times New Roman" w:cs="Times New Roman"/>
          <w:i/>
          <w:sz w:val="24"/>
          <w:szCs w:val="24"/>
        </w:rPr>
      </w:pP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sz w:val="24"/>
          <w:szCs w:val="24"/>
        </w:rPr>
        <w:t>21</w:t>
      </w:r>
      <w:r w:rsidRPr="009B4A19">
        <w:rPr>
          <w:rFonts w:ascii="Times New Roman" w:hAnsi="Times New Roman" w:cs="Times New Roman"/>
          <w:sz w:val="24"/>
          <w:szCs w:val="24"/>
        </w:rPr>
        <w:tab/>
        <w:t>1-8</w:t>
      </w:r>
      <w:r w:rsidRPr="009B4A19">
        <w:rPr>
          <w:rFonts w:ascii="Times New Roman" w:hAnsi="Times New Roman" w:cs="Times New Roman"/>
          <w:sz w:val="24"/>
          <w:szCs w:val="24"/>
        </w:rPr>
        <w:tab/>
      </w:r>
      <w:r w:rsidRPr="009B4A19">
        <w:rPr>
          <w:rFonts w:ascii="Times New Roman" w:hAnsi="Times New Roman" w:cs="Times New Roman"/>
          <w:i/>
          <w:sz w:val="24"/>
          <w:szCs w:val="24"/>
        </w:rPr>
        <w:tab/>
        <w:t>Superposition</w:t>
      </w:r>
    </w:p>
    <w:p w:rsidR="009B4A19" w:rsidRPr="009B4A19" w:rsidRDefault="009B4A19" w:rsidP="009B4A19">
      <w:pPr>
        <w:spacing w:after="0" w:line="240" w:lineRule="auto"/>
        <w:ind w:left="4320"/>
        <w:rPr>
          <w:rFonts w:ascii="Times New Roman" w:hAnsi="Times New Roman" w:cs="Times New Roman"/>
          <w:i/>
          <w:sz w:val="24"/>
          <w:szCs w:val="24"/>
        </w:rPr>
      </w:pPr>
      <w:r w:rsidRPr="009B4A19">
        <w:rPr>
          <w:rFonts w:ascii="Times New Roman" w:hAnsi="Times New Roman" w:cs="Times New Roman"/>
          <w:sz w:val="24"/>
          <w:szCs w:val="24"/>
        </w:rPr>
        <w:tab/>
      </w:r>
      <w:r w:rsidRPr="009B4A19">
        <w:rPr>
          <w:rFonts w:ascii="Times New Roman" w:hAnsi="Times New Roman" w:cs="Times New Roman"/>
          <w:i/>
          <w:sz w:val="24"/>
          <w:szCs w:val="24"/>
        </w:rPr>
        <w:t>Standing Waves</w:t>
      </w:r>
    </w:p>
    <w:p w:rsidR="009B4A19" w:rsidRPr="009B4A19" w:rsidRDefault="009B4A19" w:rsidP="009B4A19">
      <w:pPr>
        <w:spacing w:after="0" w:line="240" w:lineRule="auto"/>
        <w:ind w:left="4320"/>
        <w:rPr>
          <w:rFonts w:ascii="Times New Roman" w:hAnsi="Times New Roman" w:cs="Times New Roman"/>
          <w:i/>
          <w:sz w:val="24"/>
          <w:szCs w:val="24"/>
        </w:rPr>
      </w:pPr>
      <w:r w:rsidRPr="009B4A19">
        <w:rPr>
          <w:rFonts w:ascii="Times New Roman" w:hAnsi="Times New Roman" w:cs="Times New Roman"/>
          <w:i/>
          <w:sz w:val="24"/>
          <w:szCs w:val="24"/>
        </w:rPr>
        <w:tab/>
      </w:r>
      <w:proofErr w:type="spellStart"/>
      <w:r w:rsidRPr="009B4A19">
        <w:rPr>
          <w:rFonts w:ascii="Times New Roman" w:hAnsi="Times New Roman" w:cs="Times New Roman"/>
          <w:i/>
          <w:sz w:val="24"/>
          <w:szCs w:val="24"/>
        </w:rPr>
        <w:t>Interferenc</w:t>
      </w:r>
      <w:proofErr w:type="spellEnd"/>
      <w:r w:rsidRPr="009B4A19">
        <w:rPr>
          <w:rFonts w:ascii="Times New Roman" w:hAnsi="Times New Roman" w:cs="Times New Roman"/>
          <w:i/>
          <w:sz w:val="24"/>
          <w:szCs w:val="24"/>
        </w:rPr>
        <w:tab/>
        <w:t>e</w:t>
      </w:r>
    </w:p>
    <w:p w:rsidR="009B4A19" w:rsidRPr="009B4A19" w:rsidRDefault="009B4A19" w:rsidP="009B4A19">
      <w:pPr>
        <w:spacing w:after="0" w:line="240" w:lineRule="auto"/>
        <w:ind w:left="4320"/>
        <w:rPr>
          <w:rFonts w:ascii="Times New Roman" w:hAnsi="Times New Roman" w:cs="Times New Roman"/>
          <w:i/>
          <w:sz w:val="24"/>
          <w:szCs w:val="24"/>
        </w:rPr>
      </w:pPr>
      <w:r w:rsidRPr="009B4A19">
        <w:rPr>
          <w:rFonts w:ascii="Times New Roman" w:hAnsi="Times New Roman" w:cs="Times New Roman"/>
          <w:i/>
          <w:sz w:val="24"/>
          <w:szCs w:val="24"/>
        </w:rPr>
        <w:tab/>
        <w:t>Beats</w:t>
      </w:r>
    </w:p>
    <w:p w:rsidR="009B4A19" w:rsidRPr="009B4A19" w:rsidRDefault="009B4A19" w:rsidP="009B4A19">
      <w:pPr>
        <w:spacing w:after="0" w:line="240" w:lineRule="auto"/>
        <w:ind w:left="4320"/>
        <w:rPr>
          <w:rFonts w:ascii="Times New Roman" w:hAnsi="Times New Roman" w:cs="Times New Roman"/>
          <w:i/>
          <w:sz w:val="24"/>
          <w:szCs w:val="24"/>
        </w:rPr>
      </w:pPr>
    </w:p>
    <w:p w:rsidR="009B4A19" w:rsidRPr="009B4A19" w:rsidRDefault="009B4A19" w:rsidP="009B4A19">
      <w:pPr>
        <w:spacing w:after="0" w:line="240" w:lineRule="auto"/>
        <w:rPr>
          <w:rFonts w:ascii="Times New Roman" w:hAnsi="Times New Roman" w:cs="Times New Roman"/>
          <w:i/>
          <w:sz w:val="24"/>
          <w:szCs w:val="24"/>
        </w:rPr>
      </w:pPr>
      <w:r w:rsidRPr="009B4A19">
        <w:rPr>
          <w:rFonts w:ascii="Times New Roman" w:hAnsi="Times New Roman" w:cs="Times New Roman"/>
          <w:sz w:val="24"/>
          <w:szCs w:val="24"/>
        </w:rPr>
        <w:t>11-17</w:t>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t>16</w:t>
      </w:r>
      <w:r w:rsidRPr="009B4A19">
        <w:rPr>
          <w:rFonts w:ascii="Times New Roman" w:hAnsi="Times New Roman" w:cs="Times New Roman"/>
          <w:sz w:val="24"/>
          <w:szCs w:val="24"/>
        </w:rPr>
        <w:tab/>
        <w:t>1-6</w:t>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i/>
          <w:sz w:val="24"/>
          <w:szCs w:val="24"/>
        </w:rPr>
        <w:t xml:space="preserve">Solids, Liquids and Gases </w:t>
      </w:r>
    </w:p>
    <w:p w:rsidR="009B4A19" w:rsidRPr="009B4A19" w:rsidRDefault="009B4A19" w:rsidP="009B4A19">
      <w:pPr>
        <w:spacing w:after="0" w:line="240" w:lineRule="auto"/>
        <w:ind w:left="4320"/>
        <w:rPr>
          <w:rFonts w:ascii="Times New Roman" w:hAnsi="Times New Roman" w:cs="Times New Roman"/>
          <w:i/>
          <w:sz w:val="24"/>
          <w:szCs w:val="24"/>
        </w:rPr>
      </w:pPr>
      <w:r w:rsidRPr="009B4A19">
        <w:rPr>
          <w:rFonts w:ascii="Times New Roman" w:hAnsi="Times New Roman" w:cs="Times New Roman"/>
          <w:i/>
          <w:sz w:val="24"/>
          <w:szCs w:val="24"/>
        </w:rPr>
        <w:tab/>
        <w:t>Temperature</w:t>
      </w:r>
    </w:p>
    <w:p w:rsidR="009B4A19" w:rsidRPr="009B4A19" w:rsidRDefault="009B4A19" w:rsidP="009B4A19">
      <w:pPr>
        <w:spacing w:after="0" w:line="240" w:lineRule="auto"/>
        <w:ind w:left="4320"/>
        <w:rPr>
          <w:rFonts w:ascii="Times New Roman" w:hAnsi="Times New Roman" w:cs="Times New Roman"/>
          <w:i/>
          <w:sz w:val="24"/>
          <w:szCs w:val="24"/>
        </w:rPr>
      </w:pPr>
      <w:r w:rsidRPr="009B4A19">
        <w:rPr>
          <w:rFonts w:ascii="Times New Roman" w:hAnsi="Times New Roman" w:cs="Times New Roman"/>
          <w:i/>
          <w:sz w:val="24"/>
          <w:szCs w:val="24"/>
        </w:rPr>
        <w:tab/>
        <w:t>Phase Changes</w:t>
      </w:r>
    </w:p>
    <w:p w:rsidR="009B4A19" w:rsidRPr="009B4A19" w:rsidRDefault="009B4A19" w:rsidP="009B4A19">
      <w:pPr>
        <w:spacing w:after="0" w:line="240" w:lineRule="auto"/>
        <w:ind w:left="4320"/>
        <w:rPr>
          <w:rFonts w:ascii="Times New Roman" w:hAnsi="Times New Roman" w:cs="Times New Roman"/>
          <w:i/>
          <w:sz w:val="24"/>
          <w:szCs w:val="24"/>
        </w:rPr>
      </w:pPr>
      <w:r w:rsidRPr="009B4A19">
        <w:rPr>
          <w:rFonts w:ascii="Times New Roman" w:hAnsi="Times New Roman" w:cs="Times New Roman"/>
          <w:i/>
          <w:sz w:val="24"/>
          <w:szCs w:val="24"/>
        </w:rPr>
        <w:tab/>
        <w:t>Ideal Gases</w:t>
      </w:r>
    </w:p>
    <w:p w:rsidR="009B4A19" w:rsidRPr="009B4A19" w:rsidRDefault="009B4A19" w:rsidP="009B4A19">
      <w:pPr>
        <w:spacing w:after="0" w:line="240" w:lineRule="auto"/>
        <w:ind w:left="4320"/>
        <w:rPr>
          <w:rFonts w:ascii="Times New Roman" w:hAnsi="Times New Roman" w:cs="Times New Roman"/>
          <w:i/>
          <w:sz w:val="24"/>
          <w:szCs w:val="24"/>
        </w:rPr>
      </w:pPr>
    </w:p>
    <w:p w:rsidR="009B4A19" w:rsidRPr="009B4A19" w:rsidRDefault="009B4A19" w:rsidP="009B4A19">
      <w:pPr>
        <w:spacing w:after="0" w:line="240" w:lineRule="auto"/>
        <w:ind w:left="720"/>
        <w:rPr>
          <w:rFonts w:ascii="Times New Roman" w:hAnsi="Times New Roman" w:cs="Times New Roman"/>
          <w:i/>
          <w:sz w:val="24"/>
          <w:szCs w:val="24"/>
        </w:rPr>
      </w:pP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sz w:val="24"/>
          <w:szCs w:val="24"/>
        </w:rPr>
        <w:t>17</w:t>
      </w:r>
      <w:r w:rsidRPr="009B4A19">
        <w:rPr>
          <w:rFonts w:ascii="Times New Roman" w:hAnsi="Times New Roman" w:cs="Times New Roman"/>
          <w:sz w:val="24"/>
          <w:szCs w:val="24"/>
        </w:rPr>
        <w:tab/>
        <w:t>1-8</w:t>
      </w:r>
      <w:r w:rsidRPr="009B4A19">
        <w:rPr>
          <w:rFonts w:ascii="Times New Roman" w:hAnsi="Times New Roman" w:cs="Times New Roman"/>
          <w:i/>
          <w:sz w:val="24"/>
          <w:szCs w:val="24"/>
        </w:rPr>
        <w:tab/>
      </w:r>
      <w:r w:rsidRPr="009B4A19">
        <w:rPr>
          <w:rFonts w:ascii="Times New Roman" w:hAnsi="Times New Roman" w:cs="Times New Roman"/>
          <w:i/>
          <w:sz w:val="24"/>
          <w:szCs w:val="24"/>
        </w:rPr>
        <w:tab/>
        <w:t>Work and Heat</w:t>
      </w:r>
    </w:p>
    <w:p w:rsidR="009B4A19" w:rsidRPr="009B4A19" w:rsidRDefault="009B4A19" w:rsidP="009B4A19">
      <w:pPr>
        <w:spacing w:after="0" w:line="240" w:lineRule="auto"/>
        <w:ind w:left="720"/>
        <w:rPr>
          <w:rFonts w:ascii="Times New Roman" w:hAnsi="Times New Roman" w:cs="Times New Roman"/>
          <w:i/>
          <w:sz w:val="24"/>
          <w:szCs w:val="24"/>
        </w:rPr>
      </w:pP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t>First Law of Thermodynamics</w:t>
      </w:r>
    </w:p>
    <w:p w:rsidR="009B4A19" w:rsidRPr="009B4A19" w:rsidRDefault="009B4A19" w:rsidP="009B4A19">
      <w:pPr>
        <w:spacing w:after="0" w:line="240" w:lineRule="auto"/>
        <w:ind w:left="720"/>
        <w:rPr>
          <w:rFonts w:ascii="Times New Roman" w:hAnsi="Times New Roman" w:cs="Times New Roman"/>
          <w:i/>
          <w:sz w:val="24"/>
          <w:szCs w:val="24"/>
        </w:rPr>
      </w:pP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t>Thermal Properties</w:t>
      </w:r>
    </w:p>
    <w:p w:rsidR="009B4A19" w:rsidRPr="009B4A19" w:rsidRDefault="009B4A19" w:rsidP="009B4A19">
      <w:pPr>
        <w:spacing w:after="0" w:line="240" w:lineRule="auto"/>
        <w:ind w:left="720"/>
        <w:rPr>
          <w:rFonts w:ascii="Times New Roman" w:hAnsi="Times New Roman" w:cs="Times New Roman"/>
          <w:i/>
          <w:sz w:val="24"/>
          <w:szCs w:val="24"/>
        </w:rPr>
      </w:pP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proofErr w:type="spellStart"/>
      <w:r w:rsidRPr="009B4A19">
        <w:rPr>
          <w:rFonts w:ascii="Times New Roman" w:hAnsi="Times New Roman" w:cs="Times New Roman"/>
          <w:i/>
          <w:sz w:val="24"/>
          <w:szCs w:val="24"/>
        </w:rPr>
        <w:t>Calorimetry</w:t>
      </w:r>
      <w:proofErr w:type="spellEnd"/>
    </w:p>
    <w:p w:rsidR="009B4A19" w:rsidRPr="009B4A19" w:rsidRDefault="009B4A19" w:rsidP="009B4A19">
      <w:pPr>
        <w:spacing w:after="0" w:line="240" w:lineRule="auto"/>
        <w:ind w:left="720"/>
        <w:rPr>
          <w:rFonts w:ascii="Times New Roman" w:hAnsi="Times New Roman" w:cs="Times New Roman"/>
          <w:i/>
          <w:sz w:val="24"/>
          <w:szCs w:val="24"/>
        </w:rPr>
      </w:pP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t>Specific Heats</w:t>
      </w:r>
    </w:p>
    <w:p w:rsidR="009B4A19" w:rsidRPr="009B4A19" w:rsidRDefault="009B4A19" w:rsidP="009B4A19">
      <w:pPr>
        <w:spacing w:after="0" w:line="240" w:lineRule="auto"/>
        <w:ind w:left="720"/>
        <w:rPr>
          <w:rFonts w:ascii="Times New Roman" w:hAnsi="Times New Roman" w:cs="Times New Roman"/>
          <w:i/>
          <w:sz w:val="24"/>
          <w:szCs w:val="24"/>
        </w:rPr>
      </w:pP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t>Heat Transfer</w:t>
      </w:r>
    </w:p>
    <w:p w:rsidR="009B4A19" w:rsidRPr="009B4A19" w:rsidRDefault="009B4A19" w:rsidP="009B4A19">
      <w:pPr>
        <w:spacing w:after="0" w:line="240" w:lineRule="auto"/>
        <w:ind w:left="720"/>
        <w:rPr>
          <w:rFonts w:ascii="Times New Roman" w:hAnsi="Times New Roman" w:cs="Times New Roman"/>
          <w:i/>
          <w:sz w:val="24"/>
          <w:szCs w:val="24"/>
        </w:rPr>
      </w:pPr>
    </w:p>
    <w:p w:rsidR="009B4A19" w:rsidRPr="009B4A19" w:rsidRDefault="009B4A19" w:rsidP="009B4A19">
      <w:pPr>
        <w:spacing w:after="0" w:line="240" w:lineRule="auto"/>
        <w:ind w:left="720"/>
        <w:rPr>
          <w:rFonts w:ascii="Times New Roman" w:hAnsi="Times New Roman" w:cs="Times New Roman"/>
          <w:i/>
          <w:sz w:val="24"/>
          <w:szCs w:val="24"/>
        </w:rPr>
      </w:pP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sz w:val="24"/>
          <w:szCs w:val="24"/>
        </w:rPr>
        <w:t>18</w:t>
      </w:r>
      <w:r w:rsidRPr="009B4A19">
        <w:rPr>
          <w:rFonts w:ascii="Times New Roman" w:hAnsi="Times New Roman" w:cs="Times New Roman"/>
          <w:sz w:val="24"/>
          <w:szCs w:val="24"/>
        </w:rPr>
        <w:tab/>
        <w:t>1-8</w:t>
      </w:r>
      <w:r w:rsidRPr="009B4A19">
        <w:rPr>
          <w:rFonts w:ascii="Times New Roman" w:hAnsi="Times New Roman" w:cs="Times New Roman"/>
          <w:i/>
          <w:sz w:val="24"/>
          <w:szCs w:val="24"/>
        </w:rPr>
        <w:tab/>
      </w:r>
      <w:r w:rsidRPr="009B4A19">
        <w:rPr>
          <w:rFonts w:ascii="Times New Roman" w:hAnsi="Times New Roman" w:cs="Times New Roman"/>
          <w:i/>
          <w:sz w:val="24"/>
          <w:szCs w:val="24"/>
        </w:rPr>
        <w:tab/>
        <w:t>Molecular Speeds</w:t>
      </w:r>
    </w:p>
    <w:p w:rsidR="009B4A19" w:rsidRPr="009B4A19" w:rsidRDefault="009B4A19" w:rsidP="009B4A19">
      <w:pPr>
        <w:spacing w:after="0" w:line="240" w:lineRule="auto"/>
        <w:ind w:left="720"/>
        <w:rPr>
          <w:rFonts w:ascii="Times New Roman" w:hAnsi="Times New Roman" w:cs="Times New Roman"/>
          <w:i/>
          <w:sz w:val="24"/>
          <w:szCs w:val="24"/>
        </w:rPr>
      </w:pP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t>Pressure and Temperature</w:t>
      </w:r>
    </w:p>
    <w:p w:rsidR="009B4A19" w:rsidRPr="009B4A19" w:rsidRDefault="009B4A19" w:rsidP="009B4A19">
      <w:pPr>
        <w:spacing w:after="0" w:line="240" w:lineRule="auto"/>
        <w:ind w:left="720"/>
        <w:rPr>
          <w:rFonts w:ascii="Times New Roman" w:hAnsi="Times New Roman" w:cs="Times New Roman"/>
          <w:i/>
          <w:sz w:val="24"/>
          <w:szCs w:val="24"/>
        </w:rPr>
      </w:pP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t>Thermal Energy</w:t>
      </w:r>
    </w:p>
    <w:p w:rsidR="009B4A19" w:rsidRPr="009B4A19" w:rsidRDefault="009B4A19" w:rsidP="009B4A19">
      <w:pPr>
        <w:spacing w:after="0" w:line="240" w:lineRule="auto"/>
        <w:ind w:left="720"/>
        <w:rPr>
          <w:rFonts w:ascii="Times New Roman" w:hAnsi="Times New Roman" w:cs="Times New Roman"/>
          <w:i/>
          <w:sz w:val="24"/>
          <w:szCs w:val="24"/>
        </w:rPr>
      </w:pP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t xml:space="preserve">Second Law of </w:t>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t xml:space="preserve"> Thermodynamics</w:t>
      </w:r>
    </w:p>
    <w:p w:rsidR="009B4A19" w:rsidRPr="009B4A19" w:rsidRDefault="009B4A19" w:rsidP="009B4A19">
      <w:pPr>
        <w:spacing w:after="0" w:line="240" w:lineRule="auto"/>
        <w:ind w:left="720"/>
        <w:rPr>
          <w:rFonts w:ascii="Times New Roman" w:hAnsi="Times New Roman" w:cs="Times New Roman"/>
          <w:i/>
          <w:sz w:val="24"/>
          <w:szCs w:val="24"/>
        </w:rPr>
      </w:pPr>
    </w:p>
    <w:p w:rsidR="009B4A19" w:rsidRPr="009B4A19" w:rsidRDefault="009B4A19" w:rsidP="009B4A19">
      <w:pPr>
        <w:spacing w:after="0" w:line="240" w:lineRule="auto"/>
        <w:ind w:left="720"/>
        <w:rPr>
          <w:rFonts w:ascii="Times New Roman" w:hAnsi="Times New Roman" w:cs="Times New Roman"/>
          <w:i/>
          <w:sz w:val="24"/>
          <w:szCs w:val="24"/>
        </w:rPr>
      </w:pP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sz w:val="24"/>
          <w:szCs w:val="24"/>
        </w:rPr>
        <w:t>19</w:t>
      </w:r>
      <w:r w:rsidRPr="009B4A19">
        <w:rPr>
          <w:rFonts w:ascii="Times New Roman" w:hAnsi="Times New Roman" w:cs="Times New Roman"/>
          <w:sz w:val="24"/>
          <w:szCs w:val="24"/>
        </w:rPr>
        <w:tab/>
        <w:t>1-6</w:t>
      </w:r>
      <w:r w:rsidRPr="009B4A19">
        <w:rPr>
          <w:rFonts w:ascii="Times New Roman" w:hAnsi="Times New Roman" w:cs="Times New Roman"/>
          <w:i/>
          <w:sz w:val="24"/>
          <w:szCs w:val="24"/>
        </w:rPr>
        <w:tab/>
      </w:r>
      <w:r w:rsidRPr="009B4A19">
        <w:rPr>
          <w:rFonts w:ascii="Times New Roman" w:hAnsi="Times New Roman" w:cs="Times New Roman"/>
          <w:i/>
          <w:sz w:val="24"/>
          <w:szCs w:val="24"/>
        </w:rPr>
        <w:tab/>
        <w:t>Heat Engines</w:t>
      </w:r>
    </w:p>
    <w:p w:rsidR="009B4A19" w:rsidRPr="009B4A19" w:rsidRDefault="009B4A19" w:rsidP="009B4A19">
      <w:pPr>
        <w:spacing w:after="0" w:line="240" w:lineRule="auto"/>
        <w:ind w:left="720"/>
        <w:rPr>
          <w:rFonts w:ascii="Times New Roman" w:hAnsi="Times New Roman" w:cs="Times New Roman"/>
          <w:i/>
          <w:sz w:val="24"/>
          <w:szCs w:val="24"/>
        </w:rPr>
      </w:pP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t>Refrigerators</w:t>
      </w:r>
    </w:p>
    <w:p w:rsidR="009B4A19" w:rsidRPr="009B4A19" w:rsidRDefault="009B4A19" w:rsidP="009B4A19">
      <w:pPr>
        <w:spacing w:after="0" w:line="240" w:lineRule="auto"/>
        <w:ind w:left="720"/>
        <w:rPr>
          <w:rFonts w:ascii="Times New Roman" w:hAnsi="Times New Roman" w:cs="Times New Roman"/>
          <w:i/>
          <w:sz w:val="24"/>
          <w:szCs w:val="24"/>
        </w:rPr>
      </w:pP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t>Efficiencies</w:t>
      </w:r>
    </w:p>
    <w:p w:rsidR="009B4A19" w:rsidRPr="009B4A19" w:rsidRDefault="009B4A19" w:rsidP="009B4A19">
      <w:pPr>
        <w:spacing w:after="0" w:line="240" w:lineRule="auto"/>
        <w:ind w:left="720"/>
        <w:rPr>
          <w:rFonts w:ascii="Times New Roman" w:hAnsi="Times New Roman" w:cs="Times New Roman"/>
          <w:i/>
          <w:sz w:val="24"/>
          <w:szCs w:val="24"/>
        </w:rPr>
      </w:pP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t>Carnot Cycle</w:t>
      </w:r>
    </w:p>
    <w:p w:rsidR="009B4A19" w:rsidRPr="009B4A19" w:rsidRDefault="009B4A19" w:rsidP="009B4A19">
      <w:pPr>
        <w:spacing w:after="0" w:line="240" w:lineRule="auto"/>
        <w:ind w:left="720"/>
        <w:rPr>
          <w:rFonts w:ascii="Times New Roman" w:hAnsi="Times New Roman" w:cs="Times New Roman"/>
          <w:i/>
          <w:sz w:val="24"/>
          <w:szCs w:val="24"/>
        </w:rPr>
      </w:pPr>
    </w:p>
    <w:p w:rsidR="009B4A19" w:rsidRPr="009B4A19" w:rsidRDefault="009B4A19" w:rsidP="009B4A19">
      <w:pPr>
        <w:spacing w:after="0" w:line="240" w:lineRule="auto"/>
        <w:rPr>
          <w:rFonts w:ascii="Times New Roman" w:hAnsi="Times New Roman" w:cs="Times New Roman"/>
          <w:i/>
          <w:sz w:val="24"/>
          <w:szCs w:val="24"/>
        </w:rPr>
      </w:pPr>
      <w:r w:rsidRPr="009B4A19">
        <w:rPr>
          <w:rFonts w:ascii="Times New Roman" w:hAnsi="Times New Roman" w:cs="Times New Roman"/>
          <w:sz w:val="24"/>
          <w:szCs w:val="24"/>
        </w:rPr>
        <w:t>18-19</w:t>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t>26</w:t>
      </w:r>
      <w:r w:rsidRPr="009B4A19">
        <w:rPr>
          <w:rFonts w:ascii="Times New Roman" w:hAnsi="Times New Roman" w:cs="Times New Roman"/>
          <w:sz w:val="24"/>
          <w:szCs w:val="24"/>
        </w:rPr>
        <w:tab/>
        <w:t>1-5</w:t>
      </w:r>
      <w:r w:rsidRPr="009B4A19">
        <w:rPr>
          <w:rFonts w:ascii="Times New Roman" w:hAnsi="Times New Roman" w:cs="Times New Roman"/>
          <w:i/>
          <w:sz w:val="24"/>
          <w:szCs w:val="24"/>
        </w:rPr>
        <w:tab/>
      </w:r>
      <w:r w:rsidRPr="009B4A19">
        <w:rPr>
          <w:rFonts w:ascii="Times New Roman" w:hAnsi="Times New Roman" w:cs="Times New Roman"/>
          <w:i/>
          <w:sz w:val="24"/>
          <w:szCs w:val="24"/>
        </w:rPr>
        <w:tab/>
        <w:t>Electric Charge</w:t>
      </w:r>
    </w:p>
    <w:p w:rsidR="009B4A19" w:rsidRPr="009B4A19" w:rsidRDefault="009B4A19" w:rsidP="009B4A19">
      <w:pPr>
        <w:spacing w:after="0" w:line="240" w:lineRule="auto"/>
        <w:ind w:left="720"/>
        <w:rPr>
          <w:rFonts w:ascii="Times New Roman" w:hAnsi="Times New Roman" w:cs="Times New Roman"/>
          <w:i/>
          <w:sz w:val="24"/>
          <w:szCs w:val="24"/>
        </w:rPr>
      </w:pP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t>Insulators and Conductors</w:t>
      </w:r>
    </w:p>
    <w:p w:rsidR="009B4A19" w:rsidRPr="009B4A19" w:rsidRDefault="009B4A19" w:rsidP="009B4A19">
      <w:pPr>
        <w:spacing w:after="0" w:line="240" w:lineRule="auto"/>
        <w:ind w:left="720"/>
        <w:rPr>
          <w:rFonts w:ascii="Times New Roman" w:hAnsi="Times New Roman" w:cs="Times New Roman"/>
          <w:i/>
          <w:sz w:val="24"/>
          <w:szCs w:val="24"/>
        </w:rPr>
      </w:pP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t>Coulomb’s Law</w:t>
      </w:r>
    </w:p>
    <w:p w:rsidR="009B4A19" w:rsidRPr="009B4A19" w:rsidRDefault="009B4A19" w:rsidP="009B4A19">
      <w:pPr>
        <w:spacing w:after="0" w:line="240" w:lineRule="auto"/>
        <w:ind w:left="720"/>
        <w:rPr>
          <w:rFonts w:ascii="Times New Roman" w:hAnsi="Times New Roman" w:cs="Times New Roman"/>
          <w:i/>
          <w:sz w:val="24"/>
          <w:szCs w:val="24"/>
        </w:rPr>
      </w:pP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t>Field Model</w:t>
      </w:r>
    </w:p>
    <w:p w:rsidR="009B4A19" w:rsidRPr="009B4A19" w:rsidRDefault="009B4A19" w:rsidP="009B4A19">
      <w:pPr>
        <w:spacing w:after="0" w:line="240" w:lineRule="auto"/>
        <w:ind w:left="720"/>
        <w:rPr>
          <w:rFonts w:ascii="Times New Roman" w:hAnsi="Times New Roman" w:cs="Times New Roman"/>
          <w:i/>
          <w:sz w:val="24"/>
          <w:szCs w:val="24"/>
        </w:rPr>
      </w:pP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r w:rsidRPr="009B4A19">
        <w:rPr>
          <w:rFonts w:ascii="Times New Roman" w:hAnsi="Times New Roman" w:cs="Times New Roman"/>
          <w:i/>
          <w:sz w:val="24"/>
          <w:szCs w:val="24"/>
        </w:rPr>
        <w:tab/>
      </w:r>
    </w:p>
    <w:p w:rsidR="009B4A19" w:rsidRPr="009B4A19" w:rsidRDefault="009B4A19" w:rsidP="009B4A19">
      <w:pPr>
        <w:rPr>
          <w:rFonts w:ascii="Times New Roman" w:hAnsi="Times New Roman" w:cs="Times New Roman"/>
          <w:b/>
          <w:sz w:val="24"/>
          <w:szCs w:val="24"/>
        </w:rPr>
      </w:pPr>
      <w:r w:rsidRPr="009B4A19">
        <w:rPr>
          <w:rFonts w:ascii="Times New Roman" w:hAnsi="Times New Roman" w:cs="Times New Roman"/>
          <w:sz w:val="24"/>
          <w:szCs w:val="24"/>
        </w:rPr>
        <w:br w:type="page"/>
      </w:r>
      <w:r w:rsidRPr="009B4A19">
        <w:rPr>
          <w:rFonts w:ascii="Times New Roman" w:hAnsi="Times New Roman" w:cs="Times New Roman"/>
          <w:b/>
          <w:sz w:val="24"/>
          <w:szCs w:val="24"/>
        </w:rPr>
        <w:lastRenderedPageBreak/>
        <w:t>PHYSICS 40C: GENERAL PHYSICS</w:t>
      </w:r>
    </w:p>
    <w:p w:rsidR="009B4A19" w:rsidRPr="009B4A19" w:rsidRDefault="009B4A19" w:rsidP="009B4A19">
      <w:pPr>
        <w:spacing w:after="0" w:line="240" w:lineRule="auto"/>
        <w:ind w:left="720"/>
        <w:rPr>
          <w:rFonts w:ascii="Times New Roman" w:hAnsi="Times New Roman" w:cs="Times New Roman"/>
          <w:sz w:val="24"/>
          <w:szCs w:val="24"/>
        </w:rPr>
      </w:pPr>
    </w:p>
    <w:p w:rsidR="009B4A19" w:rsidRPr="009B4A19" w:rsidRDefault="009B4A19" w:rsidP="009B4A19">
      <w:pPr>
        <w:spacing w:after="0" w:line="240" w:lineRule="auto"/>
        <w:ind w:left="720"/>
        <w:rPr>
          <w:rFonts w:ascii="Times New Roman" w:hAnsi="Times New Roman" w:cs="Times New Roman"/>
          <w:sz w:val="24"/>
          <w:szCs w:val="24"/>
        </w:rPr>
      </w:pPr>
      <w:r w:rsidRPr="009B4A19">
        <w:rPr>
          <w:rFonts w:ascii="Times New Roman" w:hAnsi="Times New Roman" w:cs="Times New Roman"/>
          <w:sz w:val="24"/>
          <w:szCs w:val="24"/>
        </w:rPr>
        <w:t>Calculus-based Physics course for physical sciences and engineering majors.</w:t>
      </w:r>
    </w:p>
    <w:p w:rsidR="009B4A19" w:rsidRPr="009B4A19" w:rsidRDefault="009B4A19" w:rsidP="009B4A19">
      <w:pPr>
        <w:spacing w:after="0" w:line="240" w:lineRule="auto"/>
        <w:ind w:left="720"/>
        <w:rPr>
          <w:rFonts w:ascii="Times New Roman" w:hAnsi="Times New Roman" w:cs="Times New Roman"/>
          <w:sz w:val="24"/>
          <w:szCs w:val="24"/>
        </w:rPr>
      </w:pPr>
    </w:p>
    <w:p w:rsidR="009B4A19" w:rsidRPr="009B4A19" w:rsidRDefault="009B4A19" w:rsidP="009B4A19">
      <w:pPr>
        <w:spacing w:after="0" w:line="240" w:lineRule="auto"/>
        <w:ind w:left="1440" w:hanging="720"/>
        <w:rPr>
          <w:rFonts w:ascii="Times New Roman" w:hAnsi="Times New Roman" w:cs="Times New Roman"/>
          <w:sz w:val="24"/>
          <w:szCs w:val="24"/>
        </w:rPr>
      </w:pPr>
      <w:r w:rsidRPr="009B4A19">
        <w:rPr>
          <w:rFonts w:ascii="Times New Roman" w:hAnsi="Times New Roman" w:cs="Times New Roman"/>
          <w:sz w:val="24"/>
          <w:szCs w:val="24"/>
        </w:rPr>
        <w:t xml:space="preserve">Recommended Text: </w:t>
      </w:r>
      <w:r w:rsidRPr="009B4A19">
        <w:rPr>
          <w:rFonts w:ascii="Times New Roman" w:hAnsi="Times New Roman" w:cs="Times New Roman"/>
          <w:i/>
          <w:sz w:val="24"/>
          <w:szCs w:val="24"/>
        </w:rPr>
        <w:t xml:space="preserve">Fundamentals of Physics, </w:t>
      </w:r>
      <w:r w:rsidRPr="009B4A19">
        <w:rPr>
          <w:rFonts w:ascii="Times New Roman" w:hAnsi="Times New Roman" w:cs="Times New Roman"/>
          <w:sz w:val="24"/>
          <w:szCs w:val="24"/>
        </w:rPr>
        <w:t>fifth edition</w:t>
      </w:r>
    </w:p>
    <w:p w:rsidR="009B4A19" w:rsidRPr="009B4A19" w:rsidRDefault="009B4A19" w:rsidP="009B4A19">
      <w:pPr>
        <w:spacing w:after="0" w:line="240" w:lineRule="auto"/>
        <w:ind w:left="1440"/>
        <w:rPr>
          <w:rFonts w:ascii="Times New Roman" w:hAnsi="Times New Roman" w:cs="Times New Roman"/>
          <w:sz w:val="24"/>
          <w:szCs w:val="24"/>
        </w:rPr>
      </w:pPr>
      <w:r w:rsidRPr="009B4A19">
        <w:rPr>
          <w:rFonts w:ascii="Times New Roman" w:hAnsi="Times New Roman" w:cs="Times New Roman"/>
          <w:sz w:val="24"/>
          <w:szCs w:val="24"/>
        </w:rPr>
        <w:t xml:space="preserve">By </w:t>
      </w:r>
      <w:proofErr w:type="spellStart"/>
      <w:r w:rsidRPr="009B4A19">
        <w:rPr>
          <w:rFonts w:ascii="Times New Roman" w:hAnsi="Times New Roman" w:cs="Times New Roman"/>
          <w:sz w:val="24"/>
          <w:szCs w:val="24"/>
        </w:rPr>
        <w:t>Halliday</w:t>
      </w:r>
      <w:proofErr w:type="spellEnd"/>
      <w:r w:rsidRPr="009B4A19">
        <w:rPr>
          <w:rFonts w:ascii="Times New Roman" w:hAnsi="Times New Roman" w:cs="Times New Roman"/>
          <w:sz w:val="24"/>
          <w:szCs w:val="24"/>
        </w:rPr>
        <w:t xml:space="preserve">, </w:t>
      </w:r>
      <w:proofErr w:type="spellStart"/>
      <w:r w:rsidRPr="009B4A19">
        <w:rPr>
          <w:rFonts w:ascii="Times New Roman" w:hAnsi="Times New Roman" w:cs="Times New Roman"/>
          <w:sz w:val="24"/>
          <w:szCs w:val="24"/>
        </w:rPr>
        <w:t>Resnick</w:t>
      </w:r>
      <w:proofErr w:type="spellEnd"/>
      <w:r w:rsidRPr="009B4A19">
        <w:rPr>
          <w:rFonts w:ascii="Times New Roman" w:hAnsi="Times New Roman" w:cs="Times New Roman"/>
          <w:sz w:val="24"/>
          <w:szCs w:val="24"/>
        </w:rPr>
        <w:t>, and Walker: John Wiley &amp; Sons Publishing</w:t>
      </w:r>
    </w:p>
    <w:p w:rsidR="009B4A19" w:rsidRPr="009B4A19" w:rsidRDefault="009B4A19" w:rsidP="009B4A19">
      <w:pPr>
        <w:spacing w:after="0" w:line="240" w:lineRule="auto"/>
        <w:ind w:left="1440"/>
        <w:rPr>
          <w:rFonts w:ascii="Times New Roman" w:hAnsi="Times New Roman" w:cs="Times New Roman"/>
          <w:sz w:val="24"/>
          <w:szCs w:val="24"/>
        </w:rPr>
      </w:pPr>
      <w:r w:rsidRPr="009B4A19">
        <w:rPr>
          <w:rFonts w:ascii="Times New Roman" w:hAnsi="Times New Roman" w:cs="Times New Roman"/>
          <w:sz w:val="24"/>
          <w:szCs w:val="24"/>
        </w:rPr>
        <w:t>Chapters 24 through 33</w:t>
      </w:r>
    </w:p>
    <w:p w:rsidR="009B4A19" w:rsidRPr="009B4A19" w:rsidRDefault="009B4A19" w:rsidP="009B4A19">
      <w:pPr>
        <w:spacing w:after="0" w:line="240" w:lineRule="auto"/>
        <w:ind w:left="1440"/>
        <w:rPr>
          <w:rFonts w:ascii="Times New Roman" w:hAnsi="Times New Roman" w:cs="Times New Roman"/>
          <w:sz w:val="24"/>
          <w:szCs w:val="24"/>
        </w:rPr>
      </w:pPr>
    </w:p>
    <w:p w:rsidR="009B4A19" w:rsidRPr="009B4A19" w:rsidRDefault="009B4A19" w:rsidP="009B4A19">
      <w:pPr>
        <w:spacing w:after="0" w:line="240" w:lineRule="auto"/>
        <w:jc w:val="center"/>
        <w:rPr>
          <w:rFonts w:ascii="Times New Roman" w:hAnsi="Times New Roman" w:cs="Times New Roman"/>
          <w:b/>
          <w:sz w:val="24"/>
          <w:szCs w:val="24"/>
        </w:rPr>
      </w:pPr>
      <w:r w:rsidRPr="009B4A19">
        <w:rPr>
          <w:rFonts w:ascii="Times New Roman" w:hAnsi="Times New Roman" w:cs="Times New Roman"/>
          <w:b/>
          <w:sz w:val="24"/>
          <w:szCs w:val="24"/>
        </w:rPr>
        <w:t>Syllabus</w:t>
      </w:r>
    </w:p>
    <w:p w:rsidR="009B4A19" w:rsidRPr="009B4A19" w:rsidRDefault="009B4A19" w:rsidP="009B4A19">
      <w:pPr>
        <w:spacing w:after="0" w:line="240" w:lineRule="auto"/>
        <w:jc w:val="center"/>
        <w:rPr>
          <w:rFonts w:ascii="Times New Roman" w:hAnsi="Times New Roman" w:cs="Times New Roman"/>
          <w:b/>
          <w:sz w:val="24"/>
          <w:szCs w:val="24"/>
        </w:rPr>
      </w:pPr>
    </w:p>
    <w:p w:rsidR="009B4A19" w:rsidRPr="009B4A19" w:rsidRDefault="009B4A19" w:rsidP="009B4A19">
      <w:pPr>
        <w:spacing w:after="0" w:line="240" w:lineRule="auto"/>
        <w:rPr>
          <w:rFonts w:ascii="Times New Roman" w:hAnsi="Times New Roman" w:cs="Times New Roman"/>
          <w:sz w:val="24"/>
          <w:szCs w:val="24"/>
          <w:u w:val="single"/>
        </w:rPr>
      </w:pPr>
      <w:r w:rsidRPr="009B4A19">
        <w:rPr>
          <w:rFonts w:ascii="Times New Roman" w:hAnsi="Times New Roman" w:cs="Times New Roman"/>
          <w:sz w:val="24"/>
          <w:szCs w:val="24"/>
          <w:u w:val="single"/>
        </w:rPr>
        <w:t>Topic</w:t>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u w:val="single"/>
        </w:rPr>
        <w:t>Lecture Hours</w:t>
      </w:r>
    </w:p>
    <w:p w:rsidR="009B4A19" w:rsidRPr="009B4A19" w:rsidRDefault="009B4A19" w:rsidP="009B4A19">
      <w:pPr>
        <w:spacing w:after="0" w:line="240" w:lineRule="auto"/>
        <w:rPr>
          <w:rFonts w:ascii="Times New Roman" w:hAnsi="Times New Roman" w:cs="Times New Roman"/>
          <w:sz w:val="24"/>
          <w:szCs w:val="24"/>
          <w:u w:val="single"/>
        </w:rPr>
      </w:pPr>
    </w:p>
    <w:p w:rsidR="009B4A19" w:rsidRPr="009B4A19" w:rsidRDefault="009B4A19" w:rsidP="00674F38">
      <w:pPr>
        <w:numPr>
          <w:ilvl w:val="0"/>
          <w:numId w:val="126"/>
        </w:numPr>
        <w:spacing w:after="0" w:line="360" w:lineRule="auto"/>
        <w:contextualSpacing/>
        <w:rPr>
          <w:rFonts w:ascii="Times New Roman" w:hAnsi="Times New Roman" w:cs="Times New Roman"/>
          <w:sz w:val="24"/>
          <w:szCs w:val="24"/>
        </w:rPr>
      </w:pPr>
      <w:r w:rsidRPr="009B4A19">
        <w:rPr>
          <w:rFonts w:ascii="Times New Roman" w:hAnsi="Times New Roman" w:cs="Times New Roman"/>
          <w:sz w:val="24"/>
          <w:szCs w:val="24"/>
        </w:rPr>
        <w:t>Gauss’ Law – Chapter 24</w:t>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t>2.5</w:t>
      </w:r>
    </w:p>
    <w:p w:rsidR="009B4A19" w:rsidRPr="009B4A19" w:rsidRDefault="009B4A19" w:rsidP="00674F38">
      <w:pPr>
        <w:numPr>
          <w:ilvl w:val="0"/>
          <w:numId w:val="126"/>
        </w:numPr>
        <w:spacing w:after="0" w:line="360" w:lineRule="auto"/>
        <w:contextualSpacing/>
        <w:rPr>
          <w:rFonts w:ascii="Times New Roman" w:hAnsi="Times New Roman" w:cs="Times New Roman"/>
          <w:sz w:val="24"/>
          <w:szCs w:val="24"/>
        </w:rPr>
      </w:pPr>
      <w:r w:rsidRPr="009B4A19">
        <w:rPr>
          <w:rFonts w:ascii="Times New Roman" w:hAnsi="Times New Roman" w:cs="Times New Roman"/>
          <w:sz w:val="24"/>
          <w:szCs w:val="24"/>
        </w:rPr>
        <w:t>Electrical Potential – Chapter 25</w:t>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t>2</w:t>
      </w:r>
    </w:p>
    <w:p w:rsidR="009B4A19" w:rsidRPr="009B4A19" w:rsidRDefault="009B4A19" w:rsidP="00674F38">
      <w:pPr>
        <w:numPr>
          <w:ilvl w:val="0"/>
          <w:numId w:val="126"/>
        </w:numPr>
        <w:spacing w:after="0" w:line="360" w:lineRule="auto"/>
        <w:contextualSpacing/>
        <w:rPr>
          <w:rFonts w:ascii="Times New Roman" w:hAnsi="Times New Roman" w:cs="Times New Roman"/>
          <w:sz w:val="24"/>
          <w:szCs w:val="24"/>
        </w:rPr>
      </w:pPr>
      <w:r w:rsidRPr="009B4A19">
        <w:rPr>
          <w:rFonts w:ascii="Times New Roman" w:hAnsi="Times New Roman" w:cs="Times New Roman"/>
          <w:sz w:val="24"/>
          <w:szCs w:val="24"/>
        </w:rPr>
        <w:t>Capacitance – Chapter 26</w:t>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t>2</w:t>
      </w:r>
    </w:p>
    <w:p w:rsidR="009B4A19" w:rsidRPr="009B4A19" w:rsidRDefault="009B4A19" w:rsidP="00674F38">
      <w:pPr>
        <w:numPr>
          <w:ilvl w:val="0"/>
          <w:numId w:val="126"/>
        </w:numPr>
        <w:spacing w:after="0" w:line="360" w:lineRule="auto"/>
        <w:contextualSpacing/>
        <w:rPr>
          <w:rFonts w:ascii="Times New Roman" w:hAnsi="Times New Roman" w:cs="Times New Roman"/>
          <w:sz w:val="24"/>
          <w:szCs w:val="24"/>
        </w:rPr>
      </w:pPr>
      <w:r w:rsidRPr="009B4A19">
        <w:rPr>
          <w:rFonts w:ascii="Times New Roman" w:hAnsi="Times New Roman" w:cs="Times New Roman"/>
          <w:sz w:val="24"/>
          <w:szCs w:val="24"/>
        </w:rPr>
        <w:t>Current and Resistance – Chapter 27</w:t>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t>2</w:t>
      </w:r>
    </w:p>
    <w:p w:rsidR="009B4A19" w:rsidRPr="009B4A19" w:rsidRDefault="009B4A19" w:rsidP="00674F38">
      <w:pPr>
        <w:numPr>
          <w:ilvl w:val="0"/>
          <w:numId w:val="126"/>
        </w:numPr>
        <w:spacing w:after="0" w:line="360" w:lineRule="auto"/>
        <w:contextualSpacing/>
        <w:rPr>
          <w:rFonts w:ascii="Times New Roman" w:hAnsi="Times New Roman" w:cs="Times New Roman"/>
          <w:sz w:val="24"/>
          <w:szCs w:val="24"/>
        </w:rPr>
      </w:pPr>
      <w:r w:rsidRPr="009B4A19">
        <w:rPr>
          <w:rFonts w:ascii="Times New Roman" w:hAnsi="Times New Roman" w:cs="Times New Roman"/>
          <w:sz w:val="24"/>
          <w:szCs w:val="24"/>
        </w:rPr>
        <w:t>Circuits – Chapter 28</w:t>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t>3</w:t>
      </w:r>
    </w:p>
    <w:p w:rsidR="009B4A19" w:rsidRPr="009B4A19" w:rsidRDefault="009B4A19" w:rsidP="00674F38">
      <w:pPr>
        <w:numPr>
          <w:ilvl w:val="0"/>
          <w:numId w:val="126"/>
        </w:numPr>
        <w:spacing w:after="0" w:line="360" w:lineRule="auto"/>
        <w:contextualSpacing/>
        <w:rPr>
          <w:rFonts w:ascii="Times New Roman" w:hAnsi="Times New Roman" w:cs="Times New Roman"/>
          <w:sz w:val="24"/>
          <w:szCs w:val="24"/>
        </w:rPr>
      </w:pPr>
      <w:r w:rsidRPr="009B4A19">
        <w:rPr>
          <w:rFonts w:ascii="Times New Roman" w:hAnsi="Times New Roman" w:cs="Times New Roman"/>
          <w:sz w:val="24"/>
          <w:szCs w:val="24"/>
        </w:rPr>
        <w:t>The Magnetic Field – Chapter 29</w:t>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t>2.5</w:t>
      </w:r>
    </w:p>
    <w:p w:rsidR="009B4A19" w:rsidRPr="009B4A19" w:rsidRDefault="009B4A19" w:rsidP="00674F38">
      <w:pPr>
        <w:numPr>
          <w:ilvl w:val="0"/>
          <w:numId w:val="126"/>
        </w:numPr>
        <w:spacing w:after="0" w:line="360" w:lineRule="auto"/>
        <w:contextualSpacing/>
        <w:rPr>
          <w:rFonts w:ascii="Times New Roman" w:hAnsi="Times New Roman" w:cs="Times New Roman"/>
          <w:sz w:val="24"/>
          <w:szCs w:val="24"/>
        </w:rPr>
      </w:pPr>
      <w:r w:rsidRPr="009B4A19">
        <w:rPr>
          <w:rFonts w:ascii="Times New Roman" w:hAnsi="Times New Roman" w:cs="Times New Roman"/>
          <w:sz w:val="24"/>
          <w:szCs w:val="24"/>
        </w:rPr>
        <w:t>Ampère’s Law – Chapter 30</w:t>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t>2</w:t>
      </w:r>
    </w:p>
    <w:p w:rsidR="009B4A19" w:rsidRPr="009B4A19" w:rsidRDefault="009B4A19" w:rsidP="00674F38">
      <w:pPr>
        <w:numPr>
          <w:ilvl w:val="0"/>
          <w:numId w:val="126"/>
        </w:numPr>
        <w:spacing w:after="0" w:line="360" w:lineRule="auto"/>
        <w:contextualSpacing/>
        <w:rPr>
          <w:rFonts w:ascii="Times New Roman" w:hAnsi="Times New Roman" w:cs="Times New Roman"/>
          <w:sz w:val="24"/>
          <w:szCs w:val="24"/>
        </w:rPr>
      </w:pPr>
      <w:r w:rsidRPr="009B4A19">
        <w:rPr>
          <w:rFonts w:ascii="Times New Roman" w:hAnsi="Times New Roman" w:cs="Times New Roman"/>
          <w:sz w:val="24"/>
          <w:szCs w:val="24"/>
        </w:rPr>
        <w:t>Faraday’s Law of Induction – Chapter 31</w:t>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t>5</w:t>
      </w:r>
    </w:p>
    <w:p w:rsidR="009B4A19" w:rsidRPr="009B4A19" w:rsidRDefault="009B4A19" w:rsidP="00674F38">
      <w:pPr>
        <w:numPr>
          <w:ilvl w:val="0"/>
          <w:numId w:val="126"/>
        </w:numPr>
        <w:spacing w:after="0" w:line="360" w:lineRule="auto"/>
        <w:contextualSpacing/>
        <w:rPr>
          <w:rFonts w:ascii="Times New Roman" w:hAnsi="Times New Roman" w:cs="Times New Roman"/>
          <w:sz w:val="24"/>
          <w:szCs w:val="24"/>
        </w:rPr>
      </w:pPr>
      <w:r w:rsidRPr="009B4A19">
        <w:rPr>
          <w:rFonts w:ascii="Times New Roman" w:hAnsi="Times New Roman" w:cs="Times New Roman"/>
          <w:sz w:val="24"/>
          <w:szCs w:val="24"/>
        </w:rPr>
        <w:t>Magnetism and Matter, Maxwell’s Equations – Chapter 32</w:t>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r>
      <w:r w:rsidRPr="009B4A19">
        <w:rPr>
          <w:rFonts w:ascii="Times New Roman" w:hAnsi="Times New Roman" w:cs="Times New Roman"/>
          <w:sz w:val="24"/>
          <w:szCs w:val="24"/>
        </w:rPr>
        <w:tab/>
        <w:t>2</w:t>
      </w:r>
    </w:p>
    <w:p w:rsidR="009B4A19" w:rsidRPr="009B4A19" w:rsidRDefault="009B4A19" w:rsidP="00674F38">
      <w:pPr>
        <w:numPr>
          <w:ilvl w:val="0"/>
          <w:numId w:val="126"/>
        </w:numPr>
        <w:spacing w:after="0" w:line="360" w:lineRule="auto"/>
        <w:contextualSpacing/>
        <w:rPr>
          <w:rFonts w:ascii="Times New Roman" w:hAnsi="Times New Roman" w:cs="Times New Roman"/>
          <w:sz w:val="24"/>
          <w:szCs w:val="24"/>
        </w:rPr>
      </w:pPr>
      <w:r w:rsidRPr="009B4A19">
        <w:rPr>
          <w:rFonts w:ascii="Times New Roman" w:hAnsi="Times New Roman" w:cs="Times New Roman"/>
          <w:sz w:val="24"/>
          <w:szCs w:val="24"/>
        </w:rPr>
        <w:t>Electromagnetic Oscillations and Alternating Currents – Chapter 33</w:t>
      </w:r>
      <w:r w:rsidRPr="009B4A19">
        <w:rPr>
          <w:rFonts w:ascii="Times New Roman" w:hAnsi="Times New Roman" w:cs="Times New Roman"/>
          <w:sz w:val="24"/>
          <w:szCs w:val="24"/>
        </w:rPr>
        <w:tab/>
      </w:r>
      <w:r w:rsidRPr="009B4A19">
        <w:rPr>
          <w:rFonts w:ascii="Times New Roman" w:hAnsi="Times New Roman" w:cs="Times New Roman"/>
          <w:sz w:val="24"/>
          <w:szCs w:val="24"/>
        </w:rPr>
        <w:tab/>
        <w:t>5</w:t>
      </w:r>
    </w:p>
    <w:p w:rsidR="009B4A19" w:rsidRPr="009B4A19" w:rsidRDefault="009B4A19" w:rsidP="009B4A19">
      <w:pPr>
        <w:spacing w:after="0" w:line="360" w:lineRule="auto"/>
        <w:rPr>
          <w:rFonts w:ascii="Times New Roman" w:hAnsi="Times New Roman" w:cs="Times New Roman"/>
          <w:sz w:val="24"/>
          <w:szCs w:val="24"/>
        </w:rPr>
      </w:pPr>
    </w:p>
    <w:p w:rsidR="009B4A19" w:rsidRPr="009B4A19" w:rsidRDefault="009B4A19" w:rsidP="009B4A19">
      <w:pPr>
        <w:spacing w:after="0" w:line="360" w:lineRule="auto"/>
        <w:ind w:left="7200" w:firstLine="720"/>
        <w:rPr>
          <w:rFonts w:ascii="Times New Roman" w:hAnsi="Times New Roman" w:cs="Times New Roman"/>
          <w:sz w:val="24"/>
          <w:szCs w:val="24"/>
        </w:rPr>
      </w:pPr>
      <w:r w:rsidRPr="009B4A19">
        <w:rPr>
          <w:rFonts w:ascii="Times New Roman" w:hAnsi="Times New Roman" w:cs="Times New Roman"/>
          <w:sz w:val="24"/>
          <w:szCs w:val="24"/>
        </w:rPr>
        <w:t>Total: 28</w:t>
      </w:r>
    </w:p>
    <w:p w:rsidR="00253585" w:rsidRPr="009B4A19" w:rsidRDefault="00253585">
      <w:pPr>
        <w:rPr>
          <w:rFonts w:ascii="Times New Roman" w:hAnsi="Times New Roman" w:cs="Times New Roman"/>
          <w:sz w:val="24"/>
          <w:szCs w:val="24"/>
        </w:rPr>
      </w:pPr>
      <w:r w:rsidRPr="009B4A19">
        <w:rPr>
          <w:rFonts w:ascii="Times New Roman" w:hAnsi="Times New Roman" w:cs="Times New Roman"/>
          <w:sz w:val="24"/>
          <w:szCs w:val="24"/>
        </w:rPr>
        <w:br w:type="page"/>
      </w:r>
    </w:p>
    <w:p w:rsidR="00253585" w:rsidRPr="00637176" w:rsidRDefault="00253585" w:rsidP="00253585">
      <w:pPr>
        <w:keepNext/>
        <w:keepLines/>
        <w:spacing w:before="480" w:after="0" w:line="240" w:lineRule="auto"/>
        <w:outlineLvl w:val="0"/>
        <w:rPr>
          <w:rFonts w:ascii="Times New Roman" w:eastAsia="Times New Roman" w:hAnsi="Times New Roman" w:cs="Times New Roman"/>
          <w:b/>
          <w:bCs/>
          <w:sz w:val="28"/>
          <w:szCs w:val="28"/>
          <w:lang w:val="x-none" w:eastAsia="x-none"/>
        </w:rPr>
      </w:pPr>
      <w:r w:rsidRPr="00637176">
        <w:rPr>
          <w:rFonts w:ascii="Times New Roman" w:eastAsia="Times New Roman" w:hAnsi="Times New Roman" w:cs="Times New Roman"/>
          <w:b/>
          <w:bCs/>
          <w:sz w:val="28"/>
          <w:szCs w:val="28"/>
          <w:lang w:val="x-none" w:eastAsia="x-none"/>
        </w:rPr>
        <w:lastRenderedPageBreak/>
        <w:t>Appendix B</w:t>
      </w:r>
      <w:r w:rsidR="00327F4E">
        <w:rPr>
          <w:rFonts w:ascii="Times New Roman" w:eastAsia="Times New Roman" w:hAnsi="Times New Roman" w:cs="Times New Roman"/>
          <w:b/>
          <w:bCs/>
          <w:sz w:val="28"/>
          <w:szCs w:val="28"/>
          <w:lang w:eastAsia="x-none"/>
        </w:rPr>
        <w:t xml:space="preserve">: </w:t>
      </w:r>
      <w:r w:rsidRPr="00637176">
        <w:rPr>
          <w:rFonts w:ascii="Times New Roman" w:eastAsia="Times New Roman" w:hAnsi="Times New Roman" w:cs="Times New Roman"/>
          <w:b/>
          <w:bCs/>
          <w:sz w:val="28"/>
          <w:szCs w:val="28"/>
          <w:lang w:val="x-none" w:eastAsia="x-none"/>
        </w:rPr>
        <w:t>Faculty Vitae</w:t>
      </w:r>
    </w:p>
    <w:p w:rsidR="00253585" w:rsidRPr="00253585" w:rsidRDefault="00253585" w:rsidP="00253585">
      <w:pPr>
        <w:spacing w:after="0" w:line="240" w:lineRule="auto"/>
        <w:rPr>
          <w:rFonts w:ascii="Times New Roman" w:eastAsia="Times New Roman" w:hAnsi="Times New Roman" w:cs="Times New Roman"/>
          <w:sz w:val="24"/>
          <w:szCs w:val="24"/>
          <w:highlight w:val="magenta"/>
        </w:rPr>
      </w:pPr>
    </w:p>
    <w:p w:rsidR="00253585" w:rsidRPr="00253585" w:rsidRDefault="00253585" w:rsidP="00253585">
      <w:pPr>
        <w:spacing w:after="0" w:line="240" w:lineRule="auto"/>
        <w:jc w:val="center"/>
        <w:rPr>
          <w:rFonts w:ascii="Times New Roman" w:eastAsia="Times New Roman" w:hAnsi="Times New Roman" w:cs="Times New Roman"/>
          <w:b/>
          <w:sz w:val="24"/>
          <w:szCs w:val="24"/>
        </w:rPr>
      </w:pPr>
    </w:p>
    <w:p w:rsidR="00253585" w:rsidRPr="00253585" w:rsidRDefault="00253585" w:rsidP="00253585">
      <w:pPr>
        <w:spacing w:after="0" w:line="240" w:lineRule="auto"/>
        <w:jc w:val="center"/>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FERAS ABOU-GALALA</w:t>
      </w:r>
    </w:p>
    <w:p w:rsidR="00253585" w:rsidRPr="00253585" w:rsidRDefault="00253585" w:rsidP="00253585">
      <w:pPr>
        <w:spacing w:after="0" w:line="240" w:lineRule="auto"/>
        <w:jc w:val="center"/>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Lecturer, Department of Electrical Engineering</w:t>
      </w: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Education</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Ph.D., Electrical Engineering, Ohio State University</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2007</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M.S., Electrical Engineering, Ohio State University,</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2003</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B.S., Electrical Engineering, University of Qatar,</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2000</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Academic Experience</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Post-Doctoral Scholar, Department of Electrical Engineering, UCR</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2007-2008</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Department of Electrical Engineering, UCR</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2008-Present Lecturer</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Certifications or Professional Registrations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Microsoft Certified System Engineer</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Green Building Associate</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Current Memberships in Professional Organizations</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Member of the </w:t>
      </w:r>
      <w:r w:rsidRPr="00253585">
        <w:rPr>
          <w:rFonts w:ascii="Times New Roman" w:eastAsia="Times New Roman" w:hAnsi="Times New Roman" w:cs="Times New Roman"/>
          <w:bCs/>
          <w:sz w:val="24"/>
          <w:szCs w:val="24"/>
        </w:rPr>
        <w:t>I</w:t>
      </w:r>
      <w:r w:rsidRPr="00253585">
        <w:rPr>
          <w:rFonts w:ascii="Times New Roman" w:eastAsia="Times New Roman" w:hAnsi="Times New Roman" w:cs="Times New Roman"/>
          <w:sz w:val="24"/>
          <w:szCs w:val="24"/>
        </w:rPr>
        <w:t xml:space="preserve">nstitute of </w:t>
      </w:r>
      <w:r w:rsidRPr="00253585">
        <w:rPr>
          <w:rFonts w:ascii="Times New Roman" w:eastAsia="Times New Roman" w:hAnsi="Times New Roman" w:cs="Times New Roman"/>
          <w:bCs/>
          <w:sz w:val="24"/>
          <w:szCs w:val="24"/>
        </w:rPr>
        <w:t>E</w:t>
      </w:r>
      <w:r w:rsidRPr="00253585">
        <w:rPr>
          <w:rFonts w:ascii="Times New Roman" w:eastAsia="Times New Roman" w:hAnsi="Times New Roman" w:cs="Times New Roman"/>
          <w:sz w:val="24"/>
          <w:szCs w:val="24"/>
        </w:rPr>
        <w:t xml:space="preserve">lectrical and </w:t>
      </w:r>
      <w:r w:rsidRPr="00253585">
        <w:rPr>
          <w:rFonts w:ascii="Times New Roman" w:eastAsia="Times New Roman" w:hAnsi="Times New Roman" w:cs="Times New Roman"/>
          <w:bCs/>
          <w:sz w:val="24"/>
          <w:szCs w:val="24"/>
        </w:rPr>
        <w:t>E</w:t>
      </w:r>
      <w:r w:rsidRPr="00253585">
        <w:rPr>
          <w:rFonts w:ascii="Times New Roman" w:eastAsia="Times New Roman" w:hAnsi="Times New Roman" w:cs="Times New Roman"/>
          <w:sz w:val="24"/>
          <w:szCs w:val="24"/>
        </w:rPr>
        <w:t xml:space="preserve">lectronics </w:t>
      </w:r>
      <w:r w:rsidRPr="00253585">
        <w:rPr>
          <w:rFonts w:ascii="Times New Roman" w:eastAsia="Times New Roman" w:hAnsi="Times New Roman" w:cs="Times New Roman"/>
          <w:bCs/>
          <w:sz w:val="24"/>
          <w:szCs w:val="24"/>
        </w:rPr>
        <w:t>E</w:t>
      </w:r>
      <w:r w:rsidRPr="00253585">
        <w:rPr>
          <w:rFonts w:ascii="Times New Roman" w:eastAsia="Times New Roman" w:hAnsi="Times New Roman" w:cs="Times New Roman"/>
          <w:sz w:val="24"/>
          <w:szCs w:val="24"/>
        </w:rPr>
        <w:t>ngineers (IEEE)</w:t>
      </w:r>
      <w:r w:rsidRPr="00253585">
        <w:rPr>
          <w:rFonts w:ascii="Times New Roman" w:eastAsia="Times New Roman" w:hAnsi="Times New Roman" w:cs="Times New Roman"/>
          <w:sz w:val="24"/>
          <w:szCs w:val="24"/>
        </w:rPr>
        <w:tab/>
        <w:t xml:space="preserve">     Jan 2001 – Present</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Honors and Awards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Lecturer Professional Development Award, 2012</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Service Activities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Committee member, Undergraduate Lower Division Curriculum Committee</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Volunteer Soccer Coach, Boys &amp; Girls Club of Columbus, Ohio</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Volunteer Child Mentor, Children Uniting Nations Los Angeles </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Selected Publications, Past 5 Years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ind w:left="1440" w:hanging="720"/>
        <w:rPr>
          <w:rFonts w:ascii="Times New Roman" w:eastAsia="Times New Roman" w:hAnsi="Times New Roman" w:cs="Times New Roman"/>
          <w:bCs/>
          <w:sz w:val="24"/>
          <w:szCs w:val="24"/>
        </w:rPr>
      </w:pPr>
      <w:r w:rsidRPr="00253585">
        <w:rPr>
          <w:rFonts w:ascii="Times New Roman" w:eastAsia="Times New Roman" w:hAnsi="Times New Roman" w:cs="Times New Roman"/>
          <w:b/>
          <w:sz w:val="24"/>
          <w:szCs w:val="24"/>
        </w:rPr>
        <w:t xml:space="preserve">F. </w:t>
      </w:r>
      <w:proofErr w:type="spellStart"/>
      <w:r w:rsidRPr="00253585">
        <w:rPr>
          <w:rFonts w:ascii="Times New Roman" w:eastAsia="Times New Roman" w:hAnsi="Times New Roman" w:cs="Times New Roman"/>
          <w:b/>
          <w:sz w:val="24"/>
          <w:szCs w:val="24"/>
        </w:rPr>
        <w:t>Abou-Galala</w:t>
      </w:r>
      <w:proofErr w:type="spellEnd"/>
      <w:r w:rsidRPr="00253585">
        <w:rPr>
          <w:rFonts w:ascii="Times New Roman" w:eastAsia="Times New Roman" w:hAnsi="Times New Roman" w:cs="Times New Roman"/>
          <w:b/>
          <w:sz w:val="24"/>
          <w:szCs w:val="24"/>
        </w:rPr>
        <w:t xml:space="preserve">, </w:t>
      </w:r>
      <w:r w:rsidRPr="00253585">
        <w:rPr>
          <w:rFonts w:ascii="Times New Roman" w:eastAsia="Times New Roman" w:hAnsi="Times New Roman" w:cs="Times New Roman"/>
          <w:sz w:val="24"/>
          <w:szCs w:val="24"/>
        </w:rPr>
        <w:t>B.L. Anderson, “</w:t>
      </w:r>
      <w:r w:rsidRPr="00253585">
        <w:rPr>
          <w:rFonts w:ascii="Times New Roman" w:eastAsia="Times New Roman" w:hAnsi="Times New Roman" w:cs="Times New Roman"/>
          <w:bCs/>
          <w:sz w:val="24"/>
          <w:szCs w:val="24"/>
        </w:rPr>
        <w:t xml:space="preserve">Real-time all-optical performance monitoring using optical bit-shape correlation” </w:t>
      </w:r>
      <w:r w:rsidRPr="00253585">
        <w:rPr>
          <w:rFonts w:ascii="Times New Roman" w:eastAsia="Times New Roman" w:hAnsi="Times New Roman" w:cs="Times New Roman"/>
          <w:i/>
          <w:iCs/>
          <w:sz w:val="24"/>
          <w:szCs w:val="24"/>
        </w:rPr>
        <w:t> Applied Optics,</w:t>
      </w:r>
      <w:r w:rsidRPr="00253585">
        <w:rPr>
          <w:rFonts w:ascii="Times New Roman" w:eastAsia="Times New Roman" w:hAnsi="Times New Roman" w:cs="Times New Roman"/>
          <w:iCs/>
          <w:sz w:val="24"/>
          <w:szCs w:val="24"/>
        </w:rPr>
        <w:t xml:space="preserve"> Vol. 48, issue 5, Jan 2009</w:t>
      </w:r>
    </w:p>
    <w:p w:rsidR="00253585" w:rsidRPr="00253585" w:rsidRDefault="00253585" w:rsidP="00253585">
      <w:pPr>
        <w:spacing w:after="0" w:line="240" w:lineRule="auto"/>
        <w:ind w:left="1440" w:hanging="720"/>
        <w:rPr>
          <w:rFonts w:ascii="Times New Roman" w:eastAsia="Times New Roman" w:hAnsi="Times New Roman" w:cs="Times New Roman"/>
          <w:b/>
          <w:bCs/>
          <w:sz w:val="24"/>
          <w:szCs w:val="24"/>
        </w:rPr>
      </w:pPr>
      <w:r w:rsidRPr="00253585">
        <w:rPr>
          <w:rFonts w:ascii="Times New Roman" w:eastAsia="Times New Roman" w:hAnsi="Times New Roman" w:cs="Times New Roman"/>
          <w:b/>
          <w:sz w:val="24"/>
          <w:szCs w:val="24"/>
        </w:rPr>
        <w:t xml:space="preserve">F. </w:t>
      </w:r>
      <w:proofErr w:type="spellStart"/>
      <w:r w:rsidRPr="00253585">
        <w:rPr>
          <w:rFonts w:ascii="Times New Roman" w:eastAsia="Times New Roman" w:hAnsi="Times New Roman" w:cs="Times New Roman"/>
          <w:b/>
          <w:sz w:val="24"/>
          <w:szCs w:val="24"/>
        </w:rPr>
        <w:t>Abou-Galala</w:t>
      </w:r>
      <w:proofErr w:type="spellEnd"/>
      <w:r w:rsidRPr="00253585">
        <w:rPr>
          <w:rFonts w:ascii="Times New Roman" w:eastAsia="Times New Roman" w:hAnsi="Times New Roman" w:cs="Times New Roman"/>
          <w:sz w:val="24"/>
          <w:szCs w:val="24"/>
        </w:rPr>
        <w:t>, Z. Xu, G. Chen, “</w:t>
      </w:r>
      <w:r w:rsidRPr="00253585">
        <w:rPr>
          <w:rFonts w:ascii="Times New Roman" w:eastAsia="Times New Roman" w:hAnsi="Times New Roman" w:cs="Times New Roman"/>
          <w:bCs/>
          <w:sz w:val="24"/>
          <w:szCs w:val="24"/>
        </w:rPr>
        <w:t xml:space="preserve">Non-line-of-sight atmospheric channel modeling and validation in the solar blind ultraviolet regime” </w:t>
      </w:r>
      <w:r w:rsidRPr="00253585">
        <w:rPr>
          <w:rFonts w:ascii="Times New Roman" w:eastAsia="Times New Roman" w:hAnsi="Times New Roman" w:cs="Times New Roman"/>
          <w:i/>
          <w:iCs/>
          <w:sz w:val="24"/>
          <w:szCs w:val="24"/>
        </w:rPr>
        <w:t xml:space="preserve"> SPIE Defense &amp; Security conference proceedings, </w:t>
      </w:r>
      <w:r w:rsidRPr="00253585">
        <w:rPr>
          <w:rFonts w:ascii="Times New Roman" w:eastAsia="Times New Roman" w:hAnsi="Times New Roman" w:cs="Times New Roman"/>
          <w:iCs/>
          <w:sz w:val="24"/>
          <w:szCs w:val="24"/>
        </w:rPr>
        <w:t>vol. 6963-18, March 2008</w:t>
      </w:r>
    </w:p>
    <w:p w:rsidR="00253585" w:rsidRPr="00253585" w:rsidRDefault="00253585" w:rsidP="00253585">
      <w:pPr>
        <w:spacing w:after="0" w:line="240" w:lineRule="auto"/>
        <w:ind w:left="1440" w:hanging="720"/>
        <w:rPr>
          <w:rFonts w:ascii="Times New Roman" w:eastAsia="Times New Roman" w:hAnsi="Times New Roman" w:cs="Times New Roman"/>
          <w:bCs/>
          <w:sz w:val="24"/>
          <w:szCs w:val="24"/>
        </w:rPr>
      </w:pPr>
      <w:r w:rsidRPr="00253585">
        <w:rPr>
          <w:rFonts w:ascii="Times New Roman" w:eastAsia="Times New Roman" w:hAnsi="Times New Roman" w:cs="Times New Roman"/>
          <w:sz w:val="24"/>
          <w:szCs w:val="24"/>
        </w:rPr>
        <w:t>Z. Xu, G. Chen,</w:t>
      </w:r>
      <w:r w:rsidRPr="00253585">
        <w:rPr>
          <w:rFonts w:ascii="Times New Roman" w:eastAsia="Times New Roman" w:hAnsi="Times New Roman" w:cs="Times New Roman"/>
          <w:b/>
          <w:sz w:val="24"/>
          <w:szCs w:val="24"/>
        </w:rPr>
        <w:t xml:space="preserve"> F. </w:t>
      </w:r>
      <w:proofErr w:type="spellStart"/>
      <w:r w:rsidRPr="00253585">
        <w:rPr>
          <w:rFonts w:ascii="Times New Roman" w:eastAsia="Times New Roman" w:hAnsi="Times New Roman" w:cs="Times New Roman"/>
          <w:b/>
          <w:sz w:val="24"/>
          <w:szCs w:val="24"/>
        </w:rPr>
        <w:t>Abou-Galala</w:t>
      </w:r>
      <w:proofErr w:type="spellEnd"/>
      <w:r w:rsidRPr="00253585">
        <w:rPr>
          <w:rFonts w:ascii="Times New Roman" w:eastAsia="Times New Roman" w:hAnsi="Times New Roman" w:cs="Times New Roman"/>
          <w:sz w:val="24"/>
          <w:szCs w:val="24"/>
        </w:rPr>
        <w:t>,  “</w:t>
      </w:r>
      <w:r w:rsidRPr="00253585">
        <w:rPr>
          <w:rFonts w:ascii="Times New Roman" w:eastAsia="Times New Roman" w:hAnsi="Times New Roman" w:cs="Times New Roman"/>
          <w:bCs/>
          <w:sz w:val="24"/>
          <w:szCs w:val="24"/>
        </w:rPr>
        <w:t xml:space="preserve">Achievable data rates for ultraviolet communications through the atmosphere” </w:t>
      </w:r>
      <w:r w:rsidRPr="00253585">
        <w:rPr>
          <w:rFonts w:ascii="Times New Roman" w:eastAsia="Times New Roman" w:hAnsi="Times New Roman" w:cs="Times New Roman"/>
          <w:i/>
          <w:iCs/>
          <w:sz w:val="24"/>
          <w:szCs w:val="24"/>
        </w:rPr>
        <w:t xml:space="preserve"> SPIE Defense &amp; Security conference proceedings, </w:t>
      </w:r>
      <w:r w:rsidRPr="00253585">
        <w:rPr>
          <w:rFonts w:ascii="Times New Roman" w:eastAsia="Times New Roman" w:hAnsi="Times New Roman" w:cs="Times New Roman"/>
          <w:iCs/>
          <w:sz w:val="24"/>
          <w:szCs w:val="24"/>
        </w:rPr>
        <w:t>vol. 6963-10, March 2008</w:t>
      </w:r>
    </w:p>
    <w:p w:rsidR="00253585" w:rsidRPr="00253585" w:rsidRDefault="00253585" w:rsidP="00253585">
      <w:pPr>
        <w:spacing w:after="0" w:line="240" w:lineRule="auto"/>
        <w:ind w:left="1440" w:hanging="720"/>
        <w:rPr>
          <w:rFonts w:ascii="Times New Roman" w:eastAsia="Times New Roman" w:hAnsi="Times New Roman" w:cs="Times New Roman"/>
          <w:bCs/>
          <w:sz w:val="24"/>
          <w:szCs w:val="24"/>
        </w:rPr>
      </w:pPr>
      <w:r w:rsidRPr="00253585">
        <w:rPr>
          <w:rFonts w:ascii="Times New Roman" w:eastAsia="Times New Roman" w:hAnsi="Times New Roman" w:cs="Times New Roman"/>
          <w:b/>
          <w:sz w:val="24"/>
          <w:szCs w:val="24"/>
        </w:rPr>
        <w:lastRenderedPageBreak/>
        <w:t xml:space="preserve">F. </w:t>
      </w:r>
      <w:proofErr w:type="spellStart"/>
      <w:r w:rsidRPr="00253585">
        <w:rPr>
          <w:rFonts w:ascii="Times New Roman" w:eastAsia="Times New Roman" w:hAnsi="Times New Roman" w:cs="Times New Roman"/>
          <w:b/>
          <w:sz w:val="24"/>
          <w:szCs w:val="24"/>
        </w:rPr>
        <w:t>Abou-Galala</w:t>
      </w:r>
      <w:proofErr w:type="spellEnd"/>
      <w:r w:rsidRPr="00253585">
        <w:rPr>
          <w:rFonts w:ascii="Times New Roman" w:eastAsia="Times New Roman" w:hAnsi="Times New Roman" w:cs="Times New Roman"/>
          <w:sz w:val="24"/>
          <w:szCs w:val="24"/>
        </w:rPr>
        <w:t>, Z. Xu, “</w:t>
      </w:r>
      <w:r w:rsidRPr="00253585">
        <w:rPr>
          <w:rFonts w:ascii="Times New Roman" w:eastAsia="Times New Roman" w:hAnsi="Times New Roman" w:cs="Times New Roman"/>
          <w:bCs/>
          <w:sz w:val="24"/>
          <w:szCs w:val="24"/>
        </w:rPr>
        <w:t>Fiber-based wide field-of-view optical antenna for non-line-of-sight wireless optical communication”</w:t>
      </w:r>
      <w:r w:rsidRPr="00253585">
        <w:rPr>
          <w:rFonts w:ascii="Times New Roman" w:eastAsia="Times New Roman" w:hAnsi="Times New Roman" w:cs="Times New Roman"/>
          <w:sz w:val="24"/>
          <w:szCs w:val="24"/>
        </w:rPr>
        <w:t xml:space="preserve"> </w:t>
      </w:r>
      <w:r w:rsidRPr="00253585">
        <w:rPr>
          <w:rFonts w:ascii="Times New Roman" w:eastAsia="Times New Roman" w:hAnsi="Times New Roman" w:cs="Times New Roman"/>
          <w:i/>
          <w:sz w:val="24"/>
          <w:szCs w:val="24"/>
        </w:rPr>
        <w:t>OFC/NFOEC conference proceedings</w:t>
      </w:r>
      <w:r w:rsidRPr="00253585">
        <w:rPr>
          <w:rFonts w:ascii="Times New Roman" w:eastAsia="Times New Roman" w:hAnsi="Times New Roman" w:cs="Times New Roman"/>
          <w:sz w:val="24"/>
          <w:szCs w:val="24"/>
        </w:rPr>
        <w:t>, February, 2008, submitted.</w:t>
      </w:r>
    </w:p>
    <w:p w:rsidR="00253585" w:rsidRPr="00253585" w:rsidRDefault="00253585" w:rsidP="00253585">
      <w:pPr>
        <w:spacing w:after="0" w:line="240" w:lineRule="auto"/>
        <w:ind w:left="1440" w:hanging="720"/>
        <w:rPr>
          <w:rFonts w:ascii="Times New Roman" w:eastAsia="Times New Roman" w:hAnsi="Times New Roman" w:cs="Times New Roman"/>
          <w:sz w:val="24"/>
          <w:szCs w:val="24"/>
        </w:rPr>
      </w:pPr>
      <w:proofErr w:type="spellStart"/>
      <w:r w:rsidRPr="00253585">
        <w:rPr>
          <w:rFonts w:ascii="Times New Roman" w:eastAsia="Times New Roman" w:hAnsi="Times New Roman" w:cs="Times New Roman"/>
          <w:sz w:val="24"/>
          <w:szCs w:val="24"/>
        </w:rPr>
        <w:t>Zhengyuan</w:t>
      </w:r>
      <w:proofErr w:type="spellEnd"/>
      <w:r w:rsidRPr="00253585">
        <w:rPr>
          <w:rFonts w:ascii="Times New Roman" w:eastAsia="Times New Roman" w:hAnsi="Times New Roman" w:cs="Times New Roman"/>
          <w:sz w:val="24"/>
          <w:szCs w:val="24"/>
        </w:rPr>
        <w:t xml:space="preserve"> Xu, G. Chen, </w:t>
      </w:r>
      <w:r w:rsidRPr="00253585">
        <w:rPr>
          <w:rFonts w:ascii="Times New Roman" w:eastAsia="Times New Roman" w:hAnsi="Times New Roman" w:cs="Times New Roman"/>
          <w:b/>
          <w:sz w:val="24"/>
          <w:szCs w:val="24"/>
        </w:rPr>
        <w:t xml:space="preserve">F. </w:t>
      </w:r>
      <w:proofErr w:type="spellStart"/>
      <w:r w:rsidRPr="00253585">
        <w:rPr>
          <w:rFonts w:ascii="Times New Roman" w:eastAsia="Times New Roman" w:hAnsi="Times New Roman" w:cs="Times New Roman"/>
          <w:b/>
          <w:sz w:val="24"/>
          <w:szCs w:val="24"/>
        </w:rPr>
        <w:t>Abou-Galala</w:t>
      </w:r>
      <w:proofErr w:type="spellEnd"/>
      <w:r w:rsidRPr="00253585">
        <w:rPr>
          <w:rFonts w:ascii="Times New Roman" w:eastAsia="Times New Roman" w:hAnsi="Times New Roman" w:cs="Times New Roman"/>
          <w:sz w:val="24"/>
          <w:szCs w:val="24"/>
        </w:rPr>
        <w:t xml:space="preserve">, M. </w:t>
      </w:r>
      <w:proofErr w:type="spellStart"/>
      <w:r w:rsidRPr="00253585">
        <w:rPr>
          <w:rFonts w:ascii="Times New Roman" w:eastAsia="Times New Roman" w:hAnsi="Times New Roman" w:cs="Times New Roman"/>
          <w:sz w:val="24"/>
          <w:szCs w:val="24"/>
        </w:rPr>
        <w:t>Leonardi</w:t>
      </w:r>
      <w:proofErr w:type="spellEnd"/>
      <w:r w:rsidRPr="00253585">
        <w:rPr>
          <w:rFonts w:ascii="Times New Roman" w:eastAsia="Times New Roman" w:hAnsi="Times New Roman" w:cs="Times New Roman"/>
          <w:sz w:val="24"/>
          <w:szCs w:val="24"/>
        </w:rPr>
        <w:t xml:space="preserve">, “Experimental performance evaluation of non-line-of-sight ultraviolet communication systems, </w:t>
      </w:r>
      <w:r w:rsidRPr="00253585">
        <w:rPr>
          <w:rFonts w:ascii="Times New Roman" w:eastAsia="Times New Roman" w:hAnsi="Times New Roman" w:cs="Times New Roman"/>
          <w:i/>
          <w:sz w:val="24"/>
          <w:szCs w:val="24"/>
        </w:rPr>
        <w:t>SPIE Optics &amp; Photonics, conf. proceedings</w:t>
      </w:r>
      <w:r w:rsidRPr="00253585">
        <w:rPr>
          <w:rFonts w:ascii="Times New Roman" w:eastAsia="Times New Roman" w:hAnsi="Times New Roman" w:cs="Times New Roman"/>
          <w:sz w:val="24"/>
          <w:szCs w:val="24"/>
        </w:rPr>
        <w:t>, vol. 6709, August 2007.</w:t>
      </w:r>
    </w:p>
    <w:p w:rsidR="00253585" w:rsidRPr="00253585" w:rsidRDefault="00253585" w:rsidP="00253585">
      <w:pPr>
        <w:spacing w:after="0" w:line="240" w:lineRule="auto"/>
        <w:ind w:left="144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D. </w:t>
      </w:r>
      <w:proofErr w:type="spellStart"/>
      <w:r w:rsidRPr="00253585">
        <w:rPr>
          <w:rFonts w:ascii="Times New Roman" w:eastAsia="Times New Roman" w:hAnsi="Times New Roman" w:cs="Times New Roman"/>
          <w:sz w:val="24"/>
          <w:szCs w:val="24"/>
        </w:rPr>
        <w:t>Rabb</w:t>
      </w:r>
      <w:proofErr w:type="spellEnd"/>
      <w:r w:rsidRPr="00253585">
        <w:rPr>
          <w:rFonts w:ascii="Times New Roman" w:eastAsia="Times New Roman" w:hAnsi="Times New Roman" w:cs="Times New Roman"/>
          <w:sz w:val="24"/>
          <w:szCs w:val="24"/>
        </w:rPr>
        <w:t xml:space="preserve">, B. L. Anderson, C. M. </w:t>
      </w:r>
      <w:proofErr w:type="spellStart"/>
      <w:r w:rsidRPr="00253585">
        <w:rPr>
          <w:rFonts w:ascii="Times New Roman" w:eastAsia="Times New Roman" w:hAnsi="Times New Roman" w:cs="Times New Roman"/>
          <w:sz w:val="24"/>
          <w:szCs w:val="24"/>
        </w:rPr>
        <w:t>Warnky</w:t>
      </w:r>
      <w:proofErr w:type="spellEnd"/>
      <w:r w:rsidRPr="00253585">
        <w:rPr>
          <w:rFonts w:ascii="Times New Roman" w:eastAsia="Times New Roman" w:hAnsi="Times New Roman" w:cs="Times New Roman"/>
          <w:sz w:val="24"/>
          <w:szCs w:val="24"/>
        </w:rPr>
        <w:t xml:space="preserve">, </w:t>
      </w:r>
      <w:r w:rsidRPr="00253585">
        <w:rPr>
          <w:rFonts w:ascii="Times New Roman" w:eastAsia="Times New Roman" w:hAnsi="Times New Roman" w:cs="Times New Roman"/>
          <w:b/>
          <w:sz w:val="24"/>
          <w:szCs w:val="24"/>
        </w:rPr>
        <w:t xml:space="preserve">F. </w:t>
      </w:r>
      <w:proofErr w:type="spellStart"/>
      <w:r w:rsidRPr="00253585">
        <w:rPr>
          <w:rFonts w:ascii="Times New Roman" w:eastAsia="Times New Roman" w:hAnsi="Times New Roman" w:cs="Times New Roman"/>
          <w:b/>
          <w:sz w:val="24"/>
          <w:szCs w:val="24"/>
        </w:rPr>
        <w:t>Abou-Galala</w:t>
      </w:r>
      <w:proofErr w:type="spellEnd"/>
      <w:r w:rsidRPr="00253585">
        <w:rPr>
          <w:rFonts w:ascii="Times New Roman" w:eastAsia="Times New Roman" w:hAnsi="Times New Roman" w:cs="Times New Roman"/>
          <w:sz w:val="24"/>
          <w:szCs w:val="24"/>
        </w:rPr>
        <w:t xml:space="preserve">, "Binary White cell true time delay: demonstration of micro-blocks and folded lens trains as delay elements," </w:t>
      </w:r>
      <w:r w:rsidRPr="00253585">
        <w:rPr>
          <w:rFonts w:ascii="Times New Roman" w:eastAsia="Times New Roman" w:hAnsi="Times New Roman" w:cs="Times New Roman"/>
          <w:i/>
          <w:sz w:val="24"/>
          <w:szCs w:val="24"/>
        </w:rPr>
        <w:t xml:space="preserve">IEEE Journal of </w:t>
      </w:r>
      <w:proofErr w:type="spellStart"/>
      <w:r w:rsidRPr="00253585">
        <w:rPr>
          <w:rFonts w:ascii="Times New Roman" w:eastAsia="Times New Roman" w:hAnsi="Times New Roman" w:cs="Times New Roman"/>
          <w:i/>
          <w:sz w:val="24"/>
          <w:szCs w:val="24"/>
        </w:rPr>
        <w:t>Lightwave</w:t>
      </w:r>
      <w:proofErr w:type="spellEnd"/>
      <w:r w:rsidRPr="00253585">
        <w:rPr>
          <w:rFonts w:ascii="Times New Roman" w:eastAsia="Times New Roman" w:hAnsi="Times New Roman" w:cs="Times New Roman"/>
          <w:i/>
          <w:sz w:val="24"/>
          <w:szCs w:val="24"/>
        </w:rPr>
        <w:t xml:space="preserve"> Technology</w:t>
      </w:r>
      <w:r w:rsidRPr="00253585">
        <w:rPr>
          <w:rFonts w:ascii="Times New Roman" w:eastAsia="Times New Roman" w:hAnsi="Times New Roman" w:cs="Times New Roman"/>
          <w:sz w:val="24"/>
          <w:szCs w:val="24"/>
        </w:rPr>
        <w:t>, Vol. 24-4, pp. 1886-1895, April 2006.</w:t>
      </w:r>
    </w:p>
    <w:p w:rsidR="00253585" w:rsidRPr="00253585" w:rsidRDefault="00253585" w:rsidP="00253585">
      <w:pPr>
        <w:spacing w:after="0" w:line="240" w:lineRule="auto"/>
        <w:jc w:val="center"/>
        <w:rPr>
          <w:rFonts w:ascii="Times New Roman" w:eastAsia="Times New Roman" w:hAnsi="Times New Roman" w:cs="Times New Roman"/>
          <w:b/>
          <w:sz w:val="24"/>
          <w:szCs w:val="24"/>
        </w:rPr>
      </w:pPr>
      <w:r w:rsidRPr="00253585">
        <w:rPr>
          <w:rFonts w:ascii="Times New Roman" w:eastAsia="Times New Roman" w:hAnsi="Times New Roman" w:cs="Times New Roman"/>
          <w:sz w:val="24"/>
          <w:szCs w:val="24"/>
        </w:rPr>
        <w:br w:type="page"/>
      </w:r>
      <w:r w:rsidRPr="00253585">
        <w:rPr>
          <w:rFonts w:ascii="Times New Roman" w:eastAsia="Times New Roman" w:hAnsi="Times New Roman" w:cs="Times New Roman"/>
          <w:b/>
          <w:sz w:val="24"/>
          <w:szCs w:val="24"/>
        </w:rPr>
        <w:lastRenderedPageBreak/>
        <w:t>NISSIM AMOS</w:t>
      </w:r>
    </w:p>
    <w:p w:rsidR="00253585" w:rsidRPr="00253585" w:rsidRDefault="00253585" w:rsidP="00253585">
      <w:pPr>
        <w:spacing w:after="0" w:line="240" w:lineRule="auto"/>
        <w:jc w:val="center"/>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Lecturer, Department of Electrical Engineering</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Education</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Ph.D., Electrical Engineering, UC-Riverside,</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2008</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M.S., Electrical Engineering, Florida International University,</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2006</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B.S., Electrical Engineering, Florida International University, </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2004</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Academic Experience</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2011-Present: Assistant Research Professor, Department of Electrical Engineering UCR</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2011-Present: Lecturer, Departments of Electrical Engineering and Materials Science and Engineering UCR</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2009-2011: Postdoctoral Fellow, Department of Electrical Engineering UCR. </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Current Memberships in Professional Organizations</w:t>
      </w:r>
    </w:p>
    <w:p w:rsidR="00253585" w:rsidRPr="00253585" w:rsidRDefault="00253585" w:rsidP="00771F6F">
      <w:pPr>
        <w:numPr>
          <w:ilvl w:val="0"/>
          <w:numId w:val="87"/>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Applied Physical Society (APS) </w:t>
      </w:r>
    </w:p>
    <w:p w:rsidR="00253585" w:rsidRPr="00253585" w:rsidRDefault="00253585" w:rsidP="00771F6F">
      <w:pPr>
        <w:numPr>
          <w:ilvl w:val="0"/>
          <w:numId w:val="87"/>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Institute of Electrical and Electronics Engineers (IEEE) </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Honors and Awards</w:t>
      </w:r>
    </w:p>
    <w:p w:rsidR="00253585" w:rsidRPr="00253585" w:rsidRDefault="00253585" w:rsidP="00771F6F">
      <w:pPr>
        <w:numPr>
          <w:ilvl w:val="0"/>
          <w:numId w:val="87"/>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Classified by the U.S. government as a scientist of “Extraordinary Ability” – granted permanent residency</w:t>
      </w:r>
    </w:p>
    <w:p w:rsidR="00253585" w:rsidRPr="00253585" w:rsidRDefault="00253585" w:rsidP="00771F6F">
      <w:pPr>
        <w:numPr>
          <w:ilvl w:val="0"/>
          <w:numId w:val="87"/>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UCR – Chancellor’s &amp; College (Prestigious) Dissertation Fellowship</w:t>
      </w:r>
    </w:p>
    <w:p w:rsidR="00253585" w:rsidRPr="00253585" w:rsidRDefault="00253585" w:rsidP="00771F6F">
      <w:pPr>
        <w:numPr>
          <w:ilvl w:val="0"/>
          <w:numId w:val="87"/>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US Air Force Office of Scientific Research (AFOSR) – undergraduate student fellowship</w:t>
      </w:r>
    </w:p>
    <w:p w:rsidR="00253585" w:rsidRPr="00253585" w:rsidRDefault="00253585" w:rsidP="00771F6F">
      <w:pPr>
        <w:numPr>
          <w:ilvl w:val="0"/>
          <w:numId w:val="87"/>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FIU – Perry Graduate Scholarship &amp; Dean’s Merit Scholarship </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Service Activities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Riverside CEO Forum</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Selected Publications, Past 5 Years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tabs>
          <w:tab w:val="left" w:pos="450"/>
          <w:tab w:val="center" w:pos="4320"/>
          <w:tab w:val="right" w:pos="8640"/>
        </w:tabs>
        <w:spacing w:after="0" w:line="240" w:lineRule="exact"/>
        <w:ind w:left="446" w:hanging="446"/>
        <w:jc w:val="both"/>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 xml:space="preserve">N. Amos, E. </w:t>
      </w:r>
      <w:proofErr w:type="spellStart"/>
      <w:r w:rsidRPr="00253585">
        <w:rPr>
          <w:rFonts w:ascii="Times New Roman" w:eastAsia="MS Mincho" w:hAnsi="Times New Roman" w:cs="Times New Roman"/>
          <w:sz w:val="24"/>
          <w:szCs w:val="24"/>
          <w:lang w:val="x-none" w:eastAsia="x-none"/>
        </w:rPr>
        <w:t>Stefanescu</w:t>
      </w:r>
      <w:proofErr w:type="spellEnd"/>
      <w:r w:rsidRPr="00253585">
        <w:rPr>
          <w:rFonts w:ascii="Times New Roman" w:eastAsia="MS Mincho" w:hAnsi="Times New Roman" w:cs="Times New Roman"/>
          <w:sz w:val="24"/>
          <w:szCs w:val="24"/>
          <w:lang w:val="x-none" w:eastAsia="x-none"/>
        </w:rPr>
        <w:t xml:space="preserve">, J. Butler, B. Lee, Y. </w:t>
      </w:r>
      <w:proofErr w:type="spellStart"/>
      <w:r w:rsidRPr="00253585">
        <w:rPr>
          <w:rFonts w:ascii="Times New Roman" w:eastAsia="MS Mincho" w:hAnsi="Times New Roman" w:cs="Times New Roman"/>
          <w:sz w:val="24"/>
          <w:szCs w:val="24"/>
          <w:lang w:val="x-none" w:eastAsia="x-none"/>
        </w:rPr>
        <w:t>Tian</w:t>
      </w:r>
      <w:proofErr w:type="spellEnd"/>
      <w:r w:rsidRPr="00253585">
        <w:rPr>
          <w:rFonts w:ascii="Times New Roman" w:eastAsia="MS Mincho" w:hAnsi="Times New Roman" w:cs="Times New Roman"/>
          <w:sz w:val="24"/>
          <w:szCs w:val="24"/>
          <w:lang w:val="x-none" w:eastAsia="x-none"/>
        </w:rPr>
        <w:t xml:space="preserve">, R. </w:t>
      </w:r>
      <w:proofErr w:type="spellStart"/>
      <w:r w:rsidRPr="00253585">
        <w:rPr>
          <w:rFonts w:ascii="Times New Roman" w:eastAsia="MS Mincho" w:hAnsi="Times New Roman" w:cs="Times New Roman"/>
          <w:sz w:val="24"/>
          <w:szCs w:val="24"/>
          <w:lang w:val="x-none" w:eastAsia="x-none"/>
        </w:rPr>
        <w:t>Ikkawi</w:t>
      </w:r>
      <w:proofErr w:type="spellEnd"/>
      <w:r w:rsidRPr="00253585">
        <w:rPr>
          <w:rFonts w:ascii="Times New Roman" w:eastAsia="MS Mincho" w:hAnsi="Times New Roman" w:cs="Times New Roman"/>
          <w:sz w:val="24"/>
          <w:szCs w:val="24"/>
          <w:lang w:val="x-none" w:eastAsia="x-none"/>
        </w:rPr>
        <w:t xml:space="preserve">, R. Chomko, V. L. </w:t>
      </w:r>
      <w:proofErr w:type="spellStart"/>
      <w:r w:rsidRPr="00253585">
        <w:rPr>
          <w:rFonts w:ascii="Times New Roman" w:eastAsia="MS Mincho" w:hAnsi="Times New Roman" w:cs="Times New Roman"/>
          <w:sz w:val="24"/>
          <w:szCs w:val="24"/>
          <w:lang w:val="x-none" w:eastAsia="x-none"/>
        </w:rPr>
        <w:t>Safonov</w:t>
      </w:r>
      <w:proofErr w:type="spellEnd"/>
      <w:r w:rsidRPr="00253585">
        <w:rPr>
          <w:rFonts w:ascii="Times New Roman" w:eastAsia="MS Mincho" w:hAnsi="Times New Roman" w:cs="Times New Roman"/>
          <w:sz w:val="24"/>
          <w:szCs w:val="24"/>
          <w:lang w:val="x-none" w:eastAsia="x-none"/>
        </w:rPr>
        <w:t xml:space="preserve">, R. Haddon, D. Litvinov, and S. Khizroev, “Three-Dimensional Non-Volatile Magnetic Universal Logic Gates,” J. </w:t>
      </w:r>
      <w:proofErr w:type="spellStart"/>
      <w:r w:rsidRPr="00253585">
        <w:rPr>
          <w:rFonts w:ascii="Times New Roman" w:eastAsia="MS Mincho" w:hAnsi="Times New Roman" w:cs="Times New Roman"/>
          <w:sz w:val="24"/>
          <w:szCs w:val="24"/>
          <w:lang w:val="x-none" w:eastAsia="x-none"/>
        </w:rPr>
        <w:t>Nanoelectronics</w:t>
      </w:r>
      <w:proofErr w:type="spellEnd"/>
      <w:r w:rsidRPr="00253585">
        <w:rPr>
          <w:rFonts w:ascii="Times New Roman" w:eastAsia="MS Mincho" w:hAnsi="Times New Roman" w:cs="Times New Roman"/>
          <w:sz w:val="24"/>
          <w:szCs w:val="24"/>
          <w:lang w:val="x-none" w:eastAsia="x-none"/>
        </w:rPr>
        <w:t xml:space="preserve"> and Optoelectronics. 6 (2), 132-137 (2011).  </w:t>
      </w:r>
    </w:p>
    <w:p w:rsidR="00253585" w:rsidRPr="00253585" w:rsidRDefault="00253585" w:rsidP="00253585">
      <w:pPr>
        <w:tabs>
          <w:tab w:val="left" w:pos="450"/>
          <w:tab w:val="center" w:pos="4320"/>
          <w:tab w:val="right" w:pos="8640"/>
        </w:tabs>
        <w:spacing w:after="0" w:line="240" w:lineRule="exact"/>
        <w:ind w:left="446" w:hanging="446"/>
        <w:jc w:val="both"/>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 xml:space="preserve">J. Hong, S. </w:t>
      </w:r>
      <w:proofErr w:type="spellStart"/>
      <w:r w:rsidRPr="00253585">
        <w:rPr>
          <w:rFonts w:ascii="Times New Roman" w:eastAsia="MS Mincho" w:hAnsi="Times New Roman" w:cs="Times New Roman"/>
          <w:sz w:val="24"/>
          <w:szCs w:val="24"/>
          <w:lang w:val="x-none" w:eastAsia="x-none"/>
        </w:rPr>
        <w:t>Niyogi</w:t>
      </w:r>
      <w:proofErr w:type="spellEnd"/>
      <w:r w:rsidRPr="00253585">
        <w:rPr>
          <w:rFonts w:ascii="Times New Roman" w:eastAsia="MS Mincho" w:hAnsi="Times New Roman" w:cs="Times New Roman"/>
          <w:sz w:val="24"/>
          <w:szCs w:val="24"/>
          <w:lang w:val="x-none" w:eastAsia="x-none"/>
        </w:rPr>
        <w:t xml:space="preserve">, E. </w:t>
      </w:r>
      <w:proofErr w:type="spellStart"/>
      <w:r w:rsidRPr="00253585">
        <w:rPr>
          <w:rFonts w:ascii="Times New Roman" w:eastAsia="MS Mincho" w:hAnsi="Times New Roman" w:cs="Times New Roman"/>
          <w:sz w:val="24"/>
          <w:szCs w:val="24"/>
          <w:lang w:val="x-none" w:eastAsia="x-none"/>
        </w:rPr>
        <w:t>Bekyarova</w:t>
      </w:r>
      <w:proofErr w:type="spellEnd"/>
      <w:r w:rsidRPr="00253585">
        <w:rPr>
          <w:rFonts w:ascii="Times New Roman" w:eastAsia="MS Mincho" w:hAnsi="Times New Roman" w:cs="Times New Roman"/>
          <w:sz w:val="24"/>
          <w:szCs w:val="24"/>
          <w:lang w:val="x-none" w:eastAsia="x-none"/>
        </w:rPr>
        <w:t xml:space="preserve">, M. </w:t>
      </w:r>
      <w:proofErr w:type="spellStart"/>
      <w:r w:rsidRPr="00253585">
        <w:rPr>
          <w:rFonts w:ascii="Times New Roman" w:eastAsia="MS Mincho" w:hAnsi="Times New Roman" w:cs="Times New Roman"/>
          <w:sz w:val="24"/>
          <w:szCs w:val="24"/>
          <w:lang w:val="x-none" w:eastAsia="x-none"/>
        </w:rPr>
        <w:t>Itkis</w:t>
      </w:r>
      <w:proofErr w:type="spellEnd"/>
      <w:r w:rsidRPr="00253585">
        <w:rPr>
          <w:rFonts w:ascii="Times New Roman" w:eastAsia="MS Mincho" w:hAnsi="Times New Roman" w:cs="Times New Roman"/>
          <w:sz w:val="24"/>
          <w:szCs w:val="24"/>
          <w:lang w:val="x-none" w:eastAsia="x-none"/>
        </w:rPr>
        <w:t xml:space="preserve">, P. Ramesh, N. Amos, D. Litvinov, C. Berger, W. de </w:t>
      </w:r>
      <w:proofErr w:type="spellStart"/>
      <w:r w:rsidRPr="00253585">
        <w:rPr>
          <w:rFonts w:ascii="Times New Roman" w:eastAsia="MS Mincho" w:hAnsi="Times New Roman" w:cs="Times New Roman"/>
          <w:sz w:val="24"/>
          <w:szCs w:val="24"/>
          <w:lang w:val="x-none" w:eastAsia="x-none"/>
        </w:rPr>
        <w:t>Heer</w:t>
      </w:r>
      <w:proofErr w:type="spellEnd"/>
      <w:r w:rsidRPr="00253585">
        <w:rPr>
          <w:rFonts w:ascii="Times New Roman" w:eastAsia="MS Mincho" w:hAnsi="Times New Roman" w:cs="Times New Roman"/>
          <w:sz w:val="24"/>
          <w:szCs w:val="24"/>
          <w:lang w:val="x-none" w:eastAsia="x-none"/>
        </w:rPr>
        <w:t xml:space="preserve">, S. Khizroev, and R. Haddon “Effect of </w:t>
      </w:r>
      <w:proofErr w:type="spellStart"/>
      <w:r w:rsidRPr="00253585">
        <w:rPr>
          <w:rFonts w:ascii="Times New Roman" w:eastAsia="MS Mincho" w:hAnsi="Times New Roman" w:cs="Times New Roman"/>
          <w:sz w:val="24"/>
          <w:szCs w:val="24"/>
          <w:lang w:val="x-none" w:eastAsia="x-none"/>
        </w:rPr>
        <w:t>Nitrophenyl</w:t>
      </w:r>
      <w:proofErr w:type="spellEnd"/>
      <w:r w:rsidRPr="00253585">
        <w:rPr>
          <w:rFonts w:ascii="Times New Roman" w:eastAsia="MS Mincho" w:hAnsi="Times New Roman" w:cs="Times New Roman"/>
          <w:sz w:val="24"/>
          <w:szCs w:val="24"/>
          <w:lang w:val="x-none" w:eastAsia="x-none"/>
        </w:rPr>
        <w:t xml:space="preserve"> Functionalization on the Magnetic Properties of Epitaxial Graphene,” Small. 7, 1175-80 (2011).</w:t>
      </w:r>
    </w:p>
    <w:p w:rsidR="00253585" w:rsidRPr="00253585" w:rsidRDefault="00253585" w:rsidP="00253585">
      <w:pPr>
        <w:tabs>
          <w:tab w:val="left" w:pos="450"/>
          <w:tab w:val="center" w:pos="4320"/>
          <w:tab w:val="right" w:pos="8640"/>
        </w:tabs>
        <w:spacing w:after="0" w:line="240" w:lineRule="exact"/>
        <w:ind w:left="446" w:hanging="446"/>
        <w:jc w:val="both"/>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 xml:space="preserve">J. R. Morales, N. Amos, S. Khizroev, and J. E. Garay, "Magneto-optical Faraday Effect in </w:t>
      </w:r>
      <w:proofErr w:type="spellStart"/>
      <w:r w:rsidRPr="00253585">
        <w:rPr>
          <w:rFonts w:ascii="Times New Roman" w:eastAsia="MS Mincho" w:hAnsi="Times New Roman" w:cs="Times New Roman"/>
          <w:sz w:val="24"/>
          <w:szCs w:val="24"/>
          <w:lang w:val="x-none" w:eastAsia="x-none"/>
        </w:rPr>
        <w:t>Nanocrystalline</w:t>
      </w:r>
      <w:proofErr w:type="spellEnd"/>
      <w:r w:rsidRPr="00253585">
        <w:rPr>
          <w:rFonts w:ascii="Times New Roman" w:eastAsia="MS Mincho" w:hAnsi="Times New Roman" w:cs="Times New Roman"/>
          <w:sz w:val="24"/>
          <w:szCs w:val="24"/>
          <w:lang w:val="x-none" w:eastAsia="x-none"/>
        </w:rPr>
        <w:t xml:space="preserve"> Oxides," J. Appl. Phys. 109, 093110 (2011).</w:t>
      </w:r>
    </w:p>
    <w:p w:rsidR="00253585" w:rsidRPr="00253585" w:rsidRDefault="00253585" w:rsidP="00253585">
      <w:pPr>
        <w:tabs>
          <w:tab w:val="left" w:pos="450"/>
          <w:tab w:val="center" w:pos="4320"/>
          <w:tab w:val="right" w:pos="8640"/>
        </w:tabs>
        <w:spacing w:after="0" w:line="240" w:lineRule="exact"/>
        <w:ind w:left="446" w:hanging="446"/>
        <w:jc w:val="both"/>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 xml:space="preserve">B. Hu, N. Amos, Y. </w:t>
      </w:r>
      <w:proofErr w:type="spellStart"/>
      <w:r w:rsidRPr="00253585">
        <w:rPr>
          <w:rFonts w:ascii="Times New Roman" w:eastAsia="MS Mincho" w:hAnsi="Times New Roman" w:cs="Times New Roman"/>
          <w:sz w:val="24"/>
          <w:szCs w:val="24"/>
          <w:lang w:val="x-none" w:eastAsia="x-none"/>
        </w:rPr>
        <w:t>Tian</w:t>
      </w:r>
      <w:proofErr w:type="spellEnd"/>
      <w:r w:rsidRPr="00253585">
        <w:rPr>
          <w:rFonts w:ascii="Times New Roman" w:eastAsia="MS Mincho" w:hAnsi="Times New Roman" w:cs="Times New Roman"/>
          <w:sz w:val="24"/>
          <w:szCs w:val="24"/>
          <w:lang w:val="x-none" w:eastAsia="x-none"/>
        </w:rPr>
        <w:t>, D. Litvinov, and S. Khizroev, “Study of Co/</w:t>
      </w:r>
      <w:proofErr w:type="spellStart"/>
      <w:r w:rsidRPr="00253585">
        <w:rPr>
          <w:rFonts w:ascii="Times New Roman" w:eastAsia="MS Mincho" w:hAnsi="Times New Roman" w:cs="Times New Roman"/>
          <w:sz w:val="24"/>
          <w:szCs w:val="24"/>
          <w:lang w:val="x-none" w:eastAsia="x-none"/>
        </w:rPr>
        <w:t>Pd</w:t>
      </w:r>
      <w:proofErr w:type="spellEnd"/>
      <w:r w:rsidRPr="00253585">
        <w:rPr>
          <w:rFonts w:ascii="Times New Roman" w:eastAsia="MS Mincho" w:hAnsi="Times New Roman" w:cs="Times New Roman"/>
          <w:sz w:val="24"/>
          <w:szCs w:val="24"/>
          <w:lang w:val="x-none" w:eastAsia="x-none"/>
        </w:rPr>
        <w:t xml:space="preserve"> Multilayers as a Candidate Material for Next Generation Magnetic Media,” J. Appl. Phys. 109, 034314 (2011).</w:t>
      </w:r>
    </w:p>
    <w:p w:rsidR="00253585" w:rsidRPr="00253585" w:rsidRDefault="00253585" w:rsidP="00253585">
      <w:pPr>
        <w:tabs>
          <w:tab w:val="left" w:pos="450"/>
          <w:tab w:val="center" w:pos="4320"/>
          <w:tab w:val="right" w:pos="8640"/>
        </w:tabs>
        <w:spacing w:after="0" w:line="240" w:lineRule="exact"/>
        <w:ind w:left="446" w:hanging="446"/>
        <w:jc w:val="both"/>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 xml:space="preserve">R. Fernandez, N. Amos, C. Zhang, B. Lee, and S. Khizroev, "Optimization of L10 </w:t>
      </w:r>
      <w:proofErr w:type="spellStart"/>
      <w:r w:rsidRPr="00253585">
        <w:rPr>
          <w:rFonts w:ascii="Times New Roman" w:eastAsia="MS Mincho" w:hAnsi="Times New Roman" w:cs="Times New Roman"/>
          <w:sz w:val="24"/>
          <w:szCs w:val="24"/>
          <w:lang w:val="x-none" w:eastAsia="x-none"/>
        </w:rPr>
        <w:t>FePt</w:t>
      </w:r>
      <w:proofErr w:type="spellEnd"/>
      <w:r w:rsidRPr="00253585">
        <w:rPr>
          <w:rFonts w:ascii="Times New Roman" w:eastAsia="MS Mincho" w:hAnsi="Times New Roman" w:cs="Times New Roman"/>
          <w:sz w:val="24"/>
          <w:szCs w:val="24"/>
          <w:lang w:val="x-none" w:eastAsia="x-none"/>
        </w:rPr>
        <w:t>/</w:t>
      </w:r>
      <w:proofErr w:type="spellStart"/>
      <w:r w:rsidRPr="00253585">
        <w:rPr>
          <w:rFonts w:ascii="Times New Roman" w:eastAsia="MS Mincho" w:hAnsi="Times New Roman" w:cs="Times New Roman"/>
          <w:sz w:val="24"/>
          <w:szCs w:val="24"/>
          <w:lang w:val="x-none" w:eastAsia="x-none"/>
        </w:rPr>
        <w:t>MgO</w:t>
      </w:r>
      <w:proofErr w:type="spellEnd"/>
      <w:r w:rsidRPr="00253585">
        <w:rPr>
          <w:rFonts w:ascii="Times New Roman" w:eastAsia="MS Mincho" w:hAnsi="Times New Roman" w:cs="Times New Roman"/>
          <w:sz w:val="24"/>
          <w:szCs w:val="24"/>
          <w:lang w:val="x-none" w:eastAsia="x-none"/>
        </w:rPr>
        <w:t>/</w:t>
      </w:r>
      <w:proofErr w:type="spellStart"/>
      <w:r w:rsidRPr="00253585">
        <w:rPr>
          <w:rFonts w:ascii="Times New Roman" w:eastAsia="MS Mincho" w:hAnsi="Times New Roman" w:cs="Times New Roman"/>
          <w:sz w:val="24"/>
          <w:szCs w:val="24"/>
          <w:lang w:val="x-none" w:eastAsia="x-none"/>
        </w:rPr>
        <w:t>CrRu</w:t>
      </w:r>
      <w:proofErr w:type="spellEnd"/>
      <w:r w:rsidRPr="00253585">
        <w:rPr>
          <w:rFonts w:ascii="Times New Roman" w:eastAsia="MS Mincho" w:hAnsi="Times New Roman" w:cs="Times New Roman"/>
          <w:sz w:val="24"/>
          <w:szCs w:val="24"/>
          <w:lang w:val="x-none" w:eastAsia="x-none"/>
        </w:rPr>
        <w:t xml:space="preserve"> Thin Films for Next-generation Magnetic Recording," Thin Solid Films. In Press (2011).</w:t>
      </w:r>
    </w:p>
    <w:p w:rsidR="00253585" w:rsidRPr="00253585" w:rsidRDefault="00253585" w:rsidP="00253585">
      <w:pPr>
        <w:tabs>
          <w:tab w:val="left" w:pos="450"/>
          <w:tab w:val="center" w:pos="4320"/>
          <w:tab w:val="right" w:pos="8640"/>
        </w:tabs>
        <w:spacing w:after="0" w:line="240" w:lineRule="exact"/>
        <w:ind w:left="446" w:hanging="446"/>
        <w:jc w:val="both"/>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lastRenderedPageBreak/>
        <w:t xml:space="preserve">N. Amos, R. Fernandez, R. </w:t>
      </w:r>
      <w:proofErr w:type="spellStart"/>
      <w:r w:rsidRPr="00253585">
        <w:rPr>
          <w:rFonts w:ascii="Times New Roman" w:eastAsia="MS Mincho" w:hAnsi="Times New Roman" w:cs="Times New Roman"/>
          <w:sz w:val="24"/>
          <w:szCs w:val="24"/>
          <w:lang w:val="x-none" w:eastAsia="x-none"/>
        </w:rPr>
        <w:t>Ikkawi</w:t>
      </w:r>
      <w:proofErr w:type="spellEnd"/>
      <w:r w:rsidRPr="00253585">
        <w:rPr>
          <w:rFonts w:ascii="Times New Roman" w:eastAsia="MS Mincho" w:hAnsi="Times New Roman" w:cs="Times New Roman"/>
          <w:sz w:val="24"/>
          <w:szCs w:val="24"/>
          <w:lang w:val="x-none" w:eastAsia="x-none"/>
        </w:rPr>
        <w:t xml:space="preserve">, M. </w:t>
      </w:r>
      <w:proofErr w:type="spellStart"/>
      <w:r w:rsidRPr="00253585">
        <w:rPr>
          <w:rFonts w:ascii="Times New Roman" w:eastAsia="MS Mincho" w:hAnsi="Times New Roman" w:cs="Times New Roman"/>
          <w:sz w:val="24"/>
          <w:szCs w:val="24"/>
          <w:lang w:val="x-none" w:eastAsia="x-none"/>
        </w:rPr>
        <w:t>Shachar</w:t>
      </w:r>
      <w:proofErr w:type="spellEnd"/>
      <w:r w:rsidRPr="00253585">
        <w:rPr>
          <w:rFonts w:ascii="Times New Roman" w:eastAsia="MS Mincho" w:hAnsi="Times New Roman" w:cs="Times New Roman"/>
          <w:sz w:val="24"/>
          <w:szCs w:val="24"/>
          <w:lang w:val="x-none" w:eastAsia="x-none"/>
        </w:rPr>
        <w:t xml:space="preserve">, J. Hong, B. Lee, D. Litvinov, and S. Khizroev, “Ultra-High </w:t>
      </w:r>
      <w:proofErr w:type="spellStart"/>
      <w:r w:rsidRPr="00253585">
        <w:rPr>
          <w:rFonts w:ascii="Times New Roman" w:eastAsia="MS Mincho" w:hAnsi="Times New Roman" w:cs="Times New Roman"/>
          <w:sz w:val="24"/>
          <w:szCs w:val="24"/>
          <w:lang w:val="x-none" w:eastAsia="x-none"/>
        </w:rPr>
        <w:t>Coercivity</w:t>
      </w:r>
      <w:proofErr w:type="spellEnd"/>
      <w:r w:rsidRPr="00253585">
        <w:rPr>
          <w:rFonts w:ascii="Times New Roman" w:eastAsia="MS Mincho" w:hAnsi="Times New Roman" w:cs="Times New Roman"/>
          <w:sz w:val="24"/>
          <w:szCs w:val="24"/>
          <w:lang w:val="x-none" w:eastAsia="x-none"/>
        </w:rPr>
        <w:t xml:space="preserve"> Magnetic Force Microscopy Probes to Analyze High-Moment Magnetic Structures and Devices,” IEEE Magnetics Letters 1, 6500104 (2010).</w:t>
      </w:r>
    </w:p>
    <w:p w:rsidR="00253585" w:rsidRPr="00253585" w:rsidRDefault="00253585" w:rsidP="00253585">
      <w:pPr>
        <w:tabs>
          <w:tab w:val="left" w:pos="450"/>
          <w:tab w:val="center" w:pos="4320"/>
          <w:tab w:val="right" w:pos="8640"/>
        </w:tabs>
        <w:spacing w:after="0" w:line="240" w:lineRule="exact"/>
        <w:ind w:left="446" w:hanging="446"/>
        <w:jc w:val="both"/>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 xml:space="preserve">R. Fernandez, N. Amos, C. </w:t>
      </w:r>
      <w:proofErr w:type="spellStart"/>
      <w:r w:rsidRPr="00253585">
        <w:rPr>
          <w:rFonts w:ascii="Times New Roman" w:eastAsia="MS Mincho" w:hAnsi="Times New Roman" w:cs="Times New Roman"/>
          <w:sz w:val="24"/>
          <w:szCs w:val="24"/>
          <w:lang w:val="x-none" w:eastAsia="x-none"/>
        </w:rPr>
        <w:t>Zang</w:t>
      </w:r>
      <w:proofErr w:type="spellEnd"/>
      <w:r w:rsidRPr="00253585">
        <w:rPr>
          <w:rFonts w:ascii="Times New Roman" w:eastAsia="MS Mincho" w:hAnsi="Times New Roman" w:cs="Times New Roman"/>
          <w:sz w:val="24"/>
          <w:szCs w:val="24"/>
          <w:lang w:val="x-none" w:eastAsia="x-none"/>
        </w:rPr>
        <w:t xml:space="preserve">, and S. Khizroev, “Microstructural Enhancement of High </w:t>
      </w:r>
      <w:proofErr w:type="spellStart"/>
      <w:r w:rsidRPr="00253585">
        <w:rPr>
          <w:rFonts w:ascii="Times New Roman" w:eastAsia="MS Mincho" w:hAnsi="Times New Roman" w:cs="Times New Roman"/>
          <w:sz w:val="24"/>
          <w:szCs w:val="24"/>
          <w:lang w:val="x-none" w:eastAsia="x-none"/>
        </w:rPr>
        <w:t>Coercivity</w:t>
      </w:r>
      <w:proofErr w:type="spellEnd"/>
      <w:r w:rsidRPr="00253585">
        <w:rPr>
          <w:rFonts w:ascii="Times New Roman" w:eastAsia="MS Mincho" w:hAnsi="Times New Roman" w:cs="Times New Roman"/>
          <w:sz w:val="24"/>
          <w:szCs w:val="24"/>
          <w:lang w:val="x-none" w:eastAsia="x-none"/>
        </w:rPr>
        <w:t xml:space="preserve"> L10-FePt Films for Next-generation Magnetic Recording Media,” J. </w:t>
      </w:r>
      <w:proofErr w:type="spellStart"/>
      <w:r w:rsidRPr="00253585">
        <w:rPr>
          <w:rFonts w:ascii="Times New Roman" w:eastAsia="MS Mincho" w:hAnsi="Times New Roman" w:cs="Times New Roman"/>
          <w:sz w:val="24"/>
          <w:szCs w:val="24"/>
          <w:lang w:val="x-none" w:eastAsia="x-none"/>
        </w:rPr>
        <w:t>Nanoscience</w:t>
      </w:r>
      <w:proofErr w:type="spellEnd"/>
      <w:r w:rsidRPr="00253585">
        <w:rPr>
          <w:rFonts w:ascii="Times New Roman" w:eastAsia="MS Mincho" w:hAnsi="Times New Roman" w:cs="Times New Roman"/>
          <w:sz w:val="24"/>
          <w:szCs w:val="24"/>
          <w:lang w:val="x-none" w:eastAsia="x-none"/>
        </w:rPr>
        <w:t xml:space="preserve"> and Nanotechnology 11, 1-5 (2010).</w:t>
      </w:r>
    </w:p>
    <w:p w:rsidR="00253585" w:rsidRPr="00253585" w:rsidRDefault="00253585" w:rsidP="00253585">
      <w:pPr>
        <w:tabs>
          <w:tab w:val="left" w:pos="450"/>
          <w:tab w:val="center" w:pos="4320"/>
          <w:tab w:val="right" w:pos="8640"/>
        </w:tabs>
        <w:spacing w:after="0" w:line="240" w:lineRule="exact"/>
        <w:ind w:left="446" w:hanging="446"/>
        <w:jc w:val="both"/>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 xml:space="preserve">N. Amos, A. </w:t>
      </w:r>
      <w:proofErr w:type="spellStart"/>
      <w:r w:rsidRPr="00253585">
        <w:rPr>
          <w:rFonts w:ascii="Times New Roman" w:eastAsia="MS Mincho" w:hAnsi="Times New Roman" w:cs="Times New Roman"/>
          <w:sz w:val="24"/>
          <w:szCs w:val="24"/>
          <w:lang w:val="x-none" w:eastAsia="x-none"/>
        </w:rPr>
        <w:t>Lavrenov</w:t>
      </w:r>
      <w:proofErr w:type="spellEnd"/>
      <w:r w:rsidRPr="00253585">
        <w:rPr>
          <w:rFonts w:ascii="Times New Roman" w:eastAsia="MS Mincho" w:hAnsi="Times New Roman" w:cs="Times New Roman"/>
          <w:sz w:val="24"/>
          <w:szCs w:val="24"/>
          <w:lang w:val="x-none" w:eastAsia="x-none"/>
        </w:rPr>
        <w:t xml:space="preserve">, R. Fernandez, R. </w:t>
      </w:r>
      <w:proofErr w:type="spellStart"/>
      <w:r w:rsidRPr="00253585">
        <w:rPr>
          <w:rFonts w:ascii="Times New Roman" w:eastAsia="MS Mincho" w:hAnsi="Times New Roman" w:cs="Times New Roman"/>
          <w:sz w:val="24"/>
          <w:szCs w:val="24"/>
          <w:lang w:val="x-none" w:eastAsia="x-none"/>
        </w:rPr>
        <w:t>Ikkawi</w:t>
      </w:r>
      <w:proofErr w:type="spellEnd"/>
      <w:r w:rsidRPr="00253585">
        <w:rPr>
          <w:rFonts w:ascii="Times New Roman" w:eastAsia="MS Mincho" w:hAnsi="Times New Roman" w:cs="Times New Roman"/>
          <w:sz w:val="24"/>
          <w:szCs w:val="24"/>
          <w:lang w:val="x-none" w:eastAsia="x-none"/>
        </w:rPr>
        <w:t>, D. Litvinov, and S. Khizroev, “High-resolution and High-</w:t>
      </w:r>
      <w:proofErr w:type="spellStart"/>
      <w:r w:rsidRPr="00253585">
        <w:rPr>
          <w:rFonts w:ascii="Times New Roman" w:eastAsia="MS Mincho" w:hAnsi="Times New Roman" w:cs="Times New Roman"/>
          <w:sz w:val="24"/>
          <w:szCs w:val="24"/>
          <w:lang w:val="x-none" w:eastAsia="x-none"/>
        </w:rPr>
        <w:t>coercivity</w:t>
      </w:r>
      <w:proofErr w:type="spellEnd"/>
      <w:r w:rsidRPr="00253585">
        <w:rPr>
          <w:rFonts w:ascii="Times New Roman" w:eastAsia="MS Mincho" w:hAnsi="Times New Roman" w:cs="Times New Roman"/>
          <w:sz w:val="24"/>
          <w:szCs w:val="24"/>
          <w:lang w:val="x-none" w:eastAsia="x-none"/>
        </w:rPr>
        <w:t xml:space="preserve"> </w:t>
      </w:r>
      <w:proofErr w:type="spellStart"/>
      <w:r w:rsidRPr="00253585">
        <w:rPr>
          <w:rFonts w:ascii="Times New Roman" w:eastAsia="MS Mincho" w:hAnsi="Times New Roman" w:cs="Times New Roman"/>
          <w:sz w:val="24"/>
          <w:szCs w:val="24"/>
          <w:lang w:val="x-none" w:eastAsia="x-none"/>
        </w:rPr>
        <w:t>FePt</w:t>
      </w:r>
      <w:proofErr w:type="spellEnd"/>
      <w:r w:rsidRPr="00253585">
        <w:rPr>
          <w:rFonts w:ascii="Times New Roman" w:eastAsia="MS Mincho" w:hAnsi="Times New Roman" w:cs="Times New Roman"/>
          <w:sz w:val="24"/>
          <w:szCs w:val="24"/>
          <w:lang w:val="x-none" w:eastAsia="x-none"/>
        </w:rPr>
        <w:t xml:space="preserve"> L10 Magnetic Force Microscopy </w:t>
      </w:r>
      <w:proofErr w:type="spellStart"/>
      <w:r w:rsidRPr="00253585">
        <w:rPr>
          <w:rFonts w:ascii="Times New Roman" w:eastAsia="MS Mincho" w:hAnsi="Times New Roman" w:cs="Times New Roman"/>
          <w:sz w:val="24"/>
          <w:szCs w:val="24"/>
          <w:lang w:val="x-none" w:eastAsia="x-none"/>
        </w:rPr>
        <w:t>Nanoprobes</w:t>
      </w:r>
      <w:proofErr w:type="spellEnd"/>
      <w:r w:rsidRPr="00253585">
        <w:rPr>
          <w:rFonts w:ascii="Times New Roman" w:eastAsia="MS Mincho" w:hAnsi="Times New Roman" w:cs="Times New Roman"/>
          <w:sz w:val="24"/>
          <w:szCs w:val="24"/>
          <w:lang w:val="x-none" w:eastAsia="x-none"/>
        </w:rPr>
        <w:t xml:space="preserve"> to Study Next-generation Magnetic Recording Media,” J. Appl. Phys. 105, 07D526 (2009).</w:t>
      </w:r>
    </w:p>
    <w:p w:rsidR="00253585" w:rsidRPr="00253585" w:rsidRDefault="00253585" w:rsidP="00253585">
      <w:pPr>
        <w:tabs>
          <w:tab w:val="left" w:pos="450"/>
          <w:tab w:val="center" w:pos="4320"/>
          <w:tab w:val="right" w:pos="8640"/>
        </w:tabs>
        <w:spacing w:after="0" w:line="240" w:lineRule="exact"/>
        <w:ind w:left="446" w:hanging="446"/>
        <w:jc w:val="both"/>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 xml:space="preserve">N. Amos, R. </w:t>
      </w:r>
      <w:proofErr w:type="spellStart"/>
      <w:r w:rsidRPr="00253585">
        <w:rPr>
          <w:rFonts w:ascii="Times New Roman" w:eastAsia="MS Mincho" w:hAnsi="Times New Roman" w:cs="Times New Roman"/>
          <w:sz w:val="24"/>
          <w:szCs w:val="24"/>
          <w:lang w:val="x-none" w:eastAsia="x-none"/>
        </w:rPr>
        <w:t>Ikkawi</w:t>
      </w:r>
      <w:proofErr w:type="spellEnd"/>
      <w:r w:rsidRPr="00253585">
        <w:rPr>
          <w:rFonts w:ascii="Times New Roman" w:eastAsia="MS Mincho" w:hAnsi="Times New Roman" w:cs="Times New Roman"/>
          <w:sz w:val="24"/>
          <w:szCs w:val="24"/>
          <w:lang w:val="x-none" w:eastAsia="x-none"/>
        </w:rPr>
        <w:t xml:space="preserve">, R. Haddon, D. Litvinov, and S. Khizroev, “Controlling </w:t>
      </w:r>
      <w:proofErr w:type="spellStart"/>
      <w:r w:rsidRPr="00253585">
        <w:rPr>
          <w:rFonts w:ascii="Times New Roman" w:eastAsia="MS Mincho" w:hAnsi="Times New Roman" w:cs="Times New Roman"/>
          <w:sz w:val="24"/>
          <w:szCs w:val="24"/>
          <w:lang w:val="x-none" w:eastAsia="x-none"/>
        </w:rPr>
        <w:t>Multidomain</w:t>
      </w:r>
      <w:proofErr w:type="spellEnd"/>
      <w:r w:rsidRPr="00253585">
        <w:rPr>
          <w:rFonts w:ascii="Times New Roman" w:eastAsia="MS Mincho" w:hAnsi="Times New Roman" w:cs="Times New Roman"/>
          <w:sz w:val="24"/>
          <w:szCs w:val="24"/>
          <w:lang w:val="x-none" w:eastAsia="x-none"/>
        </w:rPr>
        <w:t xml:space="preserve"> </w:t>
      </w:r>
      <w:proofErr w:type="spellStart"/>
      <w:r w:rsidRPr="00253585">
        <w:rPr>
          <w:rFonts w:ascii="Times New Roman" w:eastAsia="MS Mincho" w:hAnsi="Times New Roman" w:cs="Times New Roman"/>
          <w:sz w:val="24"/>
          <w:szCs w:val="24"/>
          <w:lang w:val="x-none" w:eastAsia="x-none"/>
        </w:rPr>
        <w:t>Nanomagnetic</w:t>
      </w:r>
      <w:proofErr w:type="spellEnd"/>
      <w:r w:rsidRPr="00253585">
        <w:rPr>
          <w:rFonts w:ascii="Times New Roman" w:eastAsia="MS Mincho" w:hAnsi="Times New Roman" w:cs="Times New Roman"/>
          <w:sz w:val="24"/>
          <w:szCs w:val="24"/>
          <w:lang w:val="x-none" w:eastAsia="x-none"/>
        </w:rPr>
        <w:t xml:space="preserve"> States to Enable Sub-10 nm Magnetic Force Microscopy,” Appl. Phys. </w:t>
      </w:r>
      <w:proofErr w:type="spellStart"/>
      <w:r w:rsidRPr="00253585">
        <w:rPr>
          <w:rFonts w:ascii="Times New Roman" w:eastAsia="MS Mincho" w:hAnsi="Times New Roman" w:cs="Times New Roman"/>
          <w:sz w:val="24"/>
          <w:szCs w:val="24"/>
          <w:lang w:val="x-none" w:eastAsia="x-none"/>
        </w:rPr>
        <w:t>Lett</w:t>
      </w:r>
      <w:proofErr w:type="spellEnd"/>
      <w:r w:rsidRPr="00253585">
        <w:rPr>
          <w:rFonts w:ascii="Times New Roman" w:eastAsia="MS Mincho" w:hAnsi="Times New Roman" w:cs="Times New Roman"/>
          <w:sz w:val="24"/>
          <w:szCs w:val="24"/>
          <w:lang w:val="x-none" w:eastAsia="x-none"/>
        </w:rPr>
        <w:t xml:space="preserve">. 93, 203116 (2008). </w:t>
      </w:r>
    </w:p>
    <w:p w:rsidR="00253585" w:rsidRPr="00253585" w:rsidRDefault="00253585" w:rsidP="00253585">
      <w:pPr>
        <w:tabs>
          <w:tab w:val="left" w:pos="450"/>
          <w:tab w:val="center" w:pos="4320"/>
          <w:tab w:val="right" w:pos="8640"/>
        </w:tabs>
        <w:spacing w:after="0" w:line="240" w:lineRule="exact"/>
        <w:ind w:left="446" w:hanging="446"/>
        <w:jc w:val="both"/>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 xml:space="preserve">S. Khizroev, R. </w:t>
      </w:r>
      <w:proofErr w:type="spellStart"/>
      <w:r w:rsidRPr="00253585">
        <w:rPr>
          <w:rFonts w:ascii="Times New Roman" w:eastAsia="MS Mincho" w:hAnsi="Times New Roman" w:cs="Times New Roman"/>
          <w:sz w:val="24"/>
          <w:szCs w:val="24"/>
          <w:lang w:val="x-none" w:eastAsia="x-none"/>
        </w:rPr>
        <w:t>Ikkawi</w:t>
      </w:r>
      <w:proofErr w:type="spellEnd"/>
      <w:r w:rsidRPr="00253585">
        <w:rPr>
          <w:rFonts w:ascii="Times New Roman" w:eastAsia="MS Mincho" w:hAnsi="Times New Roman" w:cs="Times New Roman"/>
          <w:sz w:val="24"/>
          <w:szCs w:val="24"/>
          <w:lang w:val="x-none" w:eastAsia="x-none"/>
        </w:rPr>
        <w:t xml:space="preserve">, N. Amos, R. Chomko, V. </w:t>
      </w:r>
      <w:proofErr w:type="spellStart"/>
      <w:r w:rsidRPr="00253585">
        <w:rPr>
          <w:rFonts w:ascii="Times New Roman" w:eastAsia="MS Mincho" w:hAnsi="Times New Roman" w:cs="Times New Roman"/>
          <w:sz w:val="24"/>
          <w:szCs w:val="24"/>
          <w:lang w:val="x-none" w:eastAsia="x-none"/>
        </w:rPr>
        <w:t>Renugopalakrishnan</w:t>
      </w:r>
      <w:proofErr w:type="spellEnd"/>
      <w:r w:rsidRPr="00253585">
        <w:rPr>
          <w:rFonts w:ascii="Times New Roman" w:eastAsia="MS Mincho" w:hAnsi="Times New Roman" w:cs="Times New Roman"/>
          <w:sz w:val="24"/>
          <w:szCs w:val="24"/>
          <w:lang w:val="x-none" w:eastAsia="x-none"/>
        </w:rPr>
        <w:t>, R. Haddon, and D. Litvinov, “Protein-Based Disk Recording at Areal Densities Beyond 10 Terabits/in2, MRS Bulletin. 33, 864-71 (2008).</w:t>
      </w:r>
    </w:p>
    <w:p w:rsidR="00253585" w:rsidRPr="00253585" w:rsidRDefault="00253585" w:rsidP="00253585">
      <w:pPr>
        <w:tabs>
          <w:tab w:val="left" w:pos="450"/>
          <w:tab w:val="center" w:pos="4320"/>
          <w:tab w:val="right" w:pos="8640"/>
        </w:tabs>
        <w:spacing w:after="0" w:line="240" w:lineRule="exact"/>
        <w:ind w:left="446" w:hanging="446"/>
        <w:jc w:val="both"/>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 xml:space="preserve">N. Amos, R. Fernandez, R. </w:t>
      </w:r>
      <w:proofErr w:type="spellStart"/>
      <w:r w:rsidRPr="00253585">
        <w:rPr>
          <w:rFonts w:ascii="Times New Roman" w:eastAsia="MS Mincho" w:hAnsi="Times New Roman" w:cs="Times New Roman"/>
          <w:sz w:val="24"/>
          <w:szCs w:val="24"/>
          <w:lang w:val="x-none" w:eastAsia="x-none"/>
        </w:rPr>
        <w:t>Ikkawi</w:t>
      </w:r>
      <w:proofErr w:type="spellEnd"/>
      <w:r w:rsidRPr="00253585">
        <w:rPr>
          <w:rFonts w:ascii="Times New Roman" w:eastAsia="MS Mincho" w:hAnsi="Times New Roman" w:cs="Times New Roman"/>
          <w:sz w:val="24"/>
          <w:szCs w:val="24"/>
          <w:lang w:val="x-none" w:eastAsia="x-none"/>
        </w:rPr>
        <w:t xml:space="preserve">, B. Lee, A. </w:t>
      </w:r>
      <w:proofErr w:type="spellStart"/>
      <w:r w:rsidRPr="00253585">
        <w:rPr>
          <w:rFonts w:ascii="Times New Roman" w:eastAsia="MS Mincho" w:hAnsi="Times New Roman" w:cs="Times New Roman"/>
          <w:sz w:val="24"/>
          <w:szCs w:val="24"/>
          <w:lang w:val="x-none" w:eastAsia="x-none"/>
        </w:rPr>
        <w:t>Lavrenov</w:t>
      </w:r>
      <w:proofErr w:type="spellEnd"/>
      <w:r w:rsidRPr="00253585">
        <w:rPr>
          <w:rFonts w:ascii="Times New Roman" w:eastAsia="MS Mincho" w:hAnsi="Times New Roman" w:cs="Times New Roman"/>
          <w:sz w:val="24"/>
          <w:szCs w:val="24"/>
          <w:lang w:val="x-none" w:eastAsia="x-none"/>
        </w:rPr>
        <w:t xml:space="preserve">, A. </w:t>
      </w:r>
      <w:proofErr w:type="spellStart"/>
      <w:r w:rsidRPr="00253585">
        <w:rPr>
          <w:rFonts w:ascii="Times New Roman" w:eastAsia="MS Mincho" w:hAnsi="Times New Roman" w:cs="Times New Roman"/>
          <w:sz w:val="24"/>
          <w:szCs w:val="24"/>
          <w:lang w:val="x-none" w:eastAsia="x-none"/>
        </w:rPr>
        <w:t>Krichevsky</w:t>
      </w:r>
      <w:proofErr w:type="spellEnd"/>
      <w:r w:rsidRPr="00253585">
        <w:rPr>
          <w:rFonts w:ascii="Times New Roman" w:eastAsia="MS Mincho" w:hAnsi="Times New Roman" w:cs="Times New Roman"/>
          <w:sz w:val="24"/>
          <w:szCs w:val="24"/>
          <w:lang w:val="x-none" w:eastAsia="x-none"/>
        </w:rPr>
        <w:t xml:space="preserve">, D. Litvinov, and S. Khizroev, “Magnetic Force Microscopy Study of Magnetic Stripe Domains in Sputter Deposited </w:t>
      </w:r>
      <w:proofErr w:type="spellStart"/>
      <w:r w:rsidRPr="00253585">
        <w:rPr>
          <w:rFonts w:ascii="Times New Roman" w:eastAsia="MS Mincho" w:hAnsi="Times New Roman" w:cs="Times New Roman"/>
          <w:sz w:val="24"/>
          <w:szCs w:val="24"/>
          <w:lang w:val="x-none" w:eastAsia="x-none"/>
        </w:rPr>
        <w:t>Permalloy</w:t>
      </w:r>
      <w:proofErr w:type="spellEnd"/>
      <w:r w:rsidRPr="00253585">
        <w:rPr>
          <w:rFonts w:ascii="Times New Roman" w:eastAsia="MS Mincho" w:hAnsi="Times New Roman" w:cs="Times New Roman"/>
          <w:sz w:val="24"/>
          <w:szCs w:val="24"/>
          <w:lang w:val="x-none" w:eastAsia="x-none"/>
        </w:rPr>
        <w:t xml:space="preserve"> Thin-Films,” J. Appl. Phys. 103, 07E732 (2008).</w:t>
      </w:r>
    </w:p>
    <w:p w:rsidR="00253585" w:rsidRPr="00253585" w:rsidRDefault="00253585" w:rsidP="00253585">
      <w:pPr>
        <w:tabs>
          <w:tab w:val="left" w:pos="450"/>
          <w:tab w:val="center" w:pos="4320"/>
          <w:tab w:val="right" w:pos="8640"/>
        </w:tabs>
        <w:spacing w:after="0" w:line="240" w:lineRule="exact"/>
        <w:ind w:left="446" w:hanging="446"/>
        <w:jc w:val="both"/>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 xml:space="preserve">R. </w:t>
      </w:r>
      <w:proofErr w:type="spellStart"/>
      <w:r w:rsidRPr="00253585">
        <w:rPr>
          <w:rFonts w:ascii="Times New Roman" w:eastAsia="MS Mincho" w:hAnsi="Times New Roman" w:cs="Times New Roman"/>
          <w:sz w:val="24"/>
          <w:szCs w:val="24"/>
          <w:lang w:val="x-none" w:eastAsia="x-none"/>
        </w:rPr>
        <w:t>Ikkawi</w:t>
      </w:r>
      <w:proofErr w:type="spellEnd"/>
      <w:r w:rsidRPr="00253585">
        <w:rPr>
          <w:rFonts w:ascii="Times New Roman" w:eastAsia="MS Mincho" w:hAnsi="Times New Roman" w:cs="Times New Roman"/>
          <w:sz w:val="24"/>
          <w:szCs w:val="24"/>
          <w:lang w:val="x-none" w:eastAsia="x-none"/>
        </w:rPr>
        <w:t xml:space="preserve">, N. Amos, Y. </w:t>
      </w:r>
      <w:proofErr w:type="spellStart"/>
      <w:r w:rsidRPr="00253585">
        <w:rPr>
          <w:rFonts w:ascii="Times New Roman" w:eastAsia="MS Mincho" w:hAnsi="Times New Roman" w:cs="Times New Roman"/>
          <w:sz w:val="24"/>
          <w:szCs w:val="24"/>
          <w:lang w:val="x-none" w:eastAsia="x-none"/>
        </w:rPr>
        <w:t>Hijazi</w:t>
      </w:r>
      <w:proofErr w:type="spellEnd"/>
      <w:r w:rsidRPr="00253585">
        <w:rPr>
          <w:rFonts w:ascii="Times New Roman" w:eastAsia="MS Mincho" w:hAnsi="Times New Roman" w:cs="Times New Roman"/>
          <w:sz w:val="24"/>
          <w:szCs w:val="24"/>
          <w:lang w:val="x-none" w:eastAsia="x-none"/>
        </w:rPr>
        <w:t xml:space="preserve">, D. Litvinov, and S. Khizroev, “Design, Fabrication, and Characterization of Near-field Apertures for 1 </w:t>
      </w:r>
      <w:proofErr w:type="spellStart"/>
      <w:r w:rsidRPr="00253585">
        <w:rPr>
          <w:rFonts w:ascii="Times New Roman" w:eastAsia="MS Mincho" w:hAnsi="Times New Roman" w:cs="Times New Roman"/>
          <w:sz w:val="24"/>
          <w:szCs w:val="24"/>
          <w:lang w:val="x-none" w:eastAsia="x-none"/>
        </w:rPr>
        <w:t>Tbit</w:t>
      </w:r>
      <w:proofErr w:type="spellEnd"/>
      <w:r w:rsidRPr="00253585">
        <w:rPr>
          <w:rFonts w:ascii="Times New Roman" w:eastAsia="MS Mincho" w:hAnsi="Times New Roman" w:cs="Times New Roman"/>
          <w:sz w:val="24"/>
          <w:szCs w:val="24"/>
          <w:lang w:val="x-none" w:eastAsia="x-none"/>
        </w:rPr>
        <w:t xml:space="preserve">/in2 Areal Density,” IEEE Trans. Mag. 44 (11), 1-4 (2008). </w:t>
      </w:r>
    </w:p>
    <w:p w:rsidR="00253585" w:rsidRPr="00253585" w:rsidRDefault="00253585" w:rsidP="00253585">
      <w:pPr>
        <w:tabs>
          <w:tab w:val="left" w:pos="450"/>
          <w:tab w:val="center" w:pos="4320"/>
          <w:tab w:val="right" w:pos="8640"/>
        </w:tabs>
        <w:spacing w:after="0" w:line="240" w:lineRule="exact"/>
        <w:ind w:left="446" w:hanging="446"/>
        <w:jc w:val="both"/>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 xml:space="preserve">R. </w:t>
      </w:r>
      <w:proofErr w:type="spellStart"/>
      <w:r w:rsidRPr="00253585">
        <w:rPr>
          <w:rFonts w:ascii="Times New Roman" w:eastAsia="MS Mincho" w:hAnsi="Times New Roman" w:cs="Times New Roman"/>
          <w:sz w:val="24"/>
          <w:szCs w:val="24"/>
          <w:lang w:val="x-none" w:eastAsia="x-none"/>
        </w:rPr>
        <w:t>Ikkawi</w:t>
      </w:r>
      <w:proofErr w:type="spellEnd"/>
      <w:r w:rsidRPr="00253585">
        <w:rPr>
          <w:rFonts w:ascii="Times New Roman" w:eastAsia="MS Mincho" w:hAnsi="Times New Roman" w:cs="Times New Roman"/>
          <w:sz w:val="24"/>
          <w:szCs w:val="24"/>
          <w:lang w:val="x-none" w:eastAsia="x-none"/>
        </w:rPr>
        <w:t xml:space="preserve">, N. Amos, A. </w:t>
      </w:r>
      <w:proofErr w:type="spellStart"/>
      <w:r w:rsidRPr="00253585">
        <w:rPr>
          <w:rFonts w:ascii="Times New Roman" w:eastAsia="MS Mincho" w:hAnsi="Times New Roman" w:cs="Times New Roman"/>
          <w:sz w:val="24"/>
          <w:szCs w:val="24"/>
          <w:lang w:val="x-none" w:eastAsia="x-none"/>
        </w:rPr>
        <w:t>Krichevsky</w:t>
      </w:r>
      <w:proofErr w:type="spellEnd"/>
      <w:r w:rsidRPr="00253585">
        <w:rPr>
          <w:rFonts w:ascii="Times New Roman" w:eastAsia="MS Mincho" w:hAnsi="Times New Roman" w:cs="Times New Roman"/>
          <w:sz w:val="24"/>
          <w:szCs w:val="24"/>
          <w:lang w:val="x-none" w:eastAsia="x-none"/>
        </w:rPr>
        <w:t>, R. Chomko, D. Litvinov, and S. Khizroev, “</w:t>
      </w:r>
      <w:proofErr w:type="spellStart"/>
      <w:r w:rsidRPr="00253585">
        <w:rPr>
          <w:rFonts w:ascii="Times New Roman" w:eastAsia="MS Mincho" w:hAnsi="Times New Roman" w:cs="Times New Roman"/>
          <w:sz w:val="24"/>
          <w:szCs w:val="24"/>
          <w:lang w:val="x-none" w:eastAsia="x-none"/>
        </w:rPr>
        <w:t>Nanolasers</w:t>
      </w:r>
      <w:proofErr w:type="spellEnd"/>
      <w:r w:rsidRPr="00253585">
        <w:rPr>
          <w:rFonts w:ascii="Times New Roman" w:eastAsia="MS Mincho" w:hAnsi="Times New Roman" w:cs="Times New Roman"/>
          <w:sz w:val="24"/>
          <w:szCs w:val="24"/>
          <w:lang w:val="x-none" w:eastAsia="x-none"/>
        </w:rPr>
        <w:t xml:space="preserve"> to Enable Data Storage Beyond 10 </w:t>
      </w:r>
      <w:proofErr w:type="spellStart"/>
      <w:r w:rsidRPr="00253585">
        <w:rPr>
          <w:rFonts w:ascii="Times New Roman" w:eastAsia="MS Mincho" w:hAnsi="Times New Roman" w:cs="Times New Roman"/>
          <w:sz w:val="24"/>
          <w:szCs w:val="24"/>
          <w:lang w:val="x-none" w:eastAsia="x-none"/>
        </w:rPr>
        <w:t>Tbit</w:t>
      </w:r>
      <w:proofErr w:type="spellEnd"/>
      <w:r w:rsidRPr="00253585">
        <w:rPr>
          <w:rFonts w:ascii="Times New Roman" w:eastAsia="MS Mincho" w:hAnsi="Times New Roman" w:cs="Times New Roman"/>
          <w:sz w:val="24"/>
          <w:szCs w:val="24"/>
          <w:lang w:val="x-none" w:eastAsia="x-none"/>
        </w:rPr>
        <w:t xml:space="preserve">/in2,“ Appl. Phys. </w:t>
      </w:r>
      <w:proofErr w:type="spellStart"/>
      <w:r w:rsidRPr="00253585">
        <w:rPr>
          <w:rFonts w:ascii="Times New Roman" w:eastAsia="MS Mincho" w:hAnsi="Times New Roman" w:cs="Times New Roman"/>
          <w:sz w:val="24"/>
          <w:szCs w:val="24"/>
          <w:lang w:val="x-none" w:eastAsia="x-none"/>
        </w:rPr>
        <w:t>Lett</w:t>
      </w:r>
      <w:proofErr w:type="spellEnd"/>
      <w:r w:rsidRPr="00253585">
        <w:rPr>
          <w:rFonts w:ascii="Times New Roman" w:eastAsia="MS Mincho" w:hAnsi="Times New Roman" w:cs="Times New Roman"/>
          <w:sz w:val="24"/>
          <w:szCs w:val="24"/>
          <w:lang w:val="x-none" w:eastAsia="x-none"/>
        </w:rPr>
        <w:t>. 91, 153115 (2007).</w:t>
      </w:r>
    </w:p>
    <w:p w:rsidR="00253585" w:rsidRPr="00253585" w:rsidRDefault="00253585" w:rsidP="00253585">
      <w:pPr>
        <w:tabs>
          <w:tab w:val="left" w:pos="450"/>
          <w:tab w:val="center" w:pos="4320"/>
          <w:tab w:val="right" w:pos="8640"/>
        </w:tabs>
        <w:spacing w:after="0" w:line="240" w:lineRule="exact"/>
        <w:ind w:left="446" w:hanging="446"/>
        <w:jc w:val="both"/>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 xml:space="preserve">N. Amos, A. </w:t>
      </w:r>
      <w:proofErr w:type="spellStart"/>
      <w:r w:rsidRPr="00253585">
        <w:rPr>
          <w:rFonts w:ascii="Times New Roman" w:eastAsia="MS Mincho" w:hAnsi="Times New Roman" w:cs="Times New Roman"/>
          <w:sz w:val="24"/>
          <w:szCs w:val="24"/>
          <w:lang w:val="x-none" w:eastAsia="x-none"/>
        </w:rPr>
        <w:t>Lavrenov</w:t>
      </w:r>
      <w:proofErr w:type="spellEnd"/>
      <w:r w:rsidRPr="00253585">
        <w:rPr>
          <w:rFonts w:ascii="Times New Roman" w:eastAsia="MS Mincho" w:hAnsi="Times New Roman" w:cs="Times New Roman"/>
          <w:sz w:val="24"/>
          <w:szCs w:val="24"/>
          <w:lang w:val="x-none" w:eastAsia="x-none"/>
        </w:rPr>
        <w:t xml:space="preserve">, R. </w:t>
      </w:r>
      <w:proofErr w:type="spellStart"/>
      <w:r w:rsidRPr="00253585">
        <w:rPr>
          <w:rFonts w:ascii="Times New Roman" w:eastAsia="MS Mincho" w:hAnsi="Times New Roman" w:cs="Times New Roman"/>
          <w:sz w:val="24"/>
          <w:szCs w:val="24"/>
          <w:lang w:val="x-none" w:eastAsia="x-none"/>
        </w:rPr>
        <w:t>Ikkawi</w:t>
      </w:r>
      <w:proofErr w:type="spellEnd"/>
      <w:r w:rsidRPr="00253585">
        <w:rPr>
          <w:rFonts w:ascii="Times New Roman" w:eastAsia="MS Mincho" w:hAnsi="Times New Roman" w:cs="Times New Roman"/>
          <w:sz w:val="24"/>
          <w:szCs w:val="24"/>
          <w:lang w:val="x-none" w:eastAsia="x-none"/>
        </w:rPr>
        <w:t xml:space="preserve">, P. Gomez, F. </w:t>
      </w:r>
      <w:proofErr w:type="spellStart"/>
      <w:r w:rsidRPr="00253585">
        <w:rPr>
          <w:rFonts w:ascii="Times New Roman" w:eastAsia="MS Mincho" w:hAnsi="Times New Roman" w:cs="Times New Roman"/>
          <w:sz w:val="24"/>
          <w:szCs w:val="24"/>
          <w:lang w:val="x-none" w:eastAsia="x-none"/>
        </w:rPr>
        <w:t>Candocia</w:t>
      </w:r>
      <w:proofErr w:type="spellEnd"/>
      <w:r w:rsidRPr="00253585">
        <w:rPr>
          <w:rFonts w:ascii="Times New Roman" w:eastAsia="MS Mincho" w:hAnsi="Times New Roman" w:cs="Times New Roman"/>
          <w:sz w:val="24"/>
          <w:szCs w:val="24"/>
          <w:lang w:val="x-none" w:eastAsia="x-none"/>
        </w:rPr>
        <w:t>, R. Chomko, D. Litvinov, and S. Khizroev,   “</w:t>
      </w:r>
      <w:proofErr w:type="spellStart"/>
      <w:r w:rsidRPr="00253585">
        <w:rPr>
          <w:rFonts w:ascii="Times New Roman" w:eastAsia="MS Mincho" w:hAnsi="Times New Roman" w:cs="Times New Roman"/>
          <w:sz w:val="24"/>
          <w:szCs w:val="24"/>
          <w:lang w:val="x-none" w:eastAsia="x-none"/>
        </w:rPr>
        <w:t>Nanomagnetic</w:t>
      </w:r>
      <w:proofErr w:type="spellEnd"/>
      <w:r w:rsidRPr="00253585">
        <w:rPr>
          <w:rFonts w:ascii="Times New Roman" w:eastAsia="MS Mincho" w:hAnsi="Times New Roman" w:cs="Times New Roman"/>
          <w:sz w:val="24"/>
          <w:szCs w:val="24"/>
          <w:lang w:val="x-none" w:eastAsia="x-none"/>
        </w:rPr>
        <w:t xml:space="preserve"> Probes to Image Patterned Media for Information Densities Beyond Ten Terabit-Per-Square-Inch,” J. </w:t>
      </w:r>
      <w:proofErr w:type="spellStart"/>
      <w:r w:rsidRPr="00253585">
        <w:rPr>
          <w:rFonts w:ascii="Times New Roman" w:eastAsia="MS Mincho" w:hAnsi="Times New Roman" w:cs="Times New Roman"/>
          <w:sz w:val="24"/>
          <w:szCs w:val="24"/>
          <w:lang w:val="x-none" w:eastAsia="x-none"/>
        </w:rPr>
        <w:t>Nanoelectronics</w:t>
      </w:r>
      <w:proofErr w:type="spellEnd"/>
      <w:r w:rsidRPr="00253585">
        <w:rPr>
          <w:rFonts w:ascii="Times New Roman" w:eastAsia="MS Mincho" w:hAnsi="Times New Roman" w:cs="Times New Roman"/>
          <w:sz w:val="24"/>
          <w:szCs w:val="24"/>
          <w:lang w:val="x-none" w:eastAsia="x-none"/>
        </w:rPr>
        <w:t xml:space="preserve"> and Optoelectronics. 2, 202-204 (2007).</w:t>
      </w:r>
    </w:p>
    <w:p w:rsidR="00253585" w:rsidRPr="00253585" w:rsidRDefault="00253585" w:rsidP="00253585">
      <w:pPr>
        <w:tabs>
          <w:tab w:val="left" w:pos="450"/>
          <w:tab w:val="center" w:pos="4320"/>
          <w:tab w:val="right" w:pos="8640"/>
        </w:tabs>
        <w:spacing w:after="0" w:line="240" w:lineRule="exact"/>
        <w:ind w:left="446" w:hanging="446"/>
        <w:jc w:val="both"/>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 xml:space="preserve">S. Khizroev, Y. </w:t>
      </w:r>
      <w:proofErr w:type="spellStart"/>
      <w:r w:rsidRPr="00253585">
        <w:rPr>
          <w:rFonts w:ascii="Times New Roman" w:eastAsia="MS Mincho" w:hAnsi="Times New Roman" w:cs="Times New Roman"/>
          <w:sz w:val="24"/>
          <w:szCs w:val="24"/>
          <w:lang w:val="x-none" w:eastAsia="x-none"/>
        </w:rPr>
        <w:t>Hijazi</w:t>
      </w:r>
      <w:proofErr w:type="spellEnd"/>
      <w:r w:rsidRPr="00253585">
        <w:rPr>
          <w:rFonts w:ascii="Times New Roman" w:eastAsia="MS Mincho" w:hAnsi="Times New Roman" w:cs="Times New Roman"/>
          <w:sz w:val="24"/>
          <w:szCs w:val="24"/>
          <w:lang w:val="x-none" w:eastAsia="x-none"/>
        </w:rPr>
        <w:t xml:space="preserve">, N. Amos, E. </w:t>
      </w:r>
      <w:proofErr w:type="spellStart"/>
      <w:r w:rsidRPr="00253585">
        <w:rPr>
          <w:rFonts w:ascii="Times New Roman" w:eastAsia="MS Mincho" w:hAnsi="Times New Roman" w:cs="Times New Roman"/>
          <w:sz w:val="24"/>
          <w:szCs w:val="24"/>
          <w:lang w:val="x-none" w:eastAsia="x-none"/>
        </w:rPr>
        <w:t>Felissaint</w:t>
      </w:r>
      <w:proofErr w:type="spellEnd"/>
      <w:r w:rsidRPr="00253585">
        <w:rPr>
          <w:rFonts w:ascii="Times New Roman" w:eastAsia="MS Mincho" w:hAnsi="Times New Roman" w:cs="Times New Roman"/>
          <w:sz w:val="24"/>
          <w:szCs w:val="24"/>
          <w:lang w:val="x-none" w:eastAsia="x-none"/>
        </w:rPr>
        <w:t xml:space="preserve">, N. Joshi, R. </w:t>
      </w:r>
      <w:proofErr w:type="spellStart"/>
      <w:r w:rsidRPr="00253585">
        <w:rPr>
          <w:rFonts w:ascii="Times New Roman" w:eastAsia="MS Mincho" w:hAnsi="Times New Roman" w:cs="Times New Roman"/>
          <w:sz w:val="24"/>
          <w:szCs w:val="24"/>
          <w:lang w:val="x-none" w:eastAsia="x-none"/>
        </w:rPr>
        <w:t>Ikkawi</w:t>
      </w:r>
      <w:proofErr w:type="spellEnd"/>
      <w:r w:rsidRPr="00253585">
        <w:rPr>
          <w:rFonts w:ascii="Times New Roman" w:eastAsia="MS Mincho" w:hAnsi="Times New Roman" w:cs="Times New Roman"/>
          <w:sz w:val="24"/>
          <w:szCs w:val="24"/>
          <w:lang w:val="x-none" w:eastAsia="x-none"/>
        </w:rPr>
        <w:t xml:space="preserve">, R. Chomko, and D. Litvinov, “Physics of Perpendicular Recording with a Patterned Soft </w:t>
      </w:r>
      <w:proofErr w:type="spellStart"/>
      <w:r w:rsidRPr="00253585">
        <w:rPr>
          <w:rFonts w:ascii="Times New Roman" w:eastAsia="MS Mincho" w:hAnsi="Times New Roman" w:cs="Times New Roman"/>
          <w:sz w:val="24"/>
          <w:szCs w:val="24"/>
          <w:lang w:val="x-none" w:eastAsia="x-none"/>
        </w:rPr>
        <w:t>Underlayer</w:t>
      </w:r>
      <w:proofErr w:type="spellEnd"/>
      <w:r w:rsidRPr="00253585">
        <w:rPr>
          <w:rFonts w:ascii="Times New Roman" w:eastAsia="MS Mincho" w:hAnsi="Times New Roman" w:cs="Times New Roman"/>
          <w:sz w:val="24"/>
          <w:szCs w:val="24"/>
          <w:lang w:val="x-none" w:eastAsia="x-none"/>
        </w:rPr>
        <w:t xml:space="preserve">,” special information technologies issue,  J. </w:t>
      </w:r>
      <w:proofErr w:type="spellStart"/>
      <w:r w:rsidRPr="00253585">
        <w:rPr>
          <w:rFonts w:ascii="Times New Roman" w:eastAsia="MS Mincho" w:hAnsi="Times New Roman" w:cs="Times New Roman"/>
          <w:sz w:val="24"/>
          <w:szCs w:val="24"/>
          <w:lang w:val="x-none" w:eastAsia="x-none"/>
        </w:rPr>
        <w:t>Nanoscience</w:t>
      </w:r>
      <w:proofErr w:type="spellEnd"/>
      <w:r w:rsidRPr="00253585">
        <w:rPr>
          <w:rFonts w:ascii="Times New Roman" w:eastAsia="MS Mincho" w:hAnsi="Times New Roman" w:cs="Times New Roman"/>
          <w:sz w:val="24"/>
          <w:szCs w:val="24"/>
          <w:lang w:val="x-none" w:eastAsia="x-none"/>
        </w:rPr>
        <w:t xml:space="preserve"> and Nanotechnology. 7, 1-12 (2007).</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Selected Professional Development Activities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UC Export Control training in 2011 </w:t>
      </w:r>
    </w:p>
    <w:p w:rsidR="00253585" w:rsidRPr="00253585" w:rsidRDefault="00253585" w:rsidP="00253585">
      <w:pPr>
        <w:spacing w:after="0" w:line="240" w:lineRule="auto"/>
        <w:jc w:val="center"/>
        <w:rPr>
          <w:rFonts w:ascii="Times New Roman" w:eastAsia="Times New Roman" w:hAnsi="Times New Roman" w:cs="Times New Roman"/>
          <w:b/>
          <w:sz w:val="24"/>
          <w:szCs w:val="24"/>
        </w:rPr>
      </w:pPr>
      <w:r w:rsidRPr="00253585">
        <w:rPr>
          <w:rFonts w:ascii="Times New Roman" w:eastAsia="Times New Roman" w:hAnsi="Times New Roman" w:cs="Times New Roman"/>
          <w:sz w:val="24"/>
          <w:szCs w:val="24"/>
        </w:rPr>
        <w:br w:type="page"/>
      </w:r>
      <w:r w:rsidRPr="00253585">
        <w:rPr>
          <w:rFonts w:ascii="Times New Roman" w:eastAsia="Times New Roman" w:hAnsi="Times New Roman" w:cs="Times New Roman"/>
          <w:b/>
          <w:sz w:val="24"/>
          <w:szCs w:val="24"/>
        </w:rPr>
        <w:lastRenderedPageBreak/>
        <w:t>ALEXANDER A. BALANDIN</w:t>
      </w:r>
    </w:p>
    <w:p w:rsidR="00253585" w:rsidRPr="00253585" w:rsidRDefault="00253585" w:rsidP="00253585">
      <w:pPr>
        <w:spacing w:after="0" w:line="240" w:lineRule="auto"/>
        <w:jc w:val="center"/>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Professor, Department of Electrical Engineering </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Education</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Ph.D., Electrical Engineering, University of Notre Dame</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1996</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M.S., Electrical Engineering, University of Notre Dame</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1995</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M.S., Applied Physics, Moscow Institute of Physics and Technology</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1991</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B.S., Applied Mathematics, Moscow Institute of Physics and Technology</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1989</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Academic Experience</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771F6F">
      <w:pPr>
        <w:numPr>
          <w:ilvl w:val="0"/>
          <w:numId w:val="87"/>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Founding Chair (2006 – 2012), Materials Science &amp; Engineering, University of California – Riverside (UCR), Riverside, California, USA</w:t>
      </w:r>
    </w:p>
    <w:p w:rsidR="00253585" w:rsidRPr="00253585" w:rsidRDefault="00253585" w:rsidP="00771F6F">
      <w:pPr>
        <w:numPr>
          <w:ilvl w:val="0"/>
          <w:numId w:val="87"/>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Professor (2005 – present), Department of Electrical Engineering, University of California – Riverside (UCR), Riverside, California, USA</w:t>
      </w:r>
    </w:p>
    <w:p w:rsidR="00253585" w:rsidRPr="00253585" w:rsidRDefault="00253585" w:rsidP="00771F6F">
      <w:pPr>
        <w:numPr>
          <w:ilvl w:val="0"/>
          <w:numId w:val="87"/>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Visiting Professor (2005 – 2006), Department of Engineering, University of Cambridge, Cambridge, United Kingdom </w:t>
      </w:r>
    </w:p>
    <w:p w:rsidR="00253585" w:rsidRPr="00253585" w:rsidRDefault="00253585" w:rsidP="00771F6F">
      <w:pPr>
        <w:numPr>
          <w:ilvl w:val="0"/>
          <w:numId w:val="87"/>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Associate Professor (2001 – 2005) and Assistant Professor (1999 – 2001), Department of Electrical Engineering, University of California – Riverside (UCR), California, USA</w:t>
      </w:r>
    </w:p>
    <w:p w:rsidR="00253585" w:rsidRPr="00253585" w:rsidRDefault="00253585" w:rsidP="00771F6F">
      <w:pPr>
        <w:numPr>
          <w:ilvl w:val="0"/>
          <w:numId w:val="87"/>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Research Engineer (1997 – 1999), Electrical Engineering Department, University of California – Los Angeles (UCLA), Los Angeles, California, USA</w:t>
      </w:r>
    </w:p>
    <w:p w:rsidR="00253585" w:rsidRPr="00253585" w:rsidRDefault="00253585" w:rsidP="00771F6F">
      <w:pPr>
        <w:numPr>
          <w:ilvl w:val="0"/>
          <w:numId w:val="87"/>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Research Associate (1996 – 1997), Department of Electrical Engineering, University of Nebraska – Lincoln (UNL), Lincoln, Nebraska, USA</w:t>
      </w:r>
    </w:p>
    <w:p w:rsidR="00253585" w:rsidRPr="00253585" w:rsidRDefault="00253585" w:rsidP="00771F6F">
      <w:pPr>
        <w:numPr>
          <w:ilvl w:val="0"/>
          <w:numId w:val="87"/>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Research &amp; Teaching Assistant (1993 – 1996), Department of Electrical Engineering, University of Notre Dame (ND), Notre Dame, Indiana, USA</w:t>
      </w:r>
    </w:p>
    <w:p w:rsidR="00253585" w:rsidRPr="00253585" w:rsidRDefault="00253585" w:rsidP="00771F6F">
      <w:pPr>
        <w:numPr>
          <w:ilvl w:val="0"/>
          <w:numId w:val="87"/>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Research Engineer (1991 – 1993), Moscow Institute of Physics and Technology (MIPT) and The Russian Space Agency (RSA), Moscow, Russia</w:t>
      </w:r>
    </w:p>
    <w:p w:rsidR="00253585" w:rsidRPr="00253585" w:rsidRDefault="00253585" w:rsidP="00771F6F">
      <w:pPr>
        <w:numPr>
          <w:ilvl w:val="0"/>
          <w:numId w:val="87"/>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Research Assistant (1989 – 1991), Institute of Radio-Engineering and Electronics (IRE), Russian Academy of Sciences (RAS), Moscow, Russia</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Non-Academic Experience</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Consultant for several US high-tech companies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Certifications or Professional Registrations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n/a</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Current Memberships in Professional Organizations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w:t>
      </w:r>
      <w:r w:rsidRPr="00253585">
        <w:rPr>
          <w:rFonts w:ascii="Times New Roman" w:eastAsia="Times New Roman" w:hAnsi="Times New Roman" w:cs="Times New Roman"/>
          <w:sz w:val="24"/>
          <w:szCs w:val="24"/>
        </w:rPr>
        <w:tab/>
        <w:t>Fellow of APS - The American Physical Society, 2012</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w:t>
      </w:r>
      <w:r w:rsidRPr="00253585">
        <w:rPr>
          <w:rFonts w:ascii="Times New Roman" w:eastAsia="Times New Roman" w:hAnsi="Times New Roman" w:cs="Times New Roman"/>
          <w:sz w:val="24"/>
          <w:szCs w:val="24"/>
        </w:rPr>
        <w:tab/>
        <w:t xml:space="preserve">Fellow of IOP – The Institute of Physics, U.K., 2012 </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w:t>
      </w:r>
      <w:r w:rsidRPr="00253585">
        <w:rPr>
          <w:rFonts w:ascii="Times New Roman" w:eastAsia="Times New Roman" w:hAnsi="Times New Roman" w:cs="Times New Roman"/>
          <w:sz w:val="24"/>
          <w:szCs w:val="24"/>
        </w:rPr>
        <w:tab/>
        <w:t>Fellow of SPIE - The International Society for Optical Engineering, 2011</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w:t>
      </w:r>
      <w:r w:rsidRPr="00253585">
        <w:rPr>
          <w:rFonts w:ascii="Times New Roman" w:eastAsia="Times New Roman" w:hAnsi="Times New Roman" w:cs="Times New Roman"/>
          <w:sz w:val="24"/>
          <w:szCs w:val="24"/>
        </w:rPr>
        <w:tab/>
        <w:t xml:space="preserve">Fellow of OSA - The Optical Society of America, 2011 </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w:t>
      </w:r>
      <w:r w:rsidRPr="00253585">
        <w:rPr>
          <w:rFonts w:ascii="Times New Roman" w:eastAsia="Times New Roman" w:hAnsi="Times New Roman" w:cs="Times New Roman"/>
          <w:sz w:val="24"/>
          <w:szCs w:val="24"/>
        </w:rPr>
        <w:tab/>
        <w:t>Fellow of AAAS - The American Association for Advancement of Science, 2007</w:t>
      </w: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br w:type="page"/>
      </w:r>
      <w:r w:rsidRPr="00253585">
        <w:rPr>
          <w:rFonts w:ascii="Times New Roman" w:eastAsia="Times New Roman" w:hAnsi="Times New Roman" w:cs="Times New Roman"/>
          <w:b/>
          <w:sz w:val="24"/>
          <w:szCs w:val="24"/>
        </w:rPr>
        <w:lastRenderedPageBreak/>
        <w:t>Honors and Awards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771F6F">
      <w:pPr>
        <w:numPr>
          <w:ilvl w:val="0"/>
          <w:numId w:val="86"/>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Pioneer of Nanotechnology Award, IEEE, 2011  </w:t>
      </w:r>
    </w:p>
    <w:p w:rsidR="00253585" w:rsidRPr="00253585" w:rsidRDefault="00253585" w:rsidP="00771F6F">
      <w:pPr>
        <w:numPr>
          <w:ilvl w:val="0"/>
          <w:numId w:val="86"/>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Semiconductor Research Corporation (SRC) Inventor Award, USA, 2009, 2010  </w:t>
      </w:r>
    </w:p>
    <w:p w:rsidR="00253585" w:rsidRPr="00253585" w:rsidRDefault="00253585" w:rsidP="00771F6F">
      <w:pPr>
        <w:numPr>
          <w:ilvl w:val="0"/>
          <w:numId w:val="86"/>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Distinguished IEEE Lecturer, University of Texas, Arlington, USA, 2006</w:t>
      </w:r>
    </w:p>
    <w:p w:rsidR="00253585" w:rsidRPr="00253585" w:rsidRDefault="00253585" w:rsidP="00771F6F">
      <w:pPr>
        <w:numPr>
          <w:ilvl w:val="0"/>
          <w:numId w:val="86"/>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Distinguished Lecturer, CNRS, Pierre and Marie Curie Institute, Paris, France, 2005</w:t>
      </w:r>
    </w:p>
    <w:p w:rsidR="00253585" w:rsidRPr="00253585" w:rsidRDefault="00253585" w:rsidP="00771F6F">
      <w:pPr>
        <w:numPr>
          <w:ilvl w:val="0"/>
          <w:numId w:val="86"/>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Elected Visiting Fellow, Pembroke College, University of Cambridge, UK, 2005  </w:t>
      </w:r>
    </w:p>
    <w:p w:rsidR="00253585" w:rsidRPr="00253585" w:rsidRDefault="00253585" w:rsidP="00771F6F">
      <w:pPr>
        <w:numPr>
          <w:ilvl w:val="0"/>
          <w:numId w:val="86"/>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Office of Naval Research (ONR) Young Investigator Award, Arlington, USA, 2002</w:t>
      </w:r>
    </w:p>
    <w:p w:rsidR="00253585" w:rsidRPr="00253585" w:rsidRDefault="00253585" w:rsidP="00771F6F">
      <w:pPr>
        <w:numPr>
          <w:ilvl w:val="0"/>
          <w:numId w:val="86"/>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National Science Foundation (NSF) Faculty CAREER Award, 2001</w:t>
      </w:r>
    </w:p>
    <w:p w:rsidR="00253585" w:rsidRPr="00253585" w:rsidRDefault="00253585" w:rsidP="00771F6F">
      <w:pPr>
        <w:numPr>
          <w:ilvl w:val="0"/>
          <w:numId w:val="86"/>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University of California Regents Faculty Award, USA, 2000</w:t>
      </w:r>
    </w:p>
    <w:p w:rsidR="00253585" w:rsidRPr="00253585" w:rsidRDefault="00253585" w:rsidP="00771F6F">
      <w:pPr>
        <w:numPr>
          <w:ilvl w:val="0"/>
          <w:numId w:val="86"/>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US Civil Research and Development Foundation (CRDF) Award, Arlington, USA, 1999</w:t>
      </w:r>
    </w:p>
    <w:p w:rsidR="00253585" w:rsidRPr="00253585" w:rsidRDefault="00253585" w:rsidP="00771F6F">
      <w:pPr>
        <w:numPr>
          <w:ilvl w:val="0"/>
          <w:numId w:val="86"/>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Merrill Lynch Innovative Engineering Research Award, WTC, New York, USA, 1998</w:t>
      </w:r>
    </w:p>
    <w:p w:rsidR="00253585" w:rsidRPr="00253585" w:rsidRDefault="00253585" w:rsidP="00771F6F">
      <w:pPr>
        <w:numPr>
          <w:ilvl w:val="0"/>
          <w:numId w:val="86"/>
        </w:numPr>
        <w:spacing w:after="0" w:line="240" w:lineRule="auto"/>
        <w:rPr>
          <w:rFonts w:ascii="Times New Roman" w:eastAsia="Times New Roman" w:hAnsi="Times New Roman" w:cs="Times New Roman"/>
          <w:i/>
          <w:sz w:val="24"/>
          <w:szCs w:val="24"/>
        </w:rPr>
      </w:pPr>
      <w:r w:rsidRPr="00253585">
        <w:rPr>
          <w:rFonts w:ascii="Times New Roman" w:eastAsia="Times New Roman" w:hAnsi="Times New Roman" w:cs="Times New Roman"/>
          <w:sz w:val="24"/>
          <w:szCs w:val="24"/>
        </w:rPr>
        <w:t>Outstanding Teaching Assistant Award, University of Notre Dame, USA, 1996</w:t>
      </w:r>
    </w:p>
    <w:p w:rsidR="00253585" w:rsidRPr="00253585" w:rsidRDefault="00253585" w:rsidP="00771F6F">
      <w:pPr>
        <w:numPr>
          <w:ilvl w:val="0"/>
          <w:numId w:val="86"/>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i/>
          <w:iCs/>
          <w:sz w:val="24"/>
          <w:szCs w:val="24"/>
        </w:rPr>
        <w:t>Summa Cum Laude</w:t>
      </w:r>
      <w:r w:rsidRPr="00253585">
        <w:rPr>
          <w:rFonts w:ascii="Times New Roman" w:eastAsia="Times New Roman" w:hAnsi="Times New Roman" w:cs="Times New Roman"/>
          <w:iCs/>
          <w:sz w:val="24"/>
          <w:szCs w:val="24"/>
        </w:rPr>
        <w:t xml:space="preserve">, Moscow Institute of Physics and Technology (MIPT), Russia, 1991 </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Service Activities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Editor for IEEE Transactions on Nanotechnology</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Selected Publications - Past 5 Years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tabs>
          <w:tab w:val="left" w:pos="450"/>
          <w:tab w:val="center" w:pos="4320"/>
          <w:tab w:val="right" w:pos="8640"/>
        </w:tabs>
        <w:spacing w:after="0" w:line="240" w:lineRule="exact"/>
        <w:ind w:left="446" w:hanging="446"/>
        <w:jc w:val="both"/>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 xml:space="preserve">A.A. Balandin, Thermal properties of graphene and nanostructured carbon materials, Nature Materials, 10, 569 (2011) </w:t>
      </w:r>
    </w:p>
    <w:p w:rsidR="00253585" w:rsidRPr="00253585" w:rsidRDefault="00253585" w:rsidP="00253585">
      <w:pPr>
        <w:tabs>
          <w:tab w:val="left" w:pos="450"/>
          <w:tab w:val="center" w:pos="4320"/>
          <w:tab w:val="right" w:pos="8640"/>
        </w:tabs>
        <w:spacing w:after="0" w:line="240" w:lineRule="exact"/>
        <w:ind w:left="446" w:hanging="446"/>
        <w:jc w:val="both"/>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 xml:space="preserve">X. Yang, G. Liu, M. </w:t>
      </w:r>
      <w:proofErr w:type="spellStart"/>
      <w:r w:rsidRPr="00253585">
        <w:rPr>
          <w:rFonts w:ascii="Times New Roman" w:eastAsia="MS Mincho" w:hAnsi="Times New Roman" w:cs="Times New Roman"/>
          <w:sz w:val="24"/>
          <w:szCs w:val="24"/>
          <w:lang w:val="x-none" w:eastAsia="x-none"/>
        </w:rPr>
        <w:t>Rostami</w:t>
      </w:r>
      <w:proofErr w:type="spellEnd"/>
      <w:r w:rsidRPr="00253585">
        <w:rPr>
          <w:rFonts w:ascii="Times New Roman" w:eastAsia="MS Mincho" w:hAnsi="Times New Roman" w:cs="Times New Roman"/>
          <w:sz w:val="24"/>
          <w:szCs w:val="24"/>
          <w:lang w:val="x-none" w:eastAsia="x-none"/>
        </w:rPr>
        <w:t xml:space="preserve">, A.A. Balandin and K. </w:t>
      </w:r>
      <w:proofErr w:type="spellStart"/>
      <w:r w:rsidRPr="00253585">
        <w:rPr>
          <w:rFonts w:ascii="Times New Roman" w:eastAsia="MS Mincho" w:hAnsi="Times New Roman" w:cs="Times New Roman"/>
          <w:sz w:val="24"/>
          <w:szCs w:val="24"/>
          <w:lang w:val="x-none" w:eastAsia="x-none"/>
        </w:rPr>
        <w:t>Mohanram</w:t>
      </w:r>
      <w:proofErr w:type="spellEnd"/>
      <w:r w:rsidRPr="00253585">
        <w:rPr>
          <w:rFonts w:ascii="Times New Roman" w:eastAsia="MS Mincho" w:hAnsi="Times New Roman" w:cs="Times New Roman"/>
          <w:sz w:val="24"/>
          <w:szCs w:val="24"/>
          <w:lang w:val="x-none" w:eastAsia="x-none"/>
        </w:rPr>
        <w:t xml:space="preserve">, Graphene </w:t>
      </w:r>
      <w:proofErr w:type="spellStart"/>
      <w:r w:rsidRPr="00253585">
        <w:rPr>
          <w:rFonts w:ascii="Times New Roman" w:eastAsia="MS Mincho" w:hAnsi="Times New Roman" w:cs="Times New Roman"/>
          <w:sz w:val="24"/>
          <w:szCs w:val="24"/>
          <w:lang w:val="x-none" w:eastAsia="x-none"/>
        </w:rPr>
        <w:t>ambipolar</w:t>
      </w:r>
      <w:proofErr w:type="spellEnd"/>
      <w:r w:rsidRPr="00253585">
        <w:rPr>
          <w:rFonts w:ascii="Times New Roman" w:eastAsia="MS Mincho" w:hAnsi="Times New Roman" w:cs="Times New Roman"/>
          <w:sz w:val="24"/>
          <w:szCs w:val="24"/>
          <w:lang w:val="x-none" w:eastAsia="x-none"/>
        </w:rPr>
        <w:t xml:space="preserve"> multiplier phase detector, IEEE Electron Device Letters, 32, 1328 (2011) </w:t>
      </w:r>
    </w:p>
    <w:p w:rsidR="00253585" w:rsidRPr="00253585" w:rsidRDefault="00253585" w:rsidP="00253585">
      <w:pPr>
        <w:tabs>
          <w:tab w:val="left" w:pos="450"/>
          <w:tab w:val="center" w:pos="4320"/>
          <w:tab w:val="right" w:pos="8640"/>
        </w:tabs>
        <w:spacing w:after="0" w:line="240" w:lineRule="exact"/>
        <w:ind w:left="446" w:hanging="446"/>
        <w:jc w:val="both"/>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 xml:space="preserve">S. Ghosh, W. </w:t>
      </w:r>
      <w:proofErr w:type="spellStart"/>
      <w:r w:rsidRPr="00253585">
        <w:rPr>
          <w:rFonts w:ascii="Times New Roman" w:eastAsia="MS Mincho" w:hAnsi="Times New Roman" w:cs="Times New Roman"/>
          <w:sz w:val="24"/>
          <w:szCs w:val="24"/>
          <w:lang w:val="x-none" w:eastAsia="x-none"/>
        </w:rPr>
        <w:t>Bao</w:t>
      </w:r>
      <w:proofErr w:type="spellEnd"/>
      <w:r w:rsidRPr="00253585">
        <w:rPr>
          <w:rFonts w:ascii="Times New Roman" w:eastAsia="MS Mincho" w:hAnsi="Times New Roman" w:cs="Times New Roman"/>
          <w:sz w:val="24"/>
          <w:szCs w:val="24"/>
          <w:lang w:val="x-none" w:eastAsia="x-none"/>
        </w:rPr>
        <w:t xml:space="preserve">, D.L. </w:t>
      </w:r>
      <w:proofErr w:type="spellStart"/>
      <w:r w:rsidRPr="00253585">
        <w:rPr>
          <w:rFonts w:ascii="Times New Roman" w:eastAsia="MS Mincho" w:hAnsi="Times New Roman" w:cs="Times New Roman"/>
          <w:sz w:val="24"/>
          <w:szCs w:val="24"/>
          <w:lang w:val="x-none" w:eastAsia="x-none"/>
        </w:rPr>
        <w:t>Nika</w:t>
      </w:r>
      <w:proofErr w:type="spellEnd"/>
      <w:r w:rsidRPr="00253585">
        <w:rPr>
          <w:rFonts w:ascii="Times New Roman" w:eastAsia="MS Mincho" w:hAnsi="Times New Roman" w:cs="Times New Roman"/>
          <w:sz w:val="24"/>
          <w:szCs w:val="24"/>
          <w:lang w:val="x-none" w:eastAsia="x-none"/>
        </w:rPr>
        <w:t xml:space="preserve">, S. </w:t>
      </w:r>
      <w:proofErr w:type="spellStart"/>
      <w:r w:rsidRPr="00253585">
        <w:rPr>
          <w:rFonts w:ascii="Times New Roman" w:eastAsia="MS Mincho" w:hAnsi="Times New Roman" w:cs="Times New Roman"/>
          <w:sz w:val="24"/>
          <w:szCs w:val="24"/>
          <w:lang w:val="x-none" w:eastAsia="x-none"/>
        </w:rPr>
        <w:t>Subrina</w:t>
      </w:r>
      <w:proofErr w:type="spellEnd"/>
      <w:r w:rsidRPr="00253585">
        <w:rPr>
          <w:rFonts w:ascii="Times New Roman" w:eastAsia="MS Mincho" w:hAnsi="Times New Roman" w:cs="Times New Roman"/>
          <w:sz w:val="24"/>
          <w:szCs w:val="24"/>
          <w:lang w:val="x-none" w:eastAsia="x-none"/>
        </w:rPr>
        <w:t xml:space="preserve">, E.P. </w:t>
      </w:r>
      <w:proofErr w:type="spellStart"/>
      <w:r w:rsidRPr="00253585">
        <w:rPr>
          <w:rFonts w:ascii="Times New Roman" w:eastAsia="MS Mincho" w:hAnsi="Times New Roman" w:cs="Times New Roman"/>
          <w:sz w:val="24"/>
          <w:szCs w:val="24"/>
          <w:lang w:val="x-none" w:eastAsia="x-none"/>
        </w:rPr>
        <w:t>Pokatilov</w:t>
      </w:r>
      <w:proofErr w:type="spellEnd"/>
      <w:r w:rsidRPr="00253585">
        <w:rPr>
          <w:rFonts w:ascii="Times New Roman" w:eastAsia="MS Mincho" w:hAnsi="Times New Roman" w:cs="Times New Roman"/>
          <w:sz w:val="24"/>
          <w:szCs w:val="24"/>
          <w:lang w:val="x-none" w:eastAsia="x-none"/>
        </w:rPr>
        <w:t>, C.N. Lau and A.A. Balandin, Dimensional crossover of thermal transport in few-layer graphene, Nature Materials, 9, 555 (2010)</w:t>
      </w:r>
    </w:p>
    <w:p w:rsidR="00253585" w:rsidRPr="00253585" w:rsidRDefault="00253585" w:rsidP="00253585">
      <w:pPr>
        <w:tabs>
          <w:tab w:val="left" w:pos="450"/>
          <w:tab w:val="center" w:pos="4320"/>
          <w:tab w:val="right" w:pos="8640"/>
        </w:tabs>
        <w:spacing w:after="0" w:line="240" w:lineRule="exact"/>
        <w:ind w:left="446" w:hanging="446"/>
        <w:jc w:val="both"/>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 xml:space="preserve">D. </w:t>
      </w:r>
      <w:proofErr w:type="spellStart"/>
      <w:r w:rsidRPr="00253585">
        <w:rPr>
          <w:rFonts w:ascii="Times New Roman" w:eastAsia="MS Mincho" w:hAnsi="Times New Roman" w:cs="Times New Roman"/>
          <w:sz w:val="24"/>
          <w:szCs w:val="24"/>
          <w:lang w:val="x-none" w:eastAsia="x-none"/>
        </w:rPr>
        <w:t>Teweldebrhan</w:t>
      </w:r>
      <w:proofErr w:type="spellEnd"/>
      <w:r w:rsidRPr="00253585">
        <w:rPr>
          <w:rFonts w:ascii="Times New Roman" w:eastAsia="MS Mincho" w:hAnsi="Times New Roman" w:cs="Times New Roman"/>
          <w:sz w:val="24"/>
          <w:szCs w:val="24"/>
          <w:lang w:val="x-none" w:eastAsia="x-none"/>
        </w:rPr>
        <w:t xml:space="preserve">, V. </w:t>
      </w:r>
      <w:proofErr w:type="spellStart"/>
      <w:r w:rsidRPr="00253585">
        <w:rPr>
          <w:rFonts w:ascii="Times New Roman" w:eastAsia="MS Mincho" w:hAnsi="Times New Roman" w:cs="Times New Roman"/>
          <w:sz w:val="24"/>
          <w:szCs w:val="24"/>
          <w:lang w:val="x-none" w:eastAsia="x-none"/>
        </w:rPr>
        <w:t>Goyal</w:t>
      </w:r>
      <w:proofErr w:type="spellEnd"/>
      <w:r w:rsidRPr="00253585">
        <w:rPr>
          <w:rFonts w:ascii="Times New Roman" w:eastAsia="MS Mincho" w:hAnsi="Times New Roman" w:cs="Times New Roman"/>
          <w:sz w:val="24"/>
          <w:szCs w:val="24"/>
          <w:lang w:val="x-none" w:eastAsia="x-none"/>
        </w:rPr>
        <w:t xml:space="preserve">, M. </w:t>
      </w:r>
      <w:proofErr w:type="spellStart"/>
      <w:r w:rsidRPr="00253585">
        <w:rPr>
          <w:rFonts w:ascii="Times New Roman" w:eastAsia="MS Mincho" w:hAnsi="Times New Roman" w:cs="Times New Roman"/>
          <w:sz w:val="24"/>
          <w:szCs w:val="24"/>
          <w:lang w:val="x-none" w:eastAsia="x-none"/>
        </w:rPr>
        <w:t>Rahman</w:t>
      </w:r>
      <w:proofErr w:type="spellEnd"/>
      <w:r w:rsidRPr="00253585">
        <w:rPr>
          <w:rFonts w:ascii="Times New Roman" w:eastAsia="MS Mincho" w:hAnsi="Times New Roman" w:cs="Times New Roman"/>
          <w:sz w:val="24"/>
          <w:szCs w:val="24"/>
          <w:lang w:val="x-none" w:eastAsia="x-none"/>
        </w:rPr>
        <w:t xml:space="preserve"> and A.A. Balandin, Atomically-thin crystalline films and ribbons of bismuth telluride, Applied Physics Letters, 96, 053107 (2010) - Issue's Cover</w:t>
      </w:r>
    </w:p>
    <w:p w:rsidR="00253585" w:rsidRPr="00253585" w:rsidRDefault="00253585" w:rsidP="00253585">
      <w:pPr>
        <w:tabs>
          <w:tab w:val="left" w:pos="450"/>
          <w:tab w:val="center" w:pos="4320"/>
          <w:tab w:val="right" w:pos="8640"/>
        </w:tabs>
        <w:spacing w:after="0" w:line="240" w:lineRule="exact"/>
        <w:ind w:left="446" w:hanging="446"/>
        <w:jc w:val="both"/>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 xml:space="preserve">D. </w:t>
      </w:r>
      <w:proofErr w:type="spellStart"/>
      <w:r w:rsidRPr="00253585">
        <w:rPr>
          <w:rFonts w:ascii="Times New Roman" w:eastAsia="MS Mincho" w:hAnsi="Times New Roman" w:cs="Times New Roman"/>
          <w:sz w:val="24"/>
          <w:szCs w:val="24"/>
          <w:lang w:val="x-none" w:eastAsia="x-none"/>
        </w:rPr>
        <w:t>Teweldebrhan</w:t>
      </w:r>
      <w:proofErr w:type="spellEnd"/>
      <w:r w:rsidRPr="00253585">
        <w:rPr>
          <w:rFonts w:ascii="Times New Roman" w:eastAsia="MS Mincho" w:hAnsi="Times New Roman" w:cs="Times New Roman"/>
          <w:sz w:val="24"/>
          <w:szCs w:val="24"/>
          <w:lang w:val="x-none" w:eastAsia="x-none"/>
        </w:rPr>
        <w:t xml:space="preserve">, V. </w:t>
      </w:r>
      <w:proofErr w:type="spellStart"/>
      <w:r w:rsidRPr="00253585">
        <w:rPr>
          <w:rFonts w:ascii="Times New Roman" w:eastAsia="MS Mincho" w:hAnsi="Times New Roman" w:cs="Times New Roman"/>
          <w:sz w:val="24"/>
          <w:szCs w:val="24"/>
          <w:lang w:val="x-none" w:eastAsia="x-none"/>
        </w:rPr>
        <w:t>Goyal</w:t>
      </w:r>
      <w:proofErr w:type="spellEnd"/>
      <w:r w:rsidRPr="00253585">
        <w:rPr>
          <w:rFonts w:ascii="Times New Roman" w:eastAsia="MS Mincho" w:hAnsi="Times New Roman" w:cs="Times New Roman"/>
          <w:sz w:val="24"/>
          <w:szCs w:val="24"/>
          <w:lang w:val="x-none" w:eastAsia="x-none"/>
        </w:rPr>
        <w:t xml:space="preserve"> and A.A. Balandin, Exfoliation and characterization of bismuth telluride atomic quintuples and quasi-two-dimensional crystals, Nano Letters, 10, 1209 (2010)</w:t>
      </w:r>
    </w:p>
    <w:p w:rsidR="00253585" w:rsidRPr="00253585" w:rsidRDefault="00253585" w:rsidP="00253585">
      <w:pPr>
        <w:tabs>
          <w:tab w:val="left" w:pos="450"/>
          <w:tab w:val="center" w:pos="4320"/>
          <w:tab w:val="right" w:pos="8640"/>
        </w:tabs>
        <w:spacing w:after="0" w:line="240" w:lineRule="exact"/>
        <w:ind w:left="446" w:hanging="446"/>
        <w:jc w:val="both"/>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 xml:space="preserve">G. Liu, W. </w:t>
      </w:r>
      <w:proofErr w:type="spellStart"/>
      <w:r w:rsidRPr="00253585">
        <w:rPr>
          <w:rFonts w:ascii="Times New Roman" w:eastAsia="MS Mincho" w:hAnsi="Times New Roman" w:cs="Times New Roman"/>
          <w:sz w:val="24"/>
          <w:szCs w:val="24"/>
          <w:lang w:val="x-none" w:eastAsia="x-none"/>
        </w:rPr>
        <w:t>Stillman</w:t>
      </w:r>
      <w:proofErr w:type="spellEnd"/>
      <w:r w:rsidRPr="00253585">
        <w:rPr>
          <w:rFonts w:ascii="Times New Roman" w:eastAsia="MS Mincho" w:hAnsi="Times New Roman" w:cs="Times New Roman"/>
          <w:sz w:val="24"/>
          <w:szCs w:val="24"/>
          <w:lang w:val="x-none" w:eastAsia="x-none"/>
        </w:rPr>
        <w:t xml:space="preserve">, S. </w:t>
      </w:r>
      <w:proofErr w:type="spellStart"/>
      <w:r w:rsidRPr="00253585">
        <w:rPr>
          <w:rFonts w:ascii="Times New Roman" w:eastAsia="MS Mincho" w:hAnsi="Times New Roman" w:cs="Times New Roman"/>
          <w:sz w:val="24"/>
          <w:szCs w:val="24"/>
          <w:lang w:val="x-none" w:eastAsia="x-none"/>
        </w:rPr>
        <w:t>Rumyantsev</w:t>
      </w:r>
      <w:proofErr w:type="spellEnd"/>
      <w:r w:rsidRPr="00253585">
        <w:rPr>
          <w:rFonts w:ascii="Times New Roman" w:eastAsia="MS Mincho" w:hAnsi="Times New Roman" w:cs="Times New Roman"/>
          <w:sz w:val="24"/>
          <w:szCs w:val="24"/>
          <w:lang w:val="x-none" w:eastAsia="x-none"/>
        </w:rPr>
        <w:t xml:space="preserve">, Q. Shao, M. </w:t>
      </w:r>
      <w:proofErr w:type="spellStart"/>
      <w:r w:rsidRPr="00253585">
        <w:rPr>
          <w:rFonts w:ascii="Times New Roman" w:eastAsia="MS Mincho" w:hAnsi="Times New Roman" w:cs="Times New Roman"/>
          <w:sz w:val="24"/>
          <w:szCs w:val="24"/>
          <w:lang w:val="x-none" w:eastAsia="x-none"/>
        </w:rPr>
        <w:t>Shur</w:t>
      </w:r>
      <w:proofErr w:type="spellEnd"/>
      <w:r w:rsidRPr="00253585">
        <w:rPr>
          <w:rFonts w:ascii="Times New Roman" w:eastAsia="MS Mincho" w:hAnsi="Times New Roman" w:cs="Times New Roman"/>
          <w:sz w:val="24"/>
          <w:szCs w:val="24"/>
          <w:lang w:val="x-none" w:eastAsia="x-none"/>
        </w:rPr>
        <w:t xml:space="preserve"> and A.A. Balandin, Low-frequency electronic noise in the double-gate single-layer graphene transistors, Applied Physics Letters, 95, 033103 (2009)</w:t>
      </w:r>
    </w:p>
    <w:p w:rsidR="00253585" w:rsidRPr="00253585" w:rsidRDefault="00253585" w:rsidP="00253585">
      <w:pPr>
        <w:tabs>
          <w:tab w:val="left" w:pos="450"/>
          <w:tab w:val="center" w:pos="4320"/>
          <w:tab w:val="right" w:pos="8640"/>
        </w:tabs>
        <w:spacing w:after="0" w:line="240" w:lineRule="exact"/>
        <w:ind w:left="446" w:hanging="446"/>
        <w:jc w:val="both"/>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 xml:space="preserve">D.L. </w:t>
      </w:r>
      <w:proofErr w:type="spellStart"/>
      <w:r w:rsidRPr="00253585">
        <w:rPr>
          <w:rFonts w:ascii="Times New Roman" w:eastAsia="MS Mincho" w:hAnsi="Times New Roman" w:cs="Times New Roman"/>
          <w:sz w:val="24"/>
          <w:szCs w:val="24"/>
          <w:lang w:val="x-none" w:eastAsia="x-none"/>
        </w:rPr>
        <w:t>Nika</w:t>
      </w:r>
      <w:proofErr w:type="spellEnd"/>
      <w:r w:rsidRPr="00253585">
        <w:rPr>
          <w:rFonts w:ascii="Times New Roman" w:eastAsia="MS Mincho" w:hAnsi="Times New Roman" w:cs="Times New Roman"/>
          <w:sz w:val="24"/>
          <w:szCs w:val="24"/>
          <w:lang w:val="x-none" w:eastAsia="x-none"/>
        </w:rPr>
        <w:t xml:space="preserve">, E.P. </w:t>
      </w:r>
      <w:proofErr w:type="spellStart"/>
      <w:r w:rsidRPr="00253585">
        <w:rPr>
          <w:rFonts w:ascii="Times New Roman" w:eastAsia="MS Mincho" w:hAnsi="Times New Roman" w:cs="Times New Roman"/>
          <w:sz w:val="24"/>
          <w:szCs w:val="24"/>
          <w:lang w:val="x-none" w:eastAsia="x-none"/>
        </w:rPr>
        <w:t>Pokatilov</w:t>
      </w:r>
      <w:proofErr w:type="spellEnd"/>
      <w:r w:rsidRPr="00253585">
        <w:rPr>
          <w:rFonts w:ascii="Times New Roman" w:eastAsia="MS Mincho" w:hAnsi="Times New Roman" w:cs="Times New Roman"/>
          <w:sz w:val="24"/>
          <w:szCs w:val="24"/>
          <w:lang w:val="x-none" w:eastAsia="x-none"/>
        </w:rPr>
        <w:t xml:space="preserve">, A.S. </w:t>
      </w:r>
      <w:proofErr w:type="spellStart"/>
      <w:r w:rsidRPr="00253585">
        <w:rPr>
          <w:rFonts w:ascii="Times New Roman" w:eastAsia="MS Mincho" w:hAnsi="Times New Roman" w:cs="Times New Roman"/>
          <w:sz w:val="24"/>
          <w:szCs w:val="24"/>
          <w:lang w:val="x-none" w:eastAsia="x-none"/>
        </w:rPr>
        <w:t>Askerov</w:t>
      </w:r>
      <w:proofErr w:type="spellEnd"/>
      <w:r w:rsidRPr="00253585">
        <w:rPr>
          <w:rFonts w:ascii="Times New Roman" w:eastAsia="MS Mincho" w:hAnsi="Times New Roman" w:cs="Times New Roman"/>
          <w:sz w:val="24"/>
          <w:szCs w:val="24"/>
          <w:lang w:val="x-none" w:eastAsia="x-none"/>
        </w:rPr>
        <w:t xml:space="preserve"> and A.A. Balandin, Phonon thermal conduction in graphene: Role of </w:t>
      </w:r>
      <w:proofErr w:type="spellStart"/>
      <w:r w:rsidRPr="00253585">
        <w:rPr>
          <w:rFonts w:ascii="Times New Roman" w:eastAsia="MS Mincho" w:hAnsi="Times New Roman" w:cs="Times New Roman"/>
          <w:sz w:val="24"/>
          <w:szCs w:val="24"/>
          <w:lang w:val="x-none" w:eastAsia="x-none"/>
        </w:rPr>
        <w:t>Umklapp</w:t>
      </w:r>
      <w:proofErr w:type="spellEnd"/>
      <w:r w:rsidRPr="00253585">
        <w:rPr>
          <w:rFonts w:ascii="Times New Roman" w:eastAsia="MS Mincho" w:hAnsi="Times New Roman" w:cs="Times New Roman"/>
          <w:sz w:val="24"/>
          <w:szCs w:val="24"/>
          <w:lang w:val="x-none" w:eastAsia="x-none"/>
        </w:rPr>
        <w:t xml:space="preserve"> and edge roughness scattering, Physical Review B, 79, 155413 (2009) - Editors' Selection</w:t>
      </w:r>
    </w:p>
    <w:p w:rsidR="00253585" w:rsidRPr="00253585" w:rsidRDefault="00253585" w:rsidP="00253585">
      <w:pPr>
        <w:tabs>
          <w:tab w:val="left" w:pos="450"/>
          <w:tab w:val="center" w:pos="4320"/>
          <w:tab w:val="right" w:pos="8640"/>
        </w:tabs>
        <w:spacing w:after="0" w:line="240" w:lineRule="exact"/>
        <w:ind w:left="446" w:hanging="446"/>
        <w:jc w:val="both"/>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 xml:space="preserve">A.A. Balandin, S. Ghosh, W. </w:t>
      </w:r>
      <w:proofErr w:type="spellStart"/>
      <w:r w:rsidRPr="00253585">
        <w:rPr>
          <w:rFonts w:ascii="Times New Roman" w:eastAsia="MS Mincho" w:hAnsi="Times New Roman" w:cs="Times New Roman"/>
          <w:sz w:val="24"/>
          <w:szCs w:val="24"/>
          <w:lang w:val="x-none" w:eastAsia="x-none"/>
        </w:rPr>
        <w:t>Bao</w:t>
      </w:r>
      <w:proofErr w:type="spellEnd"/>
      <w:r w:rsidRPr="00253585">
        <w:rPr>
          <w:rFonts w:ascii="Times New Roman" w:eastAsia="MS Mincho" w:hAnsi="Times New Roman" w:cs="Times New Roman"/>
          <w:sz w:val="24"/>
          <w:szCs w:val="24"/>
          <w:lang w:val="x-none" w:eastAsia="x-none"/>
        </w:rPr>
        <w:t xml:space="preserve">, I. </w:t>
      </w:r>
      <w:proofErr w:type="spellStart"/>
      <w:r w:rsidRPr="00253585">
        <w:rPr>
          <w:rFonts w:ascii="Times New Roman" w:eastAsia="MS Mincho" w:hAnsi="Times New Roman" w:cs="Times New Roman"/>
          <w:sz w:val="24"/>
          <w:szCs w:val="24"/>
          <w:lang w:val="x-none" w:eastAsia="x-none"/>
        </w:rPr>
        <w:t>Calizo</w:t>
      </w:r>
      <w:proofErr w:type="spellEnd"/>
      <w:r w:rsidRPr="00253585">
        <w:rPr>
          <w:rFonts w:ascii="Times New Roman" w:eastAsia="MS Mincho" w:hAnsi="Times New Roman" w:cs="Times New Roman"/>
          <w:sz w:val="24"/>
          <w:szCs w:val="24"/>
          <w:lang w:val="x-none" w:eastAsia="x-none"/>
        </w:rPr>
        <w:t xml:space="preserve">, D. </w:t>
      </w:r>
      <w:proofErr w:type="spellStart"/>
      <w:r w:rsidRPr="00253585">
        <w:rPr>
          <w:rFonts w:ascii="Times New Roman" w:eastAsia="MS Mincho" w:hAnsi="Times New Roman" w:cs="Times New Roman"/>
          <w:sz w:val="24"/>
          <w:szCs w:val="24"/>
          <w:lang w:val="x-none" w:eastAsia="x-none"/>
        </w:rPr>
        <w:t>Teweldebrhan</w:t>
      </w:r>
      <w:proofErr w:type="spellEnd"/>
      <w:r w:rsidRPr="00253585">
        <w:rPr>
          <w:rFonts w:ascii="Times New Roman" w:eastAsia="MS Mincho" w:hAnsi="Times New Roman" w:cs="Times New Roman"/>
          <w:sz w:val="24"/>
          <w:szCs w:val="24"/>
          <w:lang w:val="x-none" w:eastAsia="x-none"/>
        </w:rPr>
        <w:t>, F. Miao and C.N. Lau, Superior thermal conductivity of single-layer graphene, Nano Letters, 8, 902 (2008) - cited more than 800 times in three years</w:t>
      </w:r>
    </w:p>
    <w:p w:rsidR="00253585" w:rsidRPr="00253585" w:rsidRDefault="00253585" w:rsidP="00253585">
      <w:pPr>
        <w:spacing w:after="0" w:line="240" w:lineRule="auto"/>
        <w:jc w:val="center"/>
        <w:rPr>
          <w:rFonts w:ascii="Times New Roman" w:eastAsia="Times New Roman" w:hAnsi="Times New Roman" w:cs="Times New Roman"/>
          <w:b/>
          <w:sz w:val="24"/>
          <w:szCs w:val="24"/>
        </w:rPr>
      </w:pPr>
      <w:r w:rsidRPr="00253585">
        <w:rPr>
          <w:rFonts w:ascii="Times New Roman" w:eastAsia="Times New Roman" w:hAnsi="Times New Roman" w:cs="Times New Roman"/>
          <w:sz w:val="24"/>
          <w:szCs w:val="24"/>
        </w:rPr>
        <w:br w:type="page"/>
      </w:r>
      <w:r w:rsidRPr="00253585">
        <w:rPr>
          <w:rFonts w:ascii="Times New Roman" w:eastAsia="Times New Roman" w:hAnsi="Times New Roman" w:cs="Times New Roman"/>
          <w:b/>
          <w:sz w:val="24"/>
          <w:szCs w:val="24"/>
        </w:rPr>
        <w:lastRenderedPageBreak/>
        <w:t>MATTHEW BARTH</w:t>
      </w:r>
    </w:p>
    <w:p w:rsidR="00253585" w:rsidRPr="00253585" w:rsidRDefault="00253585" w:rsidP="00253585">
      <w:pPr>
        <w:spacing w:after="0" w:line="240" w:lineRule="auto"/>
        <w:jc w:val="center"/>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Yeager Families Endowed Professor</w:t>
      </w:r>
    </w:p>
    <w:p w:rsidR="00253585" w:rsidRPr="00253585" w:rsidRDefault="00253585" w:rsidP="00253585">
      <w:pPr>
        <w:spacing w:after="0" w:line="240" w:lineRule="auto"/>
        <w:jc w:val="center"/>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Professor of Electrical Engineering</w:t>
      </w:r>
    </w:p>
    <w:p w:rsidR="00253585" w:rsidRPr="00253585" w:rsidRDefault="00253585" w:rsidP="00253585">
      <w:pPr>
        <w:spacing w:after="0" w:line="240" w:lineRule="auto"/>
        <w:jc w:val="center"/>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Director of College of Engineering-Center for Environmental Research and Technology</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Education</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b/>
          <w:sz w:val="24"/>
          <w:szCs w:val="24"/>
        </w:rPr>
        <w:t>Ph.D.,</w:t>
      </w:r>
      <w:r w:rsidRPr="00253585">
        <w:rPr>
          <w:rFonts w:ascii="Times New Roman" w:eastAsia="Times New Roman" w:hAnsi="Times New Roman" w:cs="Times New Roman"/>
          <w:sz w:val="24"/>
          <w:szCs w:val="24"/>
        </w:rPr>
        <w:t xml:space="preserve"> Electrical and Computer Engineering; University of California, Santa Barbara</w:t>
      </w:r>
      <w:r w:rsidRPr="00253585">
        <w:rPr>
          <w:rFonts w:ascii="Times New Roman" w:eastAsia="Times New Roman" w:hAnsi="Times New Roman" w:cs="Times New Roman"/>
          <w:sz w:val="24"/>
          <w:szCs w:val="24"/>
        </w:rPr>
        <w:tab/>
        <w:t xml:space="preserve">  1990</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b/>
          <w:sz w:val="24"/>
          <w:szCs w:val="24"/>
        </w:rPr>
        <w:t>M.S.,</w:t>
      </w:r>
      <w:r w:rsidRPr="00253585">
        <w:rPr>
          <w:rFonts w:ascii="Times New Roman" w:eastAsia="Times New Roman" w:hAnsi="Times New Roman" w:cs="Times New Roman"/>
          <w:sz w:val="24"/>
          <w:szCs w:val="24"/>
        </w:rPr>
        <w:t xml:space="preserve"> Electrical and Computer Engineering; University of California, Santa Barbara,</w:t>
      </w:r>
      <w:r w:rsidRPr="00253585">
        <w:rPr>
          <w:rFonts w:ascii="Times New Roman" w:eastAsia="Times New Roman" w:hAnsi="Times New Roman" w:cs="Times New Roman"/>
          <w:sz w:val="24"/>
          <w:szCs w:val="24"/>
        </w:rPr>
        <w:tab/>
        <w:t xml:space="preserve">  1986</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b/>
          <w:sz w:val="24"/>
          <w:szCs w:val="24"/>
        </w:rPr>
        <w:t>B.S.,</w:t>
      </w:r>
      <w:r w:rsidRPr="00253585">
        <w:rPr>
          <w:rFonts w:ascii="Times New Roman" w:eastAsia="Times New Roman" w:hAnsi="Times New Roman" w:cs="Times New Roman"/>
          <w:sz w:val="24"/>
          <w:szCs w:val="24"/>
        </w:rPr>
        <w:t xml:space="preserve"> Electrical Engineering / Computer Science; University of Colorado, Boulder</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1984</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Academic Experience</w:t>
      </w:r>
    </w:p>
    <w:p w:rsidR="00253585" w:rsidRPr="00253585" w:rsidRDefault="00253585" w:rsidP="00253585">
      <w:pPr>
        <w:widowControl w:val="0"/>
        <w:spacing w:beforeLines="60" w:before="144" w:after="0" w:line="240" w:lineRule="auto"/>
        <w:ind w:left="1520" w:hanging="1520"/>
        <w:jc w:val="both"/>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1992 - present</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b/>
          <w:sz w:val="24"/>
          <w:szCs w:val="24"/>
        </w:rPr>
        <w:t>University of California-Riverside</w:t>
      </w:r>
      <w:r w:rsidRPr="00253585">
        <w:rPr>
          <w:rFonts w:ascii="Times New Roman" w:eastAsia="Times New Roman" w:hAnsi="Times New Roman" w:cs="Times New Roman"/>
          <w:b/>
          <w:i/>
          <w:sz w:val="24"/>
          <w:szCs w:val="24"/>
        </w:rPr>
        <w:t>:</w:t>
      </w:r>
    </w:p>
    <w:p w:rsidR="00253585" w:rsidRPr="00253585" w:rsidRDefault="00253585" w:rsidP="00253585">
      <w:pPr>
        <w:widowControl w:val="0"/>
        <w:spacing w:beforeLines="60" w:before="144" w:after="0" w:line="240" w:lineRule="auto"/>
        <w:ind w:left="1526" w:firstLine="4"/>
        <w:rPr>
          <w:rFonts w:ascii="Times New Roman" w:eastAsia="Times New Roman" w:hAnsi="Times New Roman" w:cs="Times New Roman"/>
          <w:sz w:val="24"/>
          <w:szCs w:val="24"/>
        </w:rPr>
      </w:pPr>
      <w:r w:rsidRPr="00253585">
        <w:rPr>
          <w:rFonts w:ascii="Times New Roman" w:eastAsia="Times New Roman" w:hAnsi="Times New Roman" w:cs="Times New Roman"/>
          <w:b/>
          <w:sz w:val="24"/>
          <w:szCs w:val="24"/>
        </w:rPr>
        <w:t>Electrical Engineering:</w:t>
      </w:r>
      <w:r w:rsidRPr="00253585">
        <w:rPr>
          <w:rFonts w:ascii="Times New Roman" w:eastAsia="Times New Roman" w:hAnsi="Times New Roman" w:cs="Times New Roman"/>
          <w:sz w:val="24"/>
          <w:szCs w:val="24"/>
        </w:rPr>
        <w:t xml:space="preserve"> Professor 2003-present; Associate Professor 1998-2003; Adjunct Assistant Professor 1992-1998. Cooperative faculty appointments: Computer Science, Chemical/Environmental Engineering</w:t>
      </w:r>
    </w:p>
    <w:p w:rsidR="00253585" w:rsidRPr="00253585" w:rsidRDefault="00253585" w:rsidP="00A23FB8">
      <w:pPr>
        <w:widowControl w:val="0"/>
        <w:spacing w:beforeLines="60" w:before="144" w:after="0" w:line="240" w:lineRule="auto"/>
        <w:ind w:left="1520" w:hanging="15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b/>
          <w:sz w:val="24"/>
          <w:szCs w:val="24"/>
        </w:rPr>
        <w:t>UCR Center for Environmental Research and Technology (CE-CERT):</w:t>
      </w:r>
      <w:r w:rsidRPr="00253585">
        <w:rPr>
          <w:rFonts w:ascii="Times New Roman" w:eastAsia="Times New Roman" w:hAnsi="Times New Roman" w:cs="Times New Roman"/>
          <w:sz w:val="24"/>
          <w:szCs w:val="24"/>
        </w:rPr>
        <w:t xml:space="preserve"> Director 2007-present; Interim Director 2004-2007; Associate Director 1998-2003; Research Faculty 1992-1998. Research focus: intelligent transportation systems for the environment, transportation/emissions simulation modeling, sustainable energy systems, electric-drive vehicles, intelligent sensing/control</w:t>
      </w:r>
    </w:p>
    <w:p w:rsidR="00253585" w:rsidRPr="00253585" w:rsidRDefault="00253585" w:rsidP="00A23FB8">
      <w:pPr>
        <w:widowControl w:val="0"/>
        <w:spacing w:beforeLines="60" w:before="144" w:after="0" w:line="240" w:lineRule="auto"/>
        <w:ind w:left="1520" w:hanging="15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1990 - 1991</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b/>
          <w:sz w:val="24"/>
          <w:szCs w:val="24"/>
        </w:rPr>
        <w:t>Department of Systems Engineering, Faculty of Engineering Science, Osaka University, Japan:</w:t>
      </w:r>
      <w:r w:rsidRPr="00253585">
        <w:rPr>
          <w:rFonts w:ascii="Times New Roman" w:eastAsia="Times New Roman" w:hAnsi="Times New Roman" w:cs="Times New Roman"/>
          <w:sz w:val="24"/>
          <w:szCs w:val="24"/>
        </w:rPr>
        <w:t xml:space="preserve"> Visiting Research Postdoctoral Fellow. Investigated transportation technology, mobile agent navigation, computer vision, and control</w:t>
      </w:r>
    </w:p>
    <w:p w:rsidR="00253585" w:rsidRPr="00253585" w:rsidRDefault="00253585" w:rsidP="00A23FB8">
      <w:pPr>
        <w:widowControl w:val="0"/>
        <w:spacing w:beforeLines="60" w:before="144" w:after="0" w:line="240" w:lineRule="auto"/>
        <w:ind w:left="1520" w:hanging="15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1985 - 1990</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b/>
          <w:sz w:val="24"/>
          <w:szCs w:val="24"/>
        </w:rPr>
        <w:t>Center for Robotic Systems in Microelectronics, University of California, Santa Barbara</w:t>
      </w:r>
      <w:r w:rsidRPr="00253585">
        <w:rPr>
          <w:rFonts w:ascii="Times New Roman" w:eastAsia="Times New Roman" w:hAnsi="Times New Roman" w:cs="Times New Roman"/>
          <w:sz w:val="24"/>
          <w:szCs w:val="24"/>
        </w:rPr>
        <w:t>: Graduate Research Assistant. Member of the robot perception group. Emphasis on attentive vision techniques, multi-level feedback sensory/control mechanisms, machine color vision, and embedded systems</w:t>
      </w:r>
    </w:p>
    <w:p w:rsidR="00253585" w:rsidRPr="00253585" w:rsidRDefault="00253585" w:rsidP="00A23FB8">
      <w:pPr>
        <w:widowControl w:val="0"/>
        <w:spacing w:beforeLines="60" w:before="144" w:after="0" w:line="240" w:lineRule="auto"/>
        <w:ind w:left="1520" w:hanging="15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1979 - 1984</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b/>
          <w:sz w:val="24"/>
          <w:szCs w:val="24"/>
        </w:rPr>
        <w:t>Laboratory for Atmospheric and Space Physics, University of Colorado, Boulder</w:t>
      </w:r>
      <w:r w:rsidRPr="00253585">
        <w:rPr>
          <w:rFonts w:ascii="Times New Roman" w:eastAsia="Times New Roman" w:hAnsi="Times New Roman" w:cs="Times New Roman"/>
          <w:sz w:val="24"/>
          <w:szCs w:val="24"/>
        </w:rPr>
        <w:t>: Command controller of university research satellite, data logging/analysis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Non-Academic Experience</w:t>
      </w:r>
    </w:p>
    <w:p w:rsidR="00253585" w:rsidRPr="00253585" w:rsidRDefault="00253585" w:rsidP="00A23FB8">
      <w:pPr>
        <w:widowControl w:val="0"/>
        <w:spacing w:beforeLines="60" w:before="144" w:after="0" w:line="240" w:lineRule="auto"/>
        <w:ind w:left="1520" w:hanging="15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1985 - 1986</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b/>
          <w:sz w:val="24"/>
          <w:szCs w:val="24"/>
        </w:rPr>
        <w:t>General Research Corporation, Santa Barbara, California</w:t>
      </w:r>
      <w:r w:rsidRPr="00253585">
        <w:rPr>
          <w:rFonts w:ascii="Times New Roman" w:eastAsia="Times New Roman" w:hAnsi="Times New Roman" w:cs="Times New Roman"/>
          <w:sz w:val="24"/>
          <w:szCs w:val="24"/>
        </w:rPr>
        <w:t>: Member of the Technical Staff, Advanced Technology Division. Developed data acquisition systems and electronics associated with electro-optical electromagnetic photonic field sensors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Current Memberships in Professional Organizations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771F6F">
      <w:pPr>
        <w:numPr>
          <w:ilvl w:val="0"/>
          <w:numId w:val="85"/>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Institute of Electrical and Electronic Engineering (IEEE): Senior Member, Intelligent Transportation System Society, Vehicular Technology Society</w:t>
      </w:r>
    </w:p>
    <w:p w:rsidR="00253585" w:rsidRPr="00253585" w:rsidRDefault="00253585" w:rsidP="00771F6F">
      <w:pPr>
        <w:numPr>
          <w:ilvl w:val="0"/>
          <w:numId w:val="85"/>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lastRenderedPageBreak/>
        <w:t>Institute of Electrical and Electronic Engineering (IEEE): Intelligent Transportation System Society Vice President (Conferences)</w:t>
      </w:r>
    </w:p>
    <w:p w:rsidR="00253585" w:rsidRPr="00253585" w:rsidRDefault="00253585" w:rsidP="00771F6F">
      <w:pPr>
        <w:numPr>
          <w:ilvl w:val="0"/>
          <w:numId w:val="85"/>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Transportation Research Board: Member, Transportation and Air Quality Committee; New Transportation Technology Committee, Climate Change Subcommittee</w:t>
      </w:r>
    </w:p>
    <w:p w:rsidR="00253585" w:rsidRPr="00253585" w:rsidRDefault="00253585" w:rsidP="00771F6F">
      <w:pPr>
        <w:numPr>
          <w:ilvl w:val="0"/>
          <w:numId w:val="85"/>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U.S. EPA Mobile Sources Technical Review Subcommittee: Co-Chair,  Modeling Workgroup</w:t>
      </w:r>
    </w:p>
    <w:p w:rsidR="00253585" w:rsidRPr="00253585" w:rsidRDefault="00253585" w:rsidP="00771F6F">
      <w:pPr>
        <w:numPr>
          <w:ilvl w:val="0"/>
          <w:numId w:val="85"/>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ITS America: Sustainable Transportation Committee</w:t>
      </w:r>
    </w:p>
    <w:p w:rsidR="00253585" w:rsidRPr="00253585" w:rsidRDefault="00253585" w:rsidP="00771F6F">
      <w:pPr>
        <w:numPr>
          <w:ilvl w:val="0"/>
          <w:numId w:val="85"/>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Southern California Association of Governments: Committee Member, University Advisory Group</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Honors and Awards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771F6F">
      <w:pPr>
        <w:widowControl w:val="0"/>
        <w:numPr>
          <w:ilvl w:val="0"/>
          <w:numId w:val="84"/>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Yeager Families Endowed Chair in Engineering at UC Riverside, 2007 – present</w:t>
      </w:r>
    </w:p>
    <w:p w:rsidR="00253585" w:rsidRPr="00253585" w:rsidRDefault="00253585" w:rsidP="00771F6F">
      <w:pPr>
        <w:numPr>
          <w:ilvl w:val="0"/>
          <w:numId w:val="84"/>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Federal Highway Administration Connected Vehicle Technology Challenge Award, 2011</w:t>
      </w:r>
    </w:p>
    <w:p w:rsidR="00253585" w:rsidRPr="00253585" w:rsidRDefault="00253585" w:rsidP="00771F6F">
      <w:pPr>
        <w:numPr>
          <w:ilvl w:val="0"/>
          <w:numId w:val="84"/>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Innovative Transportation Systems Clean Air Award, Air Quality Management District, 2010</w:t>
      </w:r>
    </w:p>
    <w:p w:rsidR="00253585" w:rsidRPr="00253585" w:rsidRDefault="00253585" w:rsidP="00771F6F">
      <w:pPr>
        <w:widowControl w:val="0"/>
        <w:numPr>
          <w:ilvl w:val="0"/>
          <w:numId w:val="84"/>
        </w:numPr>
        <w:spacing w:after="0" w:line="240" w:lineRule="auto"/>
        <w:contextualSpacing/>
        <w:rPr>
          <w:rFonts w:ascii="Times New Roman" w:eastAsia="Times New Roman" w:hAnsi="Times New Roman" w:cs="Times New Roman"/>
          <w:b/>
          <w:bCs/>
          <w:sz w:val="24"/>
          <w:szCs w:val="24"/>
        </w:rPr>
      </w:pPr>
      <w:r w:rsidRPr="00253585">
        <w:rPr>
          <w:rFonts w:ascii="Times New Roman" w:eastAsia="Times New Roman" w:hAnsi="Times New Roman" w:cs="Times New Roman"/>
          <w:sz w:val="24"/>
          <w:szCs w:val="24"/>
        </w:rPr>
        <w:t>Member of the Governor’s Expert Panel on Transportation Research &amp; Technology, 2008</w:t>
      </w:r>
    </w:p>
    <w:p w:rsidR="00253585" w:rsidRPr="00253585" w:rsidRDefault="00253585" w:rsidP="00771F6F">
      <w:pPr>
        <w:widowControl w:val="0"/>
        <w:numPr>
          <w:ilvl w:val="0"/>
          <w:numId w:val="84"/>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Transportation Research Board </w:t>
      </w:r>
      <w:proofErr w:type="spellStart"/>
      <w:r w:rsidRPr="00253585">
        <w:rPr>
          <w:rFonts w:ascii="Times New Roman" w:eastAsia="Times New Roman" w:hAnsi="Times New Roman" w:cs="Times New Roman"/>
          <w:sz w:val="24"/>
          <w:szCs w:val="24"/>
        </w:rPr>
        <w:t>Pyke</w:t>
      </w:r>
      <w:proofErr w:type="spellEnd"/>
      <w:r w:rsidRPr="00253585">
        <w:rPr>
          <w:rFonts w:ascii="Times New Roman" w:eastAsia="Times New Roman" w:hAnsi="Times New Roman" w:cs="Times New Roman"/>
          <w:sz w:val="24"/>
          <w:szCs w:val="24"/>
        </w:rPr>
        <w:t xml:space="preserve"> Johnson Award, 2006</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Service Activities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771F6F">
      <w:pPr>
        <w:numPr>
          <w:ilvl w:val="0"/>
          <w:numId w:val="83"/>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UCR Center for Environmental Research and Technology, Director</w:t>
      </w:r>
    </w:p>
    <w:p w:rsidR="00253585" w:rsidRPr="00253585" w:rsidRDefault="00253585" w:rsidP="00771F6F">
      <w:pPr>
        <w:numPr>
          <w:ilvl w:val="0"/>
          <w:numId w:val="83"/>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UCR Center for Sustainable Suburban Development, Advisory Board Member</w:t>
      </w:r>
    </w:p>
    <w:p w:rsidR="00253585" w:rsidRPr="00253585" w:rsidRDefault="00253585" w:rsidP="00771F6F">
      <w:pPr>
        <w:numPr>
          <w:ilvl w:val="0"/>
          <w:numId w:val="83"/>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UCR Conflict of Interest Committee, Committee Member</w:t>
      </w:r>
    </w:p>
    <w:p w:rsidR="00253585" w:rsidRPr="00253585" w:rsidRDefault="00253585" w:rsidP="00771F6F">
      <w:pPr>
        <w:numPr>
          <w:ilvl w:val="0"/>
          <w:numId w:val="83"/>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UCR Committee on Resource Planning, Committee Member</w:t>
      </w:r>
    </w:p>
    <w:p w:rsidR="00253585" w:rsidRPr="00253585" w:rsidRDefault="00253585" w:rsidP="00771F6F">
      <w:pPr>
        <w:numPr>
          <w:ilvl w:val="0"/>
          <w:numId w:val="83"/>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UCR Vice Chancellor of Research Search Committee</w:t>
      </w:r>
    </w:p>
    <w:p w:rsidR="00253585" w:rsidRPr="00253585" w:rsidRDefault="00253585" w:rsidP="00771F6F">
      <w:pPr>
        <w:numPr>
          <w:ilvl w:val="0"/>
          <w:numId w:val="83"/>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UC-wide, University of California Transportation Center, Associate Director</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Selected Example Publications</w:t>
      </w:r>
    </w:p>
    <w:p w:rsidR="00253585" w:rsidRPr="00253585" w:rsidRDefault="00253585" w:rsidP="00253585">
      <w:pPr>
        <w:spacing w:after="0" w:line="240" w:lineRule="auto"/>
        <w:rPr>
          <w:rFonts w:ascii="Times New Roman" w:eastAsia="Times New Roman" w:hAnsi="Times New Roman" w:cs="Times New Roman"/>
          <w:b/>
          <w:sz w:val="24"/>
          <w:szCs w:val="24"/>
        </w:rPr>
      </w:pPr>
    </w:p>
    <w:p w:rsidR="00253585" w:rsidRPr="00253585" w:rsidRDefault="00253585" w:rsidP="00253585">
      <w:pPr>
        <w:tabs>
          <w:tab w:val="left" w:pos="450"/>
          <w:tab w:val="center" w:pos="4320"/>
          <w:tab w:val="right" w:pos="8640"/>
        </w:tabs>
        <w:spacing w:after="0" w:line="240" w:lineRule="exact"/>
        <w:ind w:left="446" w:hanging="446"/>
        <w:jc w:val="both"/>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 xml:space="preserve">Vu, A. </w:t>
      </w:r>
      <w:proofErr w:type="spellStart"/>
      <w:r w:rsidRPr="00253585">
        <w:rPr>
          <w:rFonts w:ascii="Times New Roman" w:eastAsia="MS Mincho" w:hAnsi="Times New Roman" w:cs="Times New Roman"/>
          <w:sz w:val="24"/>
          <w:szCs w:val="24"/>
          <w:lang w:val="x-none" w:eastAsia="x-none"/>
        </w:rPr>
        <w:t>Ramanandan</w:t>
      </w:r>
      <w:proofErr w:type="spellEnd"/>
      <w:r w:rsidRPr="00253585">
        <w:rPr>
          <w:rFonts w:ascii="Times New Roman" w:eastAsia="MS Mincho" w:hAnsi="Times New Roman" w:cs="Times New Roman"/>
          <w:sz w:val="24"/>
          <w:szCs w:val="24"/>
          <w:lang w:val="x-none" w:eastAsia="x-none"/>
        </w:rPr>
        <w:t>, A. Chen, J. Farrell, M. Barth, “Real-Time Computer Vision/DGPS-Aided Inertial Navigation System for Lane-Level Vehicle Navigation,” in press, IEEE Trans. on Intelligent Transportation Systems, 2012.</w:t>
      </w:r>
    </w:p>
    <w:p w:rsidR="00253585" w:rsidRPr="00253585" w:rsidRDefault="00253585" w:rsidP="00253585">
      <w:pPr>
        <w:tabs>
          <w:tab w:val="left" w:pos="450"/>
          <w:tab w:val="center" w:pos="4320"/>
          <w:tab w:val="right" w:pos="8640"/>
        </w:tabs>
        <w:spacing w:after="0" w:line="240" w:lineRule="exact"/>
        <w:ind w:left="446" w:hanging="446"/>
        <w:jc w:val="both"/>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W. Zhu, K. Boriboonsomsin, M. Barth, “Defining a Freeway Mobility Index for Roadway Navigation,” Journal of Intelligent Transportation Systems, 14, 1, 37-50, 2009.</w:t>
      </w:r>
    </w:p>
    <w:p w:rsidR="00253585" w:rsidRPr="00253585" w:rsidRDefault="00253585" w:rsidP="00253585">
      <w:pPr>
        <w:tabs>
          <w:tab w:val="left" w:pos="450"/>
          <w:tab w:val="center" w:pos="4320"/>
          <w:tab w:val="right" w:pos="8640"/>
        </w:tabs>
        <w:spacing w:after="0" w:line="240" w:lineRule="exact"/>
        <w:ind w:left="446" w:hanging="446"/>
        <w:jc w:val="both"/>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M. Li, K. Boriboonsomsin, G. Wu, W. Zhang, and M. Barth “Traffic Energy and Emission Reductions at Signalized Intersections: A Study of the Benefits of Advanced Driver Information”, International Journal of ITS Research, Vol. 7, No. 1, pp. 49-58, 2009.</w:t>
      </w:r>
    </w:p>
    <w:p w:rsidR="00253585" w:rsidRPr="00253585" w:rsidRDefault="00253585" w:rsidP="00253585">
      <w:pPr>
        <w:tabs>
          <w:tab w:val="left" w:pos="450"/>
          <w:tab w:val="center" w:pos="4320"/>
          <w:tab w:val="right" w:pos="8640"/>
        </w:tabs>
        <w:spacing w:after="0" w:line="240" w:lineRule="exact"/>
        <w:ind w:left="446" w:hanging="446"/>
        <w:jc w:val="both"/>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K. Boriboonsomsin and M. Barth “Impacts of road grade on fuel consumption and carbon dioxide emissions evidenced by use of advanced navigation systems”, Transportation Research Record No. 2139, Transportation Research Board, National Academy of Science, pp. 21-30, 2009.</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Selected Professional Development Activities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771F6F">
      <w:pPr>
        <w:numPr>
          <w:ilvl w:val="0"/>
          <w:numId w:val="82"/>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UC Export Control Annual Training, 2010 – present</w:t>
      </w:r>
    </w:p>
    <w:p w:rsidR="00253585" w:rsidRPr="00253585" w:rsidRDefault="00253585" w:rsidP="00771F6F">
      <w:pPr>
        <w:numPr>
          <w:ilvl w:val="0"/>
          <w:numId w:val="82"/>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UC Conflict of Interest Annual Training, 2006 – present</w:t>
      </w:r>
    </w:p>
    <w:p w:rsidR="00253585" w:rsidRPr="00253585" w:rsidRDefault="00253585" w:rsidP="00771F6F">
      <w:pPr>
        <w:numPr>
          <w:ilvl w:val="0"/>
          <w:numId w:val="82"/>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UC </w:t>
      </w:r>
      <w:proofErr w:type="spellStart"/>
      <w:r w:rsidRPr="00253585">
        <w:rPr>
          <w:rFonts w:ascii="Times New Roman" w:eastAsia="Times New Roman" w:hAnsi="Times New Roman" w:cs="Times New Roman"/>
          <w:sz w:val="24"/>
          <w:szCs w:val="24"/>
        </w:rPr>
        <w:t>Procard</w:t>
      </w:r>
      <w:proofErr w:type="spellEnd"/>
      <w:r w:rsidRPr="00253585">
        <w:rPr>
          <w:rFonts w:ascii="Times New Roman" w:eastAsia="Times New Roman" w:hAnsi="Times New Roman" w:cs="Times New Roman"/>
          <w:sz w:val="24"/>
          <w:szCs w:val="24"/>
        </w:rPr>
        <w:t xml:space="preserve"> Training and Assessment course, 2006 – present</w:t>
      </w:r>
    </w:p>
    <w:p w:rsidR="00253585" w:rsidRPr="00253585" w:rsidRDefault="00253585" w:rsidP="00253585">
      <w:pPr>
        <w:spacing w:after="0" w:line="240" w:lineRule="auto"/>
        <w:jc w:val="center"/>
        <w:rPr>
          <w:rFonts w:ascii="Times New Roman" w:eastAsia="Times New Roman" w:hAnsi="Times New Roman" w:cs="Times New Roman"/>
          <w:b/>
          <w:sz w:val="24"/>
          <w:szCs w:val="24"/>
        </w:rPr>
      </w:pPr>
      <w:r w:rsidRPr="00253585">
        <w:rPr>
          <w:rFonts w:ascii="Times New Roman" w:eastAsia="Times New Roman" w:hAnsi="Times New Roman" w:cs="Times New Roman"/>
          <w:sz w:val="24"/>
          <w:szCs w:val="24"/>
        </w:rPr>
        <w:br w:type="page"/>
      </w:r>
      <w:r w:rsidRPr="00253585">
        <w:rPr>
          <w:rFonts w:ascii="Times New Roman" w:eastAsia="Times New Roman" w:hAnsi="Times New Roman" w:cs="Times New Roman"/>
          <w:b/>
          <w:sz w:val="24"/>
          <w:szCs w:val="24"/>
        </w:rPr>
        <w:lastRenderedPageBreak/>
        <w:t>BIR BHANU</w:t>
      </w:r>
    </w:p>
    <w:p w:rsidR="00253585" w:rsidRPr="00253585" w:rsidRDefault="00253585" w:rsidP="00253585">
      <w:pPr>
        <w:spacing w:after="0" w:line="240" w:lineRule="auto"/>
        <w:jc w:val="center"/>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Distinguished Professor of Electrical Engineering</w:t>
      </w: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Education</w:t>
      </w:r>
    </w:p>
    <w:p w:rsidR="00253585" w:rsidRPr="00253585" w:rsidRDefault="00253585" w:rsidP="00253585">
      <w:pPr>
        <w:tabs>
          <w:tab w:val="left" w:pos="7890"/>
        </w:tabs>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ab/>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Ph.D., Elect. Engineering, University of Southern California, Image Processing Institute</w:t>
      </w:r>
      <w:r w:rsidRPr="00253585">
        <w:rPr>
          <w:rFonts w:ascii="Times New Roman" w:eastAsia="Times New Roman" w:hAnsi="Times New Roman" w:cs="Times New Roman"/>
          <w:sz w:val="24"/>
          <w:szCs w:val="24"/>
        </w:rPr>
        <w:tab/>
        <w:t xml:space="preserve">   1981</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S.M., Elect. </w:t>
      </w:r>
      <w:proofErr w:type="spellStart"/>
      <w:r w:rsidRPr="00253585">
        <w:rPr>
          <w:rFonts w:ascii="Times New Roman" w:eastAsia="Times New Roman" w:hAnsi="Times New Roman" w:cs="Times New Roman"/>
          <w:sz w:val="24"/>
          <w:szCs w:val="24"/>
        </w:rPr>
        <w:t>Engg</w:t>
      </w:r>
      <w:proofErr w:type="spellEnd"/>
      <w:r w:rsidRPr="00253585">
        <w:rPr>
          <w:rFonts w:ascii="Times New Roman" w:eastAsia="Times New Roman" w:hAnsi="Times New Roman" w:cs="Times New Roman"/>
          <w:sz w:val="24"/>
          <w:szCs w:val="24"/>
        </w:rPr>
        <w:t>. &amp; Comp. Sc., Massachusetts Inst. of Technology, Res. Lab Electronics   1977</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E.E., Elect. </w:t>
      </w:r>
      <w:proofErr w:type="spellStart"/>
      <w:r w:rsidRPr="00253585">
        <w:rPr>
          <w:rFonts w:ascii="Times New Roman" w:eastAsia="Times New Roman" w:hAnsi="Times New Roman" w:cs="Times New Roman"/>
          <w:sz w:val="24"/>
          <w:szCs w:val="24"/>
        </w:rPr>
        <w:t>Engg</w:t>
      </w:r>
      <w:proofErr w:type="spellEnd"/>
      <w:r w:rsidRPr="00253585">
        <w:rPr>
          <w:rFonts w:ascii="Times New Roman" w:eastAsia="Times New Roman" w:hAnsi="Times New Roman" w:cs="Times New Roman"/>
          <w:sz w:val="24"/>
          <w:szCs w:val="24"/>
        </w:rPr>
        <w:t>., Massachusetts Inst. of Technology, Res. Lab Electronics</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1977</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M.B.A. Business Administration, University of California, Irvine</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1984</w:t>
      </w:r>
    </w:p>
    <w:p w:rsidR="00253585" w:rsidRPr="00253585" w:rsidRDefault="00253585" w:rsidP="00253585">
      <w:pPr>
        <w:spacing w:after="0" w:line="240" w:lineRule="auto"/>
        <w:jc w:val="both"/>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M.E. (Distinction), Electronics Engineering, Birla Inst. of Technology &amp; Science, </w:t>
      </w:r>
      <w:proofErr w:type="spellStart"/>
      <w:r w:rsidRPr="00253585">
        <w:rPr>
          <w:rFonts w:ascii="Times New Roman" w:eastAsia="Times New Roman" w:hAnsi="Times New Roman" w:cs="Times New Roman"/>
          <w:sz w:val="24"/>
          <w:szCs w:val="24"/>
        </w:rPr>
        <w:t>Pilani</w:t>
      </w:r>
      <w:proofErr w:type="spellEnd"/>
      <w:r w:rsidRPr="00253585">
        <w:rPr>
          <w:rFonts w:ascii="Times New Roman" w:eastAsia="Times New Roman" w:hAnsi="Times New Roman" w:cs="Times New Roman"/>
          <w:sz w:val="24"/>
          <w:szCs w:val="24"/>
        </w:rPr>
        <w:t xml:space="preserve"> </w:t>
      </w:r>
      <w:r w:rsidRPr="00253585">
        <w:rPr>
          <w:rFonts w:ascii="Times New Roman" w:eastAsia="Times New Roman" w:hAnsi="Times New Roman" w:cs="Times New Roman"/>
          <w:sz w:val="24"/>
          <w:szCs w:val="24"/>
        </w:rPr>
        <w:tab/>
        <w:t xml:space="preserve">   1974</w:t>
      </w:r>
    </w:p>
    <w:p w:rsidR="00253585" w:rsidRPr="00253585" w:rsidRDefault="00253585" w:rsidP="00253585">
      <w:pPr>
        <w:spacing w:after="0" w:line="240" w:lineRule="auto"/>
        <w:jc w:val="both"/>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B.S. (Honors), Electronics Engineering, Institute of Technology, BHU, Varanasi</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1972</w:t>
      </w:r>
    </w:p>
    <w:p w:rsidR="00253585" w:rsidRPr="00253585" w:rsidRDefault="00253585" w:rsidP="00253585">
      <w:pPr>
        <w:spacing w:after="0" w:line="240" w:lineRule="auto"/>
        <w:jc w:val="both"/>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Diploma in German, BHU, Varanasi</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1971</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Academic Experience</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2010 – Present. Distinguished Professor of Electrical Engineering, Cooperative Professor </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CSE, Mechanical </w:t>
      </w:r>
      <w:proofErr w:type="spellStart"/>
      <w:r w:rsidRPr="00253585">
        <w:rPr>
          <w:rFonts w:ascii="Times New Roman" w:eastAsia="Times New Roman" w:hAnsi="Times New Roman" w:cs="Times New Roman"/>
          <w:sz w:val="24"/>
          <w:szCs w:val="24"/>
        </w:rPr>
        <w:t>Engg</w:t>
      </w:r>
      <w:proofErr w:type="spellEnd"/>
      <w:r w:rsidRPr="00253585">
        <w:rPr>
          <w:rFonts w:ascii="Times New Roman" w:eastAsia="Times New Roman" w:hAnsi="Times New Roman" w:cs="Times New Roman"/>
          <w:sz w:val="24"/>
          <w:szCs w:val="24"/>
        </w:rPr>
        <w:t>., Graduate Faculty Bioengineering, UC Riverside (UCR)</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1998 – Present.  Director Center for Research in Intelligent Systems (CRIS), UCR</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1991 – 2010. Professor of Electrical Engineering, Cooperative Professor of Computer Science &amp; </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Engineering, Director - Visualization and Intelligent Systems Laboratory, UCR</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1991 – 1994. Founding Chair, Electrical Engineering, UCR</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1987 – 1990. Adjunct Faculty, Computer Science, University of Utah, Salt Lake City</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1984 – 1987. Assistant Professor, Associate Professor of Computer Science, University of Utah, </w:t>
      </w:r>
      <w:r w:rsidRPr="00253585">
        <w:rPr>
          <w:rFonts w:ascii="Times New Roman" w:eastAsia="Times New Roman" w:hAnsi="Times New Roman" w:cs="Times New Roman"/>
          <w:sz w:val="24"/>
          <w:szCs w:val="24"/>
        </w:rPr>
        <w:tab/>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1974 – 1975. Lecturer, Department of Electrical &amp; Electronics Engineering, Birla Institute of </w:t>
      </w:r>
      <w:r w:rsidRPr="00253585">
        <w:rPr>
          <w:rFonts w:ascii="Times New Roman" w:eastAsia="Times New Roman" w:hAnsi="Times New Roman" w:cs="Times New Roman"/>
          <w:sz w:val="24"/>
          <w:szCs w:val="24"/>
        </w:rPr>
        <w:tab/>
        <w:t xml:space="preserve">Technology &amp; Science, </w:t>
      </w:r>
      <w:proofErr w:type="spellStart"/>
      <w:r w:rsidRPr="00253585">
        <w:rPr>
          <w:rFonts w:ascii="Times New Roman" w:eastAsia="Times New Roman" w:hAnsi="Times New Roman" w:cs="Times New Roman"/>
          <w:sz w:val="24"/>
          <w:szCs w:val="24"/>
        </w:rPr>
        <w:t>Pilani</w:t>
      </w:r>
      <w:proofErr w:type="spellEnd"/>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Non-Academic Experience</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771F6F">
      <w:pPr>
        <w:numPr>
          <w:ilvl w:val="0"/>
          <w:numId w:val="81"/>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1986-1991. Honeywell Inc. Senior Honeywell Fellow. Fellows are the top technical professionals (70 out of 130,000 employees), demonstrate extraordinary technical performance in key technologies and instrumental in developing corporate strategic plans. Technologies covered – Signal and Image Processing Science Area – Machine Vision Technology, Artificial Intelligence, </w:t>
      </w:r>
      <w:proofErr w:type="spellStart"/>
      <w:r w:rsidRPr="00253585">
        <w:rPr>
          <w:rFonts w:ascii="Times New Roman" w:eastAsia="Times New Roman" w:hAnsi="Times New Roman" w:cs="Times New Roman"/>
          <w:sz w:val="24"/>
          <w:szCs w:val="24"/>
        </w:rPr>
        <w:t>Multisensor</w:t>
      </w:r>
      <w:proofErr w:type="spellEnd"/>
      <w:r w:rsidRPr="00253585">
        <w:rPr>
          <w:rFonts w:ascii="Times New Roman" w:eastAsia="Times New Roman" w:hAnsi="Times New Roman" w:cs="Times New Roman"/>
          <w:sz w:val="24"/>
          <w:szCs w:val="24"/>
        </w:rPr>
        <w:t xml:space="preserve"> Fusion and Signal Processing Architectures (Full Time Position)</w:t>
      </w:r>
    </w:p>
    <w:p w:rsidR="00253585" w:rsidRPr="00253585" w:rsidRDefault="00253585" w:rsidP="00771F6F">
      <w:pPr>
        <w:numPr>
          <w:ilvl w:val="0"/>
          <w:numId w:val="81"/>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1981-1984. Ford Aerospace &amp; Communications Corporation.  Engineering Specialist in Digital Systems. Responsible for R&amp;D work and providing a leadership role for the </w:t>
      </w:r>
      <w:proofErr w:type="spellStart"/>
      <w:r w:rsidRPr="00253585">
        <w:rPr>
          <w:rFonts w:ascii="Times New Roman" w:eastAsia="Times New Roman" w:hAnsi="Times New Roman" w:cs="Times New Roman"/>
          <w:sz w:val="24"/>
          <w:szCs w:val="24"/>
        </w:rPr>
        <w:t>Aeronutronic</w:t>
      </w:r>
      <w:proofErr w:type="spellEnd"/>
      <w:r w:rsidRPr="00253585">
        <w:rPr>
          <w:rFonts w:ascii="Times New Roman" w:eastAsia="Times New Roman" w:hAnsi="Times New Roman" w:cs="Times New Roman"/>
          <w:sz w:val="24"/>
          <w:szCs w:val="24"/>
        </w:rPr>
        <w:t xml:space="preserve"> Division in the areas of Computer Vision, Artificial Intelligence and Pattern Recognition as applied to defense problems. (Full Time Position)</w:t>
      </w:r>
    </w:p>
    <w:p w:rsidR="00253585" w:rsidRPr="00253585" w:rsidRDefault="00253585" w:rsidP="00771F6F">
      <w:pPr>
        <w:numPr>
          <w:ilvl w:val="0"/>
          <w:numId w:val="81"/>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12/80-3/81. INRIA, France. Research Fellow in 3-D Computer Vision. (Full Time Position)</w:t>
      </w:r>
    </w:p>
    <w:p w:rsidR="00253585" w:rsidRPr="00253585" w:rsidRDefault="00253585" w:rsidP="00771F6F">
      <w:pPr>
        <w:numPr>
          <w:ilvl w:val="0"/>
          <w:numId w:val="81"/>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1978. IBM San Jose Research Laboratory, Academic Associate. (Summer Full Time Position)</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Current Memberships in Professional Organizations</w:t>
      </w:r>
    </w:p>
    <w:p w:rsidR="00253585" w:rsidRPr="00253585" w:rsidRDefault="00253585" w:rsidP="00253585">
      <w:pPr>
        <w:spacing w:after="0" w:line="240" w:lineRule="auto"/>
        <w:rPr>
          <w:rFonts w:ascii="Times New Roman" w:eastAsia="Times New Roman" w:hAnsi="Times New Roman" w:cs="Times New Roman"/>
          <w:b/>
          <w:sz w:val="24"/>
          <w:szCs w:val="24"/>
        </w:rPr>
      </w:pPr>
    </w:p>
    <w:p w:rsidR="00253585" w:rsidRPr="00253585" w:rsidRDefault="00253585" w:rsidP="00771F6F">
      <w:pPr>
        <w:numPr>
          <w:ilvl w:val="0"/>
          <w:numId w:val="80"/>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Fellow SPIE 2003, Fellow IAPR 2000, Fellow AAAS 1997, Fellow IEEE 1995</w:t>
      </w:r>
    </w:p>
    <w:p w:rsidR="00253585" w:rsidRPr="00253585" w:rsidRDefault="00253585" w:rsidP="00771F6F">
      <w:pPr>
        <w:numPr>
          <w:ilvl w:val="0"/>
          <w:numId w:val="80"/>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Member ACM, Member AAAI</w:t>
      </w: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lastRenderedPageBreak/>
        <w:t>Selected Recent Honors and Awards</w:t>
      </w:r>
    </w:p>
    <w:p w:rsidR="00253585" w:rsidRPr="00253585" w:rsidRDefault="00253585" w:rsidP="00253585">
      <w:pPr>
        <w:spacing w:after="0" w:line="240" w:lineRule="auto"/>
        <w:rPr>
          <w:rFonts w:ascii="Times New Roman" w:eastAsia="Times New Roman" w:hAnsi="Times New Roman" w:cs="Times New Roman"/>
          <w:b/>
          <w:sz w:val="24"/>
          <w:szCs w:val="24"/>
        </w:rPr>
      </w:pPr>
    </w:p>
    <w:p w:rsidR="00253585" w:rsidRPr="00253585" w:rsidRDefault="00253585" w:rsidP="00771F6F">
      <w:pPr>
        <w:numPr>
          <w:ilvl w:val="0"/>
          <w:numId w:val="79"/>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Doctoral Dissertation/Mentor Award of the Graduate Council, UCR, June 2011.</w:t>
      </w:r>
    </w:p>
    <w:p w:rsidR="00253585" w:rsidRPr="00253585" w:rsidRDefault="00253585" w:rsidP="00771F6F">
      <w:pPr>
        <w:numPr>
          <w:ilvl w:val="0"/>
          <w:numId w:val="7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Best Entry Award (with student </w:t>
      </w:r>
      <w:proofErr w:type="spellStart"/>
      <w:r w:rsidRPr="00253585">
        <w:rPr>
          <w:rFonts w:ascii="Times New Roman" w:eastAsia="Times New Roman" w:hAnsi="Times New Roman" w:cs="Times New Roman"/>
          <w:sz w:val="24"/>
          <w:szCs w:val="24"/>
        </w:rPr>
        <w:t>Songfan</w:t>
      </w:r>
      <w:proofErr w:type="spellEnd"/>
      <w:r w:rsidRPr="00253585">
        <w:rPr>
          <w:rFonts w:ascii="Times New Roman" w:eastAsia="Times New Roman" w:hAnsi="Times New Roman" w:cs="Times New Roman"/>
          <w:sz w:val="24"/>
          <w:szCs w:val="24"/>
        </w:rPr>
        <w:t xml:space="preserve"> Yang), International Competition on Facial Expression Recognition, held in conjunction with 9</w:t>
      </w:r>
      <w:r w:rsidRPr="00253585">
        <w:rPr>
          <w:rFonts w:ascii="Times New Roman" w:eastAsia="Times New Roman" w:hAnsi="Times New Roman" w:cs="Times New Roman"/>
          <w:sz w:val="24"/>
          <w:szCs w:val="24"/>
          <w:vertAlign w:val="superscript"/>
        </w:rPr>
        <w:t>th</w:t>
      </w:r>
      <w:r w:rsidRPr="00253585">
        <w:rPr>
          <w:rFonts w:ascii="Times New Roman" w:eastAsia="Times New Roman" w:hAnsi="Times New Roman" w:cs="Times New Roman"/>
          <w:sz w:val="24"/>
          <w:szCs w:val="24"/>
        </w:rPr>
        <w:t xml:space="preserve"> IEEE International Conference on Automated Face and Gesture Recognition, Santa Barbara, March 21-25, 2011.</w:t>
      </w:r>
    </w:p>
    <w:p w:rsidR="00253585" w:rsidRPr="00253585" w:rsidRDefault="00253585" w:rsidP="00771F6F">
      <w:pPr>
        <w:numPr>
          <w:ilvl w:val="0"/>
          <w:numId w:val="79"/>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Bourns College of Engineering Research Excellence Award, UCR, November 2003.</w:t>
      </w:r>
    </w:p>
    <w:p w:rsidR="00253585" w:rsidRPr="00253585" w:rsidRDefault="00253585" w:rsidP="00771F6F">
      <w:pPr>
        <w:numPr>
          <w:ilvl w:val="0"/>
          <w:numId w:val="7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Two Awards for Outstanding Papers Published in Pattern Recognition Journal 2000, 1990.</w:t>
      </w:r>
    </w:p>
    <w:p w:rsidR="00253585" w:rsidRPr="00253585" w:rsidRDefault="00253585" w:rsidP="00771F6F">
      <w:pPr>
        <w:numPr>
          <w:ilvl w:val="0"/>
          <w:numId w:val="7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Award and plaque from the President and Chief Operating Officer of Honeywell Inc. on inertial-navigation sensor integrated image-based navigation, 1992.</w:t>
      </w:r>
    </w:p>
    <w:p w:rsidR="00253585" w:rsidRPr="00253585" w:rsidRDefault="00253585" w:rsidP="00771F6F">
      <w:pPr>
        <w:numPr>
          <w:ilvl w:val="0"/>
          <w:numId w:val="7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Alpha Team Award on DARPA Scene Dynamics Program, 1989.</w:t>
      </w:r>
    </w:p>
    <w:p w:rsidR="00253585" w:rsidRPr="00253585" w:rsidRDefault="00253585" w:rsidP="00771F6F">
      <w:pPr>
        <w:numPr>
          <w:ilvl w:val="0"/>
          <w:numId w:val="7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IBM Project Award for Outstanding Contribution, 1978.</w:t>
      </w:r>
    </w:p>
    <w:p w:rsidR="00253585" w:rsidRPr="00253585" w:rsidRDefault="00253585" w:rsidP="00771F6F">
      <w:pPr>
        <w:numPr>
          <w:ilvl w:val="0"/>
          <w:numId w:val="7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Award for Securing First Position, Institute of Technology, BHU, Received Award from the Education Minister (Prof. </w:t>
      </w:r>
      <w:proofErr w:type="spellStart"/>
      <w:r w:rsidRPr="00253585">
        <w:rPr>
          <w:rFonts w:ascii="Times New Roman" w:eastAsia="Times New Roman" w:hAnsi="Times New Roman" w:cs="Times New Roman"/>
          <w:sz w:val="24"/>
          <w:szCs w:val="24"/>
        </w:rPr>
        <w:t>Nurul</w:t>
      </w:r>
      <w:proofErr w:type="spellEnd"/>
      <w:r w:rsidRPr="00253585">
        <w:rPr>
          <w:rFonts w:ascii="Times New Roman" w:eastAsia="Times New Roman" w:hAnsi="Times New Roman" w:cs="Times New Roman"/>
          <w:sz w:val="24"/>
          <w:szCs w:val="24"/>
        </w:rPr>
        <w:t xml:space="preserve"> </w:t>
      </w:r>
      <w:proofErr w:type="spellStart"/>
      <w:r w:rsidRPr="00253585">
        <w:rPr>
          <w:rFonts w:ascii="Times New Roman" w:eastAsia="Times New Roman" w:hAnsi="Times New Roman" w:cs="Times New Roman"/>
          <w:sz w:val="24"/>
          <w:szCs w:val="24"/>
        </w:rPr>
        <w:t>Hasan</w:t>
      </w:r>
      <w:proofErr w:type="spellEnd"/>
      <w:r w:rsidRPr="00253585">
        <w:rPr>
          <w:rFonts w:ascii="Times New Roman" w:eastAsia="Times New Roman" w:hAnsi="Times New Roman" w:cs="Times New Roman"/>
          <w:sz w:val="24"/>
          <w:szCs w:val="24"/>
        </w:rPr>
        <w:t>), Govt. of India, 1971.</w:t>
      </w:r>
    </w:p>
    <w:p w:rsidR="00253585" w:rsidRPr="00253585" w:rsidRDefault="00253585" w:rsidP="00253585">
      <w:pPr>
        <w:spacing w:after="0" w:line="240" w:lineRule="auto"/>
        <w:rPr>
          <w:rFonts w:ascii="Times New Roman" w:eastAsia="Times New Roman" w:hAnsi="Times New Roman" w:cs="Times New Roman"/>
          <w:b/>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Selected Service Activities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771F6F">
      <w:pPr>
        <w:numPr>
          <w:ilvl w:val="0"/>
          <w:numId w:val="78"/>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IEEE Fellow Committee (2010, 2011, 2012)</w:t>
      </w:r>
    </w:p>
    <w:p w:rsidR="00253585" w:rsidRPr="00253585" w:rsidRDefault="00253585" w:rsidP="00771F6F">
      <w:pPr>
        <w:numPr>
          <w:ilvl w:val="0"/>
          <w:numId w:val="78"/>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Chair, IEEE Computer Society Workshop on Biometrics, June 2012.</w:t>
      </w:r>
    </w:p>
    <w:p w:rsidR="00253585" w:rsidRPr="00253585" w:rsidRDefault="00253585" w:rsidP="00771F6F">
      <w:pPr>
        <w:numPr>
          <w:ilvl w:val="0"/>
          <w:numId w:val="78"/>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UCR Senate, Planning and Budget Committee (2011- Present)</w:t>
      </w:r>
    </w:p>
    <w:p w:rsidR="00253585" w:rsidRPr="00253585" w:rsidRDefault="00253585" w:rsidP="00771F6F">
      <w:pPr>
        <w:numPr>
          <w:ilvl w:val="0"/>
          <w:numId w:val="78"/>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UCR Senate Education Policy Committee (2006-2010)</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Selected Publications (Five from over 400)</w:t>
      </w:r>
    </w:p>
    <w:p w:rsidR="00253585" w:rsidRPr="00253585" w:rsidRDefault="00253585" w:rsidP="00253585">
      <w:pPr>
        <w:spacing w:after="0" w:line="240" w:lineRule="auto"/>
        <w:rPr>
          <w:rFonts w:ascii="Times New Roman" w:eastAsia="Times New Roman" w:hAnsi="Times New Roman" w:cs="Times New Roman"/>
          <w:b/>
          <w:sz w:val="24"/>
          <w:szCs w:val="24"/>
        </w:rPr>
      </w:pPr>
    </w:p>
    <w:p w:rsidR="00253585" w:rsidRPr="00253585" w:rsidRDefault="00253585" w:rsidP="00253585">
      <w:pPr>
        <w:tabs>
          <w:tab w:val="left" w:pos="450"/>
          <w:tab w:val="center" w:pos="4320"/>
          <w:tab w:val="right" w:pos="8640"/>
        </w:tabs>
        <w:spacing w:after="0" w:line="240" w:lineRule="exact"/>
        <w:ind w:left="446" w:hanging="446"/>
        <w:jc w:val="both"/>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 xml:space="preserve">Y. Sun and B. Bhanu, “Reflection symmetry integrated </w:t>
      </w:r>
      <w:r w:rsidRPr="00253585">
        <w:rPr>
          <w:rFonts w:ascii="Times New Roman" w:eastAsia="Times New Roman" w:hAnsi="Times New Roman" w:cs="Times New Roman"/>
          <w:sz w:val="24"/>
          <w:szCs w:val="24"/>
          <w:lang w:val="x-none" w:eastAsia="x-none"/>
        </w:rPr>
        <w:t>image segmentation</w:t>
      </w:r>
      <w:r w:rsidRPr="00253585">
        <w:rPr>
          <w:rFonts w:ascii="Times New Roman" w:eastAsia="MS Mincho" w:hAnsi="Times New Roman" w:cs="Times New Roman"/>
          <w:sz w:val="24"/>
          <w:szCs w:val="24"/>
          <w:lang w:val="x-none" w:eastAsia="x-none"/>
        </w:rPr>
        <w:t xml:space="preserve">,” </w:t>
      </w:r>
      <w:r w:rsidRPr="00253585">
        <w:rPr>
          <w:rFonts w:ascii="Times New Roman" w:eastAsia="MS Mincho" w:hAnsi="Times New Roman" w:cs="Times New Roman"/>
          <w:i/>
          <w:sz w:val="24"/>
          <w:szCs w:val="24"/>
          <w:lang w:val="x-none" w:eastAsia="x-none"/>
        </w:rPr>
        <w:t>IEEE Transactions on Pattern Analysis and Machine Intelligence</w:t>
      </w:r>
      <w:r w:rsidRPr="00253585">
        <w:rPr>
          <w:rFonts w:ascii="Times New Roman" w:eastAsia="MS Mincho" w:hAnsi="Times New Roman" w:cs="Times New Roman"/>
          <w:sz w:val="24"/>
          <w:szCs w:val="24"/>
          <w:lang w:val="x-none" w:eastAsia="x-none"/>
        </w:rPr>
        <w:t>, 2012.</w:t>
      </w:r>
    </w:p>
    <w:p w:rsidR="00253585" w:rsidRPr="00253585" w:rsidRDefault="00253585" w:rsidP="00253585">
      <w:pPr>
        <w:tabs>
          <w:tab w:val="left" w:pos="450"/>
          <w:tab w:val="center" w:pos="4320"/>
          <w:tab w:val="right" w:pos="8640"/>
        </w:tabs>
        <w:spacing w:after="0" w:line="240" w:lineRule="exact"/>
        <w:ind w:left="446" w:hanging="446"/>
        <w:jc w:val="both"/>
        <w:rPr>
          <w:rFonts w:ascii="Times New Roman" w:eastAsia="Times New Roman" w:hAnsi="Times New Roman" w:cs="Times New Roman"/>
          <w:sz w:val="24"/>
          <w:szCs w:val="24"/>
          <w:lang w:val="x-none" w:eastAsia="x-none"/>
        </w:rPr>
      </w:pPr>
      <w:r w:rsidRPr="00253585">
        <w:rPr>
          <w:rFonts w:ascii="Times New Roman" w:eastAsia="Times New Roman" w:hAnsi="Times New Roman" w:cs="Times New Roman"/>
          <w:sz w:val="24"/>
          <w:szCs w:val="24"/>
          <w:lang w:val="x-none" w:eastAsia="x-none"/>
        </w:rPr>
        <w:t xml:space="preserve">S. Yang and B. Bhanu, “Understanding discrete facial expressions using emotion avatar image,” </w:t>
      </w:r>
      <w:r w:rsidRPr="00253585">
        <w:rPr>
          <w:rFonts w:ascii="Times New Roman" w:eastAsia="Times New Roman" w:hAnsi="Times New Roman" w:cs="Times New Roman"/>
          <w:i/>
          <w:sz w:val="24"/>
          <w:szCs w:val="24"/>
          <w:lang w:val="x-none" w:eastAsia="x-none"/>
        </w:rPr>
        <w:t>IEEE Transactions on Systems, Man and Cybernetics-Part B</w:t>
      </w:r>
      <w:r w:rsidRPr="00253585">
        <w:rPr>
          <w:rFonts w:ascii="Times New Roman" w:eastAsia="Times New Roman" w:hAnsi="Times New Roman" w:cs="Times New Roman"/>
          <w:sz w:val="24"/>
          <w:szCs w:val="24"/>
          <w:lang w:val="x-none" w:eastAsia="x-none"/>
        </w:rPr>
        <w:t>, 2012.</w:t>
      </w:r>
    </w:p>
    <w:p w:rsidR="00253585" w:rsidRPr="00253585" w:rsidRDefault="00253585" w:rsidP="00253585">
      <w:pPr>
        <w:tabs>
          <w:tab w:val="left" w:pos="450"/>
          <w:tab w:val="center" w:pos="4320"/>
          <w:tab w:val="right" w:pos="8640"/>
        </w:tabs>
        <w:spacing w:after="0" w:line="240" w:lineRule="exact"/>
        <w:ind w:left="446" w:hanging="446"/>
        <w:jc w:val="both"/>
        <w:rPr>
          <w:rFonts w:ascii="Times New Roman" w:eastAsia="Times New Roman" w:hAnsi="Times New Roman" w:cs="Times New Roman"/>
          <w:sz w:val="24"/>
          <w:szCs w:val="24"/>
          <w:lang w:val="x-none" w:eastAsia="x-none"/>
        </w:rPr>
      </w:pPr>
      <w:r w:rsidRPr="00253585">
        <w:rPr>
          <w:rFonts w:ascii="Times New Roman" w:eastAsia="Times New Roman" w:hAnsi="Times New Roman" w:cs="Times New Roman"/>
          <w:sz w:val="24"/>
          <w:szCs w:val="24"/>
          <w:lang w:val="x-none" w:eastAsia="x-none"/>
        </w:rPr>
        <w:t xml:space="preserve">M. </w:t>
      </w:r>
      <w:proofErr w:type="spellStart"/>
      <w:r w:rsidRPr="00253585">
        <w:rPr>
          <w:rFonts w:ascii="Times New Roman" w:eastAsia="Times New Roman" w:hAnsi="Times New Roman" w:cs="Times New Roman"/>
          <w:sz w:val="24"/>
          <w:szCs w:val="24"/>
          <w:lang w:val="x-none" w:eastAsia="x-none"/>
        </w:rPr>
        <w:t>Kafai</w:t>
      </w:r>
      <w:proofErr w:type="spellEnd"/>
      <w:r w:rsidRPr="00253585">
        <w:rPr>
          <w:rFonts w:ascii="Times New Roman" w:eastAsia="Times New Roman" w:hAnsi="Times New Roman" w:cs="Times New Roman"/>
          <w:sz w:val="24"/>
          <w:szCs w:val="24"/>
          <w:lang w:val="x-none" w:eastAsia="x-none"/>
        </w:rPr>
        <w:t xml:space="preserve"> and B. Bhanu, “Dynamic Bayesian networks for vehicle classification in video,” </w:t>
      </w:r>
      <w:r w:rsidRPr="00253585">
        <w:rPr>
          <w:rFonts w:ascii="Times New Roman" w:eastAsia="Times New Roman" w:hAnsi="Times New Roman" w:cs="Times New Roman"/>
          <w:i/>
          <w:sz w:val="24"/>
          <w:szCs w:val="24"/>
          <w:lang w:val="x-none" w:eastAsia="x-none"/>
        </w:rPr>
        <w:t>IEEE Transactions on Industrial Informatics</w:t>
      </w:r>
      <w:r w:rsidRPr="00253585">
        <w:rPr>
          <w:rFonts w:ascii="Times New Roman" w:eastAsia="Times New Roman" w:hAnsi="Times New Roman" w:cs="Times New Roman"/>
          <w:sz w:val="24"/>
          <w:szCs w:val="24"/>
          <w:lang w:val="x-none" w:eastAsia="x-none"/>
        </w:rPr>
        <w:t>, Vol. 8, No. 1, pp. 100-109, Feb. 2012.</w:t>
      </w:r>
    </w:p>
    <w:p w:rsidR="00253585" w:rsidRPr="00253585" w:rsidRDefault="00253585" w:rsidP="00253585">
      <w:pPr>
        <w:tabs>
          <w:tab w:val="left" w:pos="450"/>
          <w:tab w:val="center" w:pos="4320"/>
          <w:tab w:val="right" w:pos="8640"/>
        </w:tabs>
        <w:spacing w:after="0" w:line="240" w:lineRule="exact"/>
        <w:ind w:left="446" w:hanging="446"/>
        <w:jc w:val="both"/>
        <w:rPr>
          <w:rFonts w:ascii="Times New Roman" w:eastAsia="Times New Roman"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Y. Li and B. Bhanu, “</w:t>
      </w:r>
      <w:r w:rsidRPr="00253585">
        <w:rPr>
          <w:rFonts w:ascii="Times New Roman" w:eastAsia="Times New Roman" w:hAnsi="Times New Roman" w:cs="Times New Roman"/>
          <w:sz w:val="24"/>
          <w:szCs w:val="24"/>
          <w:lang w:val="x-none" w:eastAsia="x-none"/>
        </w:rPr>
        <w:t>Utility-based camera assignment in a video network: A game theoretic framework</w:t>
      </w:r>
      <w:r w:rsidRPr="00253585">
        <w:rPr>
          <w:rFonts w:ascii="Times New Roman" w:eastAsia="MS Mincho" w:hAnsi="Times New Roman" w:cs="Times New Roman"/>
          <w:sz w:val="24"/>
          <w:szCs w:val="24"/>
          <w:lang w:val="x-none" w:eastAsia="x-none"/>
        </w:rPr>
        <w:t xml:space="preserve">,” </w:t>
      </w:r>
      <w:r w:rsidRPr="00253585">
        <w:rPr>
          <w:rFonts w:ascii="Times New Roman" w:eastAsia="MS Mincho" w:hAnsi="Times New Roman" w:cs="Times New Roman"/>
          <w:i/>
          <w:sz w:val="24"/>
          <w:szCs w:val="24"/>
          <w:lang w:val="x-none" w:eastAsia="x-none"/>
        </w:rPr>
        <w:t>IEEE Sensors Journal</w:t>
      </w:r>
      <w:r w:rsidRPr="00253585">
        <w:rPr>
          <w:rFonts w:ascii="Times New Roman" w:eastAsia="MS Mincho" w:hAnsi="Times New Roman" w:cs="Times New Roman"/>
          <w:sz w:val="24"/>
          <w:szCs w:val="24"/>
          <w:lang w:val="x-none" w:eastAsia="x-none"/>
        </w:rPr>
        <w:t>, Special Issue on Cognitive Networks, Vol. 11(3), pp. 676-687, 2011.</w:t>
      </w:r>
    </w:p>
    <w:p w:rsidR="00253585" w:rsidRPr="00253585" w:rsidRDefault="00253585" w:rsidP="00253585">
      <w:pPr>
        <w:tabs>
          <w:tab w:val="left" w:pos="450"/>
          <w:tab w:val="center" w:pos="4320"/>
          <w:tab w:val="right" w:pos="8640"/>
        </w:tabs>
        <w:spacing w:after="0" w:line="240" w:lineRule="exact"/>
        <w:ind w:left="446" w:hanging="446"/>
        <w:jc w:val="both"/>
        <w:rPr>
          <w:rFonts w:ascii="Times New Roman" w:eastAsia="Times New Roman" w:hAnsi="Times New Roman" w:cs="Times New Roman"/>
          <w:sz w:val="24"/>
          <w:szCs w:val="24"/>
          <w:lang w:val="x-none" w:eastAsia="x-none"/>
        </w:rPr>
      </w:pPr>
      <w:r w:rsidRPr="00253585">
        <w:rPr>
          <w:rFonts w:ascii="Times New Roman" w:eastAsia="Times New Roman" w:hAnsi="Times New Roman" w:cs="Times New Roman"/>
          <w:sz w:val="24"/>
          <w:szCs w:val="24"/>
          <w:lang w:val="x-none" w:eastAsia="x-none"/>
        </w:rPr>
        <w:t xml:space="preserve">N. Ghosh, R. </w:t>
      </w:r>
      <w:proofErr w:type="spellStart"/>
      <w:r w:rsidRPr="00253585">
        <w:rPr>
          <w:rFonts w:ascii="Times New Roman" w:eastAsia="Times New Roman" w:hAnsi="Times New Roman" w:cs="Times New Roman"/>
          <w:sz w:val="24"/>
          <w:szCs w:val="24"/>
          <w:lang w:val="x-none" w:eastAsia="x-none"/>
        </w:rPr>
        <w:t>Recker</w:t>
      </w:r>
      <w:proofErr w:type="spellEnd"/>
      <w:r w:rsidRPr="00253585">
        <w:rPr>
          <w:rFonts w:ascii="Times New Roman" w:eastAsia="Times New Roman" w:hAnsi="Times New Roman" w:cs="Times New Roman"/>
          <w:sz w:val="24"/>
          <w:szCs w:val="24"/>
          <w:lang w:val="x-none" w:eastAsia="x-none"/>
        </w:rPr>
        <w:t xml:space="preserve">, A. Shah, B. Bhanu, S. </w:t>
      </w:r>
      <w:proofErr w:type="spellStart"/>
      <w:r w:rsidRPr="00253585">
        <w:rPr>
          <w:rFonts w:ascii="Times New Roman" w:eastAsia="Times New Roman" w:hAnsi="Times New Roman" w:cs="Times New Roman"/>
          <w:sz w:val="24"/>
          <w:szCs w:val="24"/>
          <w:lang w:val="x-none" w:eastAsia="x-none"/>
        </w:rPr>
        <w:t>Ashwal</w:t>
      </w:r>
      <w:proofErr w:type="spellEnd"/>
      <w:r w:rsidRPr="00253585">
        <w:rPr>
          <w:rFonts w:ascii="Times New Roman" w:eastAsia="Times New Roman" w:hAnsi="Times New Roman" w:cs="Times New Roman"/>
          <w:sz w:val="24"/>
          <w:szCs w:val="24"/>
          <w:lang w:val="x-none" w:eastAsia="x-none"/>
        </w:rPr>
        <w:t xml:space="preserve"> and A. </w:t>
      </w:r>
      <w:proofErr w:type="spellStart"/>
      <w:r w:rsidRPr="00253585">
        <w:rPr>
          <w:rFonts w:ascii="Times New Roman" w:eastAsia="Times New Roman" w:hAnsi="Times New Roman" w:cs="Times New Roman"/>
          <w:sz w:val="24"/>
          <w:szCs w:val="24"/>
          <w:lang w:val="x-none" w:eastAsia="x-none"/>
        </w:rPr>
        <w:t>Obenaus</w:t>
      </w:r>
      <w:proofErr w:type="spellEnd"/>
      <w:r w:rsidRPr="00253585">
        <w:rPr>
          <w:rFonts w:ascii="Times New Roman" w:eastAsia="Times New Roman" w:hAnsi="Times New Roman" w:cs="Times New Roman"/>
          <w:sz w:val="24"/>
          <w:szCs w:val="24"/>
          <w:lang w:val="x-none" w:eastAsia="x-none"/>
        </w:rPr>
        <w:t xml:space="preserve">, “Automated ischemic lesion detection in a neonatal model of hypoxic ischemic injury,” </w:t>
      </w:r>
      <w:r w:rsidRPr="00253585">
        <w:rPr>
          <w:rFonts w:ascii="Times New Roman" w:eastAsia="Times New Roman" w:hAnsi="Times New Roman" w:cs="Times New Roman"/>
          <w:i/>
          <w:sz w:val="24"/>
          <w:szCs w:val="24"/>
          <w:lang w:val="x-none" w:eastAsia="x-none"/>
        </w:rPr>
        <w:t xml:space="preserve">Journal of Magnetic Resonance Imaging, </w:t>
      </w:r>
      <w:r w:rsidRPr="00253585">
        <w:rPr>
          <w:rFonts w:ascii="Times New Roman" w:eastAsia="Times New Roman" w:hAnsi="Times New Roman" w:cs="Times New Roman"/>
          <w:sz w:val="24"/>
          <w:szCs w:val="24"/>
          <w:lang w:val="x-none" w:eastAsia="x-none"/>
        </w:rPr>
        <w:t>33:772–781, 2011.</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Selected Professional Development Activities</w:t>
      </w:r>
    </w:p>
    <w:p w:rsidR="00253585" w:rsidRPr="00253585" w:rsidRDefault="00253585" w:rsidP="00771F6F">
      <w:pPr>
        <w:numPr>
          <w:ilvl w:val="0"/>
          <w:numId w:val="62"/>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Sexual Harassment Prevention Training, UCR, 2012.</w:t>
      </w:r>
    </w:p>
    <w:p w:rsidR="00253585" w:rsidRPr="00253585" w:rsidRDefault="00253585" w:rsidP="00771F6F">
      <w:pPr>
        <w:numPr>
          <w:ilvl w:val="0"/>
          <w:numId w:val="62"/>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Leadership Development, Center for Creative Leadership, Eckerd College, FL</w:t>
      </w:r>
    </w:p>
    <w:p w:rsidR="00253585" w:rsidRPr="00253585" w:rsidRDefault="00253585" w:rsidP="00771F6F">
      <w:pPr>
        <w:numPr>
          <w:ilvl w:val="0"/>
          <w:numId w:val="62"/>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Participative Problem Solving, Honeywell Inc., Minneapolis, MN</w:t>
      </w:r>
    </w:p>
    <w:p w:rsidR="00253585" w:rsidRPr="00253585" w:rsidRDefault="00253585" w:rsidP="00771F6F">
      <w:pPr>
        <w:numPr>
          <w:ilvl w:val="0"/>
          <w:numId w:val="62"/>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Human Interaction Laboratory, NTL Institute, Bethel, ME</w:t>
      </w:r>
    </w:p>
    <w:p w:rsidR="00253585" w:rsidRPr="00253585" w:rsidRDefault="00253585" w:rsidP="00771F6F">
      <w:pPr>
        <w:numPr>
          <w:ilvl w:val="0"/>
          <w:numId w:val="62"/>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Presentation for Senior Executives, Minneapolis, MN</w:t>
      </w:r>
    </w:p>
    <w:p w:rsidR="00253585" w:rsidRPr="00253585" w:rsidRDefault="00253585" w:rsidP="00771F6F">
      <w:pPr>
        <w:numPr>
          <w:ilvl w:val="0"/>
          <w:numId w:val="62"/>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Dynamics of Leadership, Minneapolis, MN</w:t>
      </w:r>
    </w:p>
    <w:p w:rsidR="00253585" w:rsidRPr="00253585" w:rsidRDefault="00253585" w:rsidP="00253585">
      <w:pPr>
        <w:spacing w:after="0" w:line="240" w:lineRule="auto"/>
        <w:jc w:val="center"/>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lang w:eastAsia="zh-CN"/>
        </w:rPr>
        <w:br w:type="page"/>
      </w:r>
      <w:r w:rsidRPr="00253585">
        <w:rPr>
          <w:rFonts w:ascii="Times New Roman" w:eastAsia="Times New Roman" w:hAnsi="Times New Roman" w:cs="Times New Roman"/>
          <w:b/>
          <w:sz w:val="24"/>
          <w:szCs w:val="24"/>
          <w:lang w:eastAsia="zh-CN"/>
        </w:rPr>
        <w:lastRenderedPageBreak/>
        <w:t>GANG CHEN</w:t>
      </w:r>
    </w:p>
    <w:p w:rsidR="00253585" w:rsidRPr="00253585" w:rsidRDefault="00253585" w:rsidP="00253585">
      <w:pPr>
        <w:spacing w:after="0" w:line="240" w:lineRule="auto"/>
        <w:jc w:val="center"/>
        <w:rPr>
          <w:rFonts w:ascii="Times New Roman" w:eastAsia="Times New Roman" w:hAnsi="Times New Roman" w:cs="Times New Roman"/>
          <w:sz w:val="24"/>
          <w:szCs w:val="24"/>
          <w:highlight w:val="yellow"/>
          <w:lang w:eastAsia="zh-CN"/>
        </w:rPr>
      </w:pPr>
      <w:r w:rsidRPr="00253585">
        <w:rPr>
          <w:rFonts w:ascii="Times New Roman" w:eastAsia="Times New Roman" w:hAnsi="Times New Roman" w:cs="Times New Roman"/>
          <w:iCs/>
          <w:sz w:val="24"/>
          <w:szCs w:val="24"/>
        </w:rPr>
        <w:t xml:space="preserve">Associate Adjunct Professor, </w:t>
      </w:r>
      <w:r w:rsidRPr="00253585">
        <w:rPr>
          <w:rFonts w:ascii="Times New Roman" w:eastAsia="Times New Roman" w:hAnsi="Times New Roman" w:cs="Times New Roman"/>
          <w:sz w:val="24"/>
          <w:szCs w:val="24"/>
        </w:rPr>
        <w:t>Department of Electrical Engineering</w:t>
      </w: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Education</w:t>
      </w:r>
    </w:p>
    <w:p w:rsidR="00253585" w:rsidRPr="00253585" w:rsidRDefault="00253585" w:rsidP="00253585">
      <w:pPr>
        <w:spacing w:after="0" w:line="240" w:lineRule="auto"/>
        <w:rPr>
          <w:rFonts w:ascii="Times New Roman" w:eastAsia="Times New Roman" w:hAnsi="Times New Roman" w:cs="Times New Roman"/>
          <w:sz w:val="24"/>
          <w:szCs w:val="24"/>
          <w:lang w:eastAsia="zh-CN"/>
        </w:rPr>
      </w:pPr>
    </w:p>
    <w:p w:rsidR="00253585" w:rsidRPr="00253585" w:rsidRDefault="00253585" w:rsidP="00253585">
      <w:pPr>
        <w:spacing w:after="0" w:line="240" w:lineRule="auto"/>
        <w:rPr>
          <w:rFonts w:ascii="Times New Roman" w:eastAsia="Times New Roman" w:hAnsi="Times New Roman" w:cs="Times New Roman"/>
          <w:sz w:val="24"/>
          <w:szCs w:val="24"/>
          <w:lang w:eastAsia="zh-CN"/>
        </w:rPr>
      </w:pPr>
      <w:r w:rsidRPr="00253585">
        <w:rPr>
          <w:rFonts w:ascii="Times New Roman" w:eastAsia="Times New Roman" w:hAnsi="Times New Roman" w:cs="Times New Roman"/>
          <w:sz w:val="24"/>
          <w:szCs w:val="24"/>
          <w:lang w:eastAsia="zh-CN"/>
        </w:rPr>
        <w:t xml:space="preserve">Ph.D., Optical Engineering, Shanghai Institute of Optics and Fine Mechanics (SIOM), Chinese </w:t>
      </w:r>
      <w:r w:rsidRPr="00253585">
        <w:rPr>
          <w:rFonts w:ascii="Times New Roman" w:eastAsia="Times New Roman" w:hAnsi="Times New Roman" w:cs="Times New Roman"/>
          <w:sz w:val="24"/>
          <w:szCs w:val="24"/>
          <w:lang w:eastAsia="zh-CN"/>
        </w:rPr>
        <w:tab/>
        <w:t>Academy of Sciences (CAS), China, March 2004.</w:t>
      </w:r>
    </w:p>
    <w:p w:rsidR="00253585" w:rsidRPr="00253585" w:rsidRDefault="00253585" w:rsidP="00253585">
      <w:pPr>
        <w:spacing w:after="0" w:line="240" w:lineRule="auto"/>
        <w:rPr>
          <w:rFonts w:ascii="Times New Roman" w:eastAsia="Times New Roman" w:hAnsi="Times New Roman" w:cs="Times New Roman"/>
          <w:sz w:val="24"/>
          <w:szCs w:val="24"/>
          <w:lang w:eastAsia="zh-CN"/>
        </w:rPr>
      </w:pPr>
      <w:r w:rsidRPr="00253585">
        <w:rPr>
          <w:rFonts w:ascii="Times New Roman" w:eastAsia="Times New Roman" w:hAnsi="Times New Roman" w:cs="Times New Roman"/>
          <w:sz w:val="24"/>
          <w:szCs w:val="24"/>
          <w:lang w:eastAsia="zh-CN"/>
        </w:rPr>
        <w:t>M.S., Optical Engineering, Chengdu Institute of Optics and Electronics, CAS, China, July 1997.</w:t>
      </w:r>
    </w:p>
    <w:p w:rsidR="00253585" w:rsidRPr="00253585" w:rsidRDefault="00253585" w:rsidP="00253585">
      <w:pPr>
        <w:spacing w:after="0" w:line="240" w:lineRule="auto"/>
        <w:rPr>
          <w:rFonts w:ascii="Times New Roman" w:eastAsia="Times New Roman" w:hAnsi="Times New Roman" w:cs="Times New Roman"/>
          <w:sz w:val="24"/>
          <w:szCs w:val="24"/>
          <w:lang w:eastAsia="zh-CN"/>
        </w:rPr>
      </w:pPr>
      <w:r w:rsidRPr="00253585">
        <w:rPr>
          <w:rFonts w:ascii="Times New Roman" w:eastAsia="Times New Roman" w:hAnsi="Times New Roman" w:cs="Times New Roman"/>
          <w:sz w:val="24"/>
          <w:szCs w:val="24"/>
          <w:lang w:eastAsia="zh-CN"/>
        </w:rPr>
        <w:t>B.S., Measuring and Control Engineering, Sichuan University, China, July 1994.</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Academic Experience</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In chronological order: institutions and appointments. Include any chairmanships or coordinator roles: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Associate Adjunct Professor, Department of Electrical Engineering, University of California, Riverside 8/2011- present, </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Associate Research Engineer, Department of Electrical Engineering, University of California, Riverside 3/2011- 7/2011, </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12/2006-2/2011, Postdoctoral Researcher, Department of Electrical Engineering, University of California, Riverside </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1/2001-12/2006, Associate Professor, Shanghai Institute of Optics and Fine Mechanics. </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7/1997-12/2000, Assistant Professor, Shanghai Institute of Optics and Fine Mechanics.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Certifications or Professional Registrations</w:t>
      </w:r>
    </w:p>
    <w:p w:rsidR="00253585" w:rsidRPr="00253585" w:rsidRDefault="00253585" w:rsidP="00253585">
      <w:pPr>
        <w:spacing w:after="0" w:line="240" w:lineRule="auto"/>
        <w:rPr>
          <w:rFonts w:ascii="Times New Roman" w:eastAsia="Times New Roman" w:hAnsi="Times New Roman" w:cs="Times New Roman"/>
          <w:b/>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None</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lang w:eastAsia="zh-CN"/>
        </w:rPr>
      </w:pPr>
      <w:r w:rsidRPr="00253585">
        <w:rPr>
          <w:rFonts w:ascii="Times New Roman" w:eastAsia="Times New Roman" w:hAnsi="Times New Roman" w:cs="Times New Roman"/>
          <w:b/>
          <w:sz w:val="24"/>
          <w:szCs w:val="24"/>
        </w:rPr>
        <w:t>Current Memberships in Professional Organizations</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Member of SPIE</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Member of IEEE</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Honors and Awards</w:t>
      </w:r>
    </w:p>
    <w:p w:rsidR="00253585" w:rsidRPr="00253585" w:rsidRDefault="00253585" w:rsidP="00253585">
      <w:pPr>
        <w:spacing w:after="0" w:line="240" w:lineRule="auto"/>
        <w:ind w:left="288"/>
        <w:jc w:val="both"/>
        <w:rPr>
          <w:rFonts w:ascii="Times New Roman" w:eastAsia="MS Mincho" w:hAnsi="Times New Roman" w:cs="Times New Roman"/>
          <w:sz w:val="24"/>
          <w:szCs w:val="24"/>
        </w:rPr>
      </w:pPr>
      <w:r w:rsidRPr="00253585">
        <w:rPr>
          <w:rFonts w:ascii="Times New Roman" w:eastAsia="Times New Roman" w:hAnsi="Times New Roman" w:cs="Times New Roman"/>
          <w:iCs/>
          <w:sz w:val="24"/>
          <w:szCs w:val="24"/>
        </w:rPr>
        <w:t>Excellent Performance Award, Shanghai Institute of Optics and Fine Mechanics</w:t>
      </w:r>
      <w:r w:rsidRPr="00253585">
        <w:rPr>
          <w:rFonts w:ascii="Times New Roman" w:eastAsia="MS Mincho" w:hAnsi="Times New Roman" w:cs="Times New Roman"/>
          <w:sz w:val="24"/>
          <w:szCs w:val="24"/>
        </w:rPr>
        <w:t>, 200</w:t>
      </w:r>
      <w:r w:rsidRPr="00253585">
        <w:rPr>
          <w:rFonts w:ascii="Times New Roman" w:eastAsia="Times New Roman" w:hAnsi="Times New Roman" w:cs="Times New Roman"/>
          <w:sz w:val="24"/>
          <w:szCs w:val="24"/>
          <w:lang w:eastAsia="zh-CN"/>
        </w:rPr>
        <w:t>2.</w:t>
      </w:r>
      <w:r w:rsidRPr="00253585">
        <w:rPr>
          <w:rFonts w:ascii="Times New Roman" w:eastAsia="MS Mincho" w:hAnsi="Times New Roman" w:cs="Times New Roman"/>
          <w:sz w:val="24"/>
          <w:szCs w:val="24"/>
        </w:rPr>
        <w:t xml:space="preserve"> </w:t>
      </w:r>
    </w:p>
    <w:p w:rsidR="00253585" w:rsidRPr="00253585" w:rsidRDefault="00253585" w:rsidP="00253585">
      <w:pPr>
        <w:spacing w:after="0" w:line="240" w:lineRule="auto"/>
        <w:ind w:left="288"/>
        <w:jc w:val="both"/>
        <w:rPr>
          <w:rFonts w:ascii="Times New Roman" w:eastAsia="MS Mincho" w:hAnsi="Times New Roman" w:cs="Times New Roman"/>
          <w:sz w:val="24"/>
          <w:szCs w:val="24"/>
        </w:rPr>
      </w:pPr>
      <w:r w:rsidRPr="00253585">
        <w:rPr>
          <w:rFonts w:ascii="Times New Roman" w:eastAsia="Times New Roman" w:hAnsi="Times New Roman" w:cs="Times New Roman"/>
          <w:sz w:val="24"/>
          <w:szCs w:val="24"/>
        </w:rPr>
        <w:t>B</w:t>
      </w:r>
      <w:r w:rsidRPr="00253585">
        <w:rPr>
          <w:rFonts w:ascii="Times New Roman" w:eastAsia="MS Mincho" w:hAnsi="Times New Roman" w:cs="Times New Roman"/>
          <w:sz w:val="24"/>
          <w:szCs w:val="24"/>
        </w:rPr>
        <w:t xml:space="preserve">est paper nomination, </w:t>
      </w:r>
      <w:r w:rsidRPr="00253585">
        <w:rPr>
          <w:rFonts w:ascii="Times New Roman" w:eastAsia="Times New Roman" w:hAnsi="Times New Roman" w:cs="Times New Roman"/>
          <w:sz w:val="24"/>
          <w:szCs w:val="24"/>
          <w:lang w:eastAsia="zh-CN"/>
        </w:rPr>
        <w:t>a</w:t>
      </w:r>
      <w:r w:rsidRPr="00253585">
        <w:rPr>
          <w:rFonts w:ascii="Times New Roman" w:eastAsia="Times New Roman" w:hAnsi="Times New Roman" w:cs="Times New Roman"/>
          <w:sz w:val="24"/>
          <w:szCs w:val="24"/>
        </w:rPr>
        <w:t>cademic interchange symposium of electro</w:t>
      </w:r>
      <w:r w:rsidRPr="00253585">
        <w:rPr>
          <w:rFonts w:ascii="Times New Roman" w:eastAsia="Times New Roman" w:hAnsi="Times New Roman" w:cs="Times New Roman"/>
          <w:sz w:val="24"/>
          <w:szCs w:val="24"/>
          <w:lang w:eastAsia="zh-CN"/>
        </w:rPr>
        <w:t>-</w:t>
      </w:r>
      <w:r w:rsidRPr="00253585">
        <w:rPr>
          <w:rFonts w:ascii="Times New Roman" w:eastAsia="Times New Roman" w:hAnsi="Times New Roman" w:cs="Times New Roman"/>
          <w:sz w:val="24"/>
          <w:szCs w:val="24"/>
        </w:rPr>
        <w:t>optical technology</w:t>
      </w:r>
      <w:r w:rsidRPr="00253585">
        <w:rPr>
          <w:rFonts w:ascii="Times New Roman" w:eastAsia="Times New Roman" w:hAnsi="Times New Roman" w:cs="Times New Roman"/>
          <w:sz w:val="24"/>
          <w:szCs w:val="24"/>
          <w:lang w:eastAsia="zh-CN"/>
        </w:rPr>
        <w:t xml:space="preserve"> </w:t>
      </w:r>
      <w:r w:rsidRPr="00253585">
        <w:rPr>
          <w:rFonts w:ascii="Times New Roman" w:eastAsia="Times New Roman" w:hAnsi="Times New Roman" w:cs="Times New Roman"/>
          <w:sz w:val="24"/>
          <w:szCs w:val="24"/>
        </w:rPr>
        <w:t xml:space="preserve">of </w:t>
      </w:r>
      <w:r w:rsidRPr="00253585">
        <w:rPr>
          <w:rFonts w:ascii="Times New Roman" w:eastAsia="Times New Roman" w:hAnsi="Times New Roman" w:cs="Times New Roman"/>
          <w:sz w:val="24"/>
          <w:szCs w:val="24"/>
          <w:lang w:eastAsia="zh-CN"/>
        </w:rPr>
        <w:t>C</w:t>
      </w:r>
      <w:r w:rsidRPr="00253585">
        <w:rPr>
          <w:rFonts w:ascii="Times New Roman" w:eastAsia="Times New Roman" w:hAnsi="Times New Roman" w:cs="Times New Roman"/>
          <w:sz w:val="24"/>
          <w:szCs w:val="24"/>
        </w:rPr>
        <w:t>hina</w:t>
      </w:r>
      <w:r w:rsidRPr="00253585">
        <w:rPr>
          <w:rFonts w:ascii="Times New Roman" w:eastAsia="Times New Roman" w:hAnsi="Times New Roman" w:cs="Times New Roman"/>
          <w:sz w:val="24"/>
          <w:szCs w:val="24"/>
          <w:lang w:eastAsia="zh-CN"/>
        </w:rPr>
        <w:t>,</w:t>
      </w:r>
      <w:r w:rsidRPr="00253585">
        <w:rPr>
          <w:rFonts w:ascii="Times New Roman" w:eastAsia="Times New Roman" w:hAnsi="Times New Roman" w:cs="Times New Roman"/>
          <w:sz w:val="24"/>
          <w:szCs w:val="24"/>
        </w:rPr>
        <w:t xml:space="preserve"> </w:t>
      </w:r>
      <w:r w:rsidRPr="00253585">
        <w:rPr>
          <w:rFonts w:ascii="Times New Roman" w:eastAsia="MS Mincho" w:hAnsi="Times New Roman" w:cs="Times New Roman"/>
          <w:sz w:val="24"/>
          <w:szCs w:val="24"/>
        </w:rPr>
        <w:t>2000</w:t>
      </w:r>
    </w:p>
    <w:p w:rsidR="00253585" w:rsidRPr="00253585" w:rsidRDefault="00253585" w:rsidP="00253585">
      <w:pPr>
        <w:spacing w:after="0" w:line="240" w:lineRule="auto"/>
        <w:ind w:left="288"/>
        <w:jc w:val="both"/>
        <w:rPr>
          <w:rFonts w:ascii="Times New Roman" w:eastAsia="MS Mincho" w:hAnsi="Times New Roman" w:cs="Times New Roman"/>
          <w:sz w:val="24"/>
          <w:szCs w:val="24"/>
        </w:rPr>
      </w:pPr>
      <w:r w:rsidRPr="00253585">
        <w:rPr>
          <w:rFonts w:ascii="Times New Roman" w:eastAsia="MS Mincho" w:hAnsi="Times New Roman" w:cs="Times New Roman"/>
          <w:sz w:val="24"/>
          <w:szCs w:val="24"/>
        </w:rPr>
        <w:t xml:space="preserve">Outstanding Student Award, </w:t>
      </w:r>
      <w:r w:rsidRPr="00253585">
        <w:rPr>
          <w:rFonts w:ascii="Times New Roman" w:eastAsia="Times New Roman" w:hAnsi="Times New Roman" w:cs="Times New Roman"/>
          <w:sz w:val="24"/>
          <w:szCs w:val="24"/>
          <w:lang w:eastAsia="zh-CN"/>
        </w:rPr>
        <w:t>Sichuan</w:t>
      </w:r>
      <w:r w:rsidRPr="00253585">
        <w:rPr>
          <w:rFonts w:ascii="Times New Roman" w:eastAsia="MS Mincho" w:hAnsi="Times New Roman" w:cs="Times New Roman"/>
          <w:sz w:val="24"/>
          <w:szCs w:val="24"/>
        </w:rPr>
        <w:t xml:space="preserve"> University, China, 19</w:t>
      </w:r>
      <w:r w:rsidRPr="00253585">
        <w:rPr>
          <w:rFonts w:ascii="Times New Roman" w:eastAsia="Times New Roman" w:hAnsi="Times New Roman" w:cs="Times New Roman"/>
          <w:sz w:val="24"/>
          <w:szCs w:val="24"/>
          <w:lang w:eastAsia="zh-CN"/>
        </w:rPr>
        <w:t>92</w:t>
      </w:r>
      <w:r w:rsidRPr="00253585">
        <w:rPr>
          <w:rFonts w:ascii="Times New Roman" w:eastAsia="MS Mincho" w:hAnsi="Times New Roman" w:cs="Times New Roman"/>
          <w:sz w:val="24"/>
          <w:szCs w:val="24"/>
        </w:rPr>
        <w:t xml:space="preserve"> to 19</w:t>
      </w:r>
      <w:r w:rsidRPr="00253585">
        <w:rPr>
          <w:rFonts w:ascii="Times New Roman" w:eastAsia="Times New Roman" w:hAnsi="Times New Roman" w:cs="Times New Roman"/>
          <w:sz w:val="24"/>
          <w:szCs w:val="24"/>
          <w:lang w:eastAsia="zh-CN"/>
        </w:rPr>
        <w:t>94</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Service Activities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771F6F">
      <w:pPr>
        <w:numPr>
          <w:ilvl w:val="0"/>
          <w:numId w:val="92"/>
        </w:numPr>
        <w:spacing w:after="0" w:line="240" w:lineRule="auto"/>
        <w:rPr>
          <w:rFonts w:ascii="Times New Roman" w:eastAsia="Times New Roman" w:hAnsi="Times New Roman" w:cs="Times New Roman"/>
          <w:color w:val="000000"/>
          <w:sz w:val="24"/>
          <w:szCs w:val="24"/>
          <w:lang w:eastAsia="zh-CN"/>
        </w:rPr>
      </w:pPr>
      <w:r w:rsidRPr="00253585">
        <w:rPr>
          <w:rFonts w:ascii="Times New Roman" w:eastAsia="Times New Roman" w:hAnsi="Times New Roman" w:cs="Times New Roman"/>
          <w:color w:val="000000"/>
          <w:sz w:val="24"/>
          <w:szCs w:val="24"/>
          <w:lang w:eastAsia="zh-CN"/>
        </w:rPr>
        <w:t xml:space="preserve">Co-Organizer, IEEE </w:t>
      </w:r>
      <w:proofErr w:type="spellStart"/>
      <w:r w:rsidRPr="00253585">
        <w:rPr>
          <w:rFonts w:ascii="Times New Roman" w:eastAsia="Times New Roman" w:hAnsi="Times New Roman" w:cs="Times New Roman"/>
          <w:color w:val="000000"/>
          <w:sz w:val="24"/>
          <w:szCs w:val="24"/>
          <w:lang w:eastAsia="zh-CN"/>
        </w:rPr>
        <w:t>Globecom</w:t>
      </w:r>
      <w:proofErr w:type="spellEnd"/>
      <w:r w:rsidRPr="00253585">
        <w:rPr>
          <w:rFonts w:ascii="Times New Roman" w:eastAsia="Times New Roman" w:hAnsi="Times New Roman" w:cs="Times New Roman"/>
          <w:color w:val="000000"/>
          <w:sz w:val="24"/>
          <w:szCs w:val="24"/>
          <w:lang w:eastAsia="zh-CN"/>
        </w:rPr>
        <w:t xml:space="preserve"> 2010, Workshop on Optical Wireless Communications (OWC 2010), Miami, Florida, December 6-10, 2010.</w:t>
      </w:r>
    </w:p>
    <w:p w:rsidR="00253585" w:rsidRPr="00253585" w:rsidRDefault="00253585" w:rsidP="00771F6F">
      <w:pPr>
        <w:numPr>
          <w:ilvl w:val="0"/>
          <w:numId w:val="92"/>
        </w:numPr>
        <w:spacing w:after="0" w:line="240" w:lineRule="auto"/>
        <w:rPr>
          <w:rFonts w:ascii="Times New Roman" w:eastAsia="Times New Roman" w:hAnsi="Times New Roman" w:cs="Times New Roman"/>
          <w:color w:val="000000"/>
          <w:sz w:val="24"/>
          <w:szCs w:val="24"/>
          <w:lang w:eastAsia="zh-CN"/>
        </w:rPr>
      </w:pPr>
      <w:r w:rsidRPr="00253585">
        <w:rPr>
          <w:rFonts w:ascii="Times New Roman" w:eastAsia="Times New Roman" w:hAnsi="Times New Roman" w:cs="Times New Roman"/>
          <w:color w:val="000000"/>
          <w:sz w:val="24"/>
          <w:szCs w:val="24"/>
          <w:lang w:eastAsia="zh-CN"/>
        </w:rPr>
        <w:t>Co-Organizer, ARO/ARL Workshop on Ultraviolet Devices and Communication Systems, College Park, Maryland, April 23, 2008.</w:t>
      </w:r>
    </w:p>
    <w:p w:rsidR="00253585" w:rsidRPr="00253585" w:rsidRDefault="00253585" w:rsidP="00771F6F">
      <w:pPr>
        <w:numPr>
          <w:ilvl w:val="0"/>
          <w:numId w:val="92"/>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color w:val="000000"/>
          <w:sz w:val="24"/>
          <w:szCs w:val="24"/>
          <w:lang w:eastAsia="zh-CN"/>
        </w:rPr>
        <w:t xml:space="preserve">Paper reviewer for journals and conferences:  Journal of </w:t>
      </w:r>
      <w:proofErr w:type="spellStart"/>
      <w:r w:rsidRPr="00253585">
        <w:rPr>
          <w:rFonts w:ascii="Times New Roman" w:eastAsia="Times New Roman" w:hAnsi="Times New Roman" w:cs="Times New Roman"/>
          <w:color w:val="000000"/>
          <w:sz w:val="24"/>
          <w:szCs w:val="24"/>
          <w:lang w:eastAsia="zh-CN"/>
        </w:rPr>
        <w:t>Lightwave</w:t>
      </w:r>
      <w:proofErr w:type="spellEnd"/>
      <w:r w:rsidRPr="00253585">
        <w:rPr>
          <w:rFonts w:ascii="Times New Roman" w:eastAsia="Times New Roman" w:hAnsi="Times New Roman" w:cs="Times New Roman"/>
          <w:color w:val="000000"/>
          <w:sz w:val="24"/>
          <w:szCs w:val="24"/>
          <w:lang w:eastAsia="zh-CN"/>
        </w:rPr>
        <w:t xml:space="preserve"> Technology, Optics Communications, Applied Optics, Chinese Optics Letters, </w:t>
      </w:r>
      <w:r w:rsidRPr="00253585">
        <w:rPr>
          <w:rFonts w:ascii="Times New Roman" w:eastAsia="Times New Roman" w:hAnsi="Times New Roman" w:cs="Times New Roman"/>
          <w:sz w:val="24"/>
          <w:szCs w:val="24"/>
        </w:rPr>
        <w:t xml:space="preserve">Infrared and Laser </w:t>
      </w:r>
      <w:r w:rsidRPr="00253585">
        <w:rPr>
          <w:rFonts w:ascii="Times New Roman" w:eastAsia="Times New Roman" w:hAnsi="Times New Roman" w:cs="Times New Roman"/>
          <w:sz w:val="24"/>
          <w:szCs w:val="24"/>
        </w:rPr>
        <w:lastRenderedPageBreak/>
        <w:t>Engineering</w:t>
      </w:r>
      <w:r w:rsidRPr="00253585">
        <w:rPr>
          <w:rFonts w:ascii="Times New Roman" w:eastAsia="Times New Roman" w:hAnsi="Times New Roman" w:cs="Times New Roman"/>
          <w:sz w:val="24"/>
          <w:szCs w:val="24"/>
          <w:lang w:eastAsia="zh-CN"/>
        </w:rPr>
        <w:t xml:space="preserve">, </w:t>
      </w:r>
      <w:proofErr w:type="spellStart"/>
      <w:r w:rsidRPr="00253585">
        <w:rPr>
          <w:rFonts w:ascii="Times New Roman" w:eastAsia="Times New Roman" w:hAnsi="Times New Roman" w:cs="Times New Roman"/>
          <w:sz w:val="24"/>
          <w:szCs w:val="24"/>
        </w:rPr>
        <w:t>Acta</w:t>
      </w:r>
      <w:proofErr w:type="spellEnd"/>
      <w:r w:rsidRPr="00253585">
        <w:rPr>
          <w:rFonts w:ascii="Times New Roman" w:eastAsia="Times New Roman" w:hAnsi="Times New Roman" w:cs="Times New Roman"/>
          <w:sz w:val="24"/>
          <w:szCs w:val="24"/>
        </w:rPr>
        <w:t xml:space="preserve"> </w:t>
      </w:r>
      <w:proofErr w:type="spellStart"/>
      <w:r w:rsidRPr="00253585">
        <w:rPr>
          <w:rFonts w:ascii="Times New Roman" w:eastAsia="Times New Roman" w:hAnsi="Times New Roman" w:cs="Times New Roman"/>
          <w:sz w:val="24"/>
          <w:szCs w:val="24"/>
        </w:rPr>
        <w:t>Optica</w:t>
      </w:r>
      <w:proofErr w:type="spellEnd"/>
      <w:r w:rsidRPr="00253585">
        <w:rPr>
          <w:rFonts w:ascii="Times New Roman" w:eastAsia="Times New Roman" w:hAnsi="Times New Roman" w:cs="Times New Roman"/>
          <w:sz w:val="24"/>
          <w:szCs w:val="24"/>
        </w:rPr>
        <w:t xml:space="preserve"> </w:t>
      </w:r>
      <w:proofErr w:type="spellStart"/>
      <w:r w:rsidRPr="00253585">
        <w:rPr>
          <w:rFonts w:ascii="Times New Roman" w:eastAsia="Times New Roman" w:hAnsi="Times New Roman" w:cs="Times New Roman"/>
          <w:sz w:val="24"/>
          <w:szCs w:val="24"/>
        </w:rPr>
        <w:t>Sinica</w:t>
      </w:r>
      <w:proofErr w:type="spellEnd"/>
      <w:r w:rsidRPr="00253585">
        <w:rPr>
          <w:rFonts w:ascii="Times New Roman" w:eastAsia="Times New Roman" w:hAnsi="Times New Roman" w:cs="Times New Roman"/>
          <w:sz w:val="24"/>
          <w:szCs w:val="24"/>
          <w:lang w:eastAsia="zh-CN"/>
        </w:rPr>
        <w:t xml:space="preserve">, </w:t>
      </w:r>
      <w:r w:rsidRPr="00253585">
        <w:rPr>
          <w:rFonts w:ascii="Times New Roman" w:eastAsia="Times New Roman" w:hAnsi="Times New Roman" w:cs="Times New Roman"/>
          <w:sz w:val="24"/>
          <w:szCs w:val="24"/>
        </w:rPr>
        <w:t>IEEE GLOBECOM</w:t>
      </w:r>
      <w:r w:rsidRPr="00253585">
        <w:rPr>
          <w:rFonts w:ascii="Times New Roman" w:eastAsia="Times New Roman" w:hAnsi="Times New Roman" w:cs="Times New Roman"/>
          <w:sz w:val="24"/>
          <w:szCs w:val="24"/>
          <w:lang w:eastAsia="zh-CN"/>
        </w:rPr>
        <w:t xml:space="preserve">, and SPIE Free-Space Laser Communications. </w:t>
      </w:r>
    </w:p>
    <w:p w:rsidR="00253585" w:rsidRPr="00253585" w:rsidRDefault="00253585" w:rsidP="00771F6F">
      <w:pPr>
        <w:numPr>
          <w:ilvl w:val="0"/>
          <w:numId w:val="92"/>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color w:val="000000"/>
          <w:sz w:val="24"/>
          <w:szCs w:val="24"/>
          <w:lang w:eastAsia="zh-CN"/>
        </w:rPr>
        <w:t xml:space="preserve">Co-Organizer, </w:t>
      </w:r>
      <w:r w:rsidRPr="00253585">
        <w:rPr>
          <w:rFonts w:ascii="Times New Roman" w:eastAsia="Times New Roman" w:hAnsi="Times New Roman" w:cs="Times New Roman"/>
          <w:sz w:val="24"/>
          <w:szCs w:val="24"/>
        </w:rPr>
        <w:t>8</w:t>
      </w:r>
      <w:r w:rsidRPr="00253585">
        <w:rPr>
          <w:rFonts w:ascii="Times New Roman" w:eastAsia="Times New Roman" w:hAnsi="Times New Roman" w:cs="Times New Roman"/>
          <w:sz w:val="24"/>
          <w:szCs w:val="24"/>
          <w:vertAlign w:val="superscript"/>
        </w:rPr>
        <w:t>th</w:t>
      </w:r>
      <w:r w:rsidRPr="00253585">
        <w:rPr>
          <w:rFonts w:ascii="Times New Roman" w:eastAsia="Times New Roman" w:hAnsi="Times New Roman" w:cs="Times New Roman"/>
          <w:sz w:val="24"/>
          <w:szCs w:val="24"/>
          <w:lang w:eastAsia="zh-CN"/>
        </w:rPr>
        <w:t xml:space="preserve"> IEEE </w:t>
      </w:r>
      <w:r w:rsidRPr="00253585">
        <w:rPr>
          <w:rFonts w:ascii="Times New Roman" w:eastAsia="Times New Roman" w:hAnsi="Times New Roman" w:cs="Times New Roman"/>
          <w:sz w:val="24"/>
          <w:szCs w:val="24"/>
        </w:rPr>
        <w:t>Optoelectronics and Communications Conference (OECC)</w:t>
      </w:r>
      <w:r w:rsidRPr="00253585">
        <w:rPr>
          <w:rFonts w:ascii="Times New Roman" w:eastAsia="Times New Roman" w:hAnsi="Times New Roman" w:cs="Times New Roman"/>
          <w:sz w:val="24"/>
          <w:szCs w:val="24"/>
          <w:lang w:eastAsia="zh-CN"/>
        </w:rPr>
        <w:t xml:space="preserve">, Shanghai, China, </w:t>
      </w:r>
      <w:r w:rsidRPr="00253585">
        <w:rPr>
          <w:rFonts w:ascii="Times New Roman" w:eastAsia="Times New Roman" w:hAnsi="Times New Roman" w:cs="Times New Roman"/>
          <w:sz w:val="24"/>
          <w:szCs w:val="24"/>
        </w:rPr>
        <w:t>8-11,</w:t>
      </w:r>
      <w:r w:rsidRPr="00253585">
        <w:rPr>
          <w:rFonts w:ascii="Times New Roman" w:eastAsia="Times New Roman" w:hAnsi="Times New Roman" w:cs="Times New Roman"/>
          <w:sz w:val="24"/>
          <w:szCs w:val="24"/>
          <w:lang w:eastAsia="zh-CN"/>
        </w:rPr>
        <w:t xml:space="preserve"> </w:t>
      </w:r>
      <w:r w:rsidRPr="00253585">
        <w:rPr>
          <w:rFonts w:ascii="Times New Roman" w:eastAsia="Times New Roman" w:hAnsi="Times New Roman" w:cs="Times New Roman"/>
          <w:sz w:val="24"/>
          <w:szCs w:val="24"/>
        </w:rPr>
        <w:t xml:space="preserve">July </w:t>
      </w:r>
      <w:r w:rsidRPr="00253585">
        <w:rPr>
          <w:rFonts w:ascii="Times New Roman" w:eastAsia="Times New Roman" w:hAnsi="Times New Roman" w:cs="Times New Roman"/>
          <w:sz w:val="24"/>
          <w:szCs w:val="24"/>
          <w:lang w:eastAsia="zh-CN"/>
        </w:rPr>
        <w:t>20</w:t>
      </w:r>
      <w:r w:rsidRPr="00253585">
        <w:rPr>
          <w:rFonts w:ascii="Times New Roman" w:eastAsia="Times New Roman" w:hAnsi="Times New Roman" w:cs="Times New Roman"/>
          <w:sz w:val="24"/>
          <w:szCs w:val="24"/>
        </w:rPr>
        <w:t>03</w:t>
      </w:r>
      <w:r w:rsidRPr="00253585">
        <w:rPr>
          <w:rFonts w:ascii="Times New Roman" w:eastAsia="Times New Roman" w:hAnsi="Times New Roman" w:cs="Times New Roman"/>
          <w:sz w:val="24"/>
          <w:szCs w:val="24"/>
          <w:lang w:eastAsia="zh-CN"/>
        </w:rPr>
        <w:t>.</w:t>
      </w:r>
    </w:p>
    <w:p w:rsidR="00253585" w:rsidRPr="00253585" w:rsidRDefault="00253585" w:rsidP="00771F6F">
      <w:pPr>
        <w:numPr>
          <w:ilvl w:val="0"/>
          <w:numId w:val="92"/>
        </w:numPr>
        <w:spacing w:after="0" w:line="240" w:lineRule="auto"/>
        <w:rPr>
          <w:rFonts w:ascii="Times New Roman" w:eastAsia="Times New Roman" w:hAnsi="Times New Roman" w:cs="Times New Roman"/>
          <w:color w:val="000000"/>
          <w:sz w:val="24"/>
          <w:szCs w:val="24"/>
          <w:lang w:eastAsia="zh-CN"/>
        </w:rPr>
      </w:pPr>
      <w:r w:rsidRPr="00253585">
        <w:rPr>
          <w:rFonts w:ascii="Times New Roman" w:eastAsia="Times New Roman" w:hAnsi="Times New Roman" w:cs="Times New Roman"/>
          <w:color w:val="000000"/>
          <w:sz w:val="24"/>
          <w:szCs w:val="24"/>
          <w:lang w:eastAsia="zh-CN"/>
        </w:rPr>
        <w:t>Senior member of  China Institute of Communications, 2002 – 2006</w:t>
      </w:r>
    </w:p>
    <w:p w:rsidR="00A23FB8" w:rsidRDefault="00A23FB8" w:rsidP="00253585">
      <w:pPr>
        <w:spacing w:after="0" w:line="240" w:lineRule="auto"/>
        <w:rPr>
          <w:rFonts w:ascii="Times New Roman" w:eastAsia="Times New Roman" w:hAnsi="Times New Roman" w:cs="Times New Roman"/>
          <w:b/>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Selected Publications, Past 5 Years</w:t>
      </w:r>
    </w:p>
    <w:p w:rsidR="00253585" w:rsidRPr="00253585" w:rsidRDefault="00253585" w:rsidP="00253585">
      <w:pPr>
        <w:spacing w:after="0" w:line="240" w:lineRule="auto"/>
        <w:ind w:left="1080" w:hanging="720"/>
        <w:jc w:val="both"/>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H. Ding, G. Chen, Z. Xu, and B. M. Sadler, "Characterization and  modeling of non-line-of-sight ultraviolet scattering communication  channels,"  IET Communications Special Issue on Photonic and Free Space  Optics Networks, accepted, Nov. 2011.</w:t>
      </w:r>
    </w:p>
    <w:p w:rsidR="00253585" w:rsidRPr="00253585" w:rsidRDefault="00253585" w:rsidP="00253585">
      <w:pPr>
        <w:spacing w:after="0" w:line="240" w:lineRule="auto"/>
        <w:ind w:left="1080" w:hanging="720"/>
        <w:jc w:val="both"/>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lang w:eastAsia="zh-CN"/>
        </w:rPr>
        <w:t>K</w:t>
      </w:r>
      <w:r w:rsidRPr="00253585">
        <w:rPr>
          <w:rFonts w:ascii="Times New Roman" w:eastAsia="Times New Roman" w:hAnsi="Times New Roman" w:cs="Times New Roman"/>
          <w:sz w:val="24"/>
          <w:szCs w:val="24"/>
        </w:rPr>
        <w:t xml:space="preserve">. </w:t>
      </w:r>
      <w:r w:rsidRPr="00253585">
        <w:rPr>
          <w:rFonts w:ascii="Times New Roman" w:eastAsia="Times New Roman" w:hAnsi="Times New Roman" w:cs="Times New Roman"/>
          <w:sz w:val="24"/>
          <w:szCs w:val="24"/>
          <w:lang w:eastAsia="zh-CN"/>
        </w:rPr>
        <w:t>Cui</w:t>
      </w:r>
      <w:r w:rsidRPr="00253585">
        <w:rPr>
          <w:rFonts w:ascii="Times New Roman" w:eastAsia="Times New Roman" w:hAnsi="Times New Roman" w:cs="Times New Roman"/>
          <w:sz w:val="24"/>
          <w:szCs w:val="24"/>
        </w:rPr>
        <w:t xml:space="preserve">, G. Chen, Z. Xu, and R. Roberts, </w:t>
      </w:r>
      <w:r w:rsidRPr="00253585">
        <w:rPr>
          <w:rFonts w:ascii="Times New Roman" w:eastAsia="Times New Roman" w:hAnsi="Times New Roman" w:cs="Times New Roman"/>
          <w:sz w:val="24"/>
          <w:szCs w:val="24"/>
          <w:lang w:eastAsia="zh-CN"/>
        </w:rPr>
        <w:t>“Traffic Light to Vehicle VLC Channel Characterization,”  submitted (Dec.2011) to  IEEE Transactions on Vehicular , under review.</w:t>
      </w:r>
    </w:p>
    <w:p w:rsidR="00253585" w:rsidRPr="00253585" w:rsidRDefault="00253585" w:rsidP="00253585">
      <w:pPr>
        <w:spacing w:after="0" w:line="240" w:lineRule="auto"/>
        <w:ind w:left="1080" w:hanging="720"/>
        <w:jc w:val="both"/>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G. Chen, Z. Xu, and B. M. Sadler, “Experimental demonstration of ultraviolet pulse broadening in short-range non-line-of-sight communication channels,” Optics Express, vol. 18, no. 10, pp. 10500-10509, May 2010.</w:t>
      </w:r>
      <w:r w:rsidRPr="00253585">
        <w:rPr>
          <w:rFonts w:ascii="Times New Roman" w:eastAsia="Times New Roman" w:hAnsi="Times New Roman" w:cs="Times New Roman"/>
          <w:sz w:val="24"/>
          <w:szCs w:val="24"/>
          <w:lang w:eastAsia="zh-CN"/>
        </w:rPr>
        <w:t xml:space="preserve"> </w:t>
      </w:r>
    </w:p>
    <w:p w:rsidR="00253585" w:rsidRPr="00253585" w:rsidRDefault="00253585" w:rsidP="00253585">
      <w:pPr>
        <w:spacing w:after="0" w:line="240" w:lineRule="auto"/>
        <w:ind w:left="1080" w:hanging="720"/>
        <w:jc w:val="both"/>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G. Chen, Z. Xu, H. Ding, and B. M. Sadler, "Path loss modeling and performance trade-off study for short-range non-line-of-sight ultraviolet communications," Optics Express, vol. 17, no. 5, pp. 3929-3940, March 2009.</w:t>
      </w:r>
      <w:r w:rsidRPr="00253585">
        <w:rPr>
          <w:rFonts w:ascii="Times New Roman" w:eastAsia="Times New Roman" w:hAnsi="Times New Roman" w:cs="Times New Roman"/>
          <w:sz w:val="24"/>
          <w:szCs w:val="24"/>
          <w:lang w:eastAsia="zh-CN"/>
        </w:rPr>
        <w:t xml:space="preserve">  </w:t>
      </w:r>
    </w:p>
    <w:p w:rsidR="00253585" w:rsidRPr="00253585" w:rsidRDefault="00253585" w:rsidP="00253585">
      <w:pPr>
        <w:spacing w:after="0" w:line="240" w:lineRule="auto"/>
        <w:ind w:left="1080" w:hanging="720"/>
        <w:jc w:val="both"/>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H. Ding, G. Chen, A. </w:t>
      </w:r>
      <w:proofErr w:type="spellStart"/>
      <w:r w:rsidRPr="00253585">
        <w:rPr>
          <w:rFonts w:ascii="Times New Roman" w:eastAsia="Times New Roman" w:hAnsi="Times New Roman" w:cs="Times New Roman"/>
          <w:sz w:val="24"/>
          <w:szCs w:val="24"/>
        </w:rPr>
        <w:t>Majumdar</w:t>
      </w:r>
      <w:proofErr w:type="spellEnd"/>
      <w:r w:rsidRPr="00253585">
        <w:rPr>
          <w:rFonts w:ascii="Times New Roman" w:eastAsia="Times New Roman" w:hAnsi="Times New Roman" w:cs="Times New Roman"/>
          <w:sz w:val="24"/>
          <w:szCs w:val="24"/>
        </w:rPr>
        <w:t>, B. M. Sadler, and Z. Xu, “Modeling of non-line-of-sight ultraviolet scattering channels for communication,” IEEE Journal on Selected Areas in Communications, Special Issue on Optical Wireless Communications, vol. 27, no. 9, pp. 1535-1544, December 2009.</w:t>
      </w:r>
      <w:r w:rsidRPr="00253585">
        <w:rPr>
          <w:rFonts w:ascii="Times New Roman" w:eastAsia="Times New Roman" w:hAnsi="Times New Roman" w:cs="Times New Roman"/>
          <w:sz w:val="24"/>
          <w:szCs w:val="24"/>
          <w:lang w:eastAsia="zh-CN"/>
        </w:rPr>
        <w:t xml:space="preserve">  </w:t>
      </w:r>
    </w:p>
    <w:p w:rsidR="00253585" w:rsidRPr="00253585" w:rsidRDefault="00253585" w:rsidP="00253585">
      <w:pPr>
        <w:spacing w:after="0" w:line="240" w:lineRule="auto"/>
        <w:ind w:left="1080" w:hanging="720"/>
        <w:jc w:val="both"/>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G. Chen, F. </w:t>
      </w:r>
      <w:proofErr w:type="spellStart"/>
      <w:r w:rsidRPr="00253585">
        <w:rPr>
          <w:rFonts w:ascii="Times New Roman" w:eastAsia="Times New Roman" w:hAnsi="Times New Roman" w:cs="Times New Roman"/>
          <w:sz w:val="24"/>
          <w:szCs w:val="24"/>
        </w:rPr>
        <w:t>Abou-Galala</w:t>
      </w:r>
      <w:proofErr w:type="spellEnd"/>
      <w:r w:rsidRPr="00253585">
        <w:rPr>
          <w:rFonts w:ascii="Times New Roman" w:eastAsia="Times New Roman" w:hAnsi="Times New Roman" w:cs="Times New Roman"/>
          <w:sz w:val="24"/>
          <w:szCs w:val="24"/>
        </w:rPr>
        <w:t>, Z. Xu, and B. M. Sadler, "Experimental evaluation of LED-based solar blind NLOS communication links," Optics Express, vol. 16, no. 19, pp. 15059-15068, September 2008.</w:t>
      </w:r>
    </w:p>
    <w:p w:rsidR="00253585" w:rsidRPr="00253585" w:rsidRDefault="00253585" w:rsidP="00253585">
      <w:pPr>
        <w:spacing w:after="0" w:line="240" w:lineRule="auto"/>
        <w:ind w:left="1080" w:hanging="720"/>
        <w:jc w:val="both"/>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Z. Xu, H. Ding, B. M. Sadler, and G. Chen, "Analytical performance study of solar blind non-line-of-sight ultraviolet short-range communication links," Optics Letters, vol. 33, no. 16, pp. 1860-1862, August 2008.</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Selected Professional Development Activities</w:t>
      </w:r>
    </w:p>
    <w:p w:rsidR="00253585" w:rsidRPr="00253585" w:rsidRDefault="00253585" w:rsidP="00253585">
      <w:pPr>
        <w:spacing w:after="0" w:line="240" w:lineRule="auto"/>
        <w:rPr>
          <w:rFonts w:ascii="Times New Roman" w:eastAsia="Times New Roman" w:hAnsi="Times New Roman" w:cs="Times New Roman"/>
          <w:b/>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None</w:t>
      </w:r>
    </w:p>
    <w:p w:rsidR="00253585" w:rsidRPr="00253585" w:rsidRDefault="00253585" w:rsidP="00253585">
      <w:pPr>
        <w:spacing w:after="0" w:line="240" w:lineRule="auto"/>
        <w:jc w:val="center"/>
        <w:rPr>
          <w:rFonts w:ascii="Times New Roman" w:eastAsia="Times New Roman" w:hAnsi="Times New Roman" w:cs="Times New Roman"/>
          <w:b/>
          <w:sz w:val="24"/>
          <w:szCs w:val="24"/>
        </w:rPr>
      </w:pPr>
      <w:r w:rsidRPr="00253585">
        <w:rPr>
          <w:rFonts w:ascii="Times New Roman" w:eastAsia="Times New Roman" w:hAnsi="Times New Roman" w:cs="Times New Roman"/>
          <w:sz w:val="24"/>
          <w:szCs w:val="24"/>
        </w:rPr>
        <w:br w:type="page"/>
      </w:r>
      <w:r w:rsidRPr="00253585">
        <w:rPr>
          <w:rFonts w:ascii="Times New Roman" w:eastAsia="Times New Roman" w:hAnsi="Times New Roman" w:cs="Times New Roman"/>
          <w:b/>
          <w:sz w:val="24"/>
          <w:szCs w:val="24"/>
        </w:rPr>
        <w:lastRenderedPageBreak/>
        <w:t>ROMAN CHOMKO, Ph.D.</w:t>
      </w:r>
    </w:p>
    <w:p w:rsidR="00253585" w:rsidRPr="00253585" w:rsidRDefault="00253585" w:rsidP="00253585">
      <w:pPr>
        <w:spacing w:after="0" w:line="240" w:lineRule="auto"/>
        <w:jc w:val="center"/>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Lecturer, Department of Electrical Engineering</w:t>
      </w:r>
    </w:p>
    <w:p w:rsidR="00253585" w:rsidRPr="00253585" w:rsidRDefault="00253585" w:rsidP="00253585">
      <w:pPr>
        <w:spacing w:after="0" w:line="240" w:lineRule="auto"/>
        <w:jc w:val="center"/>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Education</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Ph.D., Physics, University of Miami</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1999</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M.S., Applied Physics, Moscow Institute of Physics and Technology, Moscow, Russia</w:t>
      </w:r>
      <w:r w:rsidRPr="00253585">
        <w:rPr>
          <w:rFonts w:ascii="Times New Roman" w:eastAsia="Times New Roman" w:hAnsi="Times New Roman" w:cs="Times New Roman"/>
          <w:sz w:val="24"/>
          <w:szCs w:val="24"/>
        </w:rPr>
        <w:tab/>
        <w:t xml:space="preserve">   1994</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B.S., Natural Sciences, Moscow Institute of Physics and Technology, Moscow, Russia</w:t>
      </w:r>
      <w:r w:rsidRPr="00253585">
        <w:rPr>
          <w:rFonts w:ascii="Times New Roman" w:eastAsia="Times New Roman" w:hAnsi="Times New Roman" w:cs="Times New Roman"/>
          <w:sz w:val="24"/>
          <w:szCs w:val="24"/>
        </w:rPr>
        <w:tab/>
        <w:t xml:space="preserve">   1994</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Academic Experience</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1992-1994. Research Assistant, Institute of Radio-Engineering and Electronics, Moscow, Russia</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1996-1999. Research Assistant, Department of Physics, University of Miami</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1999-2002. Post-Doctoral Research Associate, Department of Physics, University of Miami</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2002-2003. Assistant Scientist, Department of Physics, University of Miami</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2003-2006. Assistant Research Professor, ECE, Florida International University</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2006-2008. Research Faculty, Electrical Engineering, University of California, Riverside</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2008-present. Lecturer of Electrical Engineering, University of California, Riverside</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Non-Academic Experience</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771F6F">
      <w:pPr>
        <w:numPr>
          <w:ilvl w:val="0"/>
          <w:numId w:val="88"/>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1989-1990, Researcher, Biomed Equipment Corp, </w:t>
      </w:r>
      <w:proofErr w:type="spellStart"/>
      <w:r w:rsidRPr="00253585">
        <w:rPr>
          <w:rFonts w:ascii="Times New Roman" w:eastAsia="Times New Roman" w:hAnsi="Times New Roman" w:cs="Times New Roman"/>
          <w:sz w:val="24"/>
          <w:szCs w:val="24"/>
        </w:rPr>
        <w:t>Boryslav</w:t>
      </w:r>
      <w:proofErr w:type="spellEnd"/>
      <w:r w:rsidRPr="00253585">
        <w:rPr>
          <w:rFonts w:ascii="Times New Roman" w:eastAsia="Times New Roman" w:hAnsi="Times New Roman" w:cs="Times New Roman"/>
          <w:sz w:val="24"/>
          <w:szCs w:val="24"/>
        </w:rPr>
        <w:t>, Ukraine</w:t>
      </w:r>
    </w:p>
    <w:p w:rsidR="00253585" w:rsidRPr="00253585" w:rsidRDefault="00253585" w:rsidP="00771F6F">
      <w:pPr>
        <w:numPr>
          <w:ilvl w:val="0"/>
          <w:numId w:val="88"/>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Summer 1991, 1992, Systems Software Engineer, </w:t>
      </w:r>
      <w:proofErr w:type="spellStart"/>
      <w:r w:rsidRPr="00253585">
        <w:rPr>
          <w:rFonts w:ascii="Times New Roman" w:eastAsia="Times New Roman" w:hAnsi="Times New Roman" w:cs="Times New Roman"/>
          <w:sz w:val="24"/>
          <w:szCs w:val="24"/>
        </w:rPr>
        <w:t>PhysTech</w:t>
      </w:r>
      <w:proofErr w:type="spellEnd"/>
      <w:r w:rsidRPr="00253585">
        <w:rPr>
          <w:rFonts w:ascii="Times New Roman" w:eastAsia="Times New Roman" w:hAnsi="Times New Roman" w:cs="Times New Roman"/>
          <w:sz w:val="24"/>
          <w:szCs w:val="24"/>
        </w:rPr>
        <w:t xml:space="preserve"> Corp, </w:t>
      </w:r>
      <w:proofErr w:type="spellStart"/>
      <w:r w:rsidRPr="00253585">
        <w:rPr>
          <w:rFonts w:ascii="Times New Roman" w:eastAsia="Times New Roman" w:hAnsi="Times New Roman" w:cs="Times New Roman"/>
          <w:sz w:val="24"/>
          <w:szCs w:val="24"/>
        </w:rPr>
        <w:t>Dolgoprudny</w:t>
      </w:r>
      <w:proofErr w:type="spellEnd"/>
      <w:r w:rsidRPr="00253585">
        <w:rPr>
          <w:rFonts w:ascii="Times New Roman" w:eastAsia="Times New Roman" w:hAnsi="Times New Roman" w:cs="Times New Roman"/>
          <w:sz w:val="24"/>
          <w:szCs w:val="24"/>
        </w:rPr>
        <w:t>, Russia</w:t>
      </w:r>
    </w:p>
    <w:p w:rsidR="00253585" w:rsidRPr="00253585" w:rsidRDefault="00253585" w:rsidP="00771F6F">
      <w:pPr>
        <w:numPr>
          <w:ilvl w:val="0"/>
          <w:numId w:val="88"/>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03-06/1992, Software Engineer, Digital Equipment Corp (DEC), Moscow Branch, Russia</w:t>
      </w:r>
    </w:p>
    <w:p w:rsidR="00253585" w:rsidRPr="00253585" w:rsidRDefault="00253585" w:rsidP="00771F6F">
      <w:pPr>
        <w:numPr>
          <w:ilvl w:val="0"/>
          <w:numId w:val="88"/>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2009-present, President and CEO, </w:t>
      </w:r>
      <w:proofErr w:type="spellStart"/>
      <w:r w:rsidRPr="00253585">
        <w:rPr>
          <w:rFonts w:ascii="Times New Roman" w:eastAsia="Times New Roman" w:hAnsi="Times New Roman" w:cs="Times New Roman"/>
          <w:sz w:val="24"/>
          <w:szCs w:val="24"/>
        </w:rPr>
        <w:t>Jastrub</w:t>
      </w:r>
      <w:proofErr w:type="spellEnd"/>
      <w:r w:rsidRPr="00253585">
        <w:rPr>
          <w:rFonts w:ascii="Times New Roman" w:eastAsia="Times New Roman" w:hAnsi="Times New Roman" w:cs="Times New Roman"/>
          <w:sz w:val="24"/>
          <w:szCs w:val="24"/>
        </w:rPr>
        <w:t xml:space="preserve"> </w:t>
      </w:r>
      <w:proofErr w:type="spellStart"/>
      <w:r w:rsidRPr="00253585">
        <w:rPr>
          <w:rFonts w:ascii="Times New Roman" w:eastAsia="Times New Roman" w:hAnsi="Times New Roman" w:cs="Times New Roman"/>
          <w:sz w:val="24"/>
          <w:szCs w:val="24"/>
        </w:rPr>
        <w:t>Inc</w:t>
      </w:r>
      <w:proofErr w:type="spellEnd"/>
      <w:r w:rsidRPr="00253585">
        <w:rPr>
          <w:rFonts w:ascii="Times New Roman" w:eastAsia="Times New Roman" w:hAnsi="Times New Roman" w:cs="Times New Roman"/>
          <w:sz w:val="24"/>
          <w:szCs w:val="24"/>
        </w:rPr>
        <w:t xml:space="preserve"> (owner)</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Certifications or Professional Registrations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Diploma of Engineer-Physicist, Moscow Institute of Physics and Technology, Moscow, Russia, 1994</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Current Memberships in Professional Organizations</w:t>
      </w:r>
    </w:p>
    <w:p w:rsidR="00253585" w:rsidRPr="00253585" w:rsidRDefault="00253585" w:rsidP="00253585">
      <w:pPr>
        <w:spacing w:after="0" w:line="220" w:lineRule="exact"/>
        <w:rPr>
          <w:rFonts w:ascii="Times New Roman" w:eastAsia="Times New Roman" w:hAnsi="Times New Roman" w:cs="Times New Roman"/>
          <w:sz w:val="24"/>
          <w:szCs w:val="24"/>
        </w:rPr>
      </w:pPr>
    </w:p>
    <w:p w:rsidR="00253585" w:rsidRPr="00253585" w:rsidRDefault="00253585" w:rsidP="00771F6F">
      <w:pPr>
        <w:numPr>
          <w:ilvl w:val="0"/>
          <w:numId w:val="89"/>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Member of National Science Foundation Review Panels</w:t>
      </w:r>
    </w:p>
    <w:p w:rsidR="00253585" w:rsidRPr="00253585" w:rsidRDefault="00253585" w:rsidP="00771F6F">
      <w:pPr>
        <w:numPr>
          <w:ilvl w:val="0"/>
          <w:numId w:val="89"/>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Reviewer of journal Applied Optics</w:t>
      </w:r>
    </w:p>
    <w:p w:rsidR="00253585" w:rsidRPr="00253585" w:rsidRDefault="00253585" w:rsidP="00771F6F">
      <w:pPr>
        <w:numPr>
          <w:ilvl w:val="0"/>
          <w:numId w:val="89"/>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Reviewer of journal IEEE Transactions of Magnetics</w:t>
      </w:r>
    </w:p>
    <w:p w:rsidR="00253585" w:rsidRPr="00253585" w:rsidRDefault="00253585" w:rsidP="00771F6F">
      <w:pPr>
        <w:numPr>
          <w:ilvl w:val="0"/>
          <w:numId w:val="89"/>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Reviewer of journal IEEE Transactions of Nanotechnology</w:t>
      </w:r>
    </w:p>
    <w:p w:rsidR="00253585" w:rsidRPr="00253585" w:rsidRDefault="00253585" w:rsidP="00771F6F">
      <w:pPr>
        <w:numPr>
          <w:ilvl w:val="0"/>
          <w:numId w:val="89"/>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Reviewer for Nanotechnology</w:t>
      </w:r>
    </w:p>
    <w:p w:rsidR="00253585" w:rsidRPr="00253585" w:rsidRDefault="00253585" w:rsidP="00771F6F">
      <w:pPr>
        <w:numPr>
          <w:ilvl w:val="0"/>
          <w:numId w:val="89"/>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Editor for IEEE Proceedings for </w:t>
      </w:r>
      <w:proofErr w:type="spellStart"/>
      <w:r w:rsidRPr="00253585">
        <w:rPr>
          <w:rFonts w:ascii="Times New Roman" w:eastAsia="Times New Roman" w:hAnsi="Times New Roman" w:cs="Times New Roman"/>
          <w:sz w:val="24"/>
          <w:szCs w:val="24"/>
        </w:rPr>
        <w:t>Nanoscale</w:t>
      </w:r>
      <w:proofErr w:type="spellEnd"/>
      <w:r w:rsidRPr="00253585">
        <w:rPr>
          <w:rFonts w:ascii="Times New Roman" w:eastAsia="Times New Roman" w:hAnsi="Times New Roman" w:cs="Times New Roman"/>
          <w:sz w:val="24"/>
          <w:szCs w:val="24"/>
        </w:rPr>
        <w:t xml:space="preserve"> Devices and System Integration</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Honors and Awards</w:t>
      </w:r>
    </w:p>
    <w:p w:rsidR="00253585" w:rsidRPr="00253585" w:rsidRDefault="00253585" w:rsidP="00253585">
      <w:pPr>
        <w:spacing w:after="0" w:line="220" w:lineRule="exact"/>
        <w:rPr>
          <w:rFonts w:ascii="Times New Roman" w:eastAsia="Times New Roman" w:hAnsi="Times New Roman" w:cs="Times New Roman"/>
          <w:sz w:val="24"/>
          <w:szCs w:val="24"/>
        </w:rPr>
      </w:pPr>
    </w:p>
    <w:p w:rsidR="00253585" w:rsidRPr="00253585" w:rsidRDefault="00253585" w:rsidP="00771F6F">
      <w:pPr>
        <w:numPr>
          <w:ilvl w:val="0"/>
          <w:numId w:val="90"/>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UC Discovery, grant #189573, "Heat-Assisted Magnetic Recording", PI, $99,605, 07/01/11-06/30/12</w:t>
      </w:r>
    </w:p>
    <w:p w:rsidR="00253585" w:rsidRPr="00253585" w:rsidRDefault="00253585" w:rsidP="00771F6F">
      <w:pPr>
        <w:numPr>
          <w:ilvl w:val="0"/>
          <w:numId w:val="90"/>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National Science Foundation, grant #: ECS-0401297, “Three-Dimensional Magnetic Memory </w:t>
      </w:r>
      <w:proofErr w:type="spellStart"/>
      <w:r w:rsidRPr="00253585">
        <w:rPr>
          <w:rFonts w:ascii="Times New Roman" w:eastAsia="Times New Roman" w:hAnsi="Times New Roman" w:cs="Times New Roman"/>
          <w:sz w:val="24"/>
          <w:szCs w:val="24"/>
        </w:rPr>
        <w:t>Device”,Co</w:t>
      </w:r>
      <w:proofErr w:type="spellEnd"/>
      <w:r w:rsidRPr="00253585">
        <w:rPr>
          <w:rFonts w:ascii="Times New Roman" w:eastAsia="Times New Roman" w:hAnsi="Times New Roman" w:cs="Times New Roman"/>
          <w:sz w:val="24"/>
          <w:szCs w:val="24"/>
        </w:rPr>
        <w:t>-PI, $300,000, 06/01/04-05/31/08</w:t>
      </w:r>
    </w:p>
    <w:p w:rsidR="00253585" w:rsidRPr="00253585" w:rsidRDefault="00253585" w:rsidP="00771F6F">
      <w:pPr>
        <w:numPr>
          <w:ilvl w:val="0"/>
          <w:numId w:val="90"/>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lastRenderedPageBreak/>
        <w:t>US Air Force Office of Scientific Research (AFOSR), grant #: FA9550-05-1-0232, “Dense Memory,” Co-</w:t>
      </w:r>
    </w:p>
    <w:p w:rsidR="00253585" w:rsidRPr="00253585" w:rsidRDefault="00253585" w:rsidP="00771F6F">
      <w:pPr>
        <w:numPr>
          <w:ilvl w:val="0"/>
          <w:numId w:val="90"/>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PI, $1,037,934, 04/01/05-03/31/08</w:t>
      </w:r>
    </w:p>
    <w:p w:rsidR="00253585" w:rsidRPr="00253585" w:rsidRDefault="00253585" w:rsidP="00771F6F">
      <w:pPr>
        <w:numPr>
          <w:ilvl w:val="0"/>
          <w:numId w:val="90"/>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Research under National Aeronautics and Space Administration (NASA), Goddard Space Flight Center</w:t>
      </w:r>
    </w:p>
    <w:p w:rsidR="00253585" w:rsidRPr="00253585" w:rsidRDefault="00253585" w:rsidP="00771F6F">
      <w:pPr>
        <w:numPr>
          <w:ilvl w:val="0"/>
          <w:numId w:val="90"/>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Contracts NAS5-31363 and NAS5-31734</w:t>
      </w:r>
    </w:p>
    <w:p w:rsidR="00253585" w:rsidRPr="00253585" w:rsidRDefault="00253585" w:rsidP="00771F6F">
      <w:pPr>
        <w:numPr>
          <w:ilvl w:val="0"/>
          <w:numId w:val="90"/>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College of Art and Sciences of the University of Miami Outstanding Graduate Research Award (1999)</w:t>
      </w:r>
    </w:p>
    <w:p w:rsidR="00253585" w:rsidRPr="00253585" w:rsidRDefault="00253585" w:rsidP="00771F6F">
      <w:pPr>
        <w:numPr>
          <w:ilvl w:val="0"/>
          <w:numId w:val="90"/>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University of Miami Research Assistantship (1997/98, 1998/99)</w:t>
      </w:r>
    </w:p>
    <w:p w:rsidR="00253585" w:rsidRPr="00253585" w:rsidRDefault="00253585" w:rsidP="00771F6F">
      <w:pPr>
        <w:numPr>
          <w:ilvl w:val="0"/>
          <w:numId w:val="90"/>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College of Art and </w:t>
      </w:r>
      <w:proofErr w:type="spellStart"/>
      <w:r w:rsidRPr="00253585">
        <w:rPr>
          <w:rFonts w:ascii="Times New Roman" w:eastAsia="Times New Roman" w:hAnsi="Times New Roman" w:cs="Times New Roman"/>
          <w:sz w:val="24"/>
          <w:szCs w:val="24"/>
        </w:rPr>
        <w:t>Scences</w:t>
      </w:r>
      <w:proofErr w:type="spellEnd"/>
      <w:r w:rsidRPr="00253585">
        <w:rPr>
          <w:rFonts w:ascii="Times New Roman" w:eastAsia="Times New Roman" w:hAnsi="Times New Roman" w:cs="Times New Roman"/>
          <w:sz w:val="24"/>
          <w:szCs w:val="24"/>
        </w:rPr>
        <w:t xml:space="preserve"> Outstanding Teaching Assistant (1996/97), University of Miami</w:t>
      </w:r>
    </w:p>
    <w:p w:rsidR="00253585" w:rsidRPr="00253585" w:rsidRDefault="00253585" w:rsidP="00771F6F">
      <w:pPr>
        <w:numPr>
          <w:ilvl w:val="0"/>
          <w:numId w:val="90"/>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Moscow Institute of Physics and Technology Outstanding Student Fellowship (1992/93,1993/94)</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Selected Publications, Past 5 Years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BOOK CHAPTERS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S. Khizroev, R. Chomko, and D. Litvinov, chapter “</w:t>
      </w:r>
      <w:proofErr w:type="spellStart"/>
      <w:r w:rsidRPr="00253585">
        <w:rPr>
          <w:rFonts w:ascii="Times New Roman" w:eastAsia="Times New Roman" w:hAnsi="Times New Roman" w:cs="Times New Roman"/>
          <w:sz w:val="24"/>
          <w:szCs w:val="24"/>
        </w:rPr>
        <w:t>Nanoscale</w:t>
      </w:r>
      <w:proofErr w:type="spellEnd"/>
      <w:r w:rsidRPr="00253585">
        <w:rPr>
          <w:rFonts w:ascii="Times New Roman" w:eastAsia="Times New Roman" w:hAnsi="Times New Roman" w:cs="Times New Roman"/>
          <w:sz w:val="24"/>
          <w:szCs w:val="24"/>
        </w:rPr>
        <w:t xml:space="preserve"> Magnetic Devices” in Handbook of Semiconductor Nanostructures and </w:t>
      </w:r>
      <w:proofErr w:type="spellStart"/>
      <w:r w:rsidRPr="00253585">
        <w:rPr>
          <w:rFonts w:ascii="Times New Roman" w:eastAsia="Times New Roman" w:hAnsi="Times New Roman" w:cs="Times New Roman"/>
          <w:sz w:val="24"/>
          <w:szCs w:val="24"/>
        </w:rPr>
        <w:t>Nanodevices</w:t>
      </w:r>
      <w:proofErr w:type="spellEnd"/>
      <w:r w:rsidRPr="00253585">
        <w:rPr>
          <w:rFonts w:ascii="Times New Roman" w:eastAsia="Times New Roman" w:hAnsi="Times New Roman" w:cs="Times New Roman"/>
          <w:sz w:val="24"/>
          <w:szCs w:val="24"/>
        </w:rPr>
        <w:t>, edited by A.A. Balandin and K.L. Wang, American Scientific Publishers, 2005; ISBN 1-58883-073-X</w:t>
      </w:r>
    </w:p>
    <w:p w:rsidR="00253585" w:rsidRPr="00253585" w:rsidRDefault="00253585" w:rsidP="002535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S. Khizroev, R. Chomko, and D. Litvinov, chapter in the engineering handbook “Nano-scale and Bio-inspired Integrated Computing, Wiley Publishing, 2008</w:t>
      </w:r>
    </w:p>
    <w:p w:rsidR="00253585" w:rsidRPr="00253585" w:rsidRDefault="00253585" w:rsidP="002535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Times New Roman" w:hAnsi="Times New Roman" w:cs="Times New Roman"/>
          <w:sz w:val="24"/>
          <w:szCs w:val="24"/>
        </w:rPr>
      </w:pPr>
    </w:p>
    <w:p w:rsidR="00253585" w:rsidRPr="00253585" w:rsidRDefault="00253585" w:rsidP="002535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JOURNAL PUBLICATIONS (2007 – present)</w:t>
      </w:r>
    </w:p>
    <w:p w:rsidR="00253585" w:rsidRPr="00253585" w:rsidRDefault="00253585" w:rsidP="002535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Times New Roman" w:hAnsi="Times New Roman" w:cs="Times New Roman"/>
          <w:sz w:val="24"/>
          <w:szCs w:val="24"/>
        </w:rPr>
      </w:pPr>
    </w:p>
    <w:p w:rsidR="00253585" w:rsidRPr="00253585" w:rsidRDefault="00253585" w:rsidP="002535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(invited) S. Khizroev, R. </w:t>
      </w:r>
      <w:proofErr w:type="spellStart"/>
      <w:r w:rsidRPr="00253585">
        <w:rPr>
          <w:rFonts w:ascii="Times New Roman" w:eastAsia="Times New Roman" w:hAnsi="Times New Roman" w:cs="Times New Roman"/>
          <w:sz w:val="24"/>
          <w:szCs w:val="24"/>
        </w:rPr>
        <w:t>Ikkawi</w:t>
      </w:r>
      <w:proofErr w:type="spellEnd"/>
      <w:r w:rsidRPr="00253585">
        <w:rPr>
          <w:rFonts w:ascii="Times New Roman" w:eastAsia="Times New Roman" w:hAnsi="Times New Roman" w:cs="Times New Roman"/>
          <w:sz w:val="24"/>
          <w:szCs w:val="24"/>
        </w:rPr>
        <w:t xml:space="preserve">, N. Amos, V. </w:t>
      </w:r>
      <w:proofErr w:type="spellStart"/>
      <w:r w:rsidRPr="00253585">
        <w:rPr>
          <w:rFonts w:ascii="Times New Roman" w:eastAsia="Times New Roman" w:hAnsi="Times New Roman" w:cs="Times New Roman"/>
          <w:sz w:val="24"/>
          <w:szCs w:val="24"/>
        </w:rPr>
        <w:t>Renugopalakrishnan</w:t>
      </w:r>
      <w:proofErr w:type="spellEnd"/>
      <w:r w:rsidRPr="00253585">
        <w:rPr>
          <w:rFonts w:ascii="Times New Roman" w:eastAsia="Times New Roman" w:hAnsi="Times New Roman" w:cs="Times New Roman"/>
          <w:sz w:val="24"/>
          <w:szCs w:val="24"/>
        </w:rPr>
        <w:t>, R. Chomko, R. Haddon, D. Litvinov, “Protein-based memory,” Materials Research Society (MRS) Bulletin, September issue, 2008.</w:t>
      </w:r>
    </w:p>
    <w:p w:rsidR="00253585" w:rsidRPr="00253585" w:rsidRDefault="00253585" w:rsidP="002535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R. </w:t>
      </w:r>
      <w:proofErr w:type="spellStart"/>
      <w:r w:rsidRPr="00253585">
        <w:rPr>
          <w:rFonts w:ascii="Times New Roman" w:eastAsia="Times New Roman" w:hAnsi="Times New Roman" w:cs="Times New Roman"/>
          <w:sz w:val="24"/>
          <w:szCs w:val="24"/>
        </w:rPr>
        <w:t>Ikkawi</w:t>
      </w:r>
      <w:proofErr w:type="spellEnd"/>
      <w:r w:rsidRPr="00253585">
        <w:rPr>
          <w:rFonts w:ascii="Times New Roman" w:eastAsia="Times New Roman" w:hAnsi="Times New Roman" w:cs="Times New Roman"/>
          <w:sz w:val="24"/>
          <w:szCs w:val="24"/>
        </w:rPr>
        <w:t xml:space="preserve">, N. Amos, A. </w:t>
      </w:r>
      <w:proofErr w:type="spellStart"/>
      <w:r w:rsidRPr="00253585">
        <w:rPr>
          <w:rFonts w:ascii="Times New Roman" w:eastAsia="Times New Roman" w:hAnsi="Times New Roman" w:cs="Times New Roman"/>
          <w:sz w:val="24"/>
          <w:szCs w:val="24"/>
        </w:rPr>
        <w:t>Krichevsky</w:t>
      </w:r>
      <w:proofErr w:type="spellEnd"/>
      <w:r w:rsidRPr="00253585">
        <w:rPr>
          <w:rFonts w:ascii="Times New Roman" w:eastAsia="Times New Roman" w:hAnsi="Times New Roman" w:cs="Times New Roman"/>
          <w:sz w:val="24"/>
          <w:szCs w:val="24"/>
        </w:rPr>
        <w:t>, R. Chomko, D. Litvinov, S. Khizroev, “</w:t>
      </w:r>
      <w:proofErr w:type="spellStart"/>
      <w:r w:rsidRPr="00253585">
        <w:rPr>
          <w:rFonts w:ascii="Times New Roman" w:eastAsia="Times New Roman" w:hAnsi="Times New Roman" w:cs="Times New Roman"/>
          <w:sz w:val="24"/>
          <w:szCs w:val="24"/>
        </w:rPr>
        <w:t>Nanolasers</w:t>
      </w:r>
      <w:proofErr w:type="spellEnd"/>
      <w:r w:rsidRPr="00253585">
        <w:rPr>
          <w:rFonts w:ascii="Times New Roman" w:eastAsia="Times New Roman" w:hAnsi="Times New Roman" w:cs="Times New Roman"/>
          <w:sz w:val="24"/>
          <w:szCs w:val="24"/>
        </w:rPr>
        <w:t xml:space="preserve"> to enable data storage beyond 10 terabit/in2, “Appl. Phys. </w:t>
      </w:r>
      <w:proofErr w:type="spellStart"/>
      <w:r w:rsidRPr="00253585">
        <w:rPr>
          <w:rFonts w:ascii="Times New Roman" w:eastAsia="Times New Roman" w:hAnsi="Times New Roman" w:cs="Times New Roman"/>
          <w:sz w:val="24"/>
          <w:szCs w:val="24"/>
        </w:rPr>
        <w:t>Lett</w:t>
      </w:r>
      <w:proofErr w:type="spellEnd"/>
      <w:r w:rsidRPr="00253585">
        <w:rPr>
          <w:rFonts w:ascii="Times New Roman" w:eastAsia="Times New Roman" w:hAnsi="Times New Roman" w:cs="Times New Roman"/>
          <w:sz w:val="24"/>
          <w:szCs w:val="24"/>
        </w:rPr>
        <w:t>. 91 (15), 3115-6 (2007)</w:t>
      </w:r>
    </w:p>
    <w:p w:rsidR="00253585" w:rsidRPr="00253585" w:rsidRDefault="00253585" w:rsidP="002535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(invited) S. Khizroev, Y. </w:t>
      </w:r>
      <w:proofErr w:type="spellStart"/>
      <w:r w:rsidRPr="00253585">
        <w:rPr>
          <w:rFonts w:ascii="Times New Roman" w:eastAsia="Times New Roman" w:hAnsi="Times New Roman" w:cs="Times New Roman"/>
          <w:sz w:val="24"/>
          <w:szCs w:val="24"/>
        </w:rPr>
        <w:t>Hijazi</w:t>
      </w:r>
      <w:proofErr w:type="spellEnd"/>
      <w:r w:rsidRPr="00253585">
        <w:rPr>
          <w:rFonts w:ascii="Times New Roman" w:eastAsia="Times New Roman" w:hAnsi="Times New Roman" w:cs="Times New Roman"/>
          <w:sz w:val="24"/>
          <w:szCs w:val="24"/>
        </w:rPr>
        <w:t xml:space="preserve">, N. Amos, E. </w:t>
      </w:r>
      <w:proofErr w:type="spellStart"/>
      <w:r w:rsidRPr="00253585">
        <w:rPr>
          <w:rFonts w:ascii="Times New Roman" w:eastAsia="Times New Roman" w:hAnsi="Times New Roman" w:cs="Times New Roman"/>
          <w:sz w:val="24"/>
          <w:szCs w:val="24"/>
        </w:rPr>
        <w:t>Felissaint</w:t>
      </w:r>
      <w:proofErr w:type="spellEnd"/>
      <w:r w:rsidRPr="00253585">
        <w:rPr>
          <w:rFonts w:ascii="Times New Roman" w:eastAsia="Times New Roman" w:hAnsi="Times New Roman" w:cs="Times New Roman"/>
          <w:sz w:val="24"/>
          <w:szCs w:val="24"/>
        </w:rPr>
        <w:t xml:space="preserve">, N. Joshi, R. </w:t>
      </w:r>
      <w:proofErr w:type="spellStart"/>
      <w:r w:rsidRPr="00253585">
        <w:rPr>
          <w:rFonts w:ascii="Times New Roman" w:eastAsia="Times New Roman" w:hAnsi="Times New Roman" w:cs="Times New Roman"/>
          <w:sz w:val="24"/>
          <w:szCs w:val="24"/>
        </w:rPr>
        <w:t>Ikkawi</w:t>
      </w:r>
      <w:proofErr w:type="spellEnd"/>
      <w:r w:rsidRPr="00253585">
        <w:rPr>
          <w:rFonts w:ascii="Times New Roman" w:eastAsia="Times New Roman" w:hAnsi="Times New Roman" w:cs="Times New Roman"/>
          <w:sz w:val="24"/>
          <w:szCs w:val="24"/>
        </w:rPr>
        <w:t xml:space="preserve">, R. Chomko, and D. Litvinov, “Physics of Perpendicular Recording with a Patterned Soft </w:t>
      </w:r>
      <w:proofErr w:type="spellStart"/>
      <w:r w:rsidRPr="00253585">
        <w:rPr>
          <w:rFonts w:ascii="Times New Roman" w:eastAsia="Times New Roman" w:hAnsi="Times New Roman" w:cs="Times New Roman"/>
          <w:sz w:val="24"/>
          <w:szCs w:val="24"/>
        </w:rPr>
        <w:t>Underlayer</w:t>
      </w:r>
      <w:proofErr w:type="spellEnd"/>
      <w:r w:rsidRPr="00253585">
        <w:rPr>
          <w:rFonts w:ascii="Times New Roman" w:eastAsia="Times New Roman" w:hAnsi="Times New Roman" w:cs="Times New Roman"/>
          <w:sz w:val="24"/>
          <w:szCs w:val="24"/>
        </w:rPr>
        <w:t xml:space="preserve">,” special information technologies issue, J. </w:t>
      </w:r>
      <w:proofErr w:type="spellStart"/>
      <w:r w:rsidRPr="00253585">
        <w:rPr>
          <w:rFonts w:ascii="Times New Roman" w:eastAsia="Times New Roman" w:hAnsi="Times New Roman" w:cs="Times New Roman"/>
          <w:sz w:val="24"/>
          <w:szCs w:val="24"/>
        </w:rPr>
        <w:t>Nanoscience</w:t>
      </w:r>
      <w:proofErr w:type="spellEnd"/>
      <w:r w:rsidRPr="00253585">
        <w:rPr>
          <w:rFonts w:ascii="Times New Roman" w:eastAsia="Times New Roman" w:hAnsi="Times New Roman" w:cs="Times New Roman"/>
          <w:sz w:val="24"/>
          <w:szCs w:val="24"/>
        </w:rPr>
        <w:t xml:space="preserve"> and Nanotechnology 7, 243-54 (2007)</w:t>
      </w:r>
    </w:p>
    <w:p w:rsidR="00253585" w:rsidRPr="00253585" w:rsidRDefault="00253585" w:rsidP="002535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N. Amos, A. </w:t>
      </w:r>
      <w:proofErr w:type="spellStart"/>
      <w:r w:rsidRPr="00253585">
        <w:rPr>
          <w:rFonts w:ascii="Times New Roman" w:eastAsia="Times New Roman" w:hAnsi="Times New Roman" w:cs="Times New Roman"/>
          <w:sz w:val="24"/>
          <w:szCs w:val="24"/>
        </w:rPr>
        <w:t>Lavrenov</w:t>
      </w:r>
      <w:proofErr w:type="spellEnd"/>
      <w:r w:rsidRPr="00253585">
        <w:rPr>
          <w:rFonts w:ascii="Times New Roman" w:eastAsia="Times New Roman" w:hAnsi="Times New Roman" w:cs="Times New Roman"/>
          <w:sz w:val="24"/>
          <w:szCs w:val="24"/>
        </w:rPr>
        <w:t xml:space="preserve">, P. Gomez, F. </w:t>
      </w:r>
      <w:proofErr w:type="spellStart"/>
      <w:r w:rsidRPr="00253585">
        <w:rPr>
          <w:rFonts w:ascii="Times New Roman" w:eastAsia="Times New Roman" w:hAnsi="Times New Roman" w:cs="Times New Roman"/>
          <w:sz w:val="24"/>
          <w:szCs w:val="24"/>
        </w:rPr>
        <w:t>Candocia</w:t>
      </w:r>
      <w:proofErr w:type="spellEnd"/>
      <w:r w:rsidRPr="00253585">
        <w:rPr>
          <w:rFonts w:ascii="Times New Roman" w:eastAsia="Times New Roman" w:hAnsi="Times New Roman" w:cs="Times New Roman"/>
          <w:sz w:val="24"/>
          <w:szCs w:val="24"/>
        </w:rPr>
        <w:t>, D. Litvinov, R. Chomko, S. Khizroev, “</w:t>
      </w:r>
      <w:proofErr w:type="spellStart"/>
      <w:r w:rsidRPr="00253585">
        <w:rPr>
          <w:rFonts w:ascii="Times New Roman" w:eastAsia="Times New Roman" w:hAnsi="Times New Roman" w:cs="Times New Roman"/>
          <w:sz w:val="24"/>
          <w:szCs w:val="24"/>
        </w:rPr>
        <w:t>Nanomagnetic</w:t>
      </w:r>
      <w:proofErr w:type="spellEnd"/>
      <w:r w:rsidRPr="00253585">
        <w:rPr>
          <w:rFonts w:ascii="Times New Roman" w:eastAsia="Times New Roman" w:hAnsi="Times New Roman" w:cs="Times New Roman"/>
          <w:sz w:val="24"/>
          <w:szCs w:val="24"/>
        </w:rPr>
        <w:t xml:space="preserve"> probes to image patterned media for information densities above ten terabit-per square-inch,” submitted to J. </w:t>
      </w:r>
      <w:proofErr w:type="spellStart"/>
      <w:r w:rsidRPr="00253585">
        <w:rPr>
          <w:rFonts w:ascii="Times New Roman" w:eastAsia="Times New Roman" w:hAnsi="Times New Roman" w:cs="Times New Roman"/>
          <w:sz w:val="24"/>
          <w:szCs w:val="24"/>
        </w:rPr>
        <w:t>Nanoelectronics</w:t>
      </w:r>
      <w:proofErr w:type="spellEnd"/>
      <w:r w:rsidRPr="00253585">
        <w:rPr>
          <w:rFonts w:ascii="Times New Roman" w:eastAsia="Times New Roman" w:hAnsi="Times New Roman" w:cs="Times New Roman"/>
          <w:sz w:val="24"/>
          <w:szCs w:val="24"/>
        </w:rPr>
        <w:t xml:space="preserve"> and Optoelectronics, (2007)</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Selected Professional Development Activities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Multiple industrial activities including but not limited to participation in Industrial Expo’s, Trade-Shows, Conferences, etc.</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jc w:val="center"/>
        <w:rPr>
          <w:rFonts w:ascii="Times New Roman" w:eastAsia="Times New Roman" w:hAnsi="Times New Roman" w:cs="Times New Roman"/>
          <w:b/>
          <w:sz w:val="24"/>
          <w:szCs w:val="24"/>
        </w:rPr>
      </w:pPr>
      <w:r w:rsidRPr="00253585">
        <w:rPr>
          <w:rFonts w:ascii="Times New Roman" w:eastAsia="Times New Roman" w:hAnsi="Times New Roman" w:cs="Times New Roman"/>
          <w:sz w:val="24"/>
          <w:szCs w:val="24"/>
        </w:rPr>
        <w:br w:type="page"/>
      </w:r>
      <w:r w:rsidRPr="00253585">
        <w:rPr>
          <w:rFonts w:ascii="Times New Roman" w:eastAsia="Times New Roman" w:hAnsi="Times New Roman" w:cs="Times New Roman"/>
          <w:b/>
          <w:sz w:val="24"/>
          <w:szCs w:val="24"/>
        </w:rPr>
        <w:lastRenderedPageBreak/>
        <w:t>ILYA DUMER</w:t>
      </w:r>
    </w:p>
    <w:p w:rsidR="00253585" w:rsidRPr="00253585" w:rsidRDefault="00253585" w:rsidP="00253585">
      <w:pPr>
        <w:spacing w:after="0" w:line="240" w:lineRule="auto"/>
        <w:jc w:val="center"/>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Professor, Department of Electrical Engineering</w:t>
      </w:r>
    </w:p>
    <w:p w:rsidR="00253585" w:rsidRPr="00253585" w:rsidRDefault="00253585" w:rsidP="00253585">
      <w:pPr>
        <w:spacing w:after="0" w:line="240" w:lineRule="auto"/>
        <w:jc w:val="center"/>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Education</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Ph.D. (Information Theory), Russian Academy of Sciences, Moscow</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1981</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M.S. (Electrical Engineering), Moscow Institute of Physics and Technology</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1976</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B.S. (Electrical Engineering), Moscow Institute of Physics and Technology</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1974</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Appointments</w:t>
      </w:r>
    </w:p>
    <w:p w:rsidR="00253585" w:rsidRPr="00253585" w:rsidRDefault="00253585" w:rsidP="00253585">
      <w:pPr>
        <w:spacing w:after="0" w:line="240" w:lineRule="auto"/>
        <w:ind w:left="1440" w:hanging="1440"/>
        <w:rPr>
          <w:rFonts w:ascii="Times New Roman" w:eastAsia="Times New Roman" w:hAnsi="Times New Roman" w:cs="Times New Roman"/>
          <w:sz w:val="24"/>
          <w:szCs w:val="24"/>
        </w:rPr>
      </w:pPr>
    </w:p>
    <w:p w:rsidR="00253585" w:rsidRPr="00253585" w:rsidRDefault="00253585" w:rsidP="00253585">
      <w:pPr>
        <w:spacing w:after="0" w:line="240" w:lineRule="auto"/>
        <w:ind w:left="1627" w:hanging="144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1995 – present</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Professor, Electrical Engineering, University of California at </w:t>
      </w:r>
      <w:r w:rsidRPr="00253585">
        <w:rPr>
          <w:rFonts w:ascii="Times New Roman" w:eastAsia="Times New Roman" w:hAnsi="Times New Roman" w:cs="Times New Roman"/>
          <w:b/>
          <w:sz w:val="24"/>
          <w:szCs w:val="24"/>
        </w:rPr>
        <w:t xml:space="preserve"> </w:t>
      </w:r>
      <w:r w:rsidRPr="00253585">
        <w:rPr>
          <w:rFonts w:ascii="Times New Roman" w:eastAsia="Times New Roman" w:hAnsi="Times New Roman" w:cs="Times New Roman"/>
          <w:sz w:val="24"/>
          <w:szCs w:val="24"/>
        </w:rPr>
        <w:t xml:space="preserve">Riverside </w:t>
      </w:r>
    </w:p>
    <w:p w:rsidR="00253585" w:rsidRPr="00253585" w:rsidRDefault="00253585" w:rsidP="00253585">
      <w:pPr>
        <w:spacing w:after="0" w:line="240" w:lineRule="auto"/>
        <w:ind w:left="2160" w:hanging="1973"/>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1987 – 1995</w:t>
      </w:r>
      <w:r w:rsidRPr="00253585">
        <w:rPr>
          <w:rFonts w:ascii="Times New Roman" w:eastAsia="Times New Roman" w:hAnsi="Times New Roman" w:cs="Times New Roman"/>
          <w:sz w:val="24"/>
          <w:szCs w:val="24"/>
        </w:rPr>
        <w:tab/>
        <w:t>Senior Researcher, Institute for Information Transmission Problems (IIPT), Russian Academy of Sciences, Moscow, Russia</w:t>
      </w:r>
    </w:p>
    <w:p w:rsidR="00253585" w:rsidRPr="00253585" w:rsidRDefault="00253585" w:rsidP="00253585">
      <w:pPr>
        <w:spacing w:after="0" w:line="240" w:lineRule="auto"/>
        <w:ind w:left="2160" w:hanging="1973"/>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1983 – 1987</w:t>
      </w:r>
      <w:r w:rsidRPr="00253585">
        <w:rPr>
          <w:rFonts w:ascii="Times New Roman" w:eastAsia="Times New Roman" w:hAnsi="Times New Roman" w:cs="Times New Roman"/>
          <w:sz w:val="24"/>
          <w:szCs w:val="24"/>
        </w:rPr>
        <w:tab/>
        <w:t>Researcher, Institute for Information Transmission Problems, Russian Academy of Sciences, Moscow, Russia</w:t>
      </w:r>
    </w:p>
    <w:p w:rsidR="00253585" w:rsidRPr="00253585" w:rsidRDefault="00253585" w:rsidP="00253585">
      <w:pPr>
        <w:spacing w:after="0" w:line="240" w:lineRule="auto"/>
        <w:ind w:left="2160" w:hanging="1973"/>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Honors and Awards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tabs>
          <w:tab w:val="center" w:pos="4320"/>
          <w:tab w:val="right" w:pos="8640"/>
        </w:tabs>
        <w:spacing w:after="0" w:line="240" w:lineRule="auto"/>
        <w:rPr>
          <w:rFonts w:ascii="Times New Roman" w:eastAsia="Times New Roman" w:hAnsi="Times New Roman" w:cs="Times New Roman"/>
          <w:sz w:val="24"/>
          <w:szCs w:val="24"/>
          <w:lang w:val="x-none" w:eastAsia="x-none"/>
        </w:rPr>
      </w:pPr>
      <w:r w:rsidRPr="00253585">
        <w:rPr>
          <w:rFonts w:ascii="Times New Roman" w:eastAsia="Times New Roman" w:hAnsi="Times New Roman" w:cs="Times New Roman"/>
          <w:sz w:val="24"/>
          <w:szCs w:val="24"/>
          <w:lang w:val="x-none" w:eastAsia="x-none"/>
        </w:rPr>
        <w:t>IEEE Fellow, 2007</w:t>
      </w:r>
    </w:p>
    <w:p w:rsidR="00253585" w:rsidRPr="00253585" w:rsidRDefault="00253585" w:rsidP="00253585">
      <w:pPr>
        <w:tabs>
          <w:tab w:val="center" w:pos="4320"/>
          <w:tab w:val="right" w:pos="8640"/>
        </w:tabs>
        <w:spacing w:after="0" w:line="240" w:lineRule="auto"/>
        <w:rPr>
          <w:rFonts w:ascii="Times New Roman" w:eastAsia="Times New Roman" w:hAnsi="Times New Roman" w:cs="Times New Roman"/>
          <w:sz w:val="24"/>
          <w:szCs w:val="24"/>
          <w:lang w:val="x-none" w:eastAsia="x-none"/>
        </w:rPr>
      </w:pPr>
      <w:r w:rsidRPr="00253585">
        <w:rPr>
          <w:rFonts w:ascii="Times New Roman" w:eastAsia="Times New Roman" w:hAnsi="Times New Roman" w:cs="Times New Roman"/>
          <w:sz w:val="24"/>
          <w:szCs w:val="24"/>
          <w:lang w:val="x-none" w:eastAsia="x-none"/>
        </w:rPr>
        <w:t xml:space="preserve">Alexander von Humboldt Research Fellow, Institute for Experimental Mathematics, Essen, Germany, </w:t>
      </w:r>
      <w:r w:rsidRPr="00253585">
        <w:rPr>
          <w:rFonts w:ascii="Times New Roman" w:eastAsia="Times New Roman" w:hAnsi="Times New Roman" w:cs="Times New Roman"/>
          <w:iCs/>
          <w:sz w:val="24"/>
          <w:szCs w:val="24"/>
          <w:lang w:val="x-none" w:eastAsia="x-none"/>
        </w:rPr>
        <w:t>1993-1994</w:t>
      </w:r>
    </w:p>
    <w:p w:rsidR="00253585" w:rsidRPr="00253585" w:rsidRDefault="00253585" w:rsidP="00253585">
      <w:pPr>
        <w:tabs>
          <w:tab w:val="center" w:pos="4320"/>
          <w:tab w:val="right" w:pos="8640"/>
        </w:tabs>
        <w:spacing w:after="0" w:line="240" w:lineRule="auto"/>
        <w:rPr>
          <w:rFonts w:ascii="Times New Roman" w:eastAsia="Times New Roman" w:hAnsi="Times New Roman" w:cs="Times New Roman"/>
          <w:sz w:val="24"/>
          <w:szCs w:val="24"/>
          <w:lang w:val="x-none" w:eastAsia="x-none"/>
        </w:rPr>
      </w:pPr>
      <w:r w:rsidRPr="00253585">
        <w:rPr>
          <w:rFonts w:ascii="Times New Roman" w:eastAsia="Times New Roman" w:hAnsi="Times New Roman" w:cs="Times New Roman"/>
          <w:sz w:val="24"/>
          <w:szCs w:val="24"/>
          <w:lang w:val="x-none" w:eastAsia="x-none"/>
        </w:rPr>
        <w:t xml:space="preserve">Royal Society Guest Research Fellow, Manchester University, UK, </w:t>
      </w:r>
      <w:r w:rsidRPr="00253585">
        <w:rPr>
          <w:rFonts w:ascii="Times New Roman" w:eastAsia="Times New Roman" w:hAnsi="Times New Roman" w:cs="Times New Roman"/>
          <w:iCs/>
          <w:sz w:val="24"/>
          <w:szCs w:val="24"/>
          <w:lang w:val="x-none" w:eastAsia="x-none"/>
        </w:rPr>
        <w:t>1992-1993</w:t>
      </w:r>
    </w:p>
    <w:p w:rsidR="00253585" w:rsidRPr="00253585" w:rsidRDefault="00253585" w:rsidP="00253585">
      <w:pPr>
        <w:tabs>
          <w:tab w:val="center" w:pos="4320"/>
          <w:tab w:val="right" w:pos="8640"/>
        </w:tabs>
        <w:spacing w:after="0" w:line="240" w:lineRule="auto"/>
        <w:rPr>
          <w:rFonts w:ascii="Times New Roman" w:eastAsia="Times New Roman" w:hAnsi="Times New Roman" w:cs="Times New Roman"/>
          <w:sz w:val="24"/>
          <w:szCs w:val="24"/>
          <w:lang w:val="x-none" w:eastAsia="x-none"/>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Professional Activities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771F6F">
      <w:pPr>
        <w:numPr>
          <w:ilvl w:val="0"/>
          <w:numId w:val="91"/>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Associate Editor for Coding Theory: IEEE Transactions on Information Theory, 2006-2009</w:t>
      </w:r>
    </w:p>
    <w:p w:rsidR="00253585" w:rsidRPr="00253585" w:rsidRDefault="00253585" w:rsidP="00771F6F">
      <w:pPr>
        <w:numPr>
          <w:ilvl w:val="0"/>
          <w:numId w:val="91"/>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Member of the Program Committees:   IEEE International Symposia  (1997, 2003, 2005, 2006, 2007, 2008, 2010, 2011), IEEE International Workshop (2010), Workshops  on Codes and Cryptography (2005, 2007);  Program Co-Chair,  International Conference on Coding Theory (2008)</w:t>
      </w:r>
    </w:p>
    <w:p w:rsidR="00253585" w:rsidRPr="00253585" w:rsidRDefault="00253585" w:rsidP="00771F6F">
      <w:pPr>
        <w:numPr>
          <w:ilvl w:val="0"/>
          <w:numId w:val="91"/>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Referee :  IEEE Transactions on Information Theory, Problems of Information Transmission;  Codes, Designs, and Cryptography;  Finite Fields and Their Applications</w:t>
      </w:r>
    </w:p>
    <w:p w:rsidR="00253585" w:rsidRPr="00253585" w:rsidRDefault="00253585" w:rsidP="00771F6F">
      <w:pPr>
        <w:numPr>
          <w:ilvl w:val="0"/>
          <w:numId w:val="91"/>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Panel Member:  NSF Directorate “ Theoretical Foundations - Communications Research" (2000, 2002, 2004, 2005, 2007)</w:t>
      </w:r>
    </w:p>
    <w:p w:rsidR="00253585" w:rsidRPr="00253585" w:rsidRDefault="00253585" w:rsidP="00771F6F">
      <w:pPr>
        <w:numPr>
          <w:ilvl w:val="0"/>
          <w:numId w:val="91"/>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Chair of Graduate Council at UCR, 2007-2008</w:t>
      </w:r>
    </w:p>
    <w:p w:rsidR="00253585" w:rsidRPr="00253585" w:rsidRDefault="00253585" w:rsidP="00253585">
      <w:pPr>
        <w:tabs>
          <w:tab w:val="center" w:pos="4320"/>
          <w:tab w:val="right" w:pos="8640"/>
        </w:tabs>
        <w:spacing w:after="0" w:line="240" w:lineRule="auto"/>
        <w:ind w:left="360"/>
        <w:rPr>
          <w:rFonts w:ascii="Times New Roman" w:eastAsia="Times New Roman" w:hAnsi="Times New Roman" w:cs="Times New Roman"/>
          <w:sz w:val="24"/>
          <w:szCs w:val="24"/>
          <w:lang w:val="x-none" w:eastAsia="x-none"/>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Selected Publications</w:t>
      </w:r>
    </w:p>
    <w:p w:rsidR="00253585" w:rsidRPr="00253585" w:rsidRDefault="00253585" w:rsidP="00253585">
      <w:pPr>
        <w:spacing w:after="0" w:line="240" w:lineRule="auto"/>
        <w:rPr>
          <w:rFonts w:ascii="Times New Roman" w:eastAsia="Times New Roman" w:hAnsi="Times New Roman" w:cs="Times New Roman"/>
          <w:b/>
          <w:sz w:val="24"/>
          <w:szCs w:val="24"/>
        </w:rPr>
      </w:pPr>
    </w:p>
    <w:p w:rsidR="00253585" w:rsidRPr="00253585" w:rsidRDefault="00A84A79" w:rsidP="00253585">
      <w:pPr>
        <w:tabs>
          <w:tab w:val="center" w:pos="4320"/>
          <w:tab w:val="right" w:pos="8640"/>
        </w:tabs>
        <w:spacing w:after="0" w:line="240" w:lineRule="auto"/>
        <w:ind w:left="720" w:hanging="720"/>
        <w:rPr>
          <w:rFonts w:ascii="Times New Roman" w:eastAsia="Times New Roman" w:hAnsi="Times New Roman" w:cs="Times New Roman"/>
          <w:sz w:val="24"/>
          <w:szCs w:val="24"/>
          <w:lang w:val="x-none" w:eastAsia="x-none"/>
        </w:rPr>
      </w:pPr>
      <w:hyperlink r:id="rId32" w:history="1">
        <w:r w:rsidR="00253585" w:rsidRPr="00253585">
          <w:rPr>
            <w:rFonts w:ascii="Times New Roman" w:eastAsia="Times New Roman" w:hAnsi="Times New Roman" w:cs="Times New Roman"/>
            <w:sz w:val="24"/>
            <w:szCs w:val="24"/>
            <w:lang w:val="x-none" w:eastAsia="x-none"/>
          </w:rPr>
          <w:t xml:space="preserve">A. A. </w:t>
        </w:r>
        <w:proofErr w:type="spellStart"/>
        <w:r w:rsidR="00253585" w:rsidRPr="00253585">
          <w:rPr>
            <w:rFonts w:ascii="Times New Roman" w:eastAsia="Times New Roman" w:hAnsi="Times New Roman" w:cs="Times New Roman"/>
            <w:sz w:val="24"/>
            <w:szCs w:val="24"/>
            <w:lang w:val="x-none" w:eastAsia="x-none"/>
          </w:rPr>
          <w:t>Kovalev</w:t>
        </w:r>
        <w:proofErr w:type="spellEnd"/>
      </w:hyperlink>
      <w:r w:rsidR="00253585" w:rsidRPr="00253585">
        <w:rPr>
          <w:rFonts w:ascii="Times New Roman" w:eastAsia="Times New Roman" w:hAnsi="Times New Roman" w:cs="Times New Roman"/>
          <w:sz w:val="24"/>
          <w:szCs w:val="24"/>
          <w:lang w:val="x-none" w:eastAsia="x-none"/>
        </w:rPr>
        <w:t>, </w:t>
      </w:r>
      <w:hyperlink r:id="rId33" w:history="1">
        <w:r w:rsidR="00253585" w:rsidRPr="00253585">
          <w:rPr>
            <w:rFonts w:ascii="Times New Roman" w:eastAsia="Times New Roman" w:hAnsi="Times New Roman" w:cs="Times New Roman"/>
            <w:sz w:val="24"/>
            <w:szCs w:val="24"/>
            <w:lang w:val="x-none" w:eastAsia="x-none"/>
          </w:rPr>
          <w:t>I. Dumer</w:t>
        </w:r>
      </w:hyperlink>
      <w:r w:rsidR="00253585" w:rsidRPr="00253585">
        <w:rPr>
          <w:rFonts w:ascii="Times New Roman" w:eastAsia="Times New Roman" w:hAnsi="Times New Roman" w:cs="Times New Roman"/>
          <w:sz w:val="24"/>
          <w:szCs w:val="24"/>
          <w:lang w:val="x-none" w:eastAsia="x-none"/>
        </w:rPr>
        <w:t>, and </w:t>
      </w:r>
      <w:hyperlink r:id="rId34" w:history="1">
        <w:r w:rsidR="00253585" w:rsidRPr="00253585">
          <w:rPr>
            <w:rFonts w:ascii="Times New Roman" w:eastAsia="Times New Roman" w:hAnsi="Times New Roman" w:cs="Times New Roman"/>
            <w:sz w:val="24"/>
            <w:szCs w:val="24"/>
            <w:lang w:val="x-none" w:eastAsia="x-none"/>
          </w:rPr>
          <w:t xml:space="preserve">L. P. </w:t>
        </w:r>
        <w:proofErr w:type="spellStart"/>
        <w:r w:rsidR="00253585" w:rsidRPr="00253585">
          <w:rPr>
            <w:rFonts w:ascii="Times New Roman" w:eastAsia="Times New Roman" w:hAnsi="Times New Roman" w:cs="Times New Roman"/>
            <w:sz w:val="24"/>
            <w:szCs w:val="24"/>
            <w:lang w:val="x-none" w:eastAsia="x-none"/>
          </w:rPr>
          <w:t>Pryadko</w:t>
        </w:r>
        <w:proofErr w:type="spellEnd"/>
      </w:hyperlink>
      <w:r w:rsidR="00253585" w:rsidRPr="00253585">
        <w:rPr>
          <w:rFonts w:ascii="Times New Roman" w:eastAsia="Times New Roman" w:hAnsi="Times New Roman" w:cs="Times New Roman"/>
          <w:sz w:val="24"/>
          <w:szCs w:val="24"/>
          <w:lang w:val="x-none" w:eastAsia="x-none"/>
        </w:rPr>
        <w:t>, “Design of additive quantum codes via the code-word-stabilized framework”, Phys. Rev. A 84, 062319, pp. 1-11, 2011.</w:t>
      </w:r>
    </w:p>
    <w:p w:rsidR="00253585" w:rsidRPr="00253585" w:rsidRDefault="00253585" w:rsidP="00253585">
      <w:pPr>
        <w:tabs>
          <w:tab w:val="center" w:pos="4320"/>
          <w:tab w:val="right" w:pos="8640"/>
        </w:tabs>
        <w:spacing w:after="0" w:line="240" w:lineRule="auto"/>
        <w:ind w:left="720" w:hanging="720"/>
        <w:rPr>
          <w:rFonts w:ascii="Times New Roman" w:eastAsia="Times New Roman" w:hAnsi="Times New Roman" w:cs="Times New Roman"/>
          <w:sz w:val="24"/>
          <w:szCs w:val="24"/>
          <w:lang w:val="x-none" w:eastAsia="x-none"/>
        </w:rPr>
      </w:pPr>
      <w:r w:rsidRPr="00253585">
        <w:rPr>
          <w:rFonts w:ascii="Times New Roman" w:eastAsia="Times New Roman" w:hAnsi="Times New Roman" w:cs="Times New Roman"/>
          <w:sz w:val="24"/>
          <w:szCs w:val="24"/>
          <w:lang w:val="x-none" w:eastAsia="x-none"/>
        </w:rPr>
        <w:t xml:space="preserve">Y. Li, I. Dumer, and L. </w:t>
      </w:r>
      <w:proofErr w:type="spellStart"/>
      <w:r w:rsidRPr="00253585">
        <w:rPr>
          <w:rFonts w:ascii="Times New Roman" w:eastAsia="Times New Roman" w:hAnsi="Times New Roman" w:cs="Times New Roman"/>
          <w:sz w:val="24"/>
          <w:szCs w:val="24"/>
          <w:lang w:val="x-none" w:eastAsia="x-none"/>
        </w:rPr>
        <w:t>Pryadko</w:t>
      </w:r>
      <w:proofErr w:type="spellEnd"/>
      <w:r w:rsidRPr="00253585">
        <w:rPr>
          <w:rFonts w:ascii="Times New Roman" w:eastAsia="Times New Roman" w:hAnsi="Times New Roman" w:cs="Times New Roman"/>
          <w:sz w:val="24"/>
          <w:szCs w:val="24"/>
          <w:lang w:val="x-none" w:eastAsia="x-none"/>
        </w:rPr>
        <w:t xml:space="preserve">, “Clustered error correction of </w:t>
      </w:r>
      <w:proofErr w:type="spellStart"/>
      <w:r w:rsidRPr="00253585">
        <w:rPr>
          <w:rFonts w:ascii="Times New Roman" w:eastAsia="Times New Roman" w:hAnsi="Times New Roman" w:cs="Times New Roman"/>
          <w:sz w:val="24"/>
          <w:szCs w:val="24"/>
          <w:lang w:val="x-none" w:eastAsia="x-none"/>
        </w:rPr>
        <w:t>codeword</w:t>
      </w:r>
      <w:proofErr w:type="spellEnd"/>
      <w:r w:rsidRPr="00253585">
        <w:rPr>
          <w:rFonts w:ascii="Times New Roman" w:eastAsia="Times New Roman" w:hAnsi="Times New Roman" w:cs="Times New Roman"/>
          <w:sz w:val="24"/>
          <w:szCs w:val="24"/>
          <w:lang w:val="x-none" w:eastAsia="x-none"/>
        </w:rPr>
        <w:t>-stabilized quantum codes,”  Physical Review Letters, vol. 104, 190501, pp. 1-4, 2010.</w:t>
      </w:r>
    </w:p>
    <w:p w:rsidR="00253585" w:rsidRPr="00253585" w:rsidRDefault="00253585" w:rsidP="00253585">
      <w:pPr>
        <w:tabs>
          <w:tab w:val="center" w:pos="4320"/>
          <w:tab w:val="right" w:pos="8640"/>
        </w:tabs>
        <w:spacing w:after="0" w:line="240" w:lineRule="auto"/>
        <w:ind w:left="720" w:hanging="720"/>
        <w:rPr>
          <w:rFonts w:ascii="Times New Roman" w:eastAsia="Times New Roman" w:hAnsi="Times New Roman" w:cs="Times New Roman"/>
          <w:sz w:val="24"/>
          <w:szCs w:val="24"/>
          <w:lang w:val="x-none" w:eastAsia="x-none"/>
        </w:rPr>
      </w:pPr>
      <w:r w:rsidRPr="00253585">
        <w:rPr>
          <w:rFonts w:ascii="Times New Roman" w:eastAsia="Times New Roman" w:hAnsi="Times New Roman" w:cs="Times New Roman"/>
          <w:sz w:val="24"/>
          <w:szCs w:val="24"/>
          <w:lang w:val="x-none" w:eastAsia="x-none"/>
        </w:rPr>
        <w:t xml:space="preserve">Y. Li, I. Dumer, M. </w:t>
      </w:r>
      <w:proofErr w:type="spellStart"/>
      <w:r w:rsidRPr="00253585">
        <w:rPr>
          <w:rFonts w:ascii="Times New Roman" w:eastAsia="Times New Roman" w:hAnsi="Times New Roman" w:cs="Times New Roman"/>
          <w:sz w:val="24"/>
          <w:szCs w:val="24"/>
          <w:lang w:val="x-none" w:eastAsia="x-none"/>
        </w:rPr>
        <w:t>Grassl</w:t>
      </w:r>
      <w:proofErr w:type="spellEnd"/>
      <w:r w:rsidRPr="00253585">
        <w:rPr>
          <w:rFonts w:ascii="Times New Roman" w:eastAsia="Times New Roman" w:hAnsi="Times New Roman" w:cs="Times New Roman"/>
          <w:sz w:val="24"/>
          <w:szCs w:val="24"/>
          <w:lang w:val="x-none" w:eastAsia="x-none"/>
        </w:rPr>
        <w:t xml:space="preserve">, and L. </w:t>
      </w:r>
      <w:proofErr w:type="spellStart"/>
      <w:r w:rsidRPr="00253585">
        <w:rPr>
          <w:rFonts w:ascii="Times New Roman" w:eastAsia="Times New Roman" w:hAnsi="Times New Roman" w:cs="Times New Roman"/>
          <w:sz w:val="24"/>
          <w:szCs w:val="24"/>
          <w:lang w:val="x-none" w:eastAsia="x-none"/>
        </w:rPr>
        <w:t>Pryadko</w:t>
      </w:r>
      <w:proofErr w:type="spellEnd"/>
      <w:r w:rsidRPr="00253585">
        <w:rPr>
          <w:rFonts w:ascii="Times New Roman" w:eastAsia="Times New Roman" w:hAnsi="Times New Roman" w:cs="Times New Roman"/>
          <w:sz w:val="24"/>
          <w:szCs w:val="24"/>
          <w:lang w:val="x-none" w:eastAsia="x-none"/>
        </w:rPr>
        <w:t xml:space="preserve">, “Structured error recovery for </w:t>
      </w:r>
      <w:proofErr w:type="spellStart"/>
      <w:r w:rsidRPr="00253585">
        <w:rPr>
          <w:rFonts w:ascii="Times New Roman" w:eastAsia="Times New Roman" w:hAnsi="Times New Roman" w:cs="Times New Roman"/>
          <w:sz w:val="24"/>
          <w:szCs w:val="24"/>
          <w:lang w:val="x-none" w:eastAsia="x-none"/>
        </w:rPr>
        <w:t>codeword</w:t>
      </w:r>
      <w:proofErr w:type="spellEnd"/>
      <w:r w:rsidRPr="00253585">
        <w:rPr>
          <w:rFonts w:ascii="Times New Roman" w:eastAsia="Times New Roman" w:hAnsi="Times New Roman" w:cs="Times New Roman"/>
          <w:sz w:val="24"/>
          <w:szCs w:val="24"/>
          <w:lang w:val="x-none" w:eastAsia="x-none"/>
        </w:rPr>
        <w:t>-stabilized quantum codes,”  Physical Review A, vol. 81, 052337, pp. 1-12, 2010.</w:t>
      </w:r>
    </w:p>
    <w:p w:rsidR="00253585" w:rsidRPr="00253585" w:rsidRDefault="00253585" w:rsidP="00253585">
      <w:pPr>
        <w:tabs>
          <w:tab w:val="center" w:pos="4320"/>
          <w:tab w:val="right" w:pos="8640"/>
        </w:tabs>
        <w:spacing w:after="0" w:line="240" w:lineRule="auto"/>
        <w:ind w:left="720" w:hanging="720"/>
        <w:rPr>
          <w:rFonts w:ascii="Times New Roman" w:eastAsia="Times New Roman" w:hAnsi="Times New Roman" w:cs="Times New Roman"/>
          <w:sz w:val="24"/>
          <w:szCs w:val="24"/>
          <w:lang w:val="x-none" w:eastAsia="x-none"/>
        </w:rPr>
      </w:pPr>
      <w:proofErr w:type="spellStart"/>
      <w:r w:rsidRPr="00253585">
        <w:rPr>
          <w:rFonts w:ascii="Times New Roman" w:eastAsia="Times New Roman" w:hAnsi="Times New Roman" w:cs="Times New Roman"/>
          <w:sz w:val="24"/>
          <w:szCs w:val="24"/>
          <w:lang w:val="x-none" w:eastAsia="x-none"/>
        </w:rPr>
        <w:lastRenderedPageBreak/>
        <w:t>M.Burnashev</w:t>
      </w:r>
      <w:proofErr w:type="spellEnd"/>
      <w:r w:rsidRPr="00253585">
        <w:rPr>
          <w:rFonts w:ascii="Times New Roman" w:eastAsia="Times New Roman" w:hAnsi="Times New Roman" w:cs="Times New Roman"/>
          <w:sz w:val="24"/>
          <w:szCs w:val="24"/>
          <w:lang w:val="x-none" w:eastAsia="x-none"/>
        </w:rPr>
        <w:t xml:space="preserve"> and I.  Dumer, "Error exponents for two soft decision decoding algorithms of Reed—Muller codes," IEEE Trans. Info. Theory, 55,  no. 9, pp.  4108-4118,  2009.</w:t>
      </w:r>
    </w:p>
    <w:p w:rsidR="00253585" w:rsidRPr="00253585" w:rsidRDefault="00253585" w:rsidP="00253585">
      <w:pPr>
        <w:tabs>
          <w:tab w:val="center" w:pos="4320"/>
          <w:tab w:val="right" w:pos="8640"/>
        </w:tabs>
        <w:spacing w:after="0" w:line="240" w:lineRule="auto"/>
        <w:ind w:left="720" w:hanging="720"/>
        <w:rPr>
          <w:rFonts w:ascii="Times New Roman" w:eastAsia="Times New Roman" w:hAnsi="Times New Roman" w:cs="Times New Roman"/>
          <w:sz w:val="24"/>
          <w:szCs w:val="24"/>
          <w:lang w:val="x-none" w:eastAsia="x-none"/>
        </w:rPr>
      </w:pPr>
      <w:r w:rsidRPr="00253585">
        <w:rPr>
          <w:rFonts w:ascii="Times New Roman" w:eastAsia="Times New Roman" w:hAnsi="Times New Roman" w:cs="Times New Roman"/>
          <w:sz w:val="24"/>
          <w:szCs w:val="24"/>
          <w:lang w:val="x-none" w:eastAsia="x-none"/>
        </w:rPr>
        <w:t>I. Dumer, "Equal-weight fingerprinting codes," Lecture Notes Computer Science, vol. 5557,  pp. 43-51, 2009.</w:t>
      </w:r>
    </w:p>
    <w:p w:rsidR="00253585" w:rsidRPr="00253585" w:rsidRDefault="00253585" w:rsidP="00253585">
      <w:pPr>
        <w:tabs>
          <w:tab w:val="center" w:pos="4320"/>
          <w:tab w:val="right" w:pos="8640"/>
        </w:tabs>
        <w:spacing w:after="0" w:line="240" w:lineRule="auto"/>
        <w:ind w:left="720" w:hanging="720"/>
        <w:rPr>
          <w:rFonts w:ascii="Times New Roman" w:eastAsia="Times New Roman" w:hAnsi="Times New Roman" w:cs="Times New Roman"/>
          <w:sz w:val="24"/>
          <w:szCs w:val="24"/>
          <w:lang w:val="x-none" w:eastAsia="x-none"/>
        </w:rPr>
      </w:pPr>
      <w:r w:rsidRPr="00253585">
        <w:rPr>
          <w:rFonts w:ascii="Times New Roman" w:eastAsia="Times New Roman" w:hAnsi="Times New Roman" w:cs="Times New Roman"/>
          <w:sz w:val="24"/>
          <w:szCs w:val="24"/>
          <w:lang w:val="x-none" w:eastAsia="x-none"/>
        </w:rPr>
        <w:t xml:space="preserve">I. Dumer, G. </w:t>
      </w:r>
      <w:proofErr w:type="spellStart"/>
      <w:r w:rsidRPr="00253585">
        <w:rPr>
          <w:rFonts w:ascii="Times New Roman" w:eastAsia="Times New Roman" w:hAnsi="Times New Roman" w:cs="Times New Roman"/>
          <w:sz w:val="24"/>
          <w:szCs w:val="24"/>
          <w:lang w:val="x-none" w:eastAsia="x-none"/>
        </w:rPr>
        <w:t>Kabatiansky</w:t>
      </w:r>
      <w:proofErr w:type="spellEnd"/>
      <w:r w:rsidRPr="00253585">
        <w:rPr>
          <w:rFonts w:ascii="Times New Roman" w:eastAsia="Times New Roman" w:hAnsi="Times New Roman" w:cs="Times New Roman"/>
          <w:sz w:val="24"/>
          <w:szCs w:val="24"/>
          <w:lang w:val="x-none" w:eastAsia="x-none"/>
        </w:rPr>
        <w:t xml:space="preserve">, C. Tavernier, "List decoding of </w:t>
      </w:r>
      <w:proofErr w:type="spellStart"/>
      <w:r w:rsidRPr="00253585">
        <w:rPr>
          <w:rFonts w:ascii="Times New Roman" w:eastAsia="Times New Roman" w:hAnsi="Times New Roman" w:cs="Times New Roman"/>
          <w:sz w:val="24"/>
          <w:szCs w:val="24"/>
          <w:lang w:val="x-none" w:eastAsia="x-none"/>
        </w:rPr>
        <w:t>biorthogonal</w:t>
      </w:r>
      <w:proofErr w:type="spellEnd"/>
      <w:r w:rsidRPr="00253585">
        <w:rPr>
          <w:rFonts w:ascii="Times New Roman" w:eastAsia="Times New Roman" w:hAnsi="Times New Roman" w:cs="Times New Roman"/>
          <w:sz w:val="24"/>
          <w:szCs w:val="24"/>
          <w:lang w:val="x-none" w:eastAsia="x-none"/>
        </w:rPr>
        <w:t xml:space="preserve"> codes and the </w:t>
      </w:r>
      <w:proofErr w:type="spellStart"/>
      <w:r w:rsidRPr="00253585">
        <w:rPr>
          <w:rFonts w:ascii="Times New Roman" w:eastAsia="Times New Roman" w:hAnsi="Times New Roman" w:cs="Times New Roman"/>
          <w:sz w:val="24"/>
          <w:szCs w:val="24"/>
          <w:lang w:val="x-none" w:eastAsia="x-none"/>
        </w:rPr>
        <w:t>Hadamard</w:t>
      </w:r>
      <w:proofErr w:type="spellEnd"/>
      <w:r w:rsidRPr="00253585">
        <w:rPr>
          <w:rFonts w:ascii="Times New Roman" w:eastAsia="Times New Roman" w:hAnsi="Times New Roman" w:cs="Times New Roman"/>
          <w:sz w:val="24"/>
          <w:szCs w:val="24"/>
          <w:lang w:val="x-none" w:eastAsia="x-none"/>
        </w:rPr>
        <w:t xml:space="preserve"> transform with linear complexity, " IEEE Trans. Info. Theory,  54, no. 10,  pp. 4488-4492,  2008.</w:t>
      </w:r>
    </w:p>
    <w:p w:rsidR="00253585" w:rsidRPr="00253585" w:rsidRDefault="00253585" w:rsidP="00253585">
      <w:pPr>
        <w:tabs>
          <w:tab w:val="center" w:pos="4320"/>
          <w:tab w:val="right" w:pos="8640"/>
        </w:tabs>
        <w:spacing w:after="0" w:line="240" w:lineRule="auto"/>
        <w:ind w:left="720" w:hanging="720"/>
        <w:rPr>
          <w:rFonts w:ascii="Times New Roman" w:eastAsia="Times New Roman" w:hAnsi="Times New Roman" w:cs="Times New Roman"/>
          <w:sz w:val="24"/>
          <w:szCs w:val="24"/>
          <w:lang w:eastAsia="x-none"/>
        </w:rPr>
      </w:pPr>
      <w:r w:rsidRPr="00253585">
        <w:rPr>
          <w:rFonts w:ascii="Times New Roman" w:eastAsia="Times New Roman" w:hAnsi="Times New Roman" w:cs="Times New Roman"/>
          <w:sz w:val="24"/>
          <w:szCs w:val="24"/>
          <w:lang w:val="x-none" w:eastAsia="x-none"/>
        </w:rPr>
        <w:t xml:space="preserve">N. P. </w:t>
      </w:r>
      <w:proofErr w:type="spellStart"/>
      <w:r w:rsidRPr="00253585">
        <w:rPr>
          <w:rFonts w:ascii="Times New Roman" w:eastAsia="Times New Roman" w:hAnsi="Times New Roman" w:cs="Times New Roman"/>
          <w:sz w:val="24"/>
          <w:szCs w:val="24"/>
          <w:lang w:val="x-none" w:eastAsia="x-none"/>
        </w:rPr>
        <w:t>Anthapadmanabhan</w:t>
      </w:r>
      <w:proofErr w:type="spellEnd"/>
      <w:r w:rsidRPr="00253585">
        <w:rPr>
          <w:rFonts w:ascii="Times New Roman" w:eastAsia="Times New Roman" w:hAnsi="Times New Roman" w:cs="Times New Roman"/>
          <w:sz w:val="24"/>
          <w:szCs w:val="24"/>
          <w:lang w:val="x-none" w:eastAsia="x-none"/>
        </w:rPr>
        <w:t xml:space="preserve">, A. </w:t>
      </w:r>
      <w:proofErr w:type="spellStart"/>
      <w:r w:rsidRPr="00253585">
        <w:rPr>
          <w:rFonts w:ascii="Times New Roman" w:eastAsia="Times New Roman" w:hAnsi="Times New Roman" w:cs="Times New Roman"/>
          <w:sz w:val="24"/>
          <w:szCs w:val="24"/>
          <w:lang w:val="x-none" w:eastAsia="x-none"/>
        </w:rPr>
        <w:t>Barg</w:t>
      </w:r>
      <w:proofErr w:type="spellEnd"/>
      <w:r w:rsidRPr="00253585">
        <w:rPr>
          <w:rFonts w:ascii="Times New Roman" w:eastAsia="Times New Roman" w:hAnsi="Times New Roman" w:cs="Times New Roman"/>
          <w:sz w:val="24"/>
          <w:szCs w:val="24"/>
          <w:lang w:val="x-none" w:eastAsia="x-none"/>
        </w:rPr>
        <w:t>, and I. Dumer, “Fingerprinting Capacity Under the Marking Assumption,” IEEE Trans.  Info. Theory, 54,  no. 6, pp. 2678-2689, 2008.</w:t>
      </w:r>
    </w:p>
    <w:p w:rsidR="00253585" w:rsidRPr="00253585" w:rsidRDefault="00253585" w:rsidP="00253585">
      <w:pPr>
        <w:spacing w:after="0" w:line="240" w:lineRule="auto"/>
        <w:jc w:val="center"/>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br w:type="page"/>
      </w:r>
      <w:proofErr w:type="spellStart"/>
      <w:r w:rsidRPr="00253585">
        <w:rPr>
          <w:rFonts w:ascii="Times New Roman" w:eastAsia="Times New Roman" w:hAnsi="Times New Roman" w:cs="Times New Roman"/>
          <w:b/>
          <w:sz w:val="24"/>
          <w:szCs w:val="24"/>
        </w:rPr>
        <w:lastRenderedPageBreak/>
        <w:t>Hossny</w:t>
      </w:r>
      <w:proofErr w:type="spellEnd"/>
      <w:r w:rsidRPr="00253585">
        <w:rPr>
          <w:rFonts w:ascii="Times New Roman" w:eastAsia="Times New Roman" w:hAnsi="Times New Roman" w:cs="Times New Roman"/>
          <w:b/>
          <w:sz w:val="24"/>
          <w:szCs w:val="24"/>
        </w:rPr>
        <w:t xml:space="preserve"> El-</w:t>
      </w:r>
      <w:proofErr w:type="spellStart"/>
      <w:r w:rsidRPr="00253585">
        <w:rPr>
          <w:rFonts w:ascii="Times New Roman" w:eastAsia="Times New Roman" w:hAnsi="Times New Roman" w:cs="Times New Roman"/>
          <w:b/>
          <w:sz w:val="24"/>
          <w:szCs w:val="24"/>
        </w:rPr>
        <w:t>Sherief</w:t>
      </w:r>
      <w:proofErr w:type="spellEnd"/>
    </w:p>
    <w:p w:rsidR="00253585" w:rsidRPr="00253585" w:rsidRDefault="00253585" w:rsidP="00253585">
      <w:pPr>
        <w:spacing w:after="0" w:line="240" w:lineRule="auto"/>
        <w:jc w:val="center"/>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Adjunct Professor, Department of Electrical Engineering</w:t>
      </w:r>
    </w:p>
    <w:p w:rsidR="00253585" w:rsidRPr="00253585" w:rsidRDefault="00253585" w:rsidP="00253585">
      <w:pPr>
        <w:tabs>
          <w:tab w:val="left" w:pos="4155"/>
        </w:tabs>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Education</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Ph.D., Electrical Engineering, McMaster University</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1979</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M.S., Electrical Engineering, McMaster University</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1977</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B.S., Mathematics, Aim-Shams University</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1975</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B.S., Electrical Engineering, Cairo University</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1973</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Academic Experience</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color w:val="000000"/>
          <w:sz w:val="24"/>
          <w:szCs w:val="24"/>
        </w:rPr>
      </w:pPr>
      <w:r w:rsidRPr="00253585">
        <w:rPr>
          <w:rFonts w:ascii="Times New Roman" w:eastAsia="Times New Roman" w:hAnsi="Times New Roman" w:cs="Times New Roman"/>
          <w:color w:val="000000"/>
          <w:sz w:val="24"/>
          <w:szCs w:val="24"/>
        </w:rPr>
        <w:t>1979-1981. Assistant Professor, Department of Electrical Engineering UPM.</w:t>
      </w:r>
    </w:p>
    <w:p w:rsidR="00253585" w:rsidRPr="00253585" w:rsidRDefault="00253585" w:rsidP="00253585">
      <w:pPr>
        <w:spacing w:after="0" w:line="240" w:lineRule="auto"/>
        <w:rPr>
          <w:rFonts w:ascii="Times New Roman" w:eastAsia="Times New Roman" w:hAnsi="Times New Roman" w:cs="Times New Roman"/>
          <w:color w:val="000000"/>
          <w:sz w:val="24"/>
          <w:szCs w:val="24"/>
        </w:rPr>
      </w:pPr>
      <w:r w:rsidRPr="00253585">
        <w:rPr>
          <w:rFonts w:ascii="Times New Roman" w:eastAsia="Times New Roman" w:hAnsi="Times New Roman" w:cs="Times New Roman"/>
          <w:color w:val="000000"/>
          <w:sz w:val="24"/>
          <w:szCs w:val="24"/>
        </w:rPr>
        <w:t>1996-2012. Adjunct Professor, Department of Electrical Engineering UCR.</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Non-Academic Experience</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1981-1986. Exxon Production Research, Group Leader, </w:t>
      </w:r>
      <w:r w:rsidRPr="00253585">
        <w:rPr>
          <w:rFonts w:ascii="Times New Roman" w:eastAsia="Calibri" w:hAnsi="Times New Roman" w:cs="Times New Roman"/>
          <w:sz w:val="24"/>
          <w:szCs w:val="24"/>
        </w:rPr>
        <w:t>Led the activities of the modeling development group. Activities included research and development of advanced algorithms for digital signal processing, modeling and simulation of seismic data</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Certifications or Professional Registrations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Calibri" w:hAnsi="Times New Roman" w:cs="Times New Roman"/>
          <w:sz w:val="24"/>
          <w:szCs w:val="24"/>
        </w:rPr>
      </w:pPr>
      <w:r w:rsidRPr="00253585">
        <w:rPr>
          <w:rFonts w:ascii="Times New Roman" w:eastAsia="Calibri" w:hAnsi="Times New Roman" w:cs="Times New Roman"/>
          <w:sz w:val="24"/>
          <w:szCs w:val="24"/>
        </w:rPr>
        <w:t>Received Six Sigma Green Belt Certification, 2002.</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Current Memberships in Professional Organizations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None</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Honors and Awards</w:t>
      </w:r>
    </w:p>
    <w:p w:rsidR="00253585" w:rsidRPr="00253585" w:rsidRDefault="00253585" w:rsidP="00253585">
      <w:pPr>
        <w:spacing w:after="0" w:line="240" w:lineRule="auto"/>
        <w:rPr>
          <w:rFonts w:ascii="Times New Roman" w:eastAsia="Calibri" w:hAnsi="Times New Roman" w:cs="Times New Roman"/>
          <w:sz w:val="24"/>
          <w:szCs w:val="24"/>
        </w:rPr>
      </w:pPr>
    </w:p>
    <w:p w:rsidR="00253585" w:rsidRPr="00253585" w:rsidRDefault="00253585" w:rsidP="00253585">
      <w:pPr>
        <w:spacing w:after="0" w:line="240" w:lineRule="auto"/>
        <w:rPr>
          <w:rFonts w:ascii="Times New Roman" w:eastAsia="Calibri" w:hAnsi="Times New Roman" w:cs="Times New Roman"/>
          <w:sz w:val="24"/>
          <w:szCs w:val="24"/>
        </w:rPr>
      </w:pPr>
      <w:r w:rsidRPr="00253585">
        <w:rPr>
          <w:rFonts w:ascii="Times New Roman" w:eastAsia="Calibri" w:hAnsi="Times New Roman" w:cs="Times New Roman"/>
          <w:sz w:val="24"/>
          <w:szCs w:val="24"/>
        </w:rPr>
        <w:t>Received the TRW 1995 Chairman’s Award for innovation nomination.</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Calibri" w:hAnsi="Times New Roman" w:cs="Times New Roman"/>
          <w:sz w:val="24"/>
          <w:szCs w:val="24"/>
        </w:rPr>
        <w:t>Received the TRW 1994 IR&amp;</w:t>
      </w:r>
      <w:r w:rsidRPr="00253585">
        <w:rPr>
          <w:rFonts w:ascii="Times New Roman" w:eastAsia="Times New Roman" w:hAnsi="Times New Roman" w:cs="Times New Roman"/>
          <w:sz w:val="24"/>
          <w:szCs w:val="24"/>
        </w:rPr>
        <w:t>D Honor Roll Achievement Award.</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Service Activities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Calibri" w:hAnsi="Times New Roman" w:cs="Times New Roman"/>
          <w:sz w:val="24"/>
          <w:szCs w:val="24"/>
        </w:rPr>
      </w:pPr>
      <w:r w:rsidRPr="00253585">
        <w:rPr>
          <w:rFonts w:ascii="Times New Roman" w:eastAsia="Calibri" w:hAnsi="Times New Roman" w:cs="Times New Roman"/>
          <w:sz w:val="24"/>
          <w:szCs w:val="24"/>
        </w:rPr>
        <w:t>Member of Advisory Boards, Electrical Engineer Department, University of California, Riverside and California State University, Long Beach</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Selected Publications, Past 5 Years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“Probabilistic bounds for model validation assessment”, W. Liu and J. Chen, </w:t>
      </w:r>
      <w:proofErr w:type="spellStart"/>
      <w:r w:rsidRPr="00253585">
        <w:rPr>
          <w:rFonts w:ascii="Times New Roman" w:eastAsia="Times New Roman" w:hAnsi="Times New Roman" w:cs="Times New Roman"/>
          <w:sz w:val="24"/>
          <w:szCs w:val="24"/>
        </w:rPr>
        <w:t>Automatica</w:t>
      </w:r>
      <w:proofErr w:type="spellEnd"/>
      <w:r w:rsidRPr="00253585">
        <w:rPr>
          <w:rFonts w:ascii="Times New Roman" w:eastAsia="Times New Roman" w:hAnsi="Times New Roman" w:cs="Times New Roman"/>
          <w:sz w:val="24"/>
          <w:szCs w:val="24"/>
        </w:rPr>
        <w:t xml:space="preserve">, </w:t>
      </w:r>
      <w:proofErr w:type="spellStart"/>
      <w:r w:rsidRPr="00253585">
        <w:rPr>
          <w:rFonts w:ascii="Times New Roman" w:eastAsia="Times New Roman" w:hAnsi="Times New Roman" w:cs="Times New Roman"/>
          <w:sz w:val="24"/>
          <w:szCs w:val="24"/>
        </w:rPr>
        <w:t>vol</w:t>
      </w:r>
      <w:proofErr w:type="spellEnd"/>
      <w:r w:rsidRPr="00253585">
        <w:rPr>
          <w:rFonts w:ascii="Times New Roman" w:eastAsia="Times New Roman" w:hAnsi="Times New Roman" w:cs="Times New Roman"/>
          <w:sz w:val="24"/>
          <w:szCs w:val="24"/>
        </w:rPr>
        <w:t xml:space="preserve"> 43, no. 6, pp1064-1071, 2007.</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“MEMS: the next generation IMU for Missile Defense Applications,” Proceedings of the AIAA Missile Science Conference, Monterey, California, 2006</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lastRenderedPageBreak/>
        <w:t>Selected Professional Development Activities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tabs>
          <w:tab w:val="center" w:pos="4320"/>
          <w:tab w:val="right" w:pos="8640"/>
        </w:tabs>
        <w:spacing w:after="0" w:line="240" w:lineRule="auto"/>
        <w:ind w:left="720" w:hanging="720"/>
        <w:rPr>
          <w:rFonts w:ascii="Times New Roman" w:eastAsia="Times New Roman" w:hAnsi="Times New Roman" w:cs="Times New Roman"/>
          <w:sz w:val="24"/>
          <w:szCs w:val="24"/>
          <w:lang w:eastAsia="x-none"/>
        </w:rPr>
      </w:pPr>
      <w:r w:rsidRPr="00253585">
        <w:rPr>
          <w:rFonts w:ascii="Times New Roman" w:eastAsia="Times New Roman" w:hAnsi="Times New Roman" w:cs="Times New Roman"/>
          <w:sz w:val="24"/>
          <w:szCs w:val="24"/>
          <w:lang w:val="x-none" w:eastAsia="x-none"/>
        </w:rPr>
        <w:t xml:space="preserve">Export Control </w:t>
      </w:r>
      <w:r w:rsidR="00BC46C5">
        <w:rPr>
          <w:rFonts w:ascii="Times New Roman" w:eastAsia="Times New Roman" w:hAnsi="Times New Roman" w:cs="Times New Roman"/>
          <w:sz w:val="24"/>
          <w:szCs w:val="24"/>
          <w:lang w:eastAsia="x-none"/>
        </w:rPr>
        <w:t>T</w:t>
      </w:r>
      <w:r w:rsidRPr="00253585">
        <w:rPr>
          <w:rFonts w:ascii="Times New Roman" w:eastAsia="Times New Roman" w:hAnsi="Times New Roman" w:cs="Times New Roman"/>
          <w:sz w:val="24"/>
          <w:szCs w:val="24"/>
          <w:lang w:val="x-none" w:eastAsia="x-none"/>
        </w:rPr>
        <w:t>raining 2012</w:t>
      </w:r>
    </w:p>
    <w:p w:rsidR="00253585" w:rsidRPr="00253585" w:rsidRDefault="00253585" w:rsidP="00253585">
      <w:pPr>
        <w:spacing w:after="0" w:line="240" w:lineRule="auto"/>
        <w:jc w:val="center"/>
        <w:rPr>
          <w:rFonts w:ascii="Times New Roman" w:eastAsia="Times New Roman" w:hAnsi="Times New Roman" w:cs="Times New Roman"/>
          <w:b/>
          <w:sz w:val="23"/>
          <w:szCs w:val="23"/>
        </w:rPr>
      </w:pPr>
      <w:r w:rsidRPr="00253585">
        <w:rPr>
          <w:rFonts w:ascii="Times New Roman" w:eastAsia="Times New Roman" w:hAnsi="Times New Roman" w:cs="Times New Roman"/>
          <w:sz w:val="24"/>
          <w:szCs w:val="24"/>
        </w:rPr>
        <w:br w:type="page"/>
      </w:r>
      <w:r w:rsidRPr="00253585">
        <w:rPr>
          <w:rFonts w:ascii="Times New Roman" w:eastAsia="Times New Roman" w:hAnsi="Times New Roman" w:cs="Times New Roman"/>
          <w:b/>
          <w:sz w:val="23"/>
          <w:szCs w:val="23"/>
        </w:rPr>
        <w:lastRenderedPageBreak/>
        <w:t>JAY ALLEN FARRELL</w:t>
      </w:r>
    </w:p>
    <w:p w:rsidR="00253585" w:rsidRPr="00253585" w:rsidRDefault="00253585" w:rsidP="00253585">
      <w:pPr>
        <w:spacing w:after="0" w:line="240" w:lineRule="auto"/>
        <w:jc w:val="center"/>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Professor and Chair, Department of Electrical Engineering</w:t>
      </w:r>
    </w:p>
    <w:p w:rsidR="00253585" w:rsidRPr="00253585" w:rsidRDefault="00253585" w:rsidP="00253585">
      <w:pPr>
        <w:spacing w:after="0" w:line="240" w:lineRule="auto"/>
        <w:rPr>
          <w:rFonts w:ascii="Times New Roman" w:eastAsia="Times New Roman" w:hAnsi="Times New Roman" w:cs="Times New Roman"/>
          <w:sz w:val="23"/>
          <w:szCs w:val="23"/>
        </w:rPr>
      </w:pPr>
    </w:p>
    <w:p w:rsidR="00253585" w:rsidRPr="00253585" w:rsidRDefault="00253585" w:rsidP="00253585">
      <w:pPr>
        <w:spacing w:after="0" w:line="240" w:lineRule="auto"/>
        <w:rPr>
          <w:rFonts w:ascii="Times New Roman" w:eastAsia="Times New Roman" w:hAnsi="Times New Roman" w:cs="Times New Roman"/>
          <w:b/>
          <w:sz w:val="23"/>
          <w:szCs w:val="23"/>
        </w:rPr>
      </w:pPr>
      <w:r w:rsidRPr="00253585">
        <w:rPr>
          <w:rFonts w:ascii="Times New Roman" w:eastAsia="Times New Roman" w:hAnsi="Times New Roman" w:cs="Times New Roman"/>
          <w:b/>
          <w:sz w:val="23"/>
          <w:szCs w:val="23"/>
        </w:rPr>
        <w:t>Education</w:t>
      </w:r>
    </w:p>
    <w:p w:rsidR="00253585" w:rsidRPr="00253585" w:rsidRDefault="00253585" w:rsidP="00253585">
      <w:pPr>
        <w:tabs>
          <w:tab w:val="left" w:pos="720"/>
          <w:tab w:val="left" w:pos="1980"/>
          <w:tab w:val="left" w:pos="2340"/>
          <w:tab w:val="right" w:pos="9360"/>
        </w:tabs>
        <w:spacing w:after="0" w:line="240" w:lineRule="auto"/>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Doctor of Philosophy, Electrical Engineering, University of Notre Dame</w:t>
      </w:r>
      <w:r w:rsidRPr="00253585">
        <w:rPr>
          <w:rFonts w:ascii="Times New Roman" w:eastAsia="Times New Roman" w:hAnsi="Times New Roman" w:cs="Times New Roman"/>
          <w:sz w:val="23"/>
          <w:szCs w:val="23"/>
        </w:rPr>
        <w:tab/>
        <w:t>1989</w:t>
      </w:r>
    </w:p>
    <w:p w:rsidR="00253585" w:rsidRPr="00253585" w:rsidRDefault="00253585" w:rsidP="00253585">
      <w:pPr>
        <w:tabs>
          <w:tab w:val="left" w:pos="720"/>
          <w:tab w:val="left" w:pos="1980"/>
          <w:tab w:val="left" w:pos="2340"/>
          <w:tab w:val="left" w:pos="4320"/>
          <w:tab w:val="right" w:pos="9360"/>
        </w:tabs>
        <w:spacing w:after="0" w:line="240" w:lineRule="auto"/>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 xml:space="preserve">Master of Science, Electrical Engineering University of Notre Dame </w:t>
      </w:r>
      <w:r w:rsidRPr="00253585">
        <w:rPr>
          <w:rFonts w:ascii="Times New Roman" w:eastAsia="Times New Roman" w:hAnsi="Times New Roman" w:cs="Times New Roman"/>
          <w:sz w:val="23"/>
          <w:szCs w:val="23"/>
        </w:rPr>
        <w:tab/>
        <w:t>1987</w:t>
      </w:r>
    </w:p>
    <w:p w:rsidR="00253585" w:rsidRPr="00253585" w:rsidRDefault="00253585" w:rsidP="00253585">
      <w:pPr>
        <w:tabs>
          <w:tab w:val="left" w:pos="720"/>
          <w:tab w:val="left" w:pos="1980"/>
          <w:tab w:val="left" w:pos="2340"/>
          <w:tab w:val="left" w:pos="4320"/>
          <w:tab w:val="right" w:pos="9360"/>
        </w:tabs>
        <w:spacing w:after="0" w:line="240" w:lineRule="auto"/>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 xml:space="preserve">Bachelor of Science, Electrical Engineering, Iowa State University </w:t>
      </w:r>
      <w:r w:rsidRPr="00253585">
        <w:rPr>
          <w:rFonts w:ascii="Times New Roman" w:eastAsia="Times New Roman" w:hAnsi="Times New Roman" w:cs="Times New Roman"/>
          <w:sz w:val="23"/>
          <w:szCs w:val="23"/>
        </w:rPr>
        <w:tab/>
        <w:t>1986</w:t>
      </w:r>
    </w:p>
    <w:p w:rsidR="00253585" w:rsidRPr="00253585" w:rsidRDefault="00253585" w:rsidP="00253585">
      <w:pPr>
        <w:tabs>
          <w:tab w:val="left" w:pos="720"/>
          <w:tab w:val="left" w:pos="1980"/>
          <w:tab w:val="left" w:pos="2340"/>
          <w:tab w:val="left" w:pos="4320"/>
          <w:tab w:val="right" w:pos="9360"/>
        </w:tabs>
        <w:spacing w:after="0" w:line="240" w:lineRule="auto"/>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 xml:space="preserve">Bachelor of Science, Physics, Iowa State University </w:t>
      </w:r>
      <w:r w:rsidRPr="00253585">
        <w:rPr>
          <w:rFonts w:ascii="Times New Roman" w:eastAsia="Times New Roman" w:hAnsi="Times New Roman" w:cs="Times New Roman"/>
          <w:sz w:val="23"/>
          <w:szCs w:val="23"/>
        </w:rPr>
        <w:tab/>
        <w:t>1986</w:t>
      </w:r>
    </w:p>
    <w:p w:rsidR="00253585" w:rsidRPr="00253585" w:rsidRDefault="00253585" w:rsidP="00253585">
      <w:pPr>
        <w:spacing w:after="0" w:line="240" w:lineRule="auto"/>
        <w:rPr>
          <w:rFonts w:ascii="Times New Roman" w:eastAsia="Times New Roman" w:hAnsi="Times New Roman" w:cs="Times New Roman"/>
          <w:sz w:val="23"/>
          <w:szCs w:val="23"/>
        </w:rPr>
      </w:pPr>
    </w:p>
    <w:p w:rsidR="00253585" w:rsidRPr="00253585" w:rsidRDefault="00253585" w:rsidP="00253585">
      <w:pPr>
        <w:spacing w:after="0" w:line="240" w:lineRule="auto"/>
        <w:rPr>
          <w:rFonts w:ascii="Times New Roman" w:eastAsia="Times New Roman" w:hAnsi="Times New Roman" w:cs="Times New Roman"/>
          <w:b/>
          <w:sz w:val="23"/>
          <w:szCs w:val="23"/>
        </w:rPr>
      </w:pPr>
      <w:r w:rsidRPr="00253585">
        <w:rPr>
          <w:rFonts w:ascii="Times New Roman" w:eastAsia="Times New Roman" w:hAnsi="Times New Roman" w:cs="Times New Roman"/>
          <w:b/>
          <w:sz w:val="23"/>
          <w:szCs w:val="23"/>
        </w:rPr>
        <w:t>Academic Experience</w:t>
      </w:r>
    </w:p>
    <w:p w:rsidR="00253585" w:rsidRPr="00253585" w:rsidRDefault="00253585" w:rsidP="00253585">
      <w:pPr>
        <w:tabs>
          <w:tab w:val="left" w:pos="720"/>
          <w:tab w:val="left" w:pos="1980"/>
          <w:tab w:val="left" w:pos="2340"/>
          <w:tab w:val="right" w:pos="9360"/>
        </w:tabs>
        <w:spacing w:after="0" w:line="240" w:lineRule="auto"/>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Assistant Professor, Electrical Engineering, Univ. of CA-Riverside</w:t>
      </w:r>
      <w:r w:rsidRPr="00253585">
        <w:rPr>
          <w:rFonts w:ascii="Times New Roman" w:eastAsia="Times New Roman" w:hAnsi="Times New Roman" w:cs="Times New Roman"/>
          <w:sz w:val="23"/>
          <w:szCs w:val="23"/>
        </w:rPr>
        <w:tab/>
        <w:t>Jan. 1994 – June 1997</w:t>
      </w:r>
    </w:p>
    <w:p w:rsidR="00253585" w:rsidRPr="00253585" w:rsidRDefault="00253585" w:rsidP="00253585">
      <w:pPr>
        <w:tabs>
          <w:tab w:val="left" w:pos="720"/>
          <w:tab w:val="left" w:pos="1980"/>
          <w:tab w:val="left" w:pos="2340"/>
          <w:tab w:val="right" w:pos="9360"/>
        </w:tabs>
        <w:spacing w:after="0" w:line="240" w:lineRule="auto"/>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Associate Professor, Electrical Engineering, Univ. of CA-Riverside</w:t>
      </w:r>
      <w:r w:rsidRPr="00253585">
        <w:rPr>
          <w:rFonts w:ascii="Times New Roman" w:eastAsia="Times New Roman" w:hAnsi="Times New Roman" w:cs="Times New Roman"/>
          <w:sz w:val="23"/>
          <w:szCs w:val="23"/>
        </w:rPr>
        <w:tab/>
        <w:t>July 1997 – June 2001</w:t>
      </w:r>
    </w:p>
    <w:p w:rsidR="00253585" w:rsidRPr="00253585" w:rsidRDefault="00253585" w:rsidP="00253585">
      <w:pPr>
        <w:tabs>
          <w:tab w:val="left" w:pos="720"/>
          <w:tab w:val="left" w:pos="1980"/>
          <w:tab w:val="left" w:pos="2340"/>
          <w:tab w:val="right" w:pos="9360"/>
        </w:tabs>
        <w:spacing w:after="0" w:line="240" w:lineRule="auto"/>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Chair of Electrical Engineering Department, Univ. of CA-Riverside</w:t>
      </w:r>
      <w:r w:rsidRPr="00253585">
        <w:rPr>
          <w:rFonts w:ascii="Times New Roman" w:eastAsia="Times New Roman" w:hAnsi="Times New Roman" w:cs="Times New Roman"/>
          <w:sz w:val="23"/>
          <w:szCs w:val="23"/>
        </w:rPr>
        <w:tab/>
        <w:t>July 1998 – June 2001</w:t>
      </w:r>
    </w:p>
    <w:p w:rsidR="00253585" w:rsidRPr="00253585" w:rsidRDefault="00253585" w:rsidP="00253585">
      <w:pPr>
        <w:tabs>
          <w:tab w:val="left" w:pos="720"/>
          <w:tab w:val="left" w:pos="1980"/>
          <w:tab w:val="left" w:pos="2340"/>
          <w:tab w:val="right" w:pos="9360"/>
        </w:tabs>
        <w:spacing w:after="0" w:line="240" w:lineRule="auto"/>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Professor, Electrical Engineering, Univ. of CA-Riverside</w:t>
      </w:r>
      <w:r w:rsidRPr="00253585">
        <w:rPr>
          <w:rFonts w:ascii="Times New Roman" w:eastAsia="Times New Roman" w:hAnsi="Times New Roman" w:cs="Times New Roman"/>
          <w:sz w:val="23"/>
          <w:szCs w:val="23"/>
        </w:rPr>
        <w:tab/>
        <w:t xml:space="preserve">July 2001 – Present </w:t>
      </w:r>
    </w:p>
    <w:p w:rsidR="00253585" w:rsidRPr="00253585" w:rsidRDefault="00253585" w:rsidP="00253585">
      <w:pPr>
        <w:tabs>
          <w:tab w:val="left" w:pos="720"/>
          <w:tab w:val="left" w:pos="1980"/>
          <w:tab w:val="left" w:pos="2340"/>
          <w:tab w:val="right" w:pos="9360"/>
        </w:tabs>
        <w:spacing w:after="0" w:line="240" w:lineRule="auto"/>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Chair of Electrical Engineering Department, Univ. of CA-Riverside</w:t>
      </w:r>
      <w:r w:rsidRPr="00253585">
        <w:rPr>
          <w:rFonts w:ascii="Times New Roman" w:eastAsia="Times New Roman" w:hAnsi="Times New Roman" w:cs="Times New Roman"/>
          <w:sz w:val="23"/>
          <w:szCs w:val="23"/>
        </w:rPr>
        <w:tab/>
        <w:t>July 2011 – Present</w:t>
      </w:r>
    </w:p>
    <w:p w:rsidR="00253585" w:rsidRPr="00253585" w:rsidRDefault="00253585" w:rsidP="00253585">
      <w:pPr>
        <w:spacing w:after="0" w:line="240" w:lineRule="auto"/>
        <w:rPr>
          <w:rFonts w:ascii="Times New Roman" w:eastAsia="Times New Roman" w:hAnsi="Times New Roman" w:cs="Times New Roman"/>
          <w:sz w:val="23"/>
          <w:szCs w:val="23"/>
        </w:rPr>
      </w:pPr>
    </w:p>
    <w:p w:rsidR="00253585" w:rsidRPr="00253585" w:rsidRDefault="00253585" w:rsidP="00253585">
      <w:pPr>
        <w:spacing w:after="0" w:line="240" w:lineRule="auto"/>
        <w:rPr>
          <w:rFonts w:ascii="Times New Roman" w:eastAsia="Times New Roman" w:hAnsi="Times New Roman" w:cs="Times New Roman"/>
          <w:b/>
          <w:sz w:val="23"/>
          <w:szCs w:val="23"/>
        </w:rPr>
      </w:pPr>
      <w:r w:rsidRPr="00253585">
        <w:rPr>
          <w:rFonts w:ascii="Times New Roman" w:eastAsia="Times New Roman" w:hAnsi="Times New Roman" w:cs="Times New Roman"/>
          <w:b/>
          <w:sz w:val="23"/>
          <w:szCs w:val="23"/>
        </w:rPr>
        <w:t>Non-Academic Experience</w:t>
      </w:r>
    </w:p>
    <w:p w:rsidR="00253585" w:rsidRPr="00253585" w:rsidRDefault="00253585" w:rsidP="00253585">
      <w:pPr>
        <w:tabs>
          <w:tab w:val="left" w:pos="720"/>
          <w:tab w:val="left" w:pos="1980"/>
          <w:tab w:val="left" w:pos="2340"/>
          <w:tab w:val="right" w:pos="9360"/>
        </w:tabs>
        <w:spacing w:after="0" w:line="240" w:lineRule="auto"/>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Charles Stark Draper Laboratory, Senior Member of Technical Staff</w:t>
      </w:r>
      <w:r w:rsidRPr="00253585">
        <w:rPr>
          <w:rFonts w:ascii="Times New Roman" w:eastAsia="Times New Roman" w:hAnsi="Times New Roman" w:cs="Times New Roman"/>
          <w:caps/>
          <w:sz w:val="23"/>
          <w:szCs w:val="23"/>
        </w:rPr>
        <w:tab/>
      </w:r>
      <w:r w:rsidRPr="00253585">
        <w:rPr>
          <w:rFonts w:ascii="Times New Roman" w:eastAsia="Times New Roman" w:hAnsi="Times New Roman" w:cs="Times New Roman"/>
          <w:sz w:val="23"/>
          <w:szCs w:val="23"/>
        </w:rPr>
        <w:t>June 1989 - January 1994</w:t>
      </w:r>
    </w:p>
    <w:p w:rsidR="00253585" w:rsidRPr="00253585" w:rsidRDefault="00253585" w:rsidP="00253585">
      <w:pPr>
        <w:spacing w:after="0" w:line="240" w:lineRule="auto"/>
        <w:rPr>
          <w:rFonts w:ascii="Times New Roman" w:eastAsia="Times New Roman" w:hAnsi="Times New Roman" w:cs="Times New Roman"/>
          <w:sz w:val="23"/>
          <w:szCs w:val="23"/>
        </w:rPr>
      </w:pPr>
    </w:p>
    <w:p w:rsidR="00253585" w:rsidRPr="00253585" w:rsidRDefault="00253585" w:rsidP="00253585">
      <w:pPr>
        <w:spacing w:after="0" w:line="240" w:lineRule="auto"/>
        <w:rPr>
          <w:rFonts w:ascii="Times New Roman" w:eastAsia="Times New Roman" w:hAnsi="Times New Roman" w:cs="Times New Roman"/>
          <w:b/>
          <w:sz w:val="23"/>
          <w:szCs w:val="23"/>
        </w:rPr>
      </w:pPr>
      <w:r w:rsidRPr="00253585">
        <w:rPr>
          <w:rFonts w:ascii="Times New Roman" w:eastAsia="Times New Roman" w:hAnsi="Times New Roman" w:cs="Times New Roman"/>
          <w:b/>
          <w:sz w:val="23"/>
          <w:szCs w:val="23"/>
        </w:rPr>
        <w:t>Current Memberships in Professional Organizations</w:t>
      </w:r>
    </w:p>
    <w:p w:rsidR="00253585" w:rsidRPr="00253585" w:rsidRDefault="00253585" w:rsidP="00253585">
      <w:pPr>
        <w:spacing w:after="0" w:line="240" w:lineRule="auto"/>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American Association for the Advancement of Science (AAAS), Institute of Electrical Engineering (IEEE), Institute of Navigation (ION)</w:t>
      </w:r>
    </w:p>
    <w:p w:rsidR="00253585" w:rsidRPr="00253585" w:rsidRDefault="00253585" w:rsidP="00253585">
      <w:pPr>
        <w:spacing w:after="0" w:line="240" w:lineRule="auto"/>
        <w:rPr>
          <w:rFonts w:ascii="Times New Roman" w:eastAsia="Times New Roman" w:hAnsi="Times New Roman" w:cs="Times New Roman"/>
          <w:sz w:val="23"/>
          <w:szCs w:val="23"/>
        </w:rPr>
      </w:pPr>
    </w:p>
    <w:p w:rsidR="00253585" w:rsidRPr="00253585" w:rsidRDefault="00253585" w:rsidP="00253585">
      <w:pPr>
        <w:spacing w:after="0" w:line="240" w:lineRule="auto"/>
        <w:rPr>
          <w:rFonts w:ascii="Times New Roman" w:eastAsia="Times New Roman" w:hAnsi="Times New Roman" w:cs="Times New Roman"/>
          <w:b/>
          <w:sz w:val="23"/>
          <w:szCs w:val="23"/>
        </w:rPr>
      </w:pPr>
      <w:r w:rsidRPr="00253585">
        <w:rPr>
          <w:rFonts w:ascii="Times New Roman" w:eastAsia="Times New Roman" w:hAnsi="Times New Roman" w:cs="Times New Roman"/>
          <w:b/>
          <w:sz w:val="23"/>
          <w:szCs w:val="23"/>
        </w:rPr>
        <w:t>Honors and Awards</w:t>
      </w:r>
    </w:p>
    <w:p w:rsidR="00253585" w:rsidRPr="00253585" w:rsidRDefault="00253585" w:rsidP="00771F6F">
      <w:pPr>
        <w:numPr>
          <w:ilvl w:val="0"/>
          <w:numId w:val="60"/>
        </w:numPr>
        <w:spacing w:after="0" w:line="240" w:lineRule="auto"/>
        <w:contextualSpacing/>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Charles Stark Draper Laboratory Recognition Award. For outstanding performance and achievement, 1991</w:t>
      </w:r>
    </w:p>
    <w:p w:rsidR="00253585" w:rsidRPr="00253585" w:rsidRDefault="00253585" w:rsidP="00771F6F">
      <w:pPr>
        <w:numPr>
          <w:ilvl w:val="0"/>
          <w:numId w:val="60"/>
        </w:numPr>
        <w:spacing w:after="0" w:line="240" w:lineRule="auto"/>
        <w:contextualSpacing/>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Charles Stark Draper Laboratory Recognition Award. For outstanding performance and achievement, 1993</w:t>
      </w:r>
    </w:p>
    <w:p w:rsidR="00253585" w:rsidRPr="00253585" w:rsidRDefault="00253585" w:rsidP="00771F6F">
      <w:pPr>
        <w:numPr>
          <w:ilvl w:val="0"/>
          <w:numId w:val="60"/>
        </w:numPr>
        <w:spacing w:after="0" w:line="240" w:lineRule="auto"/>
        <w:contextualSpacing/>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Engineering Vice Presidents Annual Award for Best Technical Publication: 1990, "Connectionist Learning Systems for Control," SPIE OE/Boston '90</w:t>
      </w:r>
    </w:p>
    <w:p w:rsidR="00253585" w:rsidRPr="00253585" w:rsidRDefault="00253585" w:rsidP="00771F6F">
      <w:pPr>
        <w:numPr>
          <w:ilvl w:val="0"/>
          <w:numId w:val="60"/>
        </w:numPr>
        <w:spacing w:after="0" w:line="240" w:lineRule="auto"/>
        <w:contextualSpacing/>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 xml:space="preserve">Member of the Plenary Panel at the 2007 International Symposium on Neural Networks, June 5, 2007, in Nanjing China. Plenary panelists: S. N. </w:t>
      </w:r>
      <w:proofErr w:type="spellStart"/>
      <w:r w:rsidRPr="00253585">
        <w:rPr>
          <w:rFonts w:ascii="Times New Roman" w:eastAsia="Times New Roman" w:hAnsi="Times New Roman" w:cs="Times New Roman"/>
          <w:sz w:val="23"/>
          <w:szCs w:val="23"/>
        </w:rPr>
        <w:t>Balakrishnan</w:t>
      </w:r>
      <w:proofErr w:type="spellEnd"/>
      <w:r w:rsidRPr="00253585">
        <w:rPr>
          <w:rFonts w:ascii="Times New Roman" w:eastAsia="Times New Roman" w:hAnsi="Times New Roman" w:cs="Times New Roman"/>
          <w:sz w:val="23"/>
          <w:szCs w:val="23"/>
        </w:rPr>
        <w:t xml:space="preserve">, Tamer </w:t>
      </w:r>
      <w:proofErr w:type="spellStart"/>
      <w:r w:rsidRPr="00253585">
        <w:rPr>
          <w:rFonts w:ascii="Times New Roman" w:eastAsia="Times New Roman" w:hAnsi="Times New Roman" w:cs="Times New Roman"/>
          <w:sz w:val="23"/>
          <w:szCs w:val="23"/>
        </w:rPr>
        <w:t>Basar</w:t>
      </w:r>
      <w:proofErr w:type="spellEnd"/>
      <w:r w:rsidRPr="00253585">
        <w:rPr>
          <w:rFonts w:ascii="Times New Roman" w:eastAsia="Times New Roman" w:hAnsi="Times New Roman" w:cs="Times New Roman"/>
          <w:sz w:val="23"/>
          <w:szCs w:val="23"/>
        </w:rPr>
        <w:t xml:space="preserve">, </w:t>
      </w:r>
      <w:proofErr w:type="spellStart"/>
      <w:r w:rsidRPr="00253585">
        <w:rPr>
          <w:rFonts w:ascii="Times New Roman" w:eastAsia="Times New Roman" w:hAnsi="Times New Roman" w:cs="Times New Roman"/>
          <w:sz w:val="23"/>
          <w:szCs w:val="23"/>
        </w:rPr>
        <w:t>Tianyou</w:t>
      </w:r>
      <w:proofErr w:type="spellEnd"/>
      <w:r w:rsidRPr="00253585">
        <w:rPr>
          <w:rFonts w:ascii="Times New Roman" w:eastAsia="Times New Roman" w:hAnsi="Times New Roman" w:cs="Times New Roman"/>
          <w:sz w:val="23"/>
          <w:szCs w:val="23"/>
        </w:rPr>
        <w:t xml:space="preserve"> Chai, Jay A. Farrell, </w:t>
      </w:r>
      <w:proofErr w:type="spellStart"/>
      <w:r w:rsidRPr="00253585">
        <w:rPr>
          <w:rFonts w:ascii="Times New Roman" w:eastAsia="Times New Roman" w:hAnsi="Times New Roman" w:cs="Times New Roman"/>
          <w:sz w:val="23"/>
          <w:szCs w:val="23"/>
        </w:rPr>
        <w:t>DeyiLi</w:t>
      </w:r>
      <w:proofErr w:type="spellEnd"/>
      <w:r w:rsidRPr="00253585">
        <w:rPr>
          <w:rFonts w:ascii="Times New Roman" w:eastAsia="Times New Roman" w:hAnsi="Times New Roman" w:cs="Times New Roman"/>
          <w:sz w:val="23"/>
          <w:szCs w:val="23"/>
        </w:rPr>
        <w:t xml:space="preserve">, Thomas </w:t>
      </w:r>
      <w:proofErr w:type="spellStart"/>
      <w:r w:rsidRPr="00253585">
        <w:rPr>
          <w:rFonts w:ascii="Times New Roman" w:eastAsia="Times New Roman" w:hAnsi="Times New Roman" w:cs="Times New Roman"/>
          <w:sz w:val="23"/>
          <w:szCs w:val="23"/>
        </w:rPr>
        <w:t>Parisini</w:t>
      </w:r>
      <w:proofErr w:type="spellEnd"/>
      <w:r w:rsidRPr="00253585">
        <w:rPr>
          <w:rFonts w:ascii="Times New Roman" w:eastAsia="Times New Roman" w:hAnsi="Times New Roman" w:cs="Times New Roman"/>
          <w:sz w:val="23"/>
          <w:szCs w:val="23"/>
        </w:rPr>
        <w:t xml:space="preserve">, </w:t>
      </w:r>
      <w:proofErr w:type="spellStart"/>
      <w:r w:rsidRPr="00253585">
        <w:rPr>
          <w:rFonts w:ascii="Times New Roman" w:eastAsia="Times New Roman" w:hAnsi="Times New Roman" w:cs="Times New Roman"/>
          <w:sz w:val="23"/>
          <w:szCs w:val="23"/>
        </w:rPr>
        <w:t>Marios</w:t>
      </w:r>
      <w:proofErr w:type="spellEnd"/>
      <w:r w:rsidRPr="00253585">
        <w:rPr>
          <w:rFonts w:ascii="Times New Roman" w:eastAsia="Times New Roman" w:hAnsi="Times New Roman" w:cs="Times New Roman"/>
          <w:sz w:val="23"/>
          <w:szCs w:val="23"/>
        </w:rPr>
        <w:t xml:space="preserve"> M. </w:t>
      </w:r>
      <w:proofErr w:type="spellStart"/>
      <w:r w:rsidRPr="00253585">
        <w:rPr>
          <w:rFonts w:ascii="Times New Roman" w:eastAsia="Times New Roman" w:hAnsi="Times New Roman" w:cs="Times New Roman"/>
          <w:sz w:val="23"/>
          <w:szCs w:val="23"/>
        </w:rPr>
        <w:t>Polycarpou</w:t>
      </w:r>
      <w:proofErr w:type="spellEnd"/>
      <w:r w:rsidRPr="00253585">
        <w:rPr>
          <w:rFonts w:ascii="Times New Roman" w:eastAsia="Times New Roman" w:hAnsi="Times New Roman" w:cs="Times New Roman"/>
          <w:sz w:val="23"/>
          <w:szCs w:val="23"/>
        </w:rPr>
        <w:t xml:space="preserve">, </w:t>
      </w:r>
      <w:proofErr w:type="spellStart"/>
      <w:r w:rsidRPr="00253585">
        <w:rPr>
          <w:rFonts w:ascii="Times New Roman" w:eastAsia="Times New Roman" w:hAnsi="Times New Roman" w:cs="Times New Roman"/>
          <w:sz w:val="23"/>
          <w:szCs w:val="23"/>
        </w:rPr>
        <w:t>Zengqi</w:t>
      </w:r>
      <w:proofErr w:type="spellEnd"/>
      <w:r w:rsidRPr="00253585">
        <w:rPr>
          <w:rFonts w:ascii="Times New Roman" w:eastAsia="Times New Roman" w:hAnsi="Times New Roman" w:cs="Times New Roman"/>
          <w:sz w:val="23"/>
          <w:szCs w:val="23"/>
        </w:rPr>
        <w:t xml:space="preserve"> Sun, Jun Wang, Paul </w:t>
      </w:r>
      <w:proofErr w:type="spellStart"/>
      <w:r w:rsidRPr="00253585">
        <w:rPr>
          <w:rFonts w:ascii="Times New Roman" w:eastAsia="Times New Roman" w:hAnsi="Times New Roman" w:cs="Times New Roman"/>
          <w:sz w:val="23"/>
          <w:szCs w:val="23"/>
        </w:rPr>
        <w:t>Werbos</w:t>
      </w:r>
      <w:proofErr w:type="spellEnd"/>
      <w:r w:rsidRPr="00253585">
        <w:rPr>
          <w:rFonts w:ascii="Times New Roman" w:eastAsia="Times New Roman" w:hAnsi="Times New Roman" w:cs="Times New Roman"/>
          <w:sz w:val="23"/>
          <w:szCs w:val="23"/>
        </w:rPr>
        <w:t xml:space="preserve">, </w:t>
      </w:r>
      <w:proofErr w:type="spellStart"/>
      <w:r w:rsidRPr="00253585">
        <w:rPr>
          <w:rFonts w:ascii="Times New Roman" w:eastAsia="Times New Roman" w:hAnsi="Times New Roman" w:cs="Times New Roman"/>
          <w:sz w:val="23"/>
          <w:szCs w:val="23"/>
        </w:rPr>
        <w:t>Zongben</w:t>
      </w:r>
      <w:proofErr w:type="spellEnd"/>
      <w:r w:rsidRPr="00253585">
        <w:rPr>
          <w:rFonts w:ascii="Times New Roman" w:eastAsia="Times New Roman" w:hAnsi="Times New Roman" w:cs="Times New Roman"/>
          <w:sz w:val="23"/>
          <w:szCs w:val="23"/>
        </w:rPr>
        <w:t xml:space="preserve"> Xu, June 2007</w:t>
      </w:r>
    </w:p>
    <w:p w:rsidR="00253585" w:rsidRPr="00253585" w:rsidRDefault="00253585" w:rsidP="00771F6F">
      <w:pPr>
        <w:numPr>
          <w:ilvl w:val="0"/>
          <w:numId w:val="60"/>
        </w:numPr>
        <w:spacing w:after="0" w:line="240" w:lineRule="auto"/>
        <w:contextualSpacing/>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 xml:space="preserve">IEEE Fellow, January 2008 </w:t>
      </w:r>
    </w:p>
    <w:p w:rsidR="00253585" w:rsidRPr="00253585" w:rsidRDefault="00253585" w:rsidP="00771F6F">
      <w:pPr>
        <w:numPr>
          <w:ilvl w:val="0"/>
          <w:numId w:val="60"/>
        </w:numPr>
        <w:spacing w:after="0" w:line="240" w:lineRule="auto"/>
        <w:contextualSpacing/>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 xml:space="preserve">Plenary presentation ''Vehicle Autonomy and Intelligent Control: Where are we and What Lies Ahead?'' IEEE Control Systems Society (CSS), </w:t>
      </w:r>
      <w:proofErr w:type="spellStart"/>
      <w:r w:rsidRPr="00253585">
        <w:rPr>
          <w:rFonts w:ascii="Times New Roman" w:eastAsia="Times New Roman" w:hAnsi="Times New Roman" w:cs="Times New Roman"/>
          <w:sz w:val="23"/>
          <w:szCs w:val="23"/>
        </w:rPr>
        <w:t>Multiconference</w:t>
      </w:r>
      <w:proofErr w:type="spellEnd"/>
      <w:r w:rsidRPr="00253585">
        <w:rPr>
          <w:rFonts w:ascii="Times New Roman" w:eastAsia="Times New Roman" w:hAnsi="Times New Roman" w:cs="Times New Roman"/>
          <w:sz w:val="23"/>
          <w:szCs w:val="23"/>
        </w:rPr>
        <w:t xml:space="preserve"> on Systems and Control, San Antonio, TX, Sept. 2008. </w:t>
      </w:r>
    </w:p>
    <w:p w:rsidR="00253585" w:rsidRPr="00253585" w:rsidRDefault="00253585" w:rsidP="00771F6F">
      <w:pPr>
        <w:numPr>
          <w:ilvl w:val="0"/>
          <w:numId w:val="60"/>
        </w:numPr>
        <w:spacing w:after="0" w:line="240" w:lineRule="auto"/>
        <w:contextualSpacing/>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 xml:space="preserve">Named a GNSS Leader to Watch for 2009-2010 by GPS World Magazine, May 2009 </w:t>
      </w:r>
    </w:p>
    <w:p w:rsidR="00253585" w:rsidRPr="00253585" w:rsidRDefault="00253585" w:rsidP="00771F6F">
      <w:pPr>
        <w:numPr>
          <w:ilvl w:val="0"/>
          <w:numId w:val="60"/>
        </w:numPr>
        <w:spacing w:after="0" w:line="240" w:lineRule="auto"/>
        <w:contextualSpacing/>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 xml:space="preserve">Member of moderated panel on the ''50th Anniversary of the </w:t>
      </w:r>
      <w:proofErr w:type="spellStart"/>
      <w:r w:rsidRPr="00253585">
        <w:rPr>
          <w:rFonts w:ascii="Times New Roman" w:eastAsia="Times New Roman" w:hAnsi="Times New Roman" w:cs="Times New Roman"/>
          <w:sz w:val="23"/>
          <w:szCs w:val="23"/>
        </w:rPr>
        <w:t>Kalman</w:t>
      </w:r>
      <w:proofErr w:type="spellEnd"/>
      <w:r w:rsidRPr="00253585">
        <w:rPr>
          <w:rFonts w:ascii="Times New Roman" w:eastAsia="Times New Roman" w:hAnsi="Times New Roman" w:cs="Times New Roman"/>
          <w:sz w:val="23"/>
          <w:szCs w:val="23"/>
        </w:rPr>
        <w:t xml:space="preserve"> Filter'' at the 2010 Institute of Navigation (ION) Global Navigation Satellite System (GNSS) conference</w:t>
      </w:r>
    </w:p>
    <w:p w:rsidR="00253585" w:rsidRPr="00253585" w:rsidRDefault="00253585" w:rsidP="00771F6F">
      <w:pPr>
        <w:numPr>
          <w:ilvl w:val="0"/>
          <w:numId w:val="60"/>
        </w:numPr>
        <w:spacing w:after="0" w:line="240" w:lineRule="auto"/>
        <w:contextualSpacing/>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2009 recipient of the CSS Distinguished Member Award, December 2009</w:t>
      </w:r>
    </w:p>
    <w:p w:rsidR="00253585" w:rsidRPr="00253585" w:rsidRDefault="00253585" w:rsidP="00771F6F">
      <w:pPr>
        <w:numPr>
          <w:ilvl w:val="0"/>
          <w:numId w:val="60"/>
        </w:numPr>
        <w:spacing w:after="0" w:line="240" w:lineRule="auto"/>
        <w:contextualSpacing/>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AAAS Fellow, February 2011</w:t>
      </w:r>
    </w:p>
    <w:p w:rsidR="00253585" w:rsidRPr="00253585" w:rsidRDefault="00253585" w:rsidP="00771F6F">
      <w:pPr>
        <w:numPr>
          <w:ilvl w:val="0"/>
          <w:numId w:val="60"/>
        </w:numPr>
        <w:spacing w:after="0" w:line="240" w:lineRule="auto"/>
        <w:contextualSpacing/>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A Winner of Connected Vehicle Technology Challenge -- sponsored by U.S. Dept. of Transp.’s (DOT’s) Research and Innovative Technology Administration (RITA), July 2011</w:t>
      </w:r>
    </w:p>
    <w:p w:rsidR="00253585" w:rsidRPr="00253585" w:rsidRDefault="00253585" w:rsidP="00253585">
      <w:pPr>
        <w:spacing w:after="0" w:line="240" w:lineRule="auto"/>
        <w:rPr>
          <w:rFonts w:ascii="Times New Roman" w:eastAsia="Times New Roman" w:hAnsi="Times New Roman" w:cs="Times New Roman"/>
          <w:b/>
          <w:sz w:val="23"/>
          <w:szCs w:val="23"/>
        </w:rPr>
      </w:pPr>
      <w:r w:rsidRPr="00253585">
        <w:rPr>
          <w:rFonts w:ascii="Times New Roman" w:eastAsia="Times New Roman" w:hAnsi="Times New Roman" w:cs="Times New Roman"/>
          <w:b/>
          <w:sz w:val="23"/>
          <w:szCs w:val="23"/>
        </w:rPr>
        <w:t xml:space="preserve">Professional Service Activities </w:t>
      </w:r>
    </w:p>
    <w:p w:rsidR="00253585" w:rsidRPr="00253585" w:rsidRDefault="00253585" w:rsidP="00771F6F">
      <w:pPr>
        <w:numPr>
          <w:ilvl w:val="0"/>
          <w:numId w:val="60"/>
        </w:numPr>
        <w:spacing w:after="0" w:line="240" w:lineRule="auto"/>
        <w:contextualSpacing/>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 xml:space="preserve">Financial Chair, 2001 IEEE Conf. on Decision and Control, Orlando, FL </w:t>
      </w:r>
    </w:p>
    <w:p w:rsidR="00253585" w:rsidRPr="00253585" w:rsidRDefault="00253585" w:rsidP="00771F6F">
      <w:pPr>
        <w:numPr>
          <w:ilvl w:val="0"/>
          <w:numId w:val="60"/>
        </w:numPr>
        <w:spacing w:after="0" w:line="240" w:lineRule="auto"/>
        <w:contextualSpacing/>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 xml:space="preserve">Financial Chair, 2003 IEEE Conference on Decision and Control </w:t>
      </w:r>
    </w:p>
    <w:p w:rsidR="00253585" w:rsidRPr="00253585" w:rsidRDefault="00253585" w:rsidP="00771F6F">
      <w:pPr>
        <w:numPr>
          <w:ilvl w:val="0"/>
          <w:numId w:val="60"/>
        </w:numPr>
        <w:spacing w:after="0" w:line="240" w:lineRule="auto"/>
        <w:contextualSpacing/>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lastRenderedPageBreak/>
        <w:t>Elected member, IEEE Control Systems Society Board of Governors, Jan. 2003-Jan. 2006.</w:t>
      </w:r>
    </w:p>
    <w:p w:rsidR="00253585" w:rsidRPr="00253585" w:rsidRDefault="00253585" w:rsidP="00771F6F">
      <w:pPr>
        <w:numPr>
          <w:ilvl w:val="0"/>
          <w:numId w:val="60"/>
        </w:numPr>
        <w:spacing w:after="0" w:line="240" w:lineRule="auto"/>
        <w:contextualSpacing/>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IEEE Control System Society Vice President of Financial Affairs, Jan. 2005-Dec. 2006.</w:t>
      </w:r>
    </w:p>
    <w:p w:rsidR="00253585" w:rsidRPr="00253585" w:rsidRDefault="00253585" w:rsidP="00771F6F">
      <w:pPr>
        <w:numPr>
          <w:ilvl w:val="0"/>
          <w:numId w:val="60"/>
        </w:numPr>
        <w:spacing w:after="0" w:line="240" w:lineRule="auto"/>
        <w:contextualSpacing/>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IEEE Control Systems Society Vice-President: Technical Activities, Jan. 2007-Dec. 2008.</w:t>
      </w:r>
    </w:p>
    <w:p w:rsidR="00253585" w:rsidRPr="00253585" w:rsidRDefault="00253585" w:rsidP="00771F6F">
      <w:pPr>
        <w:numPr>
          <w:ilvl w:val="0"/>
          <w:numId w:val="60"/>
        </w:numPr>
        <w:spacing w:after="0" w:line="240" w:lineRule="auto"/>
        <w:contextualSpacing/>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General Vice-Chair, 2011 Joint Euro. Control Conf., IEEE Conf. on Decision and Control</w:t>
      </w:r>
    </w:p>
    <w:p w:rsidR="00253585" w:rsidRPr="00253585" w:rsidRDefault="00253585" w:rsidP="00771F6F">
      <w:pPr>
        <w:numPr>
          <w:ilvl w:val="0"/>
          <w:numId w:val="60"/>
        </w:numPr>
        <w:spacing w:after="0" w:line="240" w:lineRule="auto"/>
        <w:contextualSpacing/>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General Chair of the 51st IEEE Conf. on Decision and Control, December 2012</w:t>
      </w:r>
    </w:p>
    <w:p w:rsidR="00253585" w:rsidRPr="00253585" w:rsidRDefault="00253585" w:rsidP="00771F6F">
      <w:pPr>
        <w:numPr>
          <w:ilvl w:val="0"/>
          <w:numId w:val="60"/>
        </w:numPr>
        <w:spacing w:after="0" w:line="240" w:lineRule="auto"/>
        <w:contextualSpacing/>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Elected member, IEEE Control Systems Society Board of Governors, Jan. 2012-Jan. 2014.</w:t>
      </w:r>
    </w:p>
    <w:p w:rsidR="00253585" w:rsidRPr="00253585" w:rsidRDefault="00253585" w:rsidP="00253585">
      <w:pPr>
        <w:spacing w:after="0" w:line="240" w:lineRule="auto"/>
        <w:rPr>
          <w:rFonts w:ascii="Times New Roman" w:eastAsia="Times New Roman" w:hAnsi="Times New Roman" w:cs="Times New Roman"/>
          <w:b/>
          <w:sz w:val="23"/>
          <w:szCs w:val="23"/>
        </w:rPr>
      </w:pPr>
    </w:p>
    <w:p w:rsidR="00253585" w:rsidRPr="00253585" w:rsidRDefault="00253585" w:rsidP="00253585">
      <w:pPr>
        <w:spacing w:after="0" w:line="240" w:lineRule="auto"/>
        <w:rPr>
          <w:rFonts w:ascii="Times New Roman" w:eastAsia="Times New Roman" w:hAnsi="Times New Roman" w:cs="Times New Roman"/>
          <w:b/>
          <w:sz w:val="23"/>
          <w:szCs w:val="23"/>
        </w:rPr>
      </w:pPr>
      <w:r w:rsidRPr="00253585">
        <w:rPr>
          <w:rFonts w:ascii="Times New Roman" w:eastAsia="Times New Roman" w:hAnsi="Times New Roman" w:cs="Times New Roman"/>
          <w:b/>
          <w:sz w:val="23"/>
          <w:szCs w:val="23"/>
        </w:rPr>
        <w:t xml:space="preserve">Campus Service Activities </w:t>
      </w:r>
    </w:p>
    <w:p w:rsidR="00253585" w:rsidRPr="00253585" w:rsidRDefault="00253585" w:rsidP="00771F6F">
      <w:pPr>
        <w:numPr>
          <w:ilvl w:val="0"/>
          <w:numId w:val="61"/>
        </w:numPr>
        <w:spacing w:after="0" w:line="240" w:lineRule="auto"/>
        <w:contextualSpacing/>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Sep. 2003-Jun. 2006: Committee on Academic Personnel (CAP)</w:t>
      </w:r>
    </w:p>
    <w:p w:rsidR="00253585" w:rsidRPr="00253585" w:rsidRDefault="00253585" w:rsidP="00771F6F">
      <w:pPr>
        <w:numPr>
          <w:ilvl w:val="0"/>
          <w:numId w:val="61"/>
        </w:numPr>
        <w:spacing w:after="0" w:line="240" w:lineRule="auto"/>
        <w:contextualSpacing/>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Jul. 2007-Jun. 2009: Planning and Budget (P&amp;B)</w:t>
      </w:r>
    </w:p>
    <w:p w:rsidR="00253585" w:rsidRPr="00253585" w:rsidRDefault="00253585" w:rsidP="00771F6F">
      <w:pPr>
        <w:numPr>
          <w:ilvl w:val="0"/>
          <w:numId w:val="61"/>
        </w:numPr>
        <w:spacing w:after="0" w:line="240" w:lineRule="auto"/>
        <w:contextualSpacing/>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Feb. 2009-Jun. 2009: UCR EVC/P Budget Advisory Committee</w:t>
      </w:r>
    </w:p>
    <w:p w:rsidR="00253585" w:rsidRPr="00253585" w:rsidRDefault="00253585" w:rsidP="00771F6F">
      <w:pPr>
        <w:numPr>
          <w:ilvl w:val="0"/>
          <w:numId w:val="61"/>
        </w:numPr>
        <w:spacing w:after="0" w:line="240" w:lineRule="auto"/>
        <w:contextualSpacing/>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Mar. 2009-Jun. 2009: UCR EVC/P BAC Steering Committee</w:t>
      </w:r>
    </w:p>
    <w:p w:rsidR="00253585" w:rsidRPr="00253585" w:rsidRDefault="00253585" w:rsidP="00771F6F">
      <w:pPr>
        <w:numPr>
          <w:ilvl w:val="0"/>
          <w:numId w:val="61"/>
        </w:numPr>
        <w:spacing w:after="0" w:line="240" w:lineRule="auto"/>
        <w:contextualSpacing/>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Jun. 2009-Jun. 2010: Academic Personnel Task Force</w:t>
      </w:r>
    </w:p>
    <w:p w:rsidR="00253585" w:rsidRPr="00253585" w:rsidRDefault="00253585" w:rsidP="00771F6F">
      <w:pPr>
        <w:numPr>
          <w:ilvl w:val="0"/>
          <w:numId w:val="61"/>
        </w:numPr>
        <w:spacing w:after="0" w:line="240" w:lineRule="auto"/>
        <w:contextualSpacing/>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Sep. 2009-Jun. 2010: Chair of the UCR Strategic Planning Resources, Budget Planning and Infrastructure Subcommittee</w:t>
      </w:r>
    </w:p>
    <w:p w:rsidR="00253585" w:rsidRPr="00253585" w:rsidRDefault="00253585" w:rsidP="00771F6F">
      <w:pPr>
        <w:numPr>
          <w:ilvl w:val="0"/>
          <w:numId w:val="61"/>
        </w:numPr>
        <w:spacing w:after="0" w:line="240" w:lineRule="auto"/>
        <w:contextualSpacing/>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 xml:space="preserve">Sep. 2009-Jun. 2010: Member, UCR Strategic Planning Steering Committee </w:t>
      </w:r>
    </w:p>
    <w:p w:rsidR="00253585" w:rsidRPr="00253585" w:rsidRDefault="00253585" w:rsidP="00771F6F">
      <w:pPr>
        <w:numPr>
          <w:ilvl w:val="0"/>
          <w:numId w:val="61"/>
        </w:numPr>
        <w:spacing w:after="0" w:line="240" w:lineRule="auto"/>
        <w:contextualSpacing/>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 xml:space="preserve">Sep. 2009-Aug. 2012: Chair of the Faculty of the Bourns College of Engineering. </w:t>
      </w:r>
    </w:p>
    <w:p w:rsidR="00253585" w:rsidRPr="00253585" w:rsidRDefault="00253585" w:rsidP="00771F6F">
      <w:pPr>
        <w:numPr>
          <w:ilvl w:val="0"/>
          <w:numId w:val="61"/>
        </w:numPr>
        <w:spacing w:after="0" w:line="240" w:lineRule="auto"/>
        <w:contextualSpacing/>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 xml:space="preserve">Sep. 2009-Aug. 2012: Member, UCR Academic Senate Executive Committee </w:t>
      </w:r>
    </w:p>
    <w:p w:rsidR="00253585" w:rsidRPr="00253585" w:rsidRDefault="00253585" w:rsidP="00771F6F">
      <w:pPr>
        <w:numPr>
          <w:ilvl w:val="0"/>
          <w:numId w:val="61"/>
        </w:numPr>
        <w:spacing w:after="0" w:line="240" w:lineRule="auto"/>
        <w:contextualSpacing/>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 xml:space="preserve">Jan. 2011-Dec. 2011: Member of UCR's Chancellor's Budget Advisory Council </w:t>
      </w:r>
    </w:p>
    <w:p w:rsidR="00253585" w:rsidRPr="00253585" w:rsidRDefault="00253585" w:rsidP="00253585">
      <w:pPr>
        <w:spacing w:after="0" w:line="240" w:lineRule="auto"/>
        <w:rPr>
          <w:rFonts w:ascii="Times New Roman" w:eastAsia="Times New Roman" w:hAnsi="Times New Roman" w:cs="Times New Roman"/>
          <w:sz w:val="23"/>
          <w:szCs w:val="23"/>
        </w:rPr>
      </w:pPr>
    </w:p>
    <w:p w:rsidR="00253585" w:rsidRPr="00253585" w:rsidRDefault="00253585" w:rsidP="00253585">
      <w:pPr>
        <w:spacing w:after="0" w:line="240" w:lineRule="auto"/>
        <w:rPr>
          <w:rFonts w:ascii="Times New Roman" w:eastAsia="Times New Roman" w:hAnsi="Times New Roman" w:cs="Times New Roman"/>
          <w:b/>
          <w:sz w:val="23"/>
          <w:szCs w:val="23"/>
        </w:rPr>
      </w:pPr>
      <w:r w:rsidRPr="00253585">
        <w:rPr>
          <w:rFonts w:ascii="Times New Roman" w:eastAsia="Times New Roman" w:hAnsi="Times New Roman" w:cs="Times New Roman"/>
          <w:b/>
          <w:sz w:val="23"/>
          <w:szCs w:val="23"/>
        </w:rPr>
        <w:t>Selected Publications, Past 5 Years</w:t>
      </w:r>
    </w:p>
    <w:p w:rsidR="00253585" w:rsidRPr="00253585" w:rsidRDefault="00253585" w:rsidP="00253585">
      <w:pPr>
        <w:spacing w:after="0" w:line="240" w:lineRule="auto"/>
        <w:ind w:left="720" w:hanging="720"/>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 xml:space="preserve">J. A. Farrell, S. Pang, W. Li, ''Chemical Plume Tracing via an Autonomous Underwater Vehicle,'' IEEE J. of Oceanic Engineering, 30, 2, 428-442, 2005. </w:t>
      </w:r>
      <w:r w:rsidRPr="00253585">
        <w:rPr>
          <w:rFonts w:ascii="Times New Roman" w:eastAsia="Times New Roman" w:hAnsi="Times New Roman" w:cs="Times New Roman"/>
          <w:sz w:val="23"/>
          <w:szCs w:val="23"/>
        </w:rPr>
        <w:tab/>
      </w:r>
    </w:p>
    <w:p w:rsidR="00253585" w:rsidRPr="00253585" w:rsidRDefault="00253585" w:rsidP="00253585">
      <w:pPr>
        <w:spacing w:after="0" w:line="240" w:lineRule="auto"/>
        <w:ind w:left="720" w:hanging="720"/>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 xml:space="preserve">W. Li, J. A. Farrell, S. Pang, R. M. </w:t>
      </w:r>
      <w:proofErr w:type="spellStart"/>
      <w:r w:rsidRPr="00253585">
        <w:rPr>
          <w:rFonts w:ascii="Times New Roman" w:eastAsia="Times New Roman" w:hAnsi="Times New Roman" w:cs="Times New Roman"/>
          <w:sz w:val="23"/>
          <w:szCs w:val="23"/>
        </w:rPr>
        <w:t>Arrieta</w:t>
      </w:r>
      <w:proofErr w:type="spellEnd"/>
      <w:r w:rsidRPr="00253585">
        <w:rPr>
          <w:rFonts w:ascii="Times New Roman" w:eastAsia="Times New Roman" w:hAnsi="Times New Roman" w:cs="Times New Roman"/>
          <w:sz w:val="23"/>
          <w:szCs w:val="23"/>
        </w:rPr>
        <w:t xml:space="preserve">, ''Moth-Inspired Chemical Plume Tracing on an Autonomous Underwater Vehicle,'' IEEE Transactions on Robotics, 22, 2, pp. 292-307, 2006. </w:t>
      </w:r>
      <w:r w:rsidRPr="00253585">
        <w:rPr>
          <w:rFonts w:ascii="Times New Roman" w:eastAsia="Times New Roman" w:hAnsi="Times New Roman" w:cs="Times New Roman"/>
          <w:sz w:val="23"/>
          <w:szCs w:val="23"/>
        </w:rPr>
        <w:tab/>
      </w:r>
    </w:p>
    <w:p w:rsidR="00253585" w:rsidRPr="00253585" w:rsidRDefault="00253585" w:rsidP="00253585">
      <w:pPr>
        <w:spacing w:after="0" w:line="240" w:lineRule="auto"/>
        <w:ind w:left="720" w:hanging="720"/>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 xml:space="preserve">S. Pang, J. A. Farrell, ''Chemical Plume Source Localization,'' IEEE Systems, Man, and Cybernetics - Part B: Cybernetics, 36, 5, 1068-1080, 2006. </w:t>
      </w:r>
      <w:r w:rsidRPr="00253585">
        <w:rPr>
          <w:rFonts w:ascii="Times New Roman" w:eastAsia="Times New Roman" w:hAnsi="Times New Roman" w:cs="Times New Roman"/>
          <w:sz w:val="23"/>
          <w:szCs w:val="23"/>
        </w:rPr>
        <w:tab/>
      </w:r>
    </w:p>
    <w:p w:rsidR="00253585" w:rsidRPr="00253585" w:rsidRDefault="00253585" w:rsidP="00253585">
      <w:pPr>
        <w:spacing w:after="0" w:line="240" w:lineRule="auto"/>
        <w:ind w:left="720" w:hanging="720"/>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 xml:space="preserve">W. Dong, J. A. Farrell, ''Cooperative Control of Multiple </w:t>
      </w:r>
      <w:proofErr w:type="spellStart"/>
      <w:r w:rsidRPr="00253585">
        <w:rPr>
          <w:rFonts w:ascii="Times New Roman" w:eastAsia="Times New Roman" w:hAnsi="Times New Roman" w:cs="Times New Roman"/>
          <w:sz w:val="23"/>
          <w:szCs w:val="23"/>
        </w:rPr>
        <w:t>Nonholonomic</w:t>
      </w:r>
      <w:proofErr w:type="spellEnd"/>
      <w:r w:rsidRPr="00253585">
        <w:rPr>
          <w:rFonts w:ascii="Times New Roman" w:eastAsia="Times New Roman" w:hAnsi="Times New Roman" w:cs="Times New Roman"/>
          <w:sz w:val="23"/>
          <w:szCs w:val="23"/>
        </w:rPr>
        <w:t xml:space="preserve"> Mobile Agents,'' IEEE Transactions on Automatic Control, 53, 6, 1434-1448, 2008. </w:t>
      </w:r>
    </w:p>
    <w:p w:rsidR="00253585" w:rsidRPr="00253585" w:rsidRDefault="00253585" w:rsidP="00253585">
      <w:pPr>
        <w:spacing w:after="0" w:line="240" w:lineRule="auto"/>
        <w:ind w:left="720" w:hanging="720"/>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 xml:space="preserve">Y. Zhao, J. A. Farrell, ''Localized Adaptive Bounds for Approximation Based </w:t>
      </w:r>
      <w:proofErr w:type="spellStart"/>
      <w:r w:rsidRPr="00253585">
        <w:rPr>
          <w:rFonts w:ascii="Times New Roman" w:eastAsia="Times New Roman" w:hAnsi="Times New Roman" w:cs="Times New Roman"/>
          <w:sz w:val="23"/>
          <w:szCs w:val="23"/>
        </w:rPr>
        <w:t>Backstepping</w:t>
      </w:r>
      <w:proofErr w:type="spellEnd"/>
      <w:r w:rsidRPr="00253585">
        <w:rPr>
          <w:rFonts w:ascii="Times New Roman" w:eastAsia="Times New Roman" w:hAnsi="Times New Roman" w:cs="Times New Roman"/>
          <w:sz w:val="23"/>
          <w:szCs w:val="23"/>
        </w:rPr>
        <w:t xml:space="preserve">,'' </w:t>
      </w:r>
      <w:proofErr w:type="spellStart"/>
      <w:r w:rsidRPr="00253585">
        <w:rPr>
          <w:rFonts w:ascii="Times New Roman" w:eastAsia="Times New Roman" w:hAnsi="Times New Roman" w:cs="Times New Roman"/>
          <w:sz w:val="23"/>
          <w:szCs w:val="23"/>
        </w:rPr>
        <w:t>Automatica</w:t>
      </w:r>
      <w:proofErr w:type="spellEnd"/>
      <w:r w:rsidRPr="00253585">
        <w:rPr>
          <w:rFonts w:ascii="Times New Roman" w:eastAsia="Times New Roman" w:hAnsi="Times New Roman" w:cs="Times New Roman"/>
          <w:sz w:val="23"/>
          <w:szCs w:val="23"/>
        </w:rPr>
        <w:t xml:space="preserve">, 44, 10 2008, 2607-2613, 2008. </w:t>
      </w:r>
      <w:r w:rsidRPr="00253585">
        <w:rPr>
          <w:rFonts w:ascii="Times New Roman" w:eastAsia="Times New Roman" w:hAnsi="Times New Roman" w:cs="Times New Roman"/>
          <w:sz w:val="23"/>
          <w:szCs w:val="23"/>
        </w:rPr>
        <w:tab/>
      </w:r>
    </w:p>
    <w:p w:rsidR="00253585" w:rsidRPr="00253585" w:rsidRDefault="00253585" w:rsidP="00253585">
      <w:pPr>
        <w:spacing w:after="0" w:line="240" w:lineRule="auto"/>
        <w:ind w:left="720" w:hanging="720"/>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 xml:space="preserve">J. A. Farrell, M. </w:t>
      </w:r>
      <w:proofErr w:type="spellStart"/>
      <w:r w:rsidRPr="00253585">
        <w:rPr>
          <w:rFonts w:ascii="Times New Roman" w:eastAsia="Times New Roman" w:hAnsi="Times New Roman" w:cs="Times New Roman"/>
          <w:sz w:val="23"/>
          <w:szCs w:val="23"/>
        </w:rPr>
        <w:t>Polycarpou</w:t>
      </w:r>
      <w:proofErr w:type="spellEnd"/>
      <w:r w:rsidRPr="00253585">
        <w:rPr>
          <w:rFonts w:ascii="Times New Roman" w:eastAsia="Times New Roman" w:hAnsi="Times New Roman" w:cs="Times New Roman"/>
          <w:sz w:val="23"/>
          <w:szCs w:val="23"/>
        </w:rPr>
        <w:t xml:space="preserve">, M. Sharma, W. Dong, ''Command Filtered </w:t>
      </w:r>
      <w:proofErr w:type="spellStart"/>
      <w:r w:rsidRPr="00253585">
        <w:rPr>
          <w:rFonts w:ascii="Times New Roman" w:eastAsia="Times New Roman" w:hAnsi="Times New Roman" w:cs="Times New Roman"/>
          <w:sz w:val="23"/>
          <w:szCs w:val="23"/>
        </w:rPr>
        <w:t>Backstepping</w:t>
      </w:r>
      <w:proofErr w:type="spellEnd"/>
      <w:r w:rsidRPr="00253585">
        <w:rPr>
          <w:rFonts w:ascii="Times New Roman" w:eastAsia="Times New Roman" w:hAnsi="Times New Roman" w:cs="Times New Roman"/>
          <w:sz w:val="23"/>
          <w:szCs w:val="23"/>
        </w:rPr>
        <w:t xml:space="preserve">,'' IEEE Transactions on Automatic Control, 54, 6, 1391-1395, 2009. </w:t>
      </w:r>
      <w:r w:rsidRPr="00253585">
        <w:rPr>
          <w:rFonts w:ascii="Times New Roman" w:eastAsia="Times New Roman" w:hAnsi="Times New Roman" w:cs="Times New Roman"/>
          <w:sz w:val="23"/>
          <w:szCs w:val="23"/>
        </w:rPr>
        <w:tab/>
      </w:r>
    </w:p>
    <w:p w:rsidR="00253585" w:rsidRPr="00253585" w:rsidRDefault="00253585" w:rsidP="00253585">
      <w:pPr>
        <w:spacing w:after="0" w:line="240" w:lineRule="auto"/>
        <w:ind w:left="720" w:hanging="720"/>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 xml:space="preserve">W. Dong, J. A. Farrell, ''Decentralized Cooperative Control of Multiple </w:t>
      </w:r>
      <w:proofErr w:type="spellStart"/>
      <w:r w:rsidRPr="00253585">
        <w:rPr>
          <w:rFonts w:ascii="Times New Roman" w:eastAsia="Times New Roman" w:hAnsi="Times New Roman" w:cs="Times New Roman"/>
          <w:sz w:val="23"/>
          <w:szCs w:val="23"/>
        </w:rPr>
        <w:t>Nonholonomic</w:t>
      </w:r>
      <w:proofErr w:type="spellEnd"/>
      <w:r w:rsidRPr="00253585">
        <w:rPr>
          <w:rFonts w:ascii="Times New Roman" w:eastAsia="Times New Roman" w:hAnsi="Times New Roman" w:cs="Times New Roman"/>
          <w:sz w:val="23"/>
          <w:szCs w:val="23"/>
        </w:rPr>
        <w:t xml:space="preserve"> Dynamic Systems with Uncertainty,'' </w:t>
      </w:r>
      <w:proofErr w:type="spellStart"/>
      <w:r w:rsidRPr="00253585">
        <w:rPr>
          <w:rFonts w:ascii="Times New Roman" w:eastAsia="Times New Roman" w:hAnsi="Times New Roman" w:cs="Times New Roman"/>
          <w:sz w:val="23"/>
          <w:szCs w:val="23"/>
        </w:rPr>
        <w:t>Automatica</w:t>
      </w:r>
      <w:proofErr w:type="spellEnd"/>
      <w:r w:rsidRPr="00253585">
        <w:rPr>
          <w:rFonts w:ascii="Times New Roman" w:eastAsia="Times New Roman" w:hAnsi="Times New Roman" w:cs="Times New Roman"/>
          <w:sz w:val="23"/>
          <w:szCs w:val="23"/>
        </w:rPr>
        <w:t xml:space="preserve">, 45, 3, 706-710, 2009. </w:t>
      </w:r>
    </w:p>
    <w:p w:rsidR="00253585" w:rsidRPr="00253585" w:rsidRDefault="00253585" w:rsidP="00253585">
      <w:pPr>
        <w:spacing w:after="0" w:line="240" w:lineRule="auto"/>
        <w:ind w:left="720" w:hanging="720"/>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 xml:space="preserve">P. Miller, J. A. Farrell, Y. Zhao, V. </w:t>
      </w:r>
      <w:proofErr w:type="spellStart"/>
      <w:r w:rsidRPr="00253585">
        <w:rPr>
          <w:rFonts w:ascii="Times New Roman" w:eastAsia="Times New Roman" w:hAnsi="Times New Roman" w:cs="Times New Roman"/>
          <w:sz w:val="23"/>
          <w:szCs w:val="23"/>
        </w:rPr>
        <w:t>Djapic</w:t>
      </w:r>
      <w:proofErr w:type="spellEnd"/>
      <w:r w:rsidRPr="00253585">
        <w:rPr>
          <w:rFonts w:ascii="Times New Roman" w:eastAsia="Times New Roman" w:hAnsi="Times New Roman" w:cs="Times New Roman"/>
          <w:sz w:val="23"/>
          <w:szCs w:val="23"/>
        </w:rPr>
        <w:t>, ''Autonomous Underwater Vehicle Navigation,'' May, IEEE Journal of Ocean Engineering, 35, 3 663-678, 2010.</w:t>
      </w:r>
      <w:r w:rsidRPr="00253585">
        <w:rPr>
          <w:rFonts w:ascii="Times New Roman" w:eastAsia="Times New Roman" w:hAnsi="Times New Roman" w:cs="Times New Roman"/>
          <w:sz w:val="23"/>
          <w:szCs w:val="23"/>
        </w:rPr>
        <w:tab/>
      </w:r>
    </w:p>
    <w:p w:rsidR="00253585" w:rsidRPr="00253585" w:rsidRDefault="00253585" w:rsidP="00253585">
      <w:pPr>
        <w:spacing w:after="0" w:line="240" w:lineRule="auto"/>
        <w:ind w:left="720" w:hanging="720"/>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B. Song, A. Kamal, C. Soto, C. Ding, A. Roy-Chowdhury, J. A. Farrell, ''Tracking and Activity Recognition through Consensus in Distributed Camera Networks,'' IEEE Transactions on Information Processing, 19, 10, September 2010, 2564 - 2579, 2010.</w:t>
      </w:r>
    </w:p>
    <w:p w:rsidR="00253585" w:rsidRPr="00253585" w:rsidRDefault="00253585" w:rsidP="00253585">
      <w:pPr>
        <w:spacing w:after="0" w:line="240" w:lineRule="auto"/>
        <w:rPr>
          <w:rFonts w:ascii="Times New Roman" w:eastAsia="Times New Roman" w:hAnsi="Times New Roman" w:cs="Times New Roman"/>
          <w:b/>
          <w:sz w:val="23"/>
          <w:szCs w:val="23"/>
        </w:rPr>
      </w:pPr>
    </w:p>
    <w:p w:rsidR="00253585" w:rsidRPr="00253585" w:rsidRDefault="00253585" w:rsidP="00253585">
      <w:pPr>
        <w:spacing w:after="0" w:line="240" w:lineRule="auto"/>
        <w:rPr>
          <w:rFonts w:ascii="Times New Roman" w:eastAsia="Times New Roman" w:hAnsi="Times New Roman" w:cs="Times New Roman"/>
          <w:b/>
          <w:sz w:val="23"/>
          <w:szCs w:val="23"/>
        </w:rPr>
      </w:pPr>
      <w:r w:rsidRPr="00253585">
        <w:rPr>
          <w:rFonts w:ascii="Times New Roman" w:eastAsia="Times New Roman" w:hAnsi="Times New Roman" w:cs="Times New Roman"/>
          <w:b/>
          <w:sz w:val="23"/>
          <w:szCs w:val="23"/>
        </w:rPr>
        <w:t>Selected Professional Development Activities</w:t>
      </w:r>
    </w:p>
    <w:p w:rsidR="00253585" w:rsidRPr="00253585" w:rsidRDefault="00253585" w:rsidP="00253585">
      <w:pPr>
        <w:spacing w:after="0" w:line="240" w:lineRule="auto"/>
        <w:ind w:left="720" w:hanging="720"/>
        <w:rPr>
          <w:rFonts w:ascii="Times New Roman" w:eastAsia="Times New Roman" w:hAnsi="Times New Roman" w:cs="Times New Roman"/>
          <w:sz w:val="23"/>
          <w:szCs w:val="23"/>
        </w:rPr>
      </w:pPr>
      <w:r w:rsidRPr="00253585">
        <w:rPr>
          <w:rFonts w:ascii="Times New Roman" w:eastAsia="Times New Roman" w:hAnsi="Times New Roman" w:cs="Times New Roman"/>
          <w:sz w:val="23"/>
          <w:szCs w:val="23"/>
        </w:rPr>
        <w:t xml:space="preserve">UC Export Control Training, 2011. </w:t>
      </w:r>
    </w:p>
    <w:p w:rsidR="00253585" w:rsidRPr="00253585" w:rsidRDefault="00253585" w:rsidP="00253585">
      <w:pPr>
        <w:spacing w:after="0" w:line="240" w:lineRule="auto"/>
        <w:jc w:val="center"/>
        <w:rPr>
          <w:rFonts w:ascii="Times New Roman" w:eastAsia="Times New Roman" w:hAnsi="Times New Roman" w:cs="Times New Roman"/>
          <w:b/>
          <w:sz w:val="24"/>
          <w:szCs w:val="24"/>
        </w:rPr>
      </w:pPr>
      <w:r w:rsidRPr="00253585">
        <w:rPr>
          <w:rFonts w:ascii="Times New Roman" w:eastAsia="Times New Roman" w:hAnsi="Times New Roman" w:cs="Times New Roman"/>
          <w:sz w:val="24"/>
          <w:szCs w:val="24"/>
        </w:rPr>
        <w:br w:type="page"/>
      </w:r>
      <w:r w:rsidRPr="00253585">
        <w:rPr>
          <w:rFonts w:ascii="Times New Roman" w:eastAsia="Times New Roman" w:hAnsi="Times New Roman" w:cs="Times New Roman"/>
          <w:b/>
          <w:sz w:val="24"/>
          <w:szCs w:val="24"/>
        </w:rPr>
        <w:lastRenderedPageBreak/>
        <w:t>ELAINE D. HABERER</w:t>
      </w:r>
    </w:p>
    <w:p w:rsidR="00253585" w:rsidRPr="00253585" w:rsidRDefault="00253585" w:rsidP="00253585">
      <w:pPr>
        <w:spacing w:after="0" w:line="240" w:lineRule="auto"/>
        <w:jc w:val="center"/>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Assistant Professor, Department of Electrical Engineering</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Education</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Ph.D., Materials, UC-Santa Barbara</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2005</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M.S., Materials Science &amp; Engineering, MIT</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1998</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B.S., Materials Science &amp; Engineering, MIT</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1997</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Academic Experience</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2005-2008. </w:t>
      </w:r>
      <w:r w:rsidRPr="00253585">
        <w:rPr>
          <w:rFonts w:ascii="Times New Roman" w:eastAsia="Times New Roman" w:hAnsi="Times New Roman" w:cs="Times New Roman"/>
          <w:sz w:val="24"/>
          <w:szCs w:val="24"/>
        </w:rPr>
        <w:tab/>
        <w:t xml:space="preserve">Postdoctoral Fellow, California </w:t>
      </w:r>
      <w:proofErr w:type="spellStart"/>
      <w:r w:rsidRPr="00253585">
        <w:rPr>
          <w:rFonts w:ascii="Times New Roman" w:eastAsia="Times New Roman" w:hAnsi="Times New Roman" w:cs="Times New Roman"/>
          <w:sz w:val="24"/>
          <w:szCs w:val="24"/>
        </w:rPr>
        <w:t>NanoSystems</w:t>
      </w:r>
      <w:proofErr w:type="spellEnd"/>
      <w:r w:rsidRPr="00253585">
        <w:rPr>
          <w:rFonts w:ascii="Times New Roman" w:eastAsia="Times New Roman" w:hAnsi="Times New Roman" w:cs="Times New Roman"/>
          <w:sz w:val="24"/>
          <w:szCs w:val="24"/>
        </w:rPr>
        <w:t xml:space="preserve"> Institute, UC-Santa Barbara</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2005-2006. </w:t>
      </w:r>
      <w:r w:rsidRPr="00253585">
        <w:rPr>
          <w:rFonts w:ascii="Times New Roman" w:eastAsia="Times New Roman" w:hAnsi="Times New Roman" w:cs="Times New Roman"/>
          <w:sz w:val="24"/>
          <w:szCs w:val="24"/>
        </w:rPr>
        <w:tab/>
        <w:t>Visiting Researcher, Department of Materials Science and Engineering, MIT</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2008-2010.</w:t>
      </w:r>
      <w:r w:rsidRPr="00253585">
        <w:rPr>
          <w:rFonts w:ascii="Times New Roman" w:eastAsia="Times New Roman" w:hAnsi="Times New Roman" w:cs="Times New Roman"/>
          <w:sz w:val="24"/>
          <w:szCs w:val="24"/>
        </w:rPr>
        <w:tab/>
        <w:t>Assistant Professor III, Department of Electrical Engineering, UCR</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2010-Present. </w:t>
      </w:r>
      <w:r w:rsidRPr="00253585">
        <w:rPr>
          <w:rFonts w:ascii="Times New Roman" w:eastAsia="Times New Roman" w:hAnsi="Times New Roman" w:cs="Times New Roman"/>
          <w:sz w:val="24"/>
          <w:szCs w:val="24"/>
        </w:rPr>
        <w:tab/>
        <w:t>Assistant Professor IV, Department of Electrical Engineering, UCR</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Non-Academic Experience</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Intel Corporation, Co-op Student, Full-Time</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Worked with sustaining engineering group to reduce particle generation in a production plasma-enhanced chemical vapor deposition (PECVD) system</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Hewlett-Packard, Intern, Full-Time</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Designed and tested feasibility of iterative wet etching technique for use in MESFET gate definition in a production environment.</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Certifications or Professional Registrations</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None.</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Current Memberships in Professional Organizations</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IEEE, Materials Research Society, </w:t>
      </w:r>
      <w:proofErr w:type="spellStart"/>
      <w:r w:rsidRPr="00253585">
        <w:rPr>
          <w:rFonts w:ascii="Times New Roman" w:eastAsia="Times New Roman" w:hAnsi="Times New Roman" w:cs="Times New Roman"/>
          <w:sz w:val="24"/>
          <w:szCs w:val="24"/>
        </w:rPr>
        <w:t>AIChE</w:t>
      </w:r>
      <w:proofErr w:type="spellEnd"/>
      <w:r w:rsidRPr="00253585">
        <w:rPr>
          <w:rFonts w:ascii="Times New Roman" w:eastAsia="Times New Roman" w:hAnsi="Times New Roman" w:cs="Times New Roman"/>
          <w:sz w:val="24"/>
          <w:szCs w:val="24"/>
        </w:rPr>
        <w:t xml:space="preserve"> Society for Biological Engineering, and Society of Women Engineers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Honors and Awards</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University of California President’s Postdoctoral Fellowship 2005-2006, finalist</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Service Activities</w:t>
      </w:r>
    </w:p>
    <w:p w:rsidR="00253585" w:rsidRPr="00253585" w:rsidRDefault="00253585" w:rsidP="00771F6F">
      <w:pPr>
        <w:numPr>
          <w:ilvl w:val="0"/>
          <w:numId w:val="57"/>
        </w:numPr>
        <w:spacing w:after="0" w:line="240" w:lineRule="auto"/>
        <w:rPr>
          <w:rFonts w:ascii="Times New Roman" w:eastAsia="Times New Roman" w:hAnsi="Times New Roman" w:cs="Times New Roman"/>
          <w:sz w:val="24"/>
          <w:szCs w:val="24"/>
          <w:u w:val="single"/>
        </w:rPr>
      </w:pPr>
      <w:r w:rsidRPr="00253585">
        <w:rPr>
          <w:rFonts w:ascii="Times New Roman" w:eastAsia="Times New Roman" w:hAnsi="Times New Roman" w:cs="Times New Roman"/>
          <w:sz w:val="24"/>
          <w:szCs w:val="24"/>
        </w:rPr>
        <w:t>Symposium Organizer for Materials Research Society Spring Meeting 2012 (Symposium T: Bio-inspired Materials for Energy Applications)</w:t>
      </w:r>
    </w:p>
    <w:p w:rsidR="00253585" w:rsidRPr="00253585" w:rsidRDefault="00253585" w:rsidP="00771F6F">
      <w:pPr>
        <w:numPr>
          <w:ilvl w:val="0"/>
          <w:numId w:val="57"/>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Reviewer: Advanced Functional Materials, IEEE Transactions on Nanotechnology, Solid State Electronics, </w:t>
      </w:r>
      <w:proofErr w:type="spellStart"/>
      <w:r w:rsidRPr="00253585">
        <w:rPr>
          <w:rFonts w:ascii="Times New Roman" w:eastAsia="Times New Roman" w:hAnsi="Times New Roman" w:cs="Times New Roman"/>
          <w:sz w:val="24"/>
          <w:szCs w:val="24"/>
        </w:rPr>
        <w:t>Bioinspiration</w:t>
      </w:r>
      <w:proofErr w:type="spellEnd"/>
      <w:r w:rsidRPr="00253585">
        <w:rPr>
          <w:rFonts w:ascii="Times New Roman" w:eastAsia="Times New Roman" w:hAnsi="Times New Roman" w:cs="Times New Roman"/>
          <w:sz w:val="24"/>
          <w:szCs w:val="24"/>
        </w:rPr>
        <w:t xml:space="preserve"> &amp; </w:t>
      </w:r>
      <w:proofErr w:type="spellStart"/>
      <w:r w:rsidRPr="00253585">
        <w:rPr>
          <w:rFonts w:ascii="Times New Roman" w:eastAsia="Times New Roman" w:hAnsi="Times New Roman" w:cs="Times New Roman"/>
          <w:sz w:val="24"/>
          <w:szCs w:val="24"/>
        </w:rPr>
        <w:t>Biomimetics</w:t>
      </w:r>
      <w:proofErr w:type="spellEnd"/>
    </w:p>
    <w:p w:rsidR="00253585" w:rsidRPr="00253585" w:rsidRDefault="00253585" w:rsidP="00771F6F">
      <w:pPr>
        <w:numPr>
          <w:ilvl w:val="0"/>
          <w:numId w:val="57"/>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iCs/>
          <w:sz w:val="24"/>
          <w:szCs w:val="24"/>
        </w:rPr>
        <w:t>Developed and co-taught a service-learning course (</w:t>
      </w:r>
      <w:r w:rsidRPr="00253585">
        <w:rPr>
          <w:rFonts w:ascii="Times New Roman" w:eastAsia="Times New Roman" w:hAnsi="Times New Roman" w:cs="Times New Roman"/>
          <w:sz w:val="24"/>
          <w:szCs w:val="24"/>
        </w:rPr>
        <w:t>HNPG 098I – Inspiring Young Scientists with Solar Energy</w:t>
      </w:r>
      <w:r w:rsidRPr="00253585">
        <w:rPr>
          <w:rFonts w:ascii="Times New Roman" w:eastAsia="Times New Roman" w:hAnsi="Times New Roman" w:cs="Times New Roman"/>
          <w:iCs/>
          <w:sz w:val="24"/>
          <w:szCs w:val="24"/>
        </w:rPr>
        <w:t xml:space="preserve">) with Prof. Marsha Ing (UCR Graduate School of Education) through </w:t>
      </w:r>
      <w:r w:rsidRPr="00253585">
        <w:rPr>
          <w:rFonts w:ascii="Times New Roman" w:eastAsia="Times New Roman" w:hAnsi="Times New Roman" w:cs="Times New Roman"/>
          <w:sz w:val="24"/>
          <w:szCs w:val="24"/>
        </w:rPr>
        <w:t>the</w:t>
      </w:r>
    </w:p>
    <w:p w:rsidR="00253585" w:rsidRPr="00253585" w:rsidRDefault="00253585" w:rsidP="00771F6F">
      <w:pPr>
        <w:numPr>
          <w:ilvl w:val="0"/>
          <w:numId w:val="57"/>
        </w:numPr>
        <w:spacing w:after="0" w:line="240" w:lineRule="auto"/>
        <w:rPr>
          <w:rFonts w:ascii="Times New Roman" w:eastAsia="Times New Roman" w:hAnsi="Times New Roman" w:cs="Times New Roman"/>
          <w:i/>
          <w:iCs/>
          <w:sz w:val="24"/>
          <w:szCs w:val="24"/>
        </w:rPr>
      </w:pPr>
      <w:r w:rsidRPr="00253585">
        <w:rPr>
          <w:rFonts w:ascii="Times New Roman" w:eastAsia="Times New Roman" w:hAnsi="Times New Roman" w:cs="Times New Roman"/>
          <w:sz w:val="24"/>
          <w:szCs w:val="24"/>
        </w:rPr>
        <w:t xml:space="preserve">UCR Honors program and the </w:t>
      </w:r>
      <w:proofErr w:type="spellStart"/>
      <w:r w:rsidRPr="00253585">
        <w:rPr>
          <w:rFonts w:ascii="Times New Roman" w:eastAsia="Times New Roman" w:hAnsi="Times New Roman" w:cs="Times New Roman"/>
          <w:sz w:val="24"/>
          <w:szCs w:val="24"/>
        </w:rPr>
        <w:t>UnderGraduate</w:t>
      </w:r>
      <w:proofErr w:type="spellEnd"/>
      <w:r w:rsidRPr="00253585">
        <w:rPr>
          <w:rFonts w:ascii="Times New Roman" w:eastAsia="Times New Roman" w:hAnsi="Times New Roman" w:cs="Times New Roman"/>
          <w:sz w:val="24"/>
          <w:szCs w:val="24"/>
        </w:rPr>
        <w:t xml:space="preserve"> Research in the Community program</w:t>
      </w:r>
      <w:r w:rsidRPr="00253585">
        <w:rPr>
          <w:rFonts w:ascii="Times New Roman" w:eastAsia="Times New Roman" w:hAnsi="Times New Roman" w:cs="Times New Roman"/>
          <w:iCs/>
          <w:sz w:val="24"/>
          <w:szCs w:val="24"/>
        </w:rPr>
        <w:t>.  The course centered on the implementation of 3 solar cell lessons in an eighth grade classroom at Mira Loma Middle School.</w:t>
      </w:r>
    </w:p>
    <w:p w:rsidR="00253585" w:rsidRPr="00253585" w:rsidRDefault="00253585" w:rsidP="00771F6F">
      <w:pPr>
        <w:numPr>
          <w:ilvl w:val="0"/>
          <w:numId w:val="57"/>
        </w:numPr>
        <w:spacing w:after="0" w:line="240" w:lineRule="auto"/>
        <w:rPr>
          <w:rFonts w:ascii="Times New Roman" w:eastAsia="Times New Roman" w:hAnsi="Times New Roman" w:cs="Times New Roman"/>
          <w:b/>
          <w:i/>
          <w:sz w:val="24"/>
          <w:szCs w:val="24"/>
        </w:rPr>
      </w:pPr>
      <w:r w:rsidRPr="00253585">
        <w:rPr>
          <w:rFonts w:ascii="Times New Roman" w:eastAsia="Times New Roman" w:hAnsi="Times New Roman" w:cs="Times New Roman"/>
          <w:sz w:val="24"/>
          <w:szCs w:val="24"/>
        </w:rPr>
        <w:t>EE Undergraduate/ABET Committee, 09/10 – 06/11</w:t>
      </w:r>
    </w:p>
    <w:p w:rsidR="00253585" w:rsidRPr="00253585" w:rsidRDefault="00253585" w:rsidP="00771F6F">
      <w:pPr>
        <w:numPr>
          <w:ilvl w:val="0"/>
          <w:numId w:val="57"/>
        </w:numPr>
        <w:spacing w:after="0" w:line="240" w:lineRule="auto"/>
        <w:rPr>
          <w:rFonts w:ascii="Times New Roman" w:eastAsia="Times New Roman" w:hAnsi="Times New Roman" w:cs="Times New Roman"/>
          <w:b/>
          <w:i/>
          <w:sz w:val="24"/>
          <w:szCs w:val="24"/>
        </w:rPr>
      </w:pPr>
      <w:r w:rsidRPr="00253585">
        <w:rPr>
          <w:rFonts w:ascii="Times New Roman" w:eastAsia="Times New Roman" w:hAnsi="Times New Roman" w:cs="Times New Roman"/>
          <w:sz w:val="24"/>
          <w:szCs w:val="24"/>
        </w:rPr>
        <w:t>MSE Colloquium Coordinator, 07/10 – present</w:t>
      </w:r>
    </w:p>
    <w:p w:rsidR="00253585" w:rsidRPr="00253585" w:rsidRDefault="00253585" w:rsidP="00771F6F">
      <w:pPr>
        <w:numPr>
          <w:ilvl w:val="0"/>
          <w:numId w:val="57"/>
        </w:numPr>
        <w:spacing w:after="0" w:line="240" w:lineRule="auto"/>
        <w:rPr>
          <w:rFonts w:ascii="Times New Roman" w:eastAsia="Times New Roman" w:hAnsi="Times New Roman" w:cs="Times New Roman"/>
          <w:b/>
          <w:i/>
          <w:sz w:val="24"/>
          <w:szCs w:val="24"/>
        </w:rPr>
      </w:pPr>
      <w:r w:rsidRPr="00253585">
        <w:rPr>
          <w:rFonts w:ascii="Times New Roman" w:eastAsia="Times New Roman" w:hAnsi="Times New Roman" w:cs="Times New Roman"/>
          <w:sz w:val="24"/>
          <w:szCs w:val="24"/>
        </w:rPr>
        <w:t>MSE Recruiting and Publicity Co-Coordinator, 07/10 – present</w:t>
      </w:r>
    </w:p>
    <w:p w:rsidR="00253585" w:rsidRPr="00253585" w:rsidRDefault="00253585" w:rsidP="00771F6F">
      <w:pPr>
        <w:numPr>
          <w:ilvl w:val="0"/>
          <w:numId w:val="57"/>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lastRenderedPageBreak/>
        <w:t>UCR Academic Senate Scholarship and Honors Committee, 09/09 – present</w:t>
      </w:r>
    </w:p>
    <w:p w:rsidR="00253585" w:rsidRPr="00253585" w:rsidRDefault="00253585" w:rsidP="00771F6F">
      <w:pPr>
        <w:numPr>
          <w:ilvl w:val="0"/>
          <w:numId w:val="57"/>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Society of Women Engineers, UCR Chapter Faculty Co-Advisor, 06/09 – present</w:t>
      </w:r>
    </w:p>
    <w:p w:rsidR="00253585" w:rsidRPr="00253585" w:rsidRDefault="00253585" w:rsidP="00771F6F">
      <w:pPr>
        <w:numPr>
          <w:ilvl w:val="0"/>
          <w:numId w:val="56"/>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Lead Judge for the Riverside Unified School District Science Fair in the area of Electricity &amp; Electromagnetics, 02/09, 02/10</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Selected Publications, Past 5 Years</w:t>
      </w:r>
    </w:p>
    <w:p w:rsidR="00253585" w:rsidRPr="00253585" w:rsidRDefault="00253585" w:rsidP="00253585">
      <w:pPr>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i/>
          <w:sz w:val="24"/>
          <w:szCs w:val="24"/>
        </w:rPr>
        <w:t xml:space="preserve">Enhanced </w:t>
      </w:r>
      <w:proofErr w:type="spellStart"/>
      <w:r w:rsidRPr="00253585">
        <w:rPr>
          <w:rFonts w:ascii="Times New Roman" w:eastAsia="Times New Roman" w:hAnsi="Times New Roman" w:cs="Times New Roman"/>
          <w:i/>
          <w:sz w:val="24"/>
          <w:szCs w:val="24"/>
        </w:rPr>
        <w:t>Photogenerated</w:t>
      </w:r>
      <w:proofErr w:type="spellEnd"/>
      <w:r w:rsidRPr="00253585">
        <w:rPr>
          <w:rFonts w:ascii="Times New Roman" w:eastAsia="Times New Roman" w:hAnsi="Times New Roman" w:cs="Times New Roman"/>
          <w:i/>
          <w:sz w:val="24"/>
          <w:szCs w:val="24"/>
        </w:rPr>
        <w:t xml:space="preserve"> Carrier Collection in Hybrid Films of Bio-</w:t>
      </w:r>
      <w:proofErr w:type="spellStart"/>
      <w:r w:rsidRPr="00253585">
        <w:rPr>
          <w:rFonts w:ascii="Times New Roman" w:eastAsia="Times New Roman" w:hAnsi="Times New Roman" w:cs="Times New Roman"/>
          <w:i/>
          <w:sz w:val="24"/>
          <w:szCs w:val="24"/>
        </w:rPr>
        <w:t>Templated</w:t>
      </w:r>
      <w:proofErr w:type="spellEnd"/>
      <w:r w:rsidRPr="00253585">
        <w:rPr>
          <w:rFonts w:ascii="Times New Roman" w:eastAsia="Times New Roman" w:hAnsi="Times New Roman" w:cs="Times New Roman"/>
          <w:i/>
          <w:sz w:val="24"/>
          <w:szCs w:val="24"/>
        </w:rPr>
        <w:t xml:space="preserve"> Gold Nanowires and </w:t>
      </w:r>
      <w:proofErr w:type="spellStart"/>
      <w:r w:rsidRPr="00253585">
        <w:rPr>
          <w:rFonts w:ascii="Times New Roman" w:eastAsia="Times New Roman" w:hAnsi="Times New Roman" w:cs="Times New Roman"/>
          <w:i/>
          <w:sz w:val="24"/>
          <w:szCs w:val="24"/>
        </w:rPr>
        <w:t>Nanocrystalline</w:t>
      </w:r>
      <w:proofErr w:type="spellEnd"/>
      <w:r w:rsidRPr="00253585">
        <w:rPr>
          <w:rFonts w:ascii="Times New Roman" w:eastAsia="Times New Roman" w:hAnsi="Times New Roman" w:cs="Times New Roman"/>
          <w:i/>
          <w:sz w:val="24"/>
          <w:szCs w:val="24"/>
        </w:rPr>
        <w:t xml:space="preserve"> </w:t>
      </w:r>
      <w:proofErr w:type="spellStart"/>
      <w:r w:rsidRPr="00253585">
        <w:rPr>
          <w:rFonts w:ascii="Times New Roman" w:eastAsia="Times New Roman" w:hAnsi="Times New Roman" w:cs="Times New Roman"/>
          <w:i/>
          <w:sz w:val="24"/>
          <w:szCs w:val="24"/>
        </w:rPr>
        <w:t>CdSe</w:t>
      </w:r>
      <w:proofErr w:type="spellEnd"/>
      <w:r w:rsidRPr="00253585">
        <w:rPr>
          <w:rFonts w:ascii="Times New Roman" w:eastAsia="Times New Roman" w:hAnsi="Times New Roman" w:cs="Times New Roman"/>
          <w:sz w:val="24"/>
          <w:szCs w:val="24"/>
        </w:rPr>
        <w:t xml:space="preserve">, </w:t>
      </w:r>
      <w:r w:rsidRPr="00253585">
        <w:rPr>
          <w:rFonts w:ascii="Times New Roman" w:eastAsia="Times New Roman" w:hAnsi="Times New Roman" w:cs="Times New Roman"/>
          <w:b/>
          <w:sz w:val="24"/>
          <w:szCs w:val="24"/>
        </w:rPr>
        <w:t>E. D. Haberer</w:t>
      </w:r>
      <w:r w:rsidRPr="00253585">
        <w:rPr>
          <w:rFonts w:ascii="Times New Roman" w:eastAsia="Times New Roman" w:hAnsi="Times New Roman" w:cs="Times New Roman"/>
          <w:sz w:val="24"/>
          <w:szCs w:val="24"/>
        </w:rPr>
        <w:t xml:space="preserve">, J. H. </w:t>
      </w:r>
      <w:proofErr w:type="spellStart"/>
      <w:r w:rsidRPr="00253585">
        <w:rPr>
          <w:rFonts w:ascii="Times New Roman" w:eastAsia="Times New Roman" w:hAnsi="Times New Roman" w:cs="Times New Roman"/>
          <w:sz w:val="24"/>
          <w:szCs w:val="24"/>
        </w:rPr>
        <w:t>Joo</w:t>
      </w:r>
      <w:proofErr w:type="spellEnd"/>
      <w:r w:rsidRPr="00253585">
        <w:rPr>
          <w:rFonts w:ascii="Times New Roman" w:eastAsia="Times New Roman" w:hAnsi="Times New Roman" w:cs="Times New Roman"/>
          <w:sz w:val="24"/>
          <w:szCs w:val="24"/>
        </w:rPr>
        <w:t xml:space="preserve">, J. F. </w:t>
      </w:r>
      <w:proofErr w:type="spellStart"/>
      <w:r w:rsidRPr="00253585">
        <w:rPr>
          <w:rFonts w:ascii="Times New Roman" w:eastAsia="Times New Roman" w:hAnsi="Times New Roman" w:cs="Times New Roman"/>
          <w:sz w:val="24"/>
          <w:szCs w:val="24"/>
        </w:rPr>
        <w:t>Hodelin</w:t>
      </w:r>
      <w:proofErr w:type="spellEnd"/>
      <w:r w:rsidRPr="00253585">
        <w:rPr>
          <w:rFonts w:ascii="Times New Roman" w:eastAsia="Times New Roman" w:hAnsi="Times New Roman" w:cs="Times New Roman"/>
          <w:sz w:val="24"/>
          <w:szCs w:val="24"/>
        </w:rPr>
        <w:t xml:space="preserve">, E. L. Hu, </w:t>
      </w:r>
      <w:proofErr w:type="spellStart"/>
      <w:r w:rsidRPr="00253585">
        <w:rPr>
          <w:rFonts w:ascii="Times New Roman" w:eastAsia="Times New Roman" w:hAnsi="Times New Roman" w:cs="Times New Roman"/>
          <w:sz w:val="24"/>
          <w:szCs w:val="24"/>
        </w:rPr>
        <w:t>Nanotechology</w:t>
      </w:r>
      <w:proofErr w:type="spellEnd"/>
      <w:r w:rsidRPr="00253585">
        <w:rPr>
          <w:rFonts w:ascii="Times New Roman" w:eastAsia="Times New Roman" w:hAnsi="Times New Roman" w:cs="Times New Roman"/>
          <w:sz w:val="24"/>
          <w:szCs w:val="24"/>
        </w:rPr>
        <w:t xml:space="preserve"> 20, 415206 (2009).</w:t>
      </w:r>
    </w:p>
    <w:p w:rsidR="00253585" w:rsidRPr="00253585" w:rsidRDefault="00253585" w:rsidP="00253585">
      <w:pPr>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i/>
          <w:sz w:val="24"/>
          <w:szCs w:val="24"/>
        </w:rPr>
        <w:t xml:space="preserve">Room-temperature continuous-wave lasing in </w:t>
      </w:r>
      <w:proofErr w:type="spellStart"/>
      <w:r w:rsidRPr="00253585">
        <w:rPr>
          <w:rFonts w:ascii="Times New Roman" w:eastAsia="Times New Roman" w:hAnsi="Times New Roman" w:cs="Times New Roman"/>
          <w:i/>
          <w:sz w:val="24"/>
          <w:szCs w:val="24"/>
        </w:rPr>
        <w:t>GaN</w:t>
      </w:r>
      <w:proofErr w:type="spellEnd"/>
      <w:r w:rsidRPr="00253585">
        <w:rPr>
          <w:rFonts w:ascii="Times New Roman" w:eastAsia="Times New Roman" w:hAnsi="Times New Roman" w:cs="Times New Roman"/>
          <w:i/>
          <w:sz w:val="24"/>
          <w:szCs w:val="24"/>
        </w:rPr>
        <w:t>/</w:t>
      </w:r>
      <w:proofErr w:type="spellStart"/>
      <w:r w:rsidRPr="00253585">
        <w:rPr>
          <w:rFonts w:ascii="Times New Roman" w:eastAsia="Times New Roman" w:hAnsi="Times New Roman" w:cs="Times New Roman"/>
          <w:i/>
          <w:sz w:val="24"/>
          <w:szCs w:val="24"/>
        </w:rPr>
        <w:t>InGaN</w:t>
      </w:r>
      <w:proofErr w:type="spellEnd"/>
      <w:r w:rsidRPr="00253585">
        <w:rPr>
          <w:rFonts w:ascii="Times New Roman" w:eastAsia="Times New Roman" w:hAnsi="Times New Roman" w:cs="Times New Roman"/>
          <w:i/>
          <w:sz w:val="24"/>
          <w:szCs w:val="24"/>
        </w:rPr>
        <w:t xml:space="preserve"> </w:t>
      </w:r>
      <w:proofErr w:type="spellStart"/>
      <w:r w:rsidRPr="00253585">
        <w:rPr>
          <w:rFonts w:ascii="Times New Roman" w:eastAsia="Times New Roman" w:hAnsi="Times New Roman" w:cs="Times New Roman"/>
          <w:i/>
          <w:sz w:val="24"/>
          <w:szCs w:val="24"/>
        </w:rPr>
        <w:t>microdisks</w:t>
      </w:r>
      <w:proofErr w:type="spellEnd"/>
      <w:r w:rsidRPr="00253585">
        <w:rPr>
          <w:rFonts w:ascii="Times New Roman" w:eastAsia="Times New Roman" w:hAnsi="Times New Roman" w:cs="Times New Roman"/>
          <w:sz w:val="24"/>
          <w:szCs w:val="24"/>
        </w:rPr>
        <w:t xml:space="preserve">, A. C. </w:t>
      </w:r>
      <w:proofErr w:type="spellStart"/>
      <w:r w:rsidRPr="00253585">
        <w:rPr>
          <w:rFonts w:ascii="Times New Roman" w:eastAsia="Times New Roman" w:hAnsi="Times New Roman" w:cs="Times New Roman"/>
          <w:sz w:val="24"/>
          <w:szCs w:val="24"/>
        </w:rPr>
        <w:t>Tamboli</w:t>
      </w:r>
      <w:proofErr w:type="spellEnd"/>
      <w:r w:rsidRPr="00253585">
        <w:rPr>
          <w:rFonts w:ascii="Times New Roman" w:eastAsia="Times New Roman" w:hAnsi="Times New Roman" w:cs="Times New Roman"/>
          <w:sz w:val="24"/>
          <w:szCs w:val="24"/>
        </w:rPr>
        <w:t xml:space="preserve">, </w:t>
      </w:r>
      <w:r w:rsidRPr="00253585">
        <w:rPr>
          <w:rFonts w:ascii="Times New Roman" w:eastAsia="Times New Roman" w:hAnsi="Times New Roman" w:cs="Times New Roman"/>
          <w:b/>
          <w:sz w:val="24"/>
          <w:szCs w:val="24"/>
        </w:rPr>
        <w:t>E. D. Haberer</w:t>
      </w:r>
      <w:r w:rsidRPr="00253585">
        <w:rPr>
          <w:rFonts w:ascii="Times New Roman" w:eastAsia="Times New Roman" w:hAnsi="Times New Roman" w:cs="Times New Roman"/>
          <w:sz w:val="24"/>
          <w:szCs w:val="24"/>
        </w:rPr>
        <w:t xml:space="preserve">, R. Sharma, K. H. Lee, S. Nakamura, E. L. Hu, Nature Photonics 1, 61 (2007) </w:t>
      </w:r>
    </w:p>
    <w:p w:rsidR="00253585" w:rsidRPr="00253585" w:rsidRDefault="00253585" w:rsidP="00253585">
      <w:pPr>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bCs/>
          <w:i/>
          <w:sz w:val="24"/>
          <w:szCs w:val="24"/>
        </w:rPr>
        <w:t>Electrical Characterization of Bio-</w:t>
      </w:r>
      <w:proofErr w:type="spellStart"/>
      <w:r w:rsidRPr="00253585">
        <w:rPr>
          <w:rFonts w:ascii="Times New Roman" w:eastAsia="Times New Roman" w:hAnsi="Times New Roman" w:cs="Times New Roman"/>
          <w:bCs/>
          <w:i/>
          <w:sz w:val="24"/>
          <w:szCs w:val="24"/>
        </w:rPr>
        <w:t>templated</w:t>
      </w:r>
      <w:proofErr w:type="spellEnd"/>
      <w:r w:rsidRPr="00253585">
        <w:rPr>
          <w:rFonts w:ascii="Times New Roman" w:eastAsia="Times New Roman" w:hAnsi="Times New Roman" w:cs="Times New Roman"/>
          <w:bCs/>
          <w:i/>
          <w:sz w:val="24"/>
          <w:szCs w:val="24"/>
        </w:rPr>
        <w:t xml:space="preserve"> Nanostructured Photovoltaic Material</w:t>
      </w:r>
      <w:r w:rsidRPr="00253585">
        <w:rPr>
          <w:rFonts w:ascii="Times New Roman" w:eastAsia="Times New Roman" w:hAnsi="Times New Roman" w:cs="Times New Roman"/>
          <w:bCs/>
          <w:sz w:val="24"/>
          <w:szCs w:val="24"/>
        </w:rPr>
        <w:t xml:space="preserve">, J. H. </w:t>
      </w:r>
      <w:proofErr w:type="spellStart"/>
      <w:r w:rsidRPr="00253585">
        <w:rPr>
          <w:rFonts w:ascii="Times New Roman" w:eastAsia="Times New Roman" w:hAnsi="Times New Roman" w:cs="Times New Roman"/>
          <w:bCs/>
          <w:sz w:val="24"/>
          <w:szCs w:val="24"/>
        </w:rPr>
        <w:t>Joo</w:t>
      </w:r>
      <w:proofErr w:type="spellEnd"/>
      <w:r w:rsidRPr="00253585">
        <w:rPr>
          <w:rFonts w:ascii="Times New Roman" w:eastAsia="Times New Roman" w:hAnsi="Times New Roman" w:cs="Times New Roman"/>
          <w:bCs/>
          <w:sz w:val="24"/>
          <w:szCs w:val="24"/>
        </w:rPr>
        <w:t xml:space="preserve">, </w:t>
      </w:r>
      <w:r w:rsidRPr="00253585">
        <w:rPr>
          <w:rFonts w:ascii="Times New Roman" w:eastAsia="Times New Roman" w:hAnsi="Times New Roman" w:cs="Times New Roman"/>
          <w:b/>
          <w:bCs/>
          <w:sz w:val="24"/>
          <w:szCs w:val="24"/>
        </w:rPr>
        <w:t>E. D. Haberer</w:t>
      </w:r>
      <w:r w:rsidRPr="00253585">
        <w:rPr>
          <w:rFonts w:ascii="Times New Roman" w:eastAsia="Times New Roman" w:hAnsi="Times New Roman" w:cs="Times New Roman"/>
          <w:bCs/>
          <w:sz w:val="24"/>
          <w:szCs w:val="24"/>
        </w:rPr>
        <w:t xml:space="preserve">, J. C. Hsieh, C-Y. Chiang, A. M. Belcher, and E. L. Hu, </w:t>
      </w:r>
      <w:r w:rsidRPr="00253585">
        <w:rPr>
          <w:rFonts w:ascii="Times New Roman" w:eastAsia="Times New Roman" w:hAnsi="Times New Roman" w:cs="Times New Roman"/>
          <w:sz w:val="24"/>
          <w:szCs w:val="24"/>
        </w:rPr>
        <w:t>Materials Research Society Fall Meeting, Boston, Massachusetts, November 25-29 2007.</w:t>
      </w:r>
    </w:p>
    <w:p w:rsidR="00253585" w:rsidRPr="00253585" w:rsidRDefault="00253585" w:rsidP="00253585">
      <w:pPr>
        <w:spacing w:after="0" w:line="240" w:lineRule="auto"/>
        <w:ind w:left="720" w:hanging="720"/>
        <w:rPr>
          <w:rFonts w:ascii="Times New Roman" w:eastAsia="Times New Roman" w:hAnsi="Times New Roman" w:cs="Times New Roman"/>
          <w:sz w:val="24"/>
          <w:szCs w:val="24"/>
        </w:rPr>
      </w:pPr>
      <w:proofErr w:type="spellStart"/>
      <w:r w:rsidRPr="00253585">
        <w:rPr>
          <w:rFonts w:ascii="Times New Roman" w:eastAsia="Times New Roman" w:hAnsi="Times New Roman" w:cs="Times New Roman"/>
          <w:i/>
          <w:iCs/>
          <w:sz w:val="24"/>
          <w:szCs w:val="24"/>
        </w:rPr>
        <w:t>Photoelectrochemical</w:t>
      </w:r>
      <w:proofErr w:type="spellEnd"/>
      <w:r w:rsidRPr="00253585">
        <w:rPr>
          <w:rFonts w:ascii="Times New Roman" w:eastAsia="Times New Roman" w:hAnsi="Times New Roman" w:cs="Times New Roman"/>
          <w:i/>
          <w:iCs/>
          <w:sz w:val="24"/>
          <w:szCs w:val="24"/>
        </w:rPr>
        <w:t xml:space="preserve"> etching of m-plane </w:t>
      </w:r>
      <w:proofErr w:type="spellStart"/>
      <w:r w:rsidRPr="00253585">
        <w:rPr>
          <w:rFonts w:ascii="Times New Roman" w:eastAsia="Times New Roman" w:hAnsi="Times New Roman" w:cs="Times New Roman"/>
          <w:i/>
          <w:iCs/>
          <w:sz w:val="24"/>
          <w:szCs w:val="24"/>
        </w:rPr>
        <w:t>GaN</w:t>
      </w:r>
      <w:proofErr w:type="spellEnd"/>
      <w:r w:rsidRPr="00253585">
        <w:rPr>
          <w:rFonts w:ascii="Times New Roman" w:eastAsia="Times New Roman" w:hAnsi="Times New Roman" w:cs="Times New Roman"/>
          <w:i/>
          <w:iCs/>
          <w:sz w:val="24"/>
          <w:szCs w:val="24"/>
        </w:rPr>
        <w:t xml:space="preserve"> for smooth, low damage etching</w:t>
      </w:r>
      <w:r w:rsidRPr="00253585">
        <w:rPr>
          <w:rFonts w:ascii="Times New Roman" w:eastAsia="Times New Roman" w:hAnsi="Times New Roman" w:cs="Times New Roman"/>
          <w:sz w:val="24"/>
          <w:szCs w:val="24"/>
        </w:rPr>
        <w:t xml:space="preserve"> </w:t>
      </w:r>
      <w:r w:rsidRPr="00253585">
        <w:rPr>
          <w:rFonts w:ascii="Times New Roman" w:eastAsia="Times New Roman" w:hAnsi="Times New Roman" w:cs="Times New Roman"/>
          <w:i/>
          <w:iCs/>
          <w:sz w:val="24"/>
          <w:szCs w:val="24"/>
        </w:rPr>
        <w:t xml:space="preserve">of optical devices, </w:t>
      </w:r>
      <w:r w:rsidRPr="00253585">
        <w:rPr>
          <w:rFonts w:ascii="Times New Roman" w:eastAsia="Times New Roman" w:hAnsi="Times New Roman" w:cs="Times New Roman"/>
          <w:sz w:val="24"/>
          <w:szCs w:val="24"/>
        </w:rPr>
        <w:t xml:space="preserve">A. </w:t>
      </w:r>
      <w:r w:rsidRPr="00253585">
        <w:rPr>
          <w:rFonts w:ascii="Times New Roman" w:eastAsia="Times New Roman" w:hAnsi="Times New Roman" w:cs="Times New Roman"/>
          <w:bCs/>
          <w:sz w:val="24"/>
          <w:szCs w:val="24"/>
        </w:rPr>
        <w:t xml:space="preserve">C. </w:t>
      </w:r>
      <w:proofErr w:type="spellStart"/>
      <w:r w:rsidRPr="00253585">
        <w:rPr>
          <w:rFonts w:ascii="Times New Roman" w:eastAsia="Times New Roman" w:hAnsi="Times New Roman" w:cs="Times New Roman"/>
          <w:bCs/>
          <w:sz w:val="24"/>
          <w:szCs w:val="24"/>
        </w:rPr>
        <w:t>Tamboli</w:t>
      </w:r>
      <w:proofErr w:type="spellEnd"/>
      <w:r w:rsidRPr="00253585">
        <w:rPr>
          <w:rFonts w:ascii="Times New Roman" w:eastAsia="Times New Roman" w:hAnsi="Times New Roman" w:cs="Times New Roman"/>
          <w:sz w:val="24"/>
          <w:szCs w:val="24"/>
        </w:rPr>
        <w:t xml:space="preserve">, M. C. Schmidt, </w:t>
      </w:r>
      <w:r w:rsidRPr="00253585">
        <w:rPr>
          <w:rFonts w:ascii="Times New Roman" w:eastAsia="Times New Roman" w:hAnsi="Times New Roman" w:cs="Times New Roman"/>
          <w:b/>
          <w:sz w:val="24"/>
          <w:szCs w:val="24"/>
        </w:rPr>
        <w:t>E. D. Haberer</w:t>
      </w:r>
      <w:r w:rsidRPr="00253585">
        <w:rPr>
          <w:rFonts w:ascii="Times New Roman" w:eastAsia="Times New Roman" w:hAnsi="Times New Roman" w:cs="Times New Roman"/>
          <w:sz w:val="24"/>
          <w:szCs w:val="24"/>
        </w:rPr>
        <w:t xml:space="preserve">, K. C. Kim, J. S. Speck, S. P. </w:t>
      </w:r>
      <w:proofErr w:type="spellStart"/>
      <w:r w:rsidRPr="00253585">
        <w:rPr>
          <w:rFonts w:ascii="Times New Roman" w:eastAsia="Times New Roman" w:hAnsi="Times New Roman" w:cs="Times New Roman"/>
          <w:sz w:val="24"/>
          <w:szCs w:val="24"/>
        </w:rPr>
        <w:t>DenBaars</w:t>
      </w:r>
      <w:proofErr w:type="spellEnd"/>
      <w:r w:rsidRPr="00253585">
        <w:rPr>
          <w:rFonts w:ascii="Times New Roman" w:eastAsia="Times New Roman" w:hAnsi="Times New Roman" w:cs="Times New Roman"/>
          <w:sz w:val="24"/>
          <w:szCs w:val="24"/>
        </w:rPr>
        <w:t xml:space="preserve">, S. Nakamura, E. L. Hu, 7th International Conference of Nitride Semiconductors, Las Vegas, Nevada, September 16- 21 2007. </w:t>
      </w:r>
    </w:p>
    <w:p w:rsidR="00253585" w:rsidRPr="00253585" w:rsidRDefault="00253585" w:rsidP="00253585">
      <w:pPr>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i/>
          <w:iCs/>
          <w:sz w:val="24"/>
          <w:szCs w:val="24"/>
        </w:rPr>
        <w:t xml:space="preserve">Optical properties of </w:t>
      </w:r>
      <w:proofErr w:type="spellStart"/>
      <w:r w:rsidRPr="00253585">
        <w:rPr>
          <w:rFonts w:ascii="Times New Roman" w:eastAsia="Times New Roman" w:hAnsi="Times New Roman" w:cs="Times New Roman"/>
          <w:i/>
          <w:iCs/>
          <w:sz w:val="24"/>
          <w:szCs w:val="24"/>
        </w:rPr>
        <w:t>GaN</w:t>
      </w:r>
      <w:proofErr w:type="spellEnd"/>
      <w:r w:rsidRPr="00253585">
        <w:rPr>
          <w:rFonts w:ascii="Times New Roman" w:eastAsia="Times New Roman" w:hAnsi="Times New Roman" w:cs="Times New Roman"/>
          <w:i/>
          <w:iCs/>
          <w:sz w:val="24"/>
          <w:szCs w:val="24"/>
        </w:rPr>
        <w:t xml:space="preserve"> </w:t>
      </w:r>
      <w:proofErr w:type="spellStart"/>
      <w:r w:rsidRPr="00253585">
        <w:rPr>
          <w:rFonts w:ascii="Times New Roman" w:eastAsia="Times New Roman" w:hAnsi="Times New Roman" w:cs="Times New Roman"/>
          <w:i/>
          <w:iCs/>
          <w:sz w:val="24"/>
          <w:szCs w:val="24"/>
        </w:rPr>
        <w:t>microdisks</w:t>
      </w:r>
      <w:proofErr w:type="spellEnd"/>
      <w:r w:rsidRPr="00253585">
        <w:rPr>
          <w:rFonts w:ascii="Times New Roman" w:eastAsia="Times New Roman" w:hAnsi="Times New Roman" w:cs="Times New Roman"/>
          <w:i/>
          <w:iCs/>
          <w:sz w:val="24"/>
          <w:szCs w:val="24"/>
        </w:rPr>
        <w:t xml:space="preserve"> fabricated by </w:t>
      </w:r>
      <w:proofErr w:type="spellStart"/>
      <w:r w:rsidRPr="00253585">
        <w:rPr>
          <w:rFonts w:ascii="Times New Roman" w:eastAsia="Times New Roman" w:hAnsi="Times New Roman" w:cs="Times New Roman"/>
          <w:i/>
          <w:iCs/>
          <w:sz w:val="24"/>
          <w:szCs w:val="24"/>
        </w:rPr>
        <w:t>photoeleectrochemical</w:t>
      </w:r>
      <w:proofErr w:type="spellEnd"/>
      <w:r w:rsidRPr="00253585">
        <w:rPr>
          <w:rFonts w:ascii="Times New Roman" w:eastAsia="Times New Roman" w:hAnsi="Times New Roman" w:cs="Times New Roman"/>
          <w:i/>
          <w:iCs/>
          <w:sz w:val="24"/>
          <w:szCs w:val="24"/>
        </w:rPr>
        <w:t xml:space="preserve"> etching, </w:t>
      </w:r>
      <w:r w:rsidRPr="00253585">
        <w:rPr>
          <w:rFonts w:ascii="Times New Roman" w:eastAsia="Times New Roman" w:hAnsi="Times New Roman" w:cs="Times New Roman"/>
          <w:bCs/>
          <w:sz w:val="24"/>
          <w:szCs w:val="24"/>
        </w:rPr>
        <w:t xml:space="preserve">A. C. </w:t>
      </w:r>
      <w:proofErr w:type="spellStart"/>
      <w:r w:rsidRPr="00253585">
        <w:rPr>
          <w:rFonts w:ascii="Times New Roman" w:eastAsia="Times New Roman" w:hAnsi="Times New Roman" w:cs="Times New Roman"/>
          <w:bCs/>
          <w:sz w:val="24"/>
          <w:szCs w:val="24"/>
        </w:rPr>
        <w:t>Tamboli</w:t>
      </w:r>
      <w:proofErr w:type="spellEnd"/>
      <w:r w:rsidRPr="00253585">
        <w:rPr>
          <w:rFonts w:ascii="Times New Roman" w:eastAsia="Times New Roman" w:hAnsi="Times New Roman" w:cs="Times New Roman"/>
          <w:sz w:val="24"/>
          <w:szCs w:val="24"/>
        </w:rPr>
        <w:t xml:space="preserve">, </w:t>
      </w:r>
      <w:r w:rsidRPr="00253585">
        <w:rPr>
          <w:rFonts w:ascii="Times New Roman" w:eastAsia="Times New Roman" w:hAnsi="Times New Roman" w:cs="Times New Roman"/>
          <w:b/>
          <w:sz w:val="24"/>
          <w:szCs w:val="24"/>
        </w:rPr>
        <w:t>E. D. Haberer</w:t>
      </w:r>
      <w:r w:rsidRPr="00253585">
        <w:rPr>
          <w:rFonts w:ascii="Times New Roman" w:eastAsia="Times New Roman" w:hAnsi="Times New Roman" w:cs="Times New Roman"/>
          <w:sz w:val="24"/>
          <w:szCs w:val="24"/>
        </w:rPr>
        <w:t>, R. Sharma, K. H. Lee, S. Nakamura, E. L. Hu, Fourth International School</w:t>
      </w:r>
      <w:r w:rsidRPr="00253585">
        <w:rPr>
          <w:rFonts w:ascii="Times New Roman" w:eastAsia="Times New Roman" w:hAnsi="Times New Roman" w:cs="Times New Roman"/>
          <w:i/>
          <w:iCs/>
          <w:sz w:val="24"/>
          <w:szCs w:val="24"/>
        </w:rPr>
        <w:t xml:space="preserve"> </w:t>
      </w:r>
      <w:r w:rsidRPr="00253585">
        <w:rPr>
          <w:rFonts w:ascii="Times New Roman" w:eastAsia="Times New Roman" w:hAnsi="Times New Roman" w:cs="Times New Roman"/>
          <w:sz w:val="24"/>
          <w:szCs w:val="24"/>
        </w:rPr>
        <w:t>and Conference on Spintronics and Quantum Information Technology, Maui, Hawaii, June 17-22 2007.</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Selected Professional Development Activities</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UC Export Control Training, 2011</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NSF Career Development for New Engineering Faculty Workshop, 2011</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CAREER Proposal Workshop, 2011</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Grant Writer’s Workshop, 2012</w:t>
      </w:r>
    </w:p>
    <w:p w:rsidR="00253585" w:rsidRPr="00253585" w:rsidRDefault="00253585" w:rsidP="00253585">
      <w:pPr>
        <w:spacing w:after="0" w:line="240" w:lineRule="auto"/>
        <w:jc w:val="center"/>
        <w:rPr>
          <w:rFonts w:ascii="Times New Roman" w:eastAsia="Times New Roman" w:hAnsi="Times New Roman" w:cs="Times New Roman"/>
          <w:b/>
          <w:sz w:val="24"/>
          <w:szCs w:val="24"/>
        </w:rPr>
      </w:pPr>
      <w:r w:rsidRPr="00253585">
        <w:rPr>
          <w:rFonts w:ascii="Times New Roman" w:eastAsia="Times New Roman" w:hAnsi="Times New Roman" w:cs="Times New Roman"/>
          <w:sz w:val="24"/>
          <w:szCs w:val="24"/>
        </w:rPr>
        <w:br w:type="page"/>
      </w:r>
      <w:r w:rsidRPr="00253585">
        <w:rPr>
          <w:rFonts w:ascii="Times New Roman" w:eastAsia="Times New Roman" w:hAnsi="Times New Roman" w:cs="Times New Roman"/>
          <w:b/>
          <w:sz w:val="24"/>
          <w:szCs w:val="24"/>
        </w:rPr>
        <w:lastRenderedPageBreak/>
        <w:t>YINGBO HUA</w:t>
      </w:r>
    </w:p>
    <w:p w:rsidR="00253585" w:rsidRPr="00253585" w:rsidRDefault="00253585" w:rsidP="00253585">
      <w:pPr>
        <w:spacing w:after="0" w:line="240" w:lineRule="auto"/>
        <w:jc w:val="center"/>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Professor, Department of Electrical Engineering</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Education</w:t>
      </w:r>
    </w:p>
    <w:p w:rsidR="00253585" w:rsidRPr="00253585" w:rsidRDefault="00253585" w:rsidP="00253585">
      <w:pPr>
        <w:spacing w:after="0" w:line="240" w:lineRule="auto"/>
        <w:ind w:left="360"/>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Ph.D., Electrical Engineering, Syracuse University, Syracuse, NY</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1988</w:t>
      </w:r>
    </w:p>
    <w:p w:rsidR="00253585" w:rsidRPr="00253585" w:rsidRDefault="00253585" w:rsidP="00253585">
      <w:pPr>
        <w:spacing w:after="0" w:line="240" w:lineRule="auto"/>
        <w:ind w:left="360"/>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M.S., Electrical Engineering, Syracuse University, Syracuse, NY</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1983</w:t>
      </w:r>
    </w:p>
    <w:p w:rsidR="00253585" w:rsidRPr="00253585" w:rsidRDefault="00253585" w:rsidP="00253585">
      <w:pPr>
        <w:spacing w:after="0" w:line="240" w:lineRule="auto"/>
        <w:ind w:left="360"/>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B.S., Control Engineering, Southeast University (former Nanjing Institute of Technology),  Nanjing, China, 1982</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Academic Experience</w:t>
      </w:r>
    </w:p>
    <w:p w:rsidR="00253585" w:rsidRPr="00253585" w:rsidRDefault="00253585" w:rsidP="00253585">
      <w:pPr>
        <w:spacing w:after="0" w:line="240" w:lineRule="auto"/>
        <w:ind w:left="360"/>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1990-1992: Lecturer, University of Melbourne, Victoria, Australia</w:t>
      </w:r>
    </w:p>
    <w:p w:rsidR="00253585" w:rsidRPr="00253585" w:rsidRDefault="00253585" w:rsidP="00253585">
      <w:pPr>
        <w:spacing w:after="0" w:line="240" w:lineRule="auto"/>
        <w:ind w:left="360"/>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1993-1995: Senior Lecturer, University of Melbourne, Victoria, Australia</w:t>
      </w:r>
    </w:p>
    <w:p w:rsidR="00253585" w:rsidRPr="00253585" w:rsidRDefault="00253585" w:rsidP="00253585">
      <w:pPr>
        <w:spacing w:after="0" w:line="240" w:lineRule="auto"/>
        <w:ind w:left="360"/>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1996-2001: Reader and Associate Professor, University of Melbourne, Victoria, Australia</w:t>
      </w:r>
    </w:p>
    <w:p w:rsidR="00253585" w:rsidRPr="00253585" w:rsidRDefault="00253585" w:rsidP="00253585">
      <w:pPr>
        <w:spacing w:after="0" w:line="240" w:lineRule="auto"/>
        <w:ind w:left="360"/>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2001-Present: Professor, University of California, Riverside</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Current Memberships in Professional Organizations</w:t>
      </w:r>
    </w:p>
    <w:p w:rsidR="00253585" w:rsidRPr="00253585" w:rsidRDefault="00253585" w:rsidP="00253585">
      <w:pPr>
        <w:spacing w:after="0" w:line="240" w:lineRule="auto"/>
        <w:ind w:left="360"/>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IEEE and AAAS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Honors and Awards</w:t>
      </w:r>
    </w:p>
    <w:p w:rsidR="00253585" w:rsidRPr="00253585" w:rsidRDefault="00253585" w:rsidP="00771F6F">
      <w:pPr>
        <w:numPr>
          <w:ilvl w:val="0"/>
          <w:numId w:val="58"/>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Fellow of AAAS, elected in 2011, for “distinguished contributions to research, teaching and service in signal processing and its applications”. </w:t>
      </w:r>
    </w:p>
    <w:p w:rsidR="00253585" w:rsidRPr="00253585" w:rsidRDefault="00253585" w:rsidP="00771F6F">
      <w:pPr>
        <w:numPr>
          <w:ilvl w:val="0"/>
          <w:numId w:val="58"/>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Fellow of IEEE, elected in 2001, for “contributions to high resolution signal processing and blind system identification”.</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Service Activities</w:t>
      </w:r>
    </w:p>
    <w:p w:rsidR="00253585" w:rsidRPr="00253585" w:rsidRDefault="00253585" w:rsidP="00771F6F">
      <w:pPr>
        <w:numPr>
          <w:ilvl w:val="0"/>
          <w:numId w:val="59"/>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Chair, EE Faculty Search Committee, 2001-2004.</w:t>
      </w:r>
    </w:p>
    <w:p w:rsidR="00253585" w:rsidRPr="00253585" w:rsidRDefault="00253585" w:rsidP="00771F6F">
      <w:pPr>
        <w:numPr>
          <w:ilvl w:val="0"/>
          <w:numId w:val="59"/>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Chair, University of California Industry-University Cooperative Research Program (IUCRP) Executive Committee for Communications and Networking, 2006-2007.</w:t>
      </w:r>
    </w:p>
    <w:p w:rsidR="00253585" w:rsidRPr="00253585" w:rsidRDefault="00253585" w:rsidP="00771F6F">
      <w:pPr>
        <w:numPr>
          <w:ilvl w:val="0"/>
          <w:numId w:val="59"/>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Member-at-Large, Executive Committee of College of Engineering, 2005-2007.</w:t>
      </w:r>
    </w:p>
    <w:p w:rsidR="00253585" w:rsidRPr="00253585" w:rsidRDefault="00253585" w:rsidP="00771F6F">
      <w:pPr>
        <w:numPr>
          <w:ilvl w:val="0"/>
          <w:numId w:val="59"/>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Member, University of California Industry-University Cooperative Research Program (IUCRP) Executive Committee for Communications and Networking, 2005-2008. </w:t>
      </w:r>
    </w:p>
    <w:p w:rsidR="00253585" w:rsidRPr="00253585" w:rsidRDefault="00253585" w:rsidP="00771F6F">
      <w:pPr>
        <w:numPr>
          <w:ilvl w:val="0"/>
          <w:numId w:val="59"/>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Member, Inaugural Steering Committee for IEEE Wireless Communications Letters, 2011-present. </w:t>
      </w:r>
    </w:p>
    <w:p w:rsidR="00253585" w:rsidRPr="00253585" w:rsidRDefault="00253585" w:rsidP="00771F6F">
      <w:pPr>
        <w:numPr>
          <w:ilvl w:val="0"/>
          <w:numId w:val="59"/>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Guest Editor, IEEE Journal on Selected Areas in Communications (J-SAC), Special Issues on Theories and Methods for Advanced Wireless Relays, 2011-2012. </w:t>
      </w:r>
    </w:p>
    <w:p w:rsidR="00253585" w:rsidRPr="00253585" w:rsidRDefault="00253585" w:rsidP="00771F6F">
      <w:pPr>
        <w:numPr>
          <w:ilvl w:val="0"/>
          <w:numId w:val="59"/>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Guest Editor, IEEE Signal Processing Magazine Special Issue of Signal Processing for Cognitive Radio Networks, 2007-2008. </w:t>
      </w:r>
    </w:p>
    <w:p w:rsidR="00253585" w:rsidRPr="00253585" w:rsidRDefault="00253585" w:rsidP="00771F6F">
      <w:pPr>
        <w:numPr>
          <w:ilvl w:val="0"/>
          <w:numId w:val="59"/>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Guest Editor, IEEE Signal Processing Magazine Special Issue of Signal Processing for Wireless Ad Hoc Communication Networks, 2005-2006. </w:t>
      </w:r>
    </w:p>
    <w:p w:rsidR="00253585" w:rsidRPr="00253585" w:rsidRDefault="00253585" w:rsidP="00771F6F">
      <w:pPr>
        <w:numPr>
          <w:ilvl w:val="0"/>
          <w:numId w:val="59"/>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Editor, IEEE Signal Processing Magazine, 2007-2009. </w:t>
      </w:r>
    </w:p>
    <w:p w:rsidR="00253585" w:rsidRPr="00253585" w:rsidRDefault="00253585" w:rsidP="00771F6F">
      <w:pPr>
        <w:numPr>
          <w:ilvl w:val="0"/>
          <w:numId w:val="59"/>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Editor, Signal Processing (EURASIP), 2005-2010. </w:t>
      </w:r>
    </w:p>
    <w:p w:rsidR="00253585" w:rsidRPr="00253585" w:rsidRDefault="00253585" w:rsidP="00771F6F">
      <w:pPr>
        <w:numPr>
          <w:ilvl w:val="0"/>
          <w:numId w:val="59"/>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Editor, IEEE Signal Processing Letters, 1998-2001. </w:t>
      </w:r>
    </w:p>
    <w:p w:rsidR="00253585" w:rsidRPr="00253585" w:rsidRDefault="00253585" w:rsidP="00771F6F">
      <w:pPr>
        <w:numPr>
          <w:ilvl w:val="0"/>
          <w:numId w:val="59"/>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Editor, IEEE Transactions on Signal Processing, 1994-1997, 2001-2002. </w:t>
      </w:r>
    </w:p>
    <w:p w:rsidR="00253585" w:rsidRPr="00253585" w:rsidRDefault="00253585" w:rsidP="00771F6F">
      <w:pPr>
        <w:numPr>
          <w:ilvl w:val="0"/>
          <w:numId w:val="59"/>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Member, IEEE Signal Processing Society’s Technical Committee on Signal Processing for Communications, 2002-2004, 2005-2007. </w:t>
      </w:r>
    </w:p>
    <w:p w:rsidR="00253585" w:rsidRPr="00253585" w:rsidRDefault="00253585" w:rsidP="00771F6F">
      <w:pPr>
        <w:numPr>
          <w:ilvl w:val="0"/>
          <w:numId w:val="59"/>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lastRenderedPageBreak/>
        <w:t xml:space="preserve">Member, IEEE Signal Processing Society’s Technical Committee on Sensor Array and Multichannel Signal Processing, 1998-2001, 2002-2004, 2005-2007, 2010-. </w:t>
      </w:r>
    </w:p>
    <w:p w:rsidR="00253585" w:rsidRPr="00253585" w:rsidRDefault="00253585" w:rsidP="00771F6F">
      <w:pPr>
        <w:numPr>
          <w:ilvl w:val="0"/>
          <w:numId w:val="59"/>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Member, IEEE Signal Processing Society's Technical Committee on Underwater Acoustic Signal Processing, 1997-1998. </w:t>
      </w:r>
    </w:p>
    <w:p w:rsidR="00253585" w:rsidRPr="00253585" w:rsidRDefault="00253585" w:rsidP="00771F6F">
      <w:pPr>
        <w:numPr>
          <w:ilvl w:val="0"/>
          <w:numId w:val="59"/>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Member of Advisory and/or Technical Program Committees for more than 40 International Conferences and Workshops since 1992.</w:t>
      </w:r>
    </w:p>
    <w:p w:rsidR="00253585" w:rsidRPr="00253585" w:rsidRDefault="00253585" w:rsidP="00771F6F">
      <w:pPr>
        <w:numPr>
          <w:ilvl w:val="0"/>
          <w:numId w:val="59"/>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Reviewer of papers for over 25 international journals since 1985.</w:t>
      </w:r>
    </w:p>
    <w:p w:rsidR="00253585" w:rsidRPr="00253585" w:rsidRDefault="00253585" w:rsidP="00771F6F">
      <w:pPr>
        <w:numPr>
          <w:ilvl w:val="0"/>
          <w:numId w:val="59"/>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Reviewer of grant proposals for National Science Foundation, Army Research Office, Air Force Office of Scientific Research,  University of California Discovery, Research Council of Hong Kong, Australian Research Council, National Science Foundation Ireland</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Selected Publications</w:t>
      </w:r>
    </w:p>
    <w:p w:rsidR="00253585" w:rsidRPr="00253585" w:rsidRDefault="00253585" w:rsidP="00253585">
      <w:pPr>
        <w:spacing w:after="0" w:line="240" w:lineRule="auto"/>
        <w:ind w:left="108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TANG, X., HUA, Y., "Optimal design of non-regenerative MIMO wireless relays", IEEE Transactions on Wireless Communications, Vol. 6, No. 4, pp. 1398-1407, April 2007.</w:t>
      </w:r>
    </w:p>
    <w:p w:rsidR="00253585" w:rsidRPr="00253585" w:rsidRDefault="00253585" w:rsidP="00253585">
      <w:pPr>
        <w:spacing w:after="0" w:line="240" w:lineRule="auto"/>
        <w:ind w:left="108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HONG, K., and HUA, Y., "Throughput analysis of large wireless networks with regular topologies," EURASIP Journal on Wireless Communications and Networking, Vol. 2007 (2007), Article ID 26760, 11 pages.</w:t>
      </w:r>
    </w:p>
    <w:p w:rsidR="00253585" w:rsidRPr="00253585" w:rsidRDefault="00253585" w:rsidP="00253585">
      <w:pPr>
        <w:spacing w:after="0" w:line="240" w:lineRule="auto"/>
        <w:ind w:left="108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CHANG, Y., HUA, Y., XIA, X.-G., SADLER, B. M., “An insight into space-time block codes using Hurwitz-Radon families of matrices,” Signal Processing, (2008), Vol. 88, pp. 2030-2062.</w:t>
      </w:r>
    </w:p>
    <w:p w:rsidR="00253585" w:rsidRPr="00253585" w:rsidRDefault="00253585" w:rsidP="00253585">
      <w:pPr>
        <w:spacing w:after="0" w:line="240" w:lineRule="auto"/>
        <w:ind w:left="108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ZHAO, B., and HUA, Y., "A distributed medium access control scheme for a large network of wireless routers," IEEE Transactions on Wireless Communications, Vol. 7, No. 5, pp. 1614-1622, May 2008.</w:t>
      </w:r>
    </w:p>
    <w:p w:rsidR="00253585" w:rsidRPr="00253585" w:rsidRDefault="00253585" w:rsidP="00253585">
      <w:pPr>
        <w:spacing w:after="0" w:line="240" w:lineRule="auto"/>
        <w:ind w:left="108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RONG, Y., TANG, X., and HUA, Y., “A unified framework for optimizing linear non-regenerative multicarrier MIMO relay communication systems,” IEEE Transactions on Signal Processing, Vol. 57, No. 12, pp. 4837-4851, Dec 2009.</w:t>
      </w:r>
    </w:p>
    <w:p w:rsidR="00253585" w:rsidRPr="00253585" w:rsidRDefault="00253585" w:rsidP="00253585">
      <w:pPr>
        <w:spacing w:after="0" w:line="240" w:lineRule="auto"/>
        <w:ind w:left="108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YU, Y., and HUA, Y., “Power allocation for a MIMO relay system with multiple-antenna users”, IEEE Transactions on Signal Processing, Vol. 58, No. 5, pp. 2823-2835, May 2010.</w:t>
      </w:r>
    </w:p>
    <w:p w:rsidR="00253585" w:rsidRPr="00253585" w:rsidRDefault="00253585" w:rsidP="00253585">
      <w:pPr>
        <w:spacing w:after="0" w:line="240" w:lineRule="auto"/>
        <w:ind w:left="108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XU, S., and HUA, Y., “Optimal design of spatial source-and-relay matrices for a non-regenerative two-way MIMO relay system,” IEEE Transactions on Wireless Communications, Vol. 10, No. 5, pp. 1645-1655, May 2011. </w:t>
      </w:r>
    </w:p>
    <w:p w:rsidR="00253585" w:rsidRPr="00253585" w:rsidRDefault="00253585" w:rsidP="00253585">
      <w:pPr>
        <w:spacing w:after="0" w:line="240" w:lineRule="auto"/>
        <w:ind w:left="108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HUANG, Y., and HUA, Y., “On energy for progressive and consensus estimation in </w:t>
      </w:r>
      <w:proofErr w:type="spellStart"/>
      <w:r w:rsidRPr="00253585">
        <w:rPr>
          <w:rFonts w:ascii="Times New Roman" w:eastAsia="Times New Roman" w:hAnsi="Times New Roman" w:cs="Times New Roman"/>
          <w:sz w:val="24"/>
          <w:szCs w:val="24"/>
        </w:rPr>
        <w:t>multihop</w:t>
      </w:r>
      <w:proofErr w:type="spellEnd"/>
      <w:r w:rsidRPr="00253585">
        <w:rPr>
          <w:rFonts w:ascii="Times New Roman" w:eastAsia="Times New Roman" w:hAnsi="Times New Roman" w:cs="Times New Roman"/>
          <w:sz w:val="24"/>
          <w:szCs w:val="24"/>
        </w:rPr>
        <w:t xml:space="preserve"> sensor networks,” IEEE Transactions on Signal Processing, Vol. 59, No. 8, pp. 3863-3875, Aug 2011.</w:t>
      </w:r>
    </w:p>
    <w:p w:rsidR="00253585" w:rsidRPr="00253585" w:rsidRDefault="00253585" w:rsidP="00253585">
      <w:pPr>
        <w:spacing w:after="0" w:line="240" w:lineRule="auto"/>
        <w:ind w:left="108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KONG, T., and HUA, Y., “Optimal Design of Source and Relay Pilots for MIMO Relay Channel Estimation,” IEEE Transactions on Signal Processing, Vol. 59, No. 9, pp. 4438-4446, Sept. 2011.</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Selected Professional Development Activities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ind w:left="360"/>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UC Export Control training in 2011. </w:t>
      </w:r>
    </w:p>
    <w:p w:rsidR="00253585" w:rsidRPr="00253585" w:rsidRDefault="00253585" w:rsidP="00253585">
      <w:pPr>
        <w:spacing w:after="0" w:line="240" w:lineRule="auto"/>
        <w:jc w:val="center"/>
        <w:rPr>
          <w:rFonts w:ascii="Times New Roman" w:eastAsia="Times New Roman" w:hAnsi="Times New Roman" w:cs="Times New Roman"/>
          <w:b/>
          <w:sz w:val="24"/>
          <w:szCs w:val="24"/>
        </w:rPr>
      </w:pPr>
      <w:r w:rsidRPr="00253585">
        <w:rPr>
          <w:rFonts w:ascii="Times New Roman" w:eastAsia="Times New Roman" w:hAnsi="Times New Roman" w:cs="Times New Roman"/>
          <w:sz w:val="24"/>
          <w:szCs w:val="24"/>
        </w:rPr>
        <w:br w:type="page"/>
      </w:r>
      <w:r w:rsidRPr="00253585">
        <w:rPr>
          <w:rFonts w:ascii="Times New Roman" w:eastAsia="Times New Roman" w:hAnsi="Times New Roman" w:cs="Times New Roman"/>
          <w:b/>
          <w:sz w:val="24"/>
          <w:szCs w:val="24"/>
        </w:rPr>
        <w:lastRenderedPageBreak/>
        <w:t>ALEXANDER KHITUN</w:t>
      </w:r>
    </w:p>
    <w:p w:rsidR="00253585" w:rsidRPr="00253585" w:rsidRDefault="00253585" w:rsidP="00253585">
      <w:pPr>
        <w:spacing w:after="0" w:line="240" w:lineRule="auto"/>
        <w:jc w:val="center"/>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Associate Adjunct Professor, Department of Electrical Engineering</w:t>
      </w:r>
    </w:p>
    <w:p w:rsidR="00253585" w:rsidRPr="00253585" w:rsidRDefault="00253585" w:rsidP="00253585">
      <w:pPr>
        <w:tabs>
          <w:tab w:val="left" w:pos="0"/>
          <w:tab w:val="left" w:pos="1530"/>
          <w:tab w:val="left" w:pos="1980"/>
        </w:tabs>
        <w:spacing w:after="0" w:line="220" w:lineRule="exact"/>
        <w:ind w:left="360" w:hanging="360"/>
        <w:rPr>
          <w:rFonts w:ascii="Times New Roman" w:eastAsia="Times New Roman" w:hAnsi="Times New Roman" w:cs="Times New Roman"/>
          <w:sz w:val="24"/>
          <w:szCs w:val="24"/>
          <w:lang w:val="pt-BR"/>
        </w:rPr>
      </w:pPr>
    </w:p>
    <w:p w:rsidR="00253585" w:rsidRPr="00253585" w:rsidRDefault="00253585" w:rsidP="00253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val="x-none" w:eastAsia="x-none"/>
        </w:rPr>
      </w:pPr>
      <w:r w:rsidRPr="00253585">
        <w:rPr>
          <w:rFonts w:ascii="Times New Roman" w:eastAsia="Times New Roman" w:hAnsi="Times New Roman" w:cs="Times New Roman"/>
          <w:b/>
          <w:bCs/>
          <w:sz w:val="24"/>
          <w:szCs w:val="24"/>
          <w:lang w:val="x-none" w:eastAsia="x-none"/>
        </w:rPr>
        <w:t>Education</w:t>
      </w:r>
    </w:p>
    <w:p w:rsidR="00253585" w:rsidRPr="00253585" w:rsidRDefault="00253585" w:rsidP="00253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x-none" w:eastAsia="x-none"/>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b/>
          <w:bCs/>
          <w:sz w:val="24"/>
          <w:szCs w:val="24"/>
        </w:rPr>
        <w:t>Ph.D.</w:t>
      </w:r>
      <w:r w:rsidRPr="00253585">
        <w:rPr>
          <w:rFonts w:ascii="Times New Roman" w:eastAsia="Times New Roman" w:hAnsi="Times New Roman" w:cs="Times New Roman"/>
          <w:sz w:val="24"/>
          <w:szCs w:val="24"/>
        </w:rPr>
        <w:t xml:space="preserve"> Applied Physics and Mathematics, MIPT, Russia</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1995</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b/>
          <w:bCs/>
          <w:sz w:val="24"/>
          <w:szCs w:val="24"/>
        </w:rPr>
        <w:t>M.S.</w:t>
      </w:r>
      <w:r w:rsidRPr="00253585">
        <w:rPr>
          <w:rFonts w:ascii="Times New Roman" w:eastAsia="Times New Roman" w:hAnsi="Times New Roman" w:cs="Times New Roman"/>
          <w:sz w:val="24"/>
          <w:szCs w:val="24"/>
        </w:rPr>
        <w:t xml:space="preserve"> Applied Physics and Mathematics, MIPT, Russia</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1991</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b/>
          <w:bCs/>
          <w:sz w:val="24"/>
          <w:szCs w:val="24"/>
        </w:rPr>
        <w:t>B.S.</w:t>
      </w:r>
      <w:r w:rsidRPr="00253585">
        <w:rPr>
          <w:rFonts w:ascii="Times New Roman" w:eastAsia="Times New Roman" w:hAnsi="Times New Roman" w:cs="Times New Roman"/>
          <w:sz w:val="24"/>
          <w:szCs w:val="24"/>
        </w:rPr>
        <w:t xml:space="preserve"> Applied Physics and Mathematics, Moscow Institute of Physics and Technology (MIPT), Russia 1989</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Academic Experience</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Feb 2011 – present</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bCs/>
          <w:sz w:val="24"/>
          <w:szCs w:val="24"/>
        </w:rPr>
        <w:t>Associate Research Engineer</w:t>
      </w:r>
      <w:r w:rsidRPr="00253585">
        <w:rPr>
          <w:rFonts w:ascii="Times New Roman" w:eastAsia="Times New Roman" w:hAnsi="Times New Roman" w:cs="Times New Roman"/>
          <w:sz w:val="24"/>
          <w:szCs w:val="24"/>
        </w:rPr>
        <w:t xml:space="preserve"> and Associate Adjunct Professor Electrical Engineering Department University of California, Riverside</w:t>
      </w:r>
    </w:p>
    <w:p w:rsidR="00253585" w:rsidRPr="00253585" w:rsidRDefault="00253585" w:rsidP="00253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x-none" w:eastAsia="x-none"/>
        </w:rPr>
      </w:pPr>
      <w:r w:rsidRPr="00253585">
        <w:rPr>
          <w:rFonts w:ascii="Times New Roman" w:eastAsia="Times New Roman" w:hAnsi="Times New Roman" w:cs="Times New Roman"/>
          <w:sz w:val="24"/>
          <w:szCs w:val="24"/>
          <w:lang w:val="x-none" w:eastAsia="x-none"/>
        </w:rPr>
        <w:t>Feb 2005 – Jan 2011</w:t>
      </w:r>
      <w:r w:rsidRPr="00253585">
        <w:rPr>
          <w:rFonts w:ascii="Times New Roman" w:eastAsia="Times New Roman" w:hAnsi="Times New Roman" w:cs="Times New Roman"/>
          <w:sz w:val="24"/>
          <w:szCs w:val="24"/>
          <w:lang w:val="x-none" w:eastAsia="x-none"/>
        </w:rPr>
        <w:tab/>
      </w:r>
      <w:r w:rsidRPr="00253585">
        <w:rPr>
          <w:rFonts w:ascii="Times New Roman" w:eastAsia="Times New Roman" w:hAnsi="Times New Roman" w:cs="Times New Roman"/>
          <w:bCs/>
          <w:sz w:val="24"/>
          <w:szCs w:val="24"/>
          <w:lang w:val="x-none" w:eastAsia="x-none"/>
        </w:rPr>
        <w:t xml:space="preserve">Assistant Research Engineer, </w:t>
      </w:r>
      <w:r w:rsidRPr="00253585">
        <w:rPr>
          <w:rFonts w:ascii="Times New Roman" w:eastAsia="Times New Roman" w:hAnsi="Times New Roman" w:cs="Times New Roman"/>
          <w:sz w:val="24"/>
          <w:szCs w:val="24"/>
          <w:lang w:val="x-none" w:eastAsia="x-none"/>
        </w:rPr>
        <w:t>Electrical Engineering Department, University of California, Los Angeles (UCLA)</w:t>
      </w:r>
    </w:p>
    <w:p w:rsidR="00253585" w:rsidRPr="00253585" w:rsidRDefault="00253585" w:rsidP="00253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x-none" w:eastAsia="x-none"/>
        </w:rPr>
      </w:pPr>
      <w:r w:rsidRPr="00253585">
        <w:rPr>
          <w:rFonts w:ascii="Times New Roman" w:eastAsia="Times New Roman" w:hAnsi="Times New Roman" w:cs="Times New Roman"/>
          <w:sz w:val="24"/>
          <w:szCs w:val="24"/>
          <w:lang w:val="x-none" w:eastAsia="x-none"/>
        </w:rPr>
        <w:t>Jan 1999 – Feb 2005</w:t>
      </w:r>
      <w:r w:rsidRPr="00253585">
        <w:rPr>
          <w:rFonts w:ascii="Times New Roman" w:eastAsia="Times New Roman" w:hAnsi="Times New Roman" w:cs="Times New Roman"/>
          <w:sz w:val="24"/>
          <w:szCs w:val="24"/>
          <w:lang w:val="x-none" w:eastAsia="x-none"/>
        </w:rPr>
        <w:tab/>
      </w:r>
      <w:r w:rsidRPr="00253585">
        <w:rPr>
          <w:rFonts w:ascii="Times New Roman" w:eastAsia="Times New Roman" w:hAnsi="Times New Roman" w:cs="Times New Roman"/>
          <w:bCs/>
          <w:sz w:val="24"/>
          <w:szCs w:val="24"/>
          <w:lang w:val="x-none" w:eastAsia="x-none"/>
        </w:rPr>
        <w:t xml:space="preserve">Postdoctoral Researcher </w:t>
      </w:r>
      <w:r w:rsidRPr="00253585">
        <w:rPr>
          <w:rFonts w:ascii="Times New Roman" w:eastAsia="Times New Roman" w:hAnsi="Times New Roman" w:cs="Times New Roman"/>
          <w:sz w:val="24"/>
          <w:szCs w:val="24"/>
          <w:lang w:val="x-none" w:eastAsia="x-none"/>
        </w:rPr>
        <w:t>(UCLA)</w:t>
      </w:r>
    </w:p>
    <w:p w:rsidR="00253585" w:rsidRPr="00253585" w:rsidRDefault="00253585" w:rsidP="00253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x-none" w:eastAsia="x-none"/>
        </w:rPr>
      </w:pPr>
      <w:r w:rsidRPr="00253585">
        <w:rPr>
          <w:rFonts w:ascii="Times New Roman" w:eastAsia="Times New Roman" w:hAnsi="Times New Roman" w:cs="Times New Roman"/>
          <w:sz w:val="24"/>
          <w:szCs w:val="24"/>
          <w:lang w:val="x-none" w:eastAsia="x-none"/>
        </w:rPr>
        <w:t>Nov 1991 - Jan 1999</w:t>
      </w:r>
      <w:r w:rsidRPr="00253585">
        <w:rPr>
          <w:rFonts w:ascii="Times New Roman" w:eastAsia="Times New Roman" w:hAnsi="Times New Roman" w:cs="Times New Roman"/>
          <w:bCs/>
          <w:sz w:val="24"/>
          <w:szCs w:val="24"/>
          <w:lang w:val="x-none" w:eastAsia="x-none"/>
        </w:rPr>
        <w:tab/>
        <w:t>Research Fellow</w:t>
      </w:r>
      <w:r w:rsidRPr="00253585">
        <w:rPr>
          <w:rFonts w:ascii="Times New Roman" w:eastAsia="Times New Roman" w:hAnsi="Times New Roman" w:cs="Times New Roman"/>
          <w:sz w:val="24"/>
          <w:szCs w:val="24"/>
          <w:lang w:val="x-none" w:eastAsia="x-none"/>
        </w:rPr>
        <w:t>, Fiber Optics Research Center, General Physics Institute of the Russian Academy of Sciences, Moscow</w:t>
      </w:r>
    </w:p>
    <w:p w:rsidR="00253585" w:rsidRPr="00253585" w:rsidRDefault="00253585" w:rsidP="00253585">
      <w:pPr>
        <w:tabs>
          <w:tab w:val="left" w:pos="1260"/>
        </w:tabs>
        <w:spacing w:after="0" w:line="220" w:lineRule="exact"/>
        <w:ind w:left="360" w:hanging="36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p>
    <w:p w:rsidR="00253585" w:rsidRPr="00253585" w:rsidRDefault="00253585" w:rsidP="00253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val="x-none" w:eastAsia="x-none"/>
        </w:rPr>
      </w:pPr>
      <w:r w:rsidRPr="00253585">
        <w:rPr>
          <w:rFonts w:ascii="Times New Roman" w:eastAsia="Times New Roman" w:hAnsi="Times New Roman" w:cs="Times New Roman"/>
          <w:b/>
          <w:bCs/>
          <w:sz w:val="24"/>
          <w:szCs w:val="24"/>
          <w:lang w:val="x-none" w:eastAsia="x-none"/>
        </w:rPr>
        <w:t>AWARDS &amp; HONORS</w:t>
      </w:r>
    </w:p>
    <w:p w:rsidR="00253585" w:rsidRPr="00253585" w:rsidRDefault="00253585" w:rsidP="00253585">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b/>
          <w:bCs/>
          <w:sz w:val="24"/>
          <w:szCs w:val="24"/>
          <w:lang w:val="x-none" w:eastAsia="x-none"/>
        </w:rPr>
      </w:pPr>
    </w:p>
    <w:p w:rsidR="00253585" w:rsidRPr="00253585" w:rsidRDefault="00253585" w:rsidP="00771F6F">
      <w:pPr>
        <w:numPr>
          <w:ilvl w:val="0"/>
          <w:numId w:val="95"/>
        </w:num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x-none" w:eastAsia="x-none"/>
        </w:rPr>
      </w:pPr>
      <w:r w:rsidRPr="00253585">
        <w:rPr>
          <w:rFonts w:ascii="Times New Roman" w:eastAsia="Times New Roman" w:hAnsi="Times New Roman" w:cs="Times New Roman"/>
          <w:b/>
          <w:bCs/>
          <w:sz w:val="24"/>
          <w:szCs w:val="24"/>
          <w:lang w:val="x-none" w:eastAsia="x-none"/>
        </w:rPr>
        <w:t>Inventor Recognition Award</w:t>
      </w:r>
      <w:r w:rsidRPr="00253585">
        <w:rPr>
          <w:rFonts w:ascii="Times New Roman" w:eastAsia="Times New Roman" w:hAnsi="Times New Roman" w:cs="Times New Roman"/>
          <w:sz w:val="24"/>
          <w:szCs w:val="24"/>
          <w:lang w:val="x-none" w:eastAsia="x-none"/>
        </w:rPr>
        <w:t xml:space="preserve"> from Microelectronics Advanced Research Corporation (MARCO, 2008)</w:t>
      </w:r>
    </w:p>
    <w:p w:rsidR="00253585" w:rsidRPr="005B3FF8" w:rsidRDefault="00253585" w:rsidP="00771F6F">
      <w:pPr>
        <w:numPr>
          <w:ilvl w:val="0"/>
          <w:numId w:val="95"/>
        </w:num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val="x-none" w:eastAsia="x-none"/>
        </w:rPr>
      </w:pPr>
      <w:r w:rsidRPr="00253585">
        <w:rPr>
          <w:rFonts w:ascii="Times New Roman" w:eastAsia="Times New Roman" w:hAnsi="Times New Roman" w:cs="Times New Roman"/>
          <w:b/>
          <w:bCs/>
          <w:sz w:val="24"/>
          <w:szCs w:val="24"/>
          <w:lang w:val="x-none" w:eastAsia="x-none"/>
        </w:rPr>
        <w:t xml:space="preserve">Guest Editor </w:t>
      </w:r>
      <w:r w:rsidRPr="00253585">
        <w:rPr>
          <w:rFonts w:ascii="Times New Roman" w:eastAsia="Times New Roman" w:hAnsi="Times New Roman" w:cs="Times New Roman"/>
          <w:sz w:val="24"/>
          <w:szCs w:val="24"/>
          <w:lang w:val="x-none" w:eastAsia="x-none"/>
        </w:rPr>
        <w:t xml:space="preserve">for the special issue on Spintronics for the Journal of </w:t>
      </w:r>
      <w:proofErr w:type="spellStart"/>
      <w:r w:rsidRPr="00253585">
        <w:rPr>
          <w:rFonts w:ascii="Times New Roman" w:eastAsia="Times New Roman" w:hAnsi="Times New Roman" w:cs="Times New Roman"/>
          <w:sz w:val="24"/>
          <w:szCs w:val="24"/>
          <w:lang w:val="x-none" w:eastAsia="x-none"/>
        </w:rPr>
        <w:t>Nanoelectronics</w:t>
      </w:r>
      <w:proofErr w:type="spellEnd"/>
      <w:r w:rsidRPr="00253585">
        <w:rPr>
          <w:rFonts w:ascii="Times New Roman" w:eastAsia="Times New Roman" w:hAnsi="Times New Roman" w:cs="Times New Roman"/>
          <w:sz w:val="24"/>
          <w:szCs w:val="24"/>
          <w:lang w:val="x-none" w:eastAsia="x-none"/>
        </w:rPr>
        <w:t xml:space="preserve"> </w:t>
      </w:r>
      <w:r w:rsidRPr="005B3FF8">
        <w:rPr>
          <w:rFonts w:ascii="Times New Roman" w:eastAsia="Times New Roman" w:hAnsi="Times New Roman" w:cs="Times New Roman"/>
          <w:sz w:val="24"/>
          <w:szCs w:val="24"/>
          <w:lang w:val="x-none" w:eastAsia="x-none"/>
        </w:rPr>
        <w:t>and Optoelectronics (2008)</w:t>
      </w:r>
    </w:p>
    <w:p w:rsidR="00253585" w:rsidRPr="005B3FF8" w:rsidRDefault="00253585" w:rsidP="00771F6F">
      <w:pPr>
        <w:numPr>
          <w:ilvl w:val="0"/>
          <w:numId w:val="95"/>
        </w:num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x-none" w:eastAsia="x-none"/>
        </w:rPr>
      </w:pPr>
      <w:r w:rsidRPr="005B3FF8">
        <w:rPr>
          <w:rFonts w:ascii="Times New Roman" w:eastAsia="Times New Roman" w:hAnsi="Times New Roman" w:cs="Times New Roman"/>
          <w:b/>
          <w:bCs/>
          <w:sz w:val="24"/>
          <w:szCs w:val="24"/>
          <w:lang w:val="x-none" w:eastAsia="x-none"/>
        </w:rPr>
        <w:t>Inventor Recognition Award</w:t>
      </w:r>
      <w:r w:rsidRPr="005B3FF8">
        <w:rPr>
          <w:rFonts w:ascii="Times New Roman" w:eastAsia="Times New Roman" w:hAnsi="Times New Roman" w:cs="Times New Roman"/>
          <w:sz w:val="24"/>
          <w:szCs w:val="24"/>
          <w:lang w:val="x-none" w:eastAsia="x-none"/>
        </w:rPr>
        <w:t xml:space="preserve"> from Microelectronics Advanced Research Corporation (MARCO, 2006)</w:t>
      </w:r>
    </w:p>
    <w:p w:rsidR="00253585" w:rsidRPr="005B3FF8" w:rsidRDefault="00253585" w:rsidP="00771F6F">
      <w:pPr>
        <w:numPr>
          <w:ilvl w:val="0"/>
          <w:numId w:val="95"/>
        </w:numPr>
        <w:tabs>
          <w:tab w:val="left" w:pos="360"/>
        </w:tabs>
        <w:spacing w:after="0" w:line="240" w:lineRule="auto"/>
        <w:contextualSpacing/>
        <w:rPr>
          <w:rFonts w:ascii="Times New Roman" w:eastAsia="Times New Roman" w:hAnsi="Times New Roman" w:cs="Times New Roman"/>
          <w:b/>
          <w:bCs/>
          <w:color w:val="666666"/>
          <w:sz w:val="24"/>
          <w:szCs w:val="24"/>
        </w:rPr>
      </w:pPr>
      <w:r w:rsidRPr="005B3FF8">
        <w:rPr>
          <w:rFonts w:ascii="Times New Roman" w:eastAsia="Times New Roman" w:hAnsi="Times New Roman" w:cs="Times New Roman"/>
          <w:sz w:val="24"/>
          <w:szCs w:val="24"/>
        </w:rPr>
        <w:t>Research Highlighted by</w:t>
      </w:r>
      <w:r w:rsidRPr="005B3FF8">
        <w:rPr>
          <w:rFonts w:ascii="Times New Roman" w:eastAsia="Times New Roman" w:hAnsi="Times New Roman" w:cs="Times New Roman"/>
          <w:b/>
          <w:bCs/>
          <w:color w:val="666666"/>
          <w:sz w:val="24"/>
          <w:szCs w:val="24"/>
        </w:rPr>
        <w:t xml:space="preserve"> UCLA News Release “UCLA Engineers Announce Breakthrough in Semiconductor Research: Three Highly Interconnected </w:t>
      </w:r>
      <w:proofErr w:type="spellStart"/>
      <w:r w:rsidRPr="005B3FF8">
        <w:rPr>
          <w:rFonts w:ascii="Times New Roman" w:eastAsia="Times New Roman" w:hAnsi="Times New Roman" w:cs="Times New Roman"/>
          <w:b/>
          <w:bCs/>
          <w:color w:val="666666"/>
          <w:sz w:val="24"/>
          <w:szCs w:val="24"/>
        </w:rPr>
        <w:t>Nanoscale</w:t>
      </w:r>
      <w:proofErr w:type="spellEnd"/>
      <w:r w:rsidRPr="005B3FF8">
        <w:rPr>
          <w:rFonts w:ascii="Times New Roman" w:eastAsia="Times New Roman" w:hAnsi="Times New Roman" w:cs="Times New Roman"/>
          <w:b/>
          <w:bCs/>
          <w:color w:val="666666"/>
          <w:sz w:val="24"/>
          <w:szCs w:val="24"/>
        </w:rPr>
        <w:t xml:space="preserve"> Architectures Using Spin-Wave Technology”(May 4, 2006)</w:t>
      </w:r>
    </w:p>
    <w:p w:rsidR="00253585" w:rsidRPr="005B3FF8" w:rsidRDefault="00253585" w:rsidP="00771F6F">
      <w:pPr>
        <w:numPr>
          <w:ilvl w:val="0"/>
          <w:numId w:val="95"/>
        </w:numPr>
        <w:tabs>
          <w:tab w:val="left" w:pos="360"/>
        </w:tabs>
        <w:spacing w:after="0" w:line="240" w:lineRule="auto"/>
        <w:contextualSpacing/>
        <w:rPr>
          <w:rFonts w:ascii="Times New Roman" w:eastAsia="Times New Roman" w:hAnsi="Times New Roman" w:cs="Times New Roman"/>
          <w:sz w:val="24"/>
          <w:szCs w:val="24"/>
        </w:rPr>
      </w:pPr>
      <w:r w:rsidRPr="005B3FF8">
        <w:rPr>
          <w:rFonts w:ascii="Times New Roman" w:eastAsia="Times New Roman" w:hAnsi="Times New Roman" w:cs="Times New Roman"/>
          <w:b/>
          <w:bCs/>
          <w:color w:val="666666"/>
          <w:sz w:val="24"/>
          <w:szCs w:val="24"/>
        </w:rPr>
        <w:t xml:space="preserve">Program Committee member for </w:t>
      </w:r>
      <w:r w:rsidRPr="005B3FF8">
        <w:rPr>
          <w:rFonts w:ascii="Times New Roman" w:eastAsia="Times New Roman" w:hAnsi="Times New Roman" w:cs="Times New Roman"/>
          <w:sz w:val="24"/>
          <w:szCs w:val="24"/>
        </w:rPr>
        <w:t xml:space="preserve">2nd IEEE International Workshop on Defect and Fault Tolerant </w:t>
      </w:r>
      <w:proofErr w:type="spellStart"/>
      <w:r w:rsidRPr="005B3FF8">
        <w:rPr>
          <w:rFonts w:ascii="Times New Roman" w:eastAsia="Times New Roman" w:hAnsi="Times New Roman" w:cs="Times New Roman"/>
          <w:sz w:val="24"/>
          <w:szCs w:val="24"/>
        </w:rPr>
        <w:t>Nanoscale</w:t>
      </w:r>
      <w:proofErr w:type="spellEnd"/>
      <w:r w:rsidRPr="005B3FF8">
        <w:rPr>
          <w:rFonts w:ascii="Times New Roman" w:eastAsia="Times New Roman" w:hAnsi="Times New Roman" w:cs="Times New Roman"/>
          <w:sz w:val="24"/>
          <w:szCs w:val="24"/>
        </w:rPr>
        <w:t xml:space="preserve"> Architectures (NANOARCH 2006)</w:t>
      </w:r>
    </w:p>
    <w:p w:rsidR="00253585" w:rsidRPr="005B3FF8" w:rsidRDefault="00253585" w:rsidP="00771F6F">
      <w:pPr>
        <w:numPr>
          <w:ilvl w:val="0"/>
          <w:numId w:val="95"/>
        </w:num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val="x-none" w:eastAsia="x-none"/>
        </w:rPr>
      </w:pPr>
      <w:r w:rsidRPr="005B3FF8">
        <w:rPr>
          <w:rFonts w:ascii="Times New Roman" w:eastAsia="Times New Roman" w:hAnsi="Times New Roman" w:cs="Times New Roman"/>
          <w:b/>
          <w:bCs/>
          <w:sz w:val="24"/>
          <w:szCs w:val="24"/>
          <w:lang w:val="x-none" w:eastAsia="x-none"/>
        </w:rPr>
        <w:t>Best Paper</w:t>
      </w:r>
      <w:r w:rsidRPr="005B3FF8">
        <w:rPr>
          <w:rFonts w:ascii="Times New Roman" w:eastAsia="Times New Roman" w:hAnsi="Times New Roman" w:cs="Times New Roman"/>
          <w:sz w:val="24"/>
          <w:szCs w:val="24"/>
          <w:lang w:val="x-none" w:eastAsia="x-none"/>
        </w:rPr>
        <w:t xml:space="preserve"> Award (SCI, Florida, 2003)</w:t>
      </w:r>
    </w:p>
    <w:p w:rsidR="00253585" w:rsidRPr="00253585" w:rsidRDefault="00253585" w:rsidP="00771F6F">
      <w:pPr>
        <w:numPr>
          <w:ilvl w:val="0"/>
          <w:numId w:val="95"/>
        </w:num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x-none" w:eastAsia="x-none"/>
        </w:rPr>
      </w:pPr>
      <w:r w:rsidRPr="00253585">
        <w:rPr>
          <w:rFonts w:ascii="Times New Roman" w:eastAsia="Times New Roman" w:hAnsi="Times New Roman" w:cs="Times New Roman"/>
          <w:sz w:val="24"/>
          <w:szCs w:val="24"/>
          <w:lang w:val="x-none" w:eastAsia="x-none"/>
        </w:rPr>
        <w:t xml:space="preserve">Nominated to </w:t>
      </w:r>
      <w:r w:rsidRPr="00253585">
        <w:rPr>
          <w:rFonts w:ascii="Times New Roman" w:eastAsia="Times New Roman" w:hAnsi="Times New Roman" w:cs="Times New Roman"/>
          <w:b/>
          <w:bCs/>
          <w:sz w:val="24"/>
          <w:szCs w:val="24"/>
          <w:lang w:val="x-none" w:eastAsia="x-none"/>
        </w:rPr>
        <w:t>Chancellor’s Award</w:t>
      </w:r>
      <w:r w:rsidRPr="00253585">
        <w:rPr>
          <w:rFonts w:ascii="Times New Roman" w:eastAsia="Times New Roman" w:hAnsi="Times New Roman" w:cs="Times New Roman"/>
          <w:sz w:val="24"/>
          <w:szCs w:val="24"/>
          <w:lang w:val="x-none" w:eastAsia="x-none"/>
        </w:rPr>
        <w:t xml:space="preserve"> for Postdoctoral Research (University of California Los Angeles, 2001)</w:t>
      </w:r>
    </w:p>
    <w:p w:rsidR="00253585" w:rsidRPr="00253585" w:rsidRDefault="00253585" w:rsidP="00771F6F">
      <w:pPr>
        <w:numPr>
          <w:ilvl w:val="0"/>
          <w:numId w:val="95"/>
        </w:num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x-none" w:eastAsia="x-none"/>
        </w:rPr>
      </w:pPr>
      <w:r w:rsidRPr="00253585">
        <w:rPr>
          <w:rFonts w:ascii="Times New Roman" w:eastAsia="Times New Roman" w:hAnsi="Times New Roman" w:cs="Times New Roman"/>
          <w:b/>
          <w:bCs/>
          <w:sz w:val="24"/>
          <w:szCs w:val="24"/>
          <w:lang w:val="x-none" w:eastAsia="x-none"/>
        </w:rPr>
        <w:t>Best Young Scientist</w:t>
      </w:r>
      <w:r w:rsidRPr="00253585">
        <w:rPr>
          <w:rFonts w:ascii="Times New Roman" w:eastAsia="Times New Roman" w:hAnsi="Times New Roman" w:cs="Times New Roman"/>
          <w:sz w:val="24"/>
          <w:szCs w:val="24"/>
          <w:lang w:val="x-none" w:eastAsia="x-none"/>
        </w:rPr>
        <w:t xml:space="preserve"> Theoretical Work  (FORC, Moscow 1996)</w:t>
      </w:r>
    </w:p>
    <w:p w:rsidR="00253585" w:rsidRPr="00253585" w:rsidRDefault="00253585" w:rsidP="00771F6F">
      <w:pPr>
        <w:numPr>
          <w:ilvl w:val="0"/>
          <w:numId w:val="95"/>
        </w:num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x-none" w:eastAsia="x-none"/>
        </w:rPr>
      </w:pPr>
      <w:r w:rsidRPr="00253585">
        <w:rPr>
          <w:rFonts w:ascii="Times New Roman" w:eastAsia="Times New Roman" w:hAnsi="Times New Roman" w:cs="Times New Roman"/>
          <w:b/>
          <w:bCs/>
          <w:sz w:val="24"/>
          <w:szCs w:val="24"/>
          <w:lang w:val="x-none" w:eastAsia="x-none"/>
        </w:rPr>
        <w:t>Journal Reviewer</w:t>
      </w:r>
      <w:r w:rsidRPr="00253585">
        <w:rPr>
          <w:rFonts w:ascii="Times New Roman" w:eastAsia="Times New Roman" w:hAnsi="Times New Roman" w:cs="Times New Roman"/>
          <w:sz w:val="24"/>
          <w:szCs w:val="24"/>
          <w:lang w:val="x-none" w:eastAsia="x-none"/>
        </w:rPr>
        <w:t>: Applied Physics Letters, Journal of Applied Physics, IEEE Transactions on Electron Devices</w:t>
      </w:r>
    </w:p>
    <w:p w:rsidR="00253585" w:rsidRPr="00253585" w:rsidRDefault="00253585" w:rsidP="00253585">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cs="Times New Roman"/>
          <w:sz w:val="24"/>
          <w:szCs w:val="24"/>
          <w:lang w:val="x-none" w:eastAsia="x-none"/>
        </w:rPr>
      </w:pPr>
    </w:p>
    <w:p w:rsidR="00253585" w:rsidRPr="00253585" w:rsidRDefault="00253585" w:rsidP="00253585">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val="x-none" w:eastAsia="x-none"/>
        </w:rPr>
      </w:pPr>
      <w:r w:rsidRPr="00253585">
        <w:rPr>
          <w:rFonts w:ascii="Times New Roman" w:eastAsia="Times New Roman" w:hAnsi="Times New Roman" w:cs="Times New Roman"/>
          <w:b/>
          <w:sz w:val="24"/>
          <w:szCs w:val="24"/>
          <w:lang w:val="x-none" w:eastAsia="x-none"/>
        </w:rPr>
        <w:t>RESEARCH</w:t>
      </w:r>
    </w:p>
    <w:p w:rsidR="00253585" w:rsidRPr="00253585" w:rsidRDefault="00253585" w:rsidP="00253585">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x-none" w:eastAsia="x-none"/>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MS Mincho" w:hAnsi="Times New Roman" w:cs="Times New Roman"/>
          <w:sz w:val="24"/>
          <w:szCs w:val="24"/>
        </w:rPr>
        <w:t xml:space="preserve">Alexander </w:t>
      </w:r>
      <w:proofErr w:type="spellStart"/>
      <w:r w:rsidRPr="00253585">
        <w:rPr>
          <w:rFonts w:ascii="Times New Roman" w:eastAsia="MS Mincho" w:hAnsi="Times New Roman" w:cs="Times New Roman"/>
          <w:sz w:val="24"/>
          <w:szCs w:val="24"/>
        </w:rPr>
        <w:t>Khitun's</w:t>
      </w:r>
      <w:proofErr w:type="spellEnd"/>
      <w:r w:rsidRPr="00253585">
        <w:rPr>
          <w:rFonts w:ascii="Times New Roman" w:eastAsia="MS Mincho" w:hAnsi="Times New Roman" w:cs="Times New Roman"/>
          <w:sz w:val="24"/>
          <w:szCs w:val="24"/>
        </w:rPr>
        <w:t xml:space="preserve"> research is in the areas of </w:t>
      </w:r>
      <w:proofErr w:type="spellStart"/>
      <w:r w:rsidRPr="00253585">
        <w:rPr>
          <w:rFonts w:ascii="Times New Roman" w:eastAsia="MS Mincho" w:hAnsi="Times New Roman" w:cs="Times New Roman"/>
          <w:sz w:val="24"/>
          <w:szCs w:val="24"/>
        </w:rPr>
        <w:t>nanoelectronics</w:t>
      </w:r>
      <w:proofErr w:type="spellEnd"/>
      <w:r w:rsidRPr="00253585">
        <w:rPr>
          <w:rFonts w:ascii="Times New Roman" w:eastAsia="MS Mincho" w:hAnsi="Times New Roman" w:cs="Times New Roman"/>
          <w:sz w:val="24"/>
          <w:szCs w:val="24"/>
        </w:rPr>
        <w:t xml:space="preserve">, spintronics and </w:t>
      </w:r>
      <w:proofErr w:type="spellStart"/>
      <w:r w:rsidRPr="00253585">
        <w:rPr>
          <w:rFonts w:ascii="Times New Roman" w:eastAsia="MS Mincho" w:hAnsi="Times New Roman" w:cs="Times New Roman"/>
          <w:sz w:val="24"/>
          <w:szCs w:val="24"/>
        </w:rPr>
        <w:t>nanoarchitectonics</w:t>
      </w:r>
      <w:proofErr w:type="spellEnd"/>
      <w:r w:rsidRPr="00253585">
        <w:rPr>
          <w:rFonts w:ascii="Times New Roman" w:eastAsia="MS Mincho" w:hAnsi="Times New Roman" w:cs="Times New Roman"/>
          <w:sz w:val="24"/>
          <w:szCs w:val="24"/>
        </w:rPr>
        <w:t xml:space="preserve">. </w:t>
      </w:r>
      <w:r w:rsidRPr="00253585">
        <w:rPr>
          <w:rFonts w:ascii="Times New Roman" w:eastAsia="Times New Roman" w:hAnsi="Times New Roman" w:cs="Times New Roman"/>
          <w:sz w:val="24"/>
          <w:szCs w:val="24"/>
        </w:rPr>
        <w:t xml:space="preserve">He is the lead author of spin-wave based devices and magnetic unconventional computational paradigms and their physical realization. Currently, Dr. Khitun </w:t>
      </w:r>
      <w:r w:rsidRPr="00253585">
        <w:rPr>
          <w:rFonts w:ascii="Times New Roman" w:eastAsia="MS Mincho" w:hAnsi="Times New Roman" w:cs="Times New Roman"/>
          <w:sz w:val="24"/>
          <w:szCs w:val="24"/>
        </w:rPr>
        <w:t xml:space="preserve">is leading the group of scientists from UCR, UCLA, UCI, Yale, and UMASS towards the realization of the first non-volatile </w:t>
      </w:r>
      <w:proofErr w:type="spellStart"/>
      <w:r w:rsidRPr="00253585">
        <w:rPr>
          <w:rFonts w:ascii="Times New Roman" w:eastAsia="MS Mincho" w:hAnsi="Times New Roman" w:cs="Times New Roman"/>
          <w:sz w:val="24"/>
          <w:szCs w:val="24"/>
        </w:rPr>
        <w:t>magnonic</w:t>
      </w:r>
      <w:proofErr w:type="spellEnd"/>
      <w:r w:rsidRPr="00253585">
        <w:rPr>
          <w:rFonts w:ascii="Times New Roman" w:eastAsia="MS Mincho" w:hAnsi="Times New Roman" w:cs="Times New Roman"/>
          <w:sz w:val="24"/>
          <w:szCs w:val="24"/>
        </w:rPr>
        <w:t xml:space="preserve"> logic circuit (DARPA project on non-volatile </w:t>
      </w:r>
      <w:r w:rsidRPr="00253585">
        <w:rPr>
          <w:rFonts w:ascii="Times New Roman" w:eastAsia="MS Mincho" w:hAnsi="Times New Roman" w:cs="Times New Roman"/>
          <w:sz w:val="24"/>
          <w:szCs w:val="24"/>
        </w:rPr>
        <w:lastRenderedPageBreak/>
        <w:t xml:space="preserve">magnetic logic).  </w:t>
      </w:r>
      <w:r w:rsidRPr="00253585">
        <w:rPr>
          <w:rFonts w:ascii="Times New Roman" w:eastAsia="Times New Roman" w:hAnsi="Times New Roman" w:cs="Times New Roman"/>
          <w:sz w:val="24"/>
          <w:szCs w:val="24"/>
        </w:rPr>
        <w:t>His pioneer works on logic circuits with spin wave bus has attracted a great deal of interest from the industry and have been recognized by the invention recognition award (MARCO 2006, 2008).</w:t>
      </w:r>
    </w:p>
    <w:p w:rsidR="00A23FB8" w:rsidRDefault="00A23FB8" w:rsidP="00253585">
      <w:pPr>
        <w:spacing w:after="0" w:line="240" w:lineRule="auto"/>
        <w:rPr>
          <w:rFonts w:ascii="Times New Roman" w:eastAsia="Times New Roman" w:hAnsi="Times New Roman" w:cs="Times New Roman"/>
          <w:b/>
          <w:sz w:val="24"/>
          <w:szCs w:val="24"/>
        </w:rPr>
      </w:pPr>
    </w:p>
    <w:p w:rsidR="00253585" w:rsidRPr="00253585" w:rsidRDefault="00253585" w:rsidP="00253585">
      <w:pPr>
        <w:spacing w:after="0" w:line="240" w:lineRule="auto"/>
        <w:rPr>
          <w:rFonts w:ascii="Times New Roman" w:eastAsia="MS Mincho" w:hAnsi="Times New Roman" w:cs="Times New Roman"/>
          <w:b/>
          <w:sz w:val="24"/>
          <w:szCs w:val="24"/>
        </w:rPr>
      </w:pPr>
      <w:r w:rsidRPr="00253585">
        <w:rPr>
          <w:rFonts w:ascii="Times New Roman" w:eastAsia="Times New Roman" w:hAnsi="Times New Roman" w:cs="Times New Roman"/>
          <w:b/>
          <w:sz w:val="24"/>
          <w:szCs w:val="24"/>
        </w:rPr>
        <w:t>PUBLICATIONS</w:t>
      </w:r>
    </w:p>
    <w:p w:rsidR="00253585" w:rsidRPr="00253585" w:rsidRDefault="00253585" w:rsidP="00253585">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val="x-none" w:eastAsia="x-none"/>
        </w:rPr>
      </w:pPr>
    </w:p>
    <w:p w:rsidR="00253585" w:rsidRPr="00253585" w:rsidRDefault="00253585" w:rsidP="00253585">
      <w:pPr>
        <w:spacing w:after="0" w:line="240" w:lineRule="auto"/>
        <w:rPr>
          <w:rFonts w:ascii="Times New Roman" w:eastAsia="MS Mincho" w:hAnsi="Times New Roman" w:cs="Times New Roman"/>
          <w:sz w:val="24"/>
          <w:szCs w:val="24"/>
        </w:rPr>
      </w:pPr>
      <w:r w:rsidRPr="00253585">
        <w:rPr>
          <w:rFonts w:ascii="Times New Roman" w:eastAsia="MS Mincho" w:hAnsi="Times New Roman" w:cs="Times New Roman"/>
          <w:sz w:val="24"/>
          <w:szCs w:val="24"/>
        </w:rPr>
        <w:t>Dr. Khitun has published over 70 technical publications and given over 10 invited and keynote talks at international conferences and workshops. Additionally, he has co-authored three book chapters.</w:t>
      </w:r>
    </w:p>
    <w:p w:rsidR="00253585" w:rsidRPr="00253585" w:rsidRDefault="00253585" w:rsidP="00253585">
      <w:pPr>
        <w:spacing w:after="0" w:line="240" w:lineRule="auto"/>
        <w:rPr>
          <w:rFonts w:ascii="Times New Roman" w:eastAsia="MS Mincho" w:hAnsi="Times New Roman" w:cs="Times New Roman"/>
          <w:sz w:val="24"/>
          <w:szCs w:val="24"/>
        </w:rPr>
      </w:pPr>
    </w:p>
    <w:p w:rsidR="00253585" w:rsidRPr="00253585" w:rsidRDefault="00253585" w:rsidP="00253585">
      <w:pPr>
        <w:spacing w:after="0" w:line="240" w:lineRule="auto"/>
        <w:rPr>
          <w:rFonts w:ascii="Times New Roman" w:eastAsia="MS Mincho" w:hAnsi="Times New Roman" w:cs="Times New Roman"/>
          <w:b/>
          <w:sz w:val="24"/>
          <w:szCs w:val="24"/>
        </w:rPr>
      </w:pPr>
      <w:r w:rsidRPr="00253585">
        <w:rPr>
          <w:rFonts w:ascii="Times New Roman" w:eastAsia="Times New Roman" w:hAnsi="Times New Roman" w:cs="Times New Roman"/>
          <w:b/>
          <w:bCs/>
          <w:sz w:val="24"/>
          <w:szCs w:val="24"/>
        </w:rPr>
        <w:t xml:space="preserve">SELECTED PUBLICATIONS </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ind w:left="720" w:hanging="720"/>
        <w:jc w:val="both"/>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Khitun A., </w:t>
      </w:r>
      <w:proofErr w:type="spellStart"/>
      <w:r w:rsidRPr="00253585">
        <w:rPr>
          <w:rFonts w:ascii="Times New Roman" w:eastAsia="Times New Roman" w:hAnsi="Times New Roman" w:cs="Times New Roman"/>
          <w:sz w:val="24"/>
          <w:szCs w:val="24"/>
        </w:rPr>
        <w:t>Bao</w:t>
      </w:r>
      <w:proofErr w:type="spellEnd"/>
      <w:r w:rsidRPr="00253585">
        <w:rPr>
          <w:rFonts w:ascii="Times New Roman" w:eastAsia="Times New Roman" w:hAnsi="Times New Roman" w:cs="Times New Roman"/>
          <w:sz w:val="24"/>
          <w:szCs w:val="24"/>
        </w:rPr>
        <w:t xml:space="preserve"> M., and Wang K.L., </w:t>
      </w:r>
      <w:r w:rsidRPr="00253585">
        <w:rPr>
          <w:rFonts w:ascii="Times New Roman" w:eastAsia="Times New Roman" w:hAnsi="Times New Roman" w:cs="Times New Roman"/>
          <w:b/>
          <w:bCs/>
          <w:sz w:val="24"/>
          <w:szCs w:val="24"/>
        </w:rPr>
        <w:t xml:space="preserve">Spin Wave Magnetic </w:t>
      </w:r>
      <w:proofErr w:type="spellStart"/>
      <w:r w:rsidRPr="00253585">
        <w:rPr>
          <w:rFonts w:ascii="Times New Roman" w:eastAsia="Times New Roman" w:hAnsi="Times New Roman" w:cs="Times New Roman"/>
          <w:b/>
          <w:bCs/>
          <w:sz w:val="24"/>
          <w:szCs w:val="24"/>
        </w:rPr>
        <w:t>Nanofabric</w:t>
      </w:r>
      <w:proofErr w:type="spellEnd"/>
      <w:r w:rsidRPr="00253585">
        <w:rPr>
          <w:rFonts w:ascii="Times New Roman" w:eastAsia="Times New Roman" w:hAnsi="Times New Roman" w:cs="Times New Roman"/>
          <w:b/>
          <w:bCs/>
          <w:sz w:val="24"/>
          <w:szCs w:val="24"/>
        </w:rPr>
        <w:t>: A New Approach to Spin-Based Logic Circuitry</w:t>
      </w:r>
      <w:r w:rsidRPr="00253585">
        <w:rPr>
          <w:rFonts w:ascii="Times New Roman" w:eastAsia="Times New Roman" w:hAnsi="Times New Roman" w:cs="Times New Roman"/>
          <w:sz w:val="24"/>
          <w:szCs w:val="24"/>
        </w:rPr>
        <w:t xml:space="preserve">, </w:t>
      </w:r>
      <w:r w:rsidRPr="00253585">
        <w:rPr>
          <w:rFonts w:ascii="Times New Roman" w:eastAsia="Times New Roman" w:hAnsi="Times New Roman" w:cs="Times New Roman"/>
          <w:i/>
          <w:iCs/>
          <w:sz w:val="24"/>
          <w:szCs w:val="24"/>
        </w:rPr>
        <w:t>IEEE Transactions on Magnetics</w:t>
      </w:r>
      <w:r w:rsidRPr="00253585">
        <w:rPr>
          <w:rFonts w:ascii="Times New Roman" w:eastAsia="Times New Roman" w:hAnsi="Times New Roman" w:cs="Times New Roman"/>
          <w:sz w:val="24"/>
          <w:szCs w:val="24"/>
        </w:rPr>
        <w:t xml:space="preserve">, Vol. 44, (9), pp.2141-53, 2008. </w:t>
      </w:r>
    </w:p>
    <w:p w:rsidR="00253585" w:rsidRPr="00253585" w:rsidRDefault="00253585" w:rsidP="00253585">
      <w:pPr>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Khitun A., </w:t>
      </w:r>
      <w:proofErr w:type="spellStart"/>
      <w:r w:rsidRPr="00253585">
        <w:rPr>
          <w:rFonts w:ascii="Times New Roman" w:eastAsia="Times New Roman" w:hAnsi="Times New Roman" w:cs="Times New Roman"/>
          <w:sz w:val="24"/>
          <w:szCs w:val="24"/>
        </w:rPr>
        <w:t>Nikonov</w:t>
      </w:r>
      <w:proofErr w:type="spellEnd"/>
      <w:r w:rsidRPr="00253585">
        <w:rPr>
          <w:rFonts w:ascii="Times New Roman" w:eastAsia="Times New Roman" w:hAnsi="Times New Roman" w:cs="Times New Roman"/>
          <w:sz w:val="24"/>
          <w:szCs w:val="24"/>
        </w:rPr>
        <w:t xml:space="preserve"> D.E., </w:t>
      </w:r>
      <w:proofErr w:type="spellStart"/>
      <w:r w:rsidRPr="00253585">
        <w:rPr>
          <w:rFonts w:ascii="Times New Roman" w:eastAsia="Times New Roman" w:hAnsi="Times New Roman" w:cs="Times New Roman"/>
          <w:sz w:val="24"/>
          <w:szCs w:val="24"/>
        </w:rPr>
        <w:t>Bao</w:t>
      </w:r>
      <w:proofErr w:type="spellEnd"/>
      <w:r w:rsidRPr="00253585">
        <w:rPr>
          <w:rFonts w:ascii="Times New Roman" w:eastAsia="Times New Roman" w:hAnsi="Times New Roman" w:cs="Times New Roman"/>
          <w:sz w:val="24"/>
          <w:szCs w:val="24"/>
        </w:rPr>
        <w:t xml:space="preserve"> M., </w:t>
      </w:r>
      <w:proofErr w:type="spellStart"/>
      <w:r w:rsidRPr="00253585">
        <w:rPr>
          <w:rFonts w:ascii="Times New Roman" w:eastAsia="Times New Roman" w:hAnsi="Times New Roman" w:cs="Times New Roman"/>
          <w:sz w:val="24"/>
          <w:szCs w:val="24"/>
        </w:rPr>
        <w:t>Galatsis</w:t>
      </w:r>
      <w:proofErr w:type="spellEnd"/>
      <w:r w:rsidRPr="00253585">
        <w:rPr>
          <w:rFonts w:ascii="Times New Roman" w:eastAsia="Times New Roman" w:hAnsi="Times New Roman" w:cs="Times New Roman"/>
          <w:sz w:val="24"/>
          <w:szCs w:val="24"/>
        </w:rPr>
        <w:t xml:space="preserve"> K., and Wang K.L., </w:t>
      </w:r>
      <w:r w:rsidRPr="00253585">
        <w:rPr>
          <w:rFonts w:ascii="Times New Roman" w:eastAsia="Times New Roman" w:hAnsi="Times New Roman" w:cs="Times New Roman"/>
          <w:b/>
          <w:bCs/>
          <w:sz w:val="24"/>
          <w:szCs w:val="24"/>
        </w:rPr>
        <w:t>Feasibility Study of Logic Circuits with Spin Wave Bus</w:t>
      </w:r>
      <w:r w:rsidRPr="00253585">
        <w:rPr>
          <w:rFonts w:ascii="Times New Roman" w:eastAsia="Times New Roman" w:hAnsi="Times New Roman" w:cs="Times New Roman"/>
          <w:sz w:val="24"/>
          <w:szCs w:val="24"/>
        </w:rPr>
        <w:t xml:space="preserve">, </w:t>
      </w:r>
      <w:r w:rsidRPr="00253585">
        <w:rPr>
          <w:rFonts w:ascii="Times New Roman" w:eastAsia="Times New Roman" w:hAnsi="Times New Roman" w:cs="Times New Roman"/>
          <w:i/>
          <w:iCs/>
          <w:sz w:val="24"/>
          <w:szCs w:val="24"/>
        </w:rPr>
        <w:t>Nanotechnology</w:t>
      </w:r>
      <w:r w:rsidRPr="00253585">
        <w:rPr>
          <w:rFonts w:ascii="Times New Roman" w:eastAsia="Times New Roman" w:hAnsi="Times New Roman" w:cs="Times New Roman"/>
          <w:sz w:val="24"/>
          <w:szCs w:val="24"/>
        </w:rPr>
        <w:t xml:space="preserve"> 18, </w:t>
      </w:r>
      <w:proofErr w:type="spellStart"/>
      <w:r w:rsidRPr="00253585">
        <w:rPr>
          <w:rFonts w:ascii="Times New Roman" w:eastAsia="Times New Roman" w:hAnsi="Times New Roman" w:cs="Times New Roman"/>
          <w:sz w:val="24"/>
          <w:szCs w:val="24"/>
        </w:rPr>
        <w:t>pp</w:t>
      </w:r>
      <w:proofErr w:type="spellEnd"/>
      <w:r w:rsidRPr="00253585">
        <w:rPr>
          <w:rFonts w:ascii="Times New Roman" w:eastAsia="Times New Roman" w:hAnsi="Times New Roman" w:cs="Times New Roman"/>
          <w:sz w:val="24"/>
          <w:szCs w:val="24"/>
        </w:rPr>
        <w:t xml:space="preserve"> 456202-11, (2007).</w:t>
      </w:r>
    </w:p>
    <w:p w:rsidR="00253585" w:rsidRPr="00253585" w:rsidRDefault="00253585" w:rsidP="00253585">
      <w:pPr>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Khitun A. and Wang K.L., </w:t>
      </w:r>
      <w:r w:rsidRPr="00253585">
        <w:rPr>
          <w:rFonts w:ascii="Times New Roman" w:eastAsia="Times New Roman" w:hAnsi="Times New Roman" w:cs="Times New Roman"/>
          <w:b/>
          <w:bCs/>
          <w:sz w:val="24"/>
          <w:szCs w:val="24"/>
        </w:rPr>
        <w:t xml:space="preserve">On Logic Circuits with Spin Wave Bus, </w:t>
      </w:r>
      <w:r w:rsidRPr="00253585">
        <w:rPr>
          <w:rFonts w:ascii="Times New Roman" w:eastAsia="Times New Roman" w:hAnsi="Times New Roman" w:cs="Times New Roman"/>
          <w:i/>
          <w:iCs/>
          <w:sz w:val="24"/>
          <w:szCs w:val="24"/>
        </w:rPr>
        <w:t xml:space="preserve">Journal of </w:t>
      </w:r>
      <w:proofErr w:type="spellStart"/>
      <w:r w:rsidRPr="00253585">
        <w:rPr>
          <w:rFonts w:ascii="Times New Roman" w:eastAsia="Times New Roman" w:hAnsi="Times New Roman" w:cs="Times New Roman"/>
          <w:i/>
          <w:iCs/>
          <w:sz w:val="24"/>
          <w:szCs w:val="24"/>
        </w:rPr>
        <w:t>Nanoelectronics</w:t>
      </w:r>
      <w:proofErr w:type="spellEnd"/>
      <w:r w:rsidRPr="00253585">
        <w:rPr>
          <w:rFonts w:ascii="Times New Roman" w:eastAsia="Times New Roman" w:hAnsi="Times New Roman" w:cs="Times New Roman"/>
          <w:i/>
          <w:iCs/>
          <w:sz w:val="24"/>
          <w:szCs w:val="24"/>
        </w:rPr>
        <w:t xml:space="preserve"> and optoelectronics,</w:t>
      </w:r>
      <w:r w:rsidRPr="00253585">
        <w:rPr>
          <w:rFonts w:ascii="Times New Roman" w:eastAsia="Times New Roman" w:hAnsi="Times New Roman" w:cs="Times New Roman"/>
          <w:b/>
          <w:bCs/>
          <w:sz w:val="24"/>
          <w:szCs w:val="24"/>
        </w:rPr>
        <w:t xml:space="preserve"> </w:t>
      </w:r>
      <w:proofErr w:type="spellStart"/>
      <w:r w:rsidRPr="00253585">
        <w:rPr>
          <w:rFonts w:ascii="Times New Roman" w:eastAsia="Times New Roman" w:hAnsi="Times New Roman" w:cs="Times New Roman"/>
          <w:sz w:val="24"/>
          <w:szCs w:val="24"/>
          <w:lang w:val="en"/>
        </w:rPr>
        <w:t>Vol</w:t>
      </w:r>
      <w:proofErr w:type="spellEnd"/>
      <w:r w:rsidRPr="00253585">
        <w:rPr>
          <w:rFonts w:ascii="Times New Roman" w:eastAsia="Times New Roman" w:hAnsi="Times New Roman" w:cs="Times New Roman"/>
          <w:sz w:val="24"/>
          <w:szCs w:val="24"/>
          <w:lang w:val="en"/>
        </w:rPr>
        <w:t xml:space="preserve"> 1, (1),  pp. 71-3,</w:t>
      </w:r>
      <w:r w:rsidRPr="00253585">
        <w:rPr>
          <w:rFonts w:ascii="Times New Roman" w:eastAsia="Times New Roman" w:hAnsi="Times New Roman" w:cs="Times New Roman"/>
          <w:sz w:val="24"/>
          <w:szCs w:val="24"/>
        </w:rPr>
        <w:t xml:space="preserve"> (2006).</w:t>
      </w:r>
    </w:p>
    <w:p w:rsidR="00253585" w:rsidRPr="00253585" w:rsidRDefault="00253585" w:rsidP="00253585">
      <w:pPr>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Khitun A. and Wang K.L., </w:t>
      </w:r>
      <w:r w:rsidRPr="00253585">
        <w:rPr>
          <w:rFonts w:ascii="Times New Roman" w:eastAsia="Times New Roman" w:hAnsi="Times New Roman" w:cs="Times New Roman"/>
          <w:b/>
          <w:bCs/>
          <w:sz w:val="24"/>
          <w:szCs w:val="24"/>
        </w:rPr>
        <w:t xml:space="preserve">Nano scale computational architectures with Spin Wave    Bus, </w:t>
      </w:r>
      <w:proofErr w:type="spellStart"/>
      <w:r w:rsidRPr="00253585">
        <w:rPr>
          <w:rFonts w:ascii="Times New Roman" w:eastAsia="Times New Roman" w:hAnsi="Times New Roman" w:cs="Times New Roman"/>
          <w:i/>
          <w:iCs/>
          <w:sz w:val="24"/>
          <w:szCs w:val="24"/>
        </w:rPr>
        <w:t>Superlattices</w:t>
      </w:r>
      <w:proofErr w:type="spellEnd"/>
      <w:r w:rsidRPr="00253585">
        <w:rPr>
          <w:rFonts w:ascii="Times New Roman" w:eastAsia="Times New Roman" w:hAnsi="Times New Roman" w:cs="Times New Roman"/>
          <w:i/>
          <w:iCs/>
          <w:sz w:val="24"/>
          <w:szCs w:val="24"/>
        </w:rPr>
        <w:t xml:space="preserve"> and Microstructures,</w:t>
      </w:r>
      <w:r w:rsidRPr="00253585">
        <w:rPr>
          <w:rFonts w:ascii="Times New Roman" w:eastAsia="Times New Roman" w:hAnsi="Times New Roman" w:cs="Times New Roman"/>
          <w:sz w:val="24"/>
          <w:szCs w:val="24"/>
        </w:rPr>
        <w:t xml:space="preserve"> vol.38, pp. 184-200, (2005).</w:t>
      </w:r>
    </w:p>
    <w:p w:rsidR="00253585" w:rsidRPr="00253585" w:rsidRDefault="00253585" w:rsidP="00253585">
      <w:pPr>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Khitun A., </w:t>
      </w:r>
      <w:proofErr w:type="spellStart"/>
      <w:r w:rsidRPr="00253585">
        <w:rPr>
          <w:rFonts w:ascii="Times New Roman" w:eastAsia="Times New Roman" w:hAnsi="Times New Roman" w:cs="Times New Roman"/>
          <w:sz w:val="24"/>
          <w:szCs w:val="24"/>
        </w:rPr>
        <w:t>Ostroumov</w:t>
      </w:r>
      <w:proofErr w:type="spellEnd"/>
      <w:r w:rsidRPr="00253585">
        <w:rPr>
          <w:rFonts w:ascii="Times New Roman" w:eastAsia="Times New Roman" w:hAnsi="Times New Roman" w:cs="Times New Roman"/>
          <w:sz w:val="24"/>
          <w:szCs w:val="24"/>
        </w:rPr>
        <w:t xml:space="preserve"> R. and Wang K.L.,</w:t>
      </w:r>
      <w:r w:rsidRPr="00253585">
        <w:rPr>
          <w:rFonts w:ascii="Times New Roman" w:eastAsia="Times New Roman" w:hAnsi="Times New Roman" w:cs="Times New Roman"/>
          <w:b/>
          <w:bCs/>
          <w:sz w:val="24"/>
          <w:szCs w:val="24"/>
        </w:rPr>
        <w:t xml:space="preserve"> Spin-wave utilization in a quantum computer, </w:t>
      </w:r>
      <w:r w:rsidRPr="00253585">
        <w:rPr>
          <w:rFonts w:ascii="Times New Roman" w:eastAsia="Times New Roman" w:hAnsi="Times New Roman" w:cs="Times New Roman"/>
          <w:i/>
          <w:iCs/>
          <w:sz w:val="24"/>
          <w:szCs w:val="24"/>
        </w:rPr>
        <w:t>Physical Review A</w:t>
      </w:r>
      <w:r w:rsidRPr="00253585">
        <w:rPr>
          <w:rFonts w:ascii="Times New Roman" w:eastAsia="Times New Roman" w:hAnsi="Times New Roman" w:cs="Times New Roman"/>
          <w:sz w:val="24"/>
          <w:szCs w:val="24"/>
        </w:rPr>
        <w:t>, vol.64, (no.6), pp.062304/1-5,(2001).</w:t>
      </w:r>
    </w:p>
    <w:p w:rsidR="00253585" w:rsidRPr="00253585" w:rsidRDefault="00253585" w:rsidP="00253585">
      <w:pPr>
        <w:spacing w:after="0" w:line="240" w:lineRule="auto"/>
        <w:ind w:left="720" w:hanging="720"/>
        <w:rPr>
          <w:rFonts w:ascii="Times New Roman" w:eastAsia="Times New Roman" w:hAnsi="Times New Roman" w:cs="Times New Roman"/>
          <w:sz w:val="24"/>
          <w:szCs w:val="24"/>
        </w:rPr>
      </w:pPr>
    </w:p>
    <w:p w:rsidR="00253585" w:rsidRPr="00253585" w:rsidRDefault="00253585" w:rsidP="00253585">
      <w:pPr>
        <w:spacing w:after="0" w:line="240" w:lineRule="auto"/>
        <w:ind w:left="720" w:hanging="720"/>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SYNERGISTIC ACTIVITIES</w:t>
      </w:r>
    </w:p>
    <w:p w:rsidR="00253585" w:rsidRPr="00253585" w:rsidRDefault="00253585" w:rsidP="00253585">
      <w:pPr>
        <w:spacing w:after="0" w:line="240" w:lineRule="auto"/>
        <w:jc w:val="both"/>
        <w:rPr>
          <w:rFonts w:ascii="Times New Roman" w:eastAsia="Times New Roman" w:hAnsi="Times New Roman" w:cs="Times New Roman"/>
          <w:sz w:val="24"/>
          <w:szCs w:val="24"/>
        </w:rPr>
      </w:pPr>
    </w:p>
    <w:p w:rsidR="00253585" w:rsidRPr="00253585" w:rsidRDefault="00253585" w:rsidP="00253585">
      <w:pPr>
        <w:spacing w:after="0" w:line="240" w:lineRule="auto"/>
        <w:jc w:val="both"/>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Principle Investigator (PI) for the DARPA project on Non-Volatile Logic</w:t>
      </w:r>
    </w:p>
    <w:p w:rsidR="00253585" w:rsidRPr="00253585" w:rsidRDefault="00253585" w:rsidP="00253585">
      <w:pPr>
        <w:tabs>
          <w:tab w:val="left" w:pos="2160"/>
          <w:tab w:val="left" w:pos="2520"/>
          <w:tab w:val="left" w:pos="5400"/>
          <w:tab w:val="left" w:pos="5760"/>
        </w:tabs>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Co-PI for the Western Institute of </w:t>
      </w:r>
      <w:proofErr w:type="spellStart"/>
      <w:r w:rsidRPr="00253585">
        <w:rPr>
          <w:rFonts w:ascii="Times New Roman" w:eastAsia="Times New Roman" w:hAnsi="Times New Roman" w:cs="Times New Roman"/>
          <w:sz w:val="24"/>
          <w:szCs w:val="24"/>
        </w:rPr>
        <w:t>Nanoelectronics</w:t>
      </w:r>
      <w:proofErr w:type="spellEnd"/>
      <w:r w:rsidRPr="00253585">
        <w:rPr>
          <w:rFonts w:ascii="Times New Roman" w:eastAsia="Times New Roman" w:hAnsi="Times New Roman" w:cs="Times New Roman"/>
          <w:sz w:val="24"/>
          <w:szCs w:val="24"/>
        </w:rPr>
        <w:t xml:space="preserve"> (WIN)</w:t>
      </w:r>
    </w:p>
    <w:p w:rsidR="00253585" w:rsidRPr="00253585" w:rsidRDefault="00253585" w:rsidP="00253585">
      <w:pPr>
        <w:tabs>
          <w:tab w:val="left" w:pos="2160"/>
          <w:tab w:val="left" w:pos="2520"/>
          <w:tab w:val="left" w:pos="5400"/>
          <w:tab w:val="left" w:pos="5760"/>
        </w:tabs>
        <w:spacing w:after="0" w:line="240" w:lineRule="auto"/>
        <w:rPr>
          <w:rFonts w:ascii="Times New Roman" w:eastAsia="Times New Roman" w:hAnsi="Times New Roman" w:cs="Times New Roman"/>
          <w:sz w:val="24"/>
          <w:szCs w:val="24"/>
        </w:rPr>
      </w:pPr>
    </w:p>
    <w:p w:rsidR="00253585" w:rsidRPr="00253585" w:rsidRDefault="00253585" w:rsidP="00253585">
      <w:pPr>
        <w:tabs>
          <w:tab w:val="left" w:pos="2160"/>
          <w:tab w:val="left" w:pos="2520"/>
          <w:tab w:val="left" w:pos="5400"/>
          <w:tab w:val="left" w:pos="5760"/>
        </w:tabs>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RECENT COLLABORATORS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proofErr w:type="spellStart"/>
      <w:r w:rsidRPr="00253585">
        <w:rPr>
          <w:rFonts w:ascii="Times New Roman" w:eastAsia="Times New Roman" w:hAnsi="Times New Roman" w:cs="Times New Roman"/>
          <w:sz w:val="24"/>
          <w:szCs w:val="24"/>
        </w:rPr>
        <w:t>Dimitri</w:t>
      </w:r>
      <w:proofErr w:type="spellEnd"/>
      <w:r w:rsidRPr="00253585">
        <w:rPr>
          <w:rFonts w:ascii="Times New Roman" w:eastAsia="Times New Roman" w:hAnsi="Times New Roman" w:cs="Times New Roman"/>
          <w:sz w:val="24"/>
          <w:szCs w:val="24"/>
        </w:rPr>
        <w:t xml:space="preserve"> </w:t>
      </w:r>
      <w:proofErr w:type="spellStart"/>
      <w:r w:rsidRPr="00253585">
        <w:rPr>
          <w:rFonts w:ascii="Times New Roman" w:eastAsia="Times New Roman" w:hAnsi="Times New Roman" w:cs="Times New Roman"/>
          <w:sz w:val="24"/>
          <w:szCs w:val="24"/>
        </w:rPr>
        <w:t>Nikonov</w:t>
      </w:r>
      <w:proofErr w:type="spellEnd"/>
      <w:r w:rsidRPr="00253585">
        <w:rPr>
          <w:rFonts w:ascii="Times New Roman" w:eastAsia="Times New Roman" w:hAnsi="Times New Roman" w:cs="Times New Roman"/>
          <w:sz w:val="24"/>
          <w:szCs w:val="24"/>
        </w:rPr>
        <w:t xml:space="preserve"> (Intel)</w:t>
      </w:r>
    </w:p>
    <w:p w:rsidR="00253585" w:rsidRPr="00253585" w:rsidRDefault="00253585" w:rsidP="00253585">
      <w:pPr>
        <w:spacing w:after="0" w:line="240" w:lineRule="auto"/>
        <w:rPr>
          <w:rFonts w:ascii="Times New Roman" w:eastAsia="Times New Roman" w:hAnsi="Times New Roman" w:cs="Times New Roman"/>
          <w:sz w:val="24"/>
          <w:szCs w:val="24"/>
        </w:rPr>
      </w:pPr>
      <w:proofErr w:type="spellStart"/>
      <w:r w:rsidRPr="00253585">
        <w:rPr>
          <w:rFonts w:ascii="Times New Roman" w:eastAsia="Times New Roman" w:hAnsi="Times New Roman" w:cs="Times New Roman"/>
          <w:sz w:val="24"/>
          <w:szCs w:val="24"/>
        </w:rPr>
        <w:t>Andras</w:t>
      </w:r>
      <w:proofErr w:type="spellEnd"/>
      <w:r w:rsidRPr="00253585">
        <w:rPr>
          <w:rFonts w:ascii="Times New Roman" w:eastAsia="Times New Roman" w:hAnsi="Times New Roman" w:cs="Times New Roman"/>
          <w:sz w:val="24"/>
          <w:szCs w:val="24"/>
        </w:rPr>
        <w:t xml:space="preserve"> </w:t>
      </w:r>
      <w:proofErr w:type="spellStart"/>
      <w:r w:rsidRPr="00253585">
        <w:rPr>
          <w:rFonts w:ascii="Times New Roman" w:eastAsia="Times New Roman" w:hAnsi="Times New Roman" w:cs="Times New Roman"/>
          <w:sz w:val="24"/>
          <w:szCs w:val="24"/>
        </w:rPr>
        <w:t>Csaba</w:t>
      </w:r>
      <w:proofErr w:type="spellEnd"/>
      <w:r w:rsidRPr="00253585">
        <w:rPr>
          <w:rFonts w:ascii="Times New Roman" w:eastAsia="Times New Roman" w:hAnsi="Times New Roman" w:cs="Times New Roman"/>
          <w:sz w:val="24"/>
          <w:szCs w:val="24"/>
        </w:rPr>
        <w:t xml:space="preserve"> Moritz (University of Massachusetts, Amherst)</w:t>
      </w:r>
    </w:p>
    <w:p w:rsidR="00253585" w:rsidRPr="00BC46C5" w:rsidRDefault="00253585" w:rsidP="00253585">
      <w:pPr>
        <w:spacing w:after="0" w:line="240" w:lineRule="auto"/>
        <w:jc w:val="center"/>
        <w:rPr>
          <w:rFonts w:ascii="Times New Roman" w:eastAsia="Times New Roman" w:hAnsi="Times New Roman" w:cs="Times New Roman"/>
          <w:b/>
          <w:sz w:val="24"/>
          <w:szCs w:val="24"/>
        </w:rPr>
      </w:pPr>
      <w:r w:rsidRPr="00253585">
        <w:rPr>
          <w:rFonts w:ascii="Times New Roman" w:eastAsia="Times New Roman" w:hAnsi="Times New Roman" w:cs="Times New Roman"/>
          <w:sz w:val="24"/>
          <w:szCs w:val="24"/>
        </w:rPr>
        <w:br w:type="page"/>
      </w:r>
      <w:r w:rsidRPr="00BC46C5">
        <w:rPr>
          <w:rFonts w:ascii="Times New Roman" w:eastAsia="Times New Roman" w:hAnsi="Times New Roman" w:cs="Times New Roman"/>
          <w:b/>
          <w:sz w:val="24"/>
          <w:szCs w:val="24"/>
        </w:rPr>
        <w:lastRenderedPageBreak/>
        <w:t>SAKHRAT KHIZROEV</w:t>
      </w:r>
    </w:p>
    <w:p w:rsidR="00253585" w:rsidRPr="00BC46C5" w:rsidRDefault="00253585" w:rsidP="00253585">
      <w:pPr>
        <w:spacing w:after="0" w:line="240" w:lineRule="auto"/>
        <w:jc w:val="center"/>
        <w:rPr>
          <w:rFonts w:ascii="Times New Roman" w:eastAsia="Times New Roman" w:hAnsi="Times New Roman" w:cs="Times New Roman"/>
          <w:sz w:val="24"/>
          <w:szCs w:val="24"/>
        </w:rPr>
      </w:pPr>
      <w:r w:rsidRPr="00BC46C5">
        <w:rPr>
          <w:rFonts w:ascii="Times New Roman" w:eastAsia="Times New Roman" w:hAnsi="Times New Roman" w:cs="Times New Roman"/>
          <w:sz w:val="24"/>
          <w:szCs w:val="24"/>
        </w:rPr>
        <w:t>Adjunct Professor, Department of Electrical Engineering</w:t>
      </w:r>
    </w:p>
    <w:p w:rsidR="00253585" w:rsidRPr="00BC46C5" w:rsidRDefault="00253585" w:rsidP="00253585">
      <w:pPr>
        <w:spacing w:after="0" w:line="240" w:lineRule="auto"/>
        <w:rPr>
          <w:rFonts w:ascii="Times New Roman" w:eastAsia="Times New Roman" w:hAnsi="Times New Roman" w:cs="Times New Roman"/>
          <w:sz w:val="24"/>
          <w:szCs w:val="24"/>
        </w:rPr>
      </w:pPr>
    </w:p>
    <w:p w:rsidR="00253585" w:rsidRPr="00BC46C5" w:rsidRDefault="00253585" w:rsidP="00253585">
      <w:pPr>
        <w:spacing w:after="0" w:line="240" w:lineRule="auto"/>
        <w:rPr>
          <w:rFonts w:ascii="Times New Roman" w:eastAsia="Times New Roman" w:hAnsi="Times New Roman" w:cs="Times New Roman"/>
          <w:b/>
          <w:sz w:val="24"/>
          <w:szCs w:val="24"/>
        </w:rPr>
      </w:pPr>
      <w:r w:rsidRPr="00BC46C5">
        <w:rPr>
          <w:rFonts w:ascii="Times New Roman" w:eastAsia="Times New Roman" w:hAnsi="Times New Roman" w:cs="Times New Roman"/>
          <w:b/>
          <w:sz w:val="24"/>
          <w:szCs w:val="24"/>
        </w:rPr>
        <w:t>Education</w:t>
      </w:r>
    </w:p>
    <w:p w:rsidR="00253585" w:rsidRPr="00BC46C5" w:rsidRDefault="00253585" w:rsidP="00253585">
      <w:pPr>
        <w:spacing w:after="0" w:line="240" w:lineRule="auto"/>
        <w:rPr>
          <w:rFonts w:ascii="Times New Roman" w:eastAsia="Times New Roman" w:hAnsi="Times New Roman" w:cs="Times New Roman"/>
          <w:sz w:val="24"/>
          <w:szCs w:val="24"/>
        </w:rPr>
      </w:pPr>
      <w:r w:rsidRPr="00BC46C5">
        <w:rPr>
          <w:rFonts w:ascii="Times New Roman" w:eastAsia="Times New Roman" w:hAnsi="Times New Roman" w:cs="Times New Roman"/>
          <w:sz w:val="24"/>
          <w:szCs w:val="24"/>
        </w:rPr>
        <w:t>Ph.D., Electrical and Computer Engineering, Carnegie Mellon University</w:t>
      </w:r>
      <w:r w:rsidRPr="00BC46C5">
        <w:rPr>
          <w:rFonts w:ascii="Times New Roman" w:eastAsia="Times New Roman" w:hAnsi="Times New Roman" w:cs="Times New Roman"/>
          <w:sz w:val="24"/>
          <w:szCs w:val="24"/>
        </w:rPr>
        <w:tab/>
      </w:r>
      <w:r w:rsidRPr="00BC46C5">
        <w:rPr>
          <w:rFonts w:ascii="Times New Roman" w:eastAsia="Times New Roman" w:hAnsi="Times New Roman" w:cs="Times New Roman"/>
          <w:sz w:val="24"/>
          <w:szCs w:val="24"/>
        </w:rPr>
        <w:tab/>
      </w:r>
      <w:r w:rsidRPr="00BC46C5">
        <w:rPr>
          <w:rFonts w:ascii="Times New Roman" w:eastAsia="Times New Roman" w:hAnsi="Times New Roman" w:cs="Times New Roman"/>
          <w:sz w:val="24"/>
          <w:szCs w:val="24"/>
        </w:rPr>
        <w:tab/>
        <w:t xml:space="preserve">  1999</w:t>
      </w:r>
    </w:p>
    <w:p w:rsidR="00253585" w:rsidRPr="00BC46C5" w:rsidRDefault="00253585" w:rsidP="00253585">
      <w:pPr>
        <w:spacing w:after="0" w:line="240" w:lineRule="auto"/>
        <w:rPr>
          <w:rFonts w:ascii="Times New Roman" w:eastAsia="Times New Roman" w:hAnsi="Times New Roman" w:cs="Times New Roman"/>
          <w:sz w:val="24"/>
          <w:szCs w:val="24"/>
        </w:rPr>
      </w:pPr>
      <w:r w:rsidRPr="00BC46C5">
        <w:rPr>
          <w:rFonts w:ascii="Times New Roman" w:eastAsia="Times New Roman" w:hAnsi="Times New Roman" w:cs="Times New Roman"/>
          <w:sz w:val="24"/>
          <w:szCs w:val="24"/>
        </w:rPr>
        <w:t>M.S., Physics, University of Miami</w:t>
      </w:r>
      <w:r w:rsidRPr="00BC46C5">
        <w:rPr>
          <w:rFonts w:ascii="Times New Roman" w:eastAsia="Times New Roman" w:hAnsi="Times New Roman" w:cs="Times New Roman"/>
          <w:sz w:val="24"/>
          <w:szCs w:val="24"/>
        </w:rPr>
        <w:tab/>
      </w:r>
      <w:r w:rsidRPr="00BC46C5">
        <w:rPr>
          <w:rFonts w:ascii="Times New Roman" w:eastAsia="Times New Roman" w:hAnsi="Times New Roman" w:cs="Times New Roman"/>
          <w:sz w:val="24"/>
          <w:szCs w:val="24"/>
        </w:rPr>
        <w:tab/>
      </w:r>
      <w:r w:rsidRPr="00BC46C5">
        <w:rPr>
          <w:rFonts w:ascii="Times New Roman" w:eastAsia="Times New Roman" w:hAnsi="Times New Roman" w:cs="Times New Roman"/>
          <w:sz w:val="24"/>
          <w:szCs w:val="24"/>
        </w:rPr>
        <w:tab/>
      </w:r>
      <w:r w:rsidRPr="00BC46C5">
        <w:rPr>
          <w:rFonts w:ascii="Times New Roman" w:eastAsia="Times New Roman" w:hAnsi="Times New Roman" w:cs="Times New Roman"/>
          <w:sz w:val="24"/>
          <w:szCs w:val="24"/>
        </w:rPr>
        <w:tab/>
      </w:r>
      <w:r w:rsidRPr="00BC46C5">
        <w:rPr>
          <w:rFonts w:ascii="Times New Roman" w:eastAsia="Times New Roman" w:hAnsi="Times New Roman" w:cs="Times New Roman"/>
          <w:sz w:val="24"/>
          <w:szCs w:val="24"/>
        </w:rPr>
        <w:tab/>
      </w:r>
      <w:r w:rsidRPr="00BC46C5">
        <w:rPr>
          <w:rFonts w:ascii="Times New Roman" w:eastAsia="Times New Roman" w:hAnsi="Times New Roman" w:cs="Times New Roman"/>
          <w:sz w:val="24"/>
          <w:szCs w:val="24"/>
        </w:rPr>
        <w:tab/>
      </w:r>
      <w:r w:rsidRPr="00BC46C5">
        <w:rPr>
          <w:rFonts w:ascii="Times New Roman" w:eastAsia="Times New Roman" w:hAnsi="Times New Roman" w:cs="Times New Roman"/>
          <w:sz w:val="24"/>
          <w:szCs w:val="24"/>
        </w:rPr>
        <w:tab/>
      </w:r>
      <w:r w:rsidRPr="00BC46C5">
        <w:rPr>
          <w:rFonts w:ascii="Times New Roman" w:eastAsia="Times New Roman" w:hAnsi="Times New Roman" w:cs="Times New Roman"/>
          <w:sz w:val="24"/>
          <w:szCs w:val="24"/>
        </w:rPr>
        <w:tab/>
        <w:t xml:space="preserve">  1994</w:t>
      </w:r>
    </w:p>
    <w:p w:rsidR="00253585" w:rsidRPr="00BC46C5" w:rsidRDefault="00253585" w:rsidP="00253585">
      <w:pPr>
        <w:spacing w:after="0" w:line="240" w:lineRule="auto"/>
        <w:rPr>
          <w:rFonts w:ascii="Times New Roman" w:eastAsia="Times New Roman" w:hAnsi="Times New Roman" w:cs="Times New Roman"/>
          <w:sz w:val="24"/>
          <w:szCs w:val="24"/>
        </w:rPr>
      </w:pPr>
      <w:r w:rsidRPr="00BC46C5">
        <w:rPr>
          <w:rFonts w:ascii="Times New Roman" w:eastAsia="Times New Roman" w:hAnsi="Times New Roman" w:cs="Times New Roman"/>
          <w:sz w:val="24"/>
          <w:szCs w:val="24"/>
        </w:rPr>
        <w:t>B.S., Physical and Quantum Electronics, Moscow Institute of Physics and Technology</w:t>
      </w:r>
      <w:r w:rsidRPr="00BC46C5">
        <w:rPr>
          <w:rFonts w:ascii="Times New Roman" w:eastAsia="Times New Roman" w:hAnsi="Times New Roman" w:cs="Times New Roman"/>
          <w:sz w:val="24"/>
          <w:szCs w:val="24"/>
        </w:rPr>
        <w:tab/>
        <w:t xml:space="preserve">  1992</w:t>
      </w:r>
    </w:p>
    <w:p w:rsidR="00253585" w:rsidRPr="00BC46C5" w:rsidRDefault="00253585" w:rsidP="00253585">
      <w:pPr>
        <w:spacing w:after="0" w:line="240" w:lineRule="auto"/>
        <w:rPr>
          <w:rFonts w:ascii="Times New Roman" w:eastAsia="Times New Roman" w:hAnsi="Times New Roman" w:cs="Times New Roman"/>
          <w:sz w:val="24"/>
          <w:szCs w:val="24"/>
        </w:rPr>
      </w:pPr>
    </w:p>
    <w:p w:rsidR="00253585" w:rsidRPr="00BC46C5" w:rsidRDefault="00253585" w:rsidP="00253585">
      <w:pPr>
        <w:spacing w:after="0" w:line="240" w:lineRule="auto"/>
        <w:rPr>
          <w:rFonts w:ascii="Times New Roman" w:eastAsia="Times New Roman" w:hAnsi="Times New Roman" w:cs="Times New Roman"/>
          <w:b/>
          <w:sz w:val="24"/>
          <w:szCs w:val="24"/>
        </w:rPr>
      </w:pPr>
      <w:r w:rsidRPr="00BC46C5">
        <w:rPr>
          <w:rFonts w:ascii="Times New Roman" w:eastAsia="Times New Roman" w:hAnsi="Times New Roman" w:cs="Times New Roman"/>
          <w:b/>
          <w:sz w:val="24"/>
          <w:szCs w:val="24"/>
        </w:rPr>
        <w:t>Academic Experience</w:t>
      </w:r>
    </w:p>
    <w:p w:rsidR="00253585" w:rsidRPr="00BC46C5" w:rsidRDefault="00253585" w:rsidP="00253585">
      <w:pPr>
        <w:spacing w:after="0" w:line="240" w:lineRule="auto"/>
        <w:ind w:left="1440" w:hanging="1440"/>
        <w:rPr>
          <w:rFonts w:ascii="Times New Roman" w:eastAsia="Times New Roman" w:hAnsi="Times New Roman" w:cs="Times New Roman"/>
          <w:sz w:val="24"/>
          <w:szCs w:val="24"/>
        </w:rPr>
      </w:pPr>
      <w:r w:rsidRPr="00BC46C5">
        <w:rPr>
          <w:rFonts w:ascii="Times New Roman" w:eastAsia="Times New Roman" w:hAnsi="Times New Roman" w:cs="Times New Roman"/>
          <w:sz w:val="24"/>
          <w:szCs w:val="24"/>
        </w:rPr>
        <w:t xml:space="preserve">2003 – 2006 , Associate Professor (tenured), </w:t>
      </w:r>
      <w:r w:rsidRPr="00BC46C5">
        <w:rPr>
          <w:rFonts w:ascii="Times New Roman" w:eastAsia="Times New Roman" w:hAnsi="Times New Roman" w:cs="Times New Roman"/>
          <w:bCs/>
          <w:sz w:val="24"/>
          <w:szCs w:val="24"/>
        </w:rPr>
        <w:t>ECE, Florida International Un. (FIU), Miami, FL</w:t>
      </w:r>
    </w:p>
    <w:p w:rsidR="00253585" w:rsidRPr="00BC46C5" w:rsidRDefault="00253585" w:rsidP="00253585">
      <w:pPr>
        <w:spacing w:after="0" w:line="240" w:lineRule="auto"/>
        <w:rPr>
          <w:rFonts w:ascii="Times New Roman" w:eastAsia="Times New Roman" w:hAnsi="Times New Roman" w:cs="Times New Roman"/>
          <w:sz w:val="24"/>
          <w:szCs w:val="24"/>
        </w:rPr>
      </w:pPr>
      <w:r w:rsidRPr="00BC46C5">
        <w:rPr>
          <w:rFonts w:ascii="Times New Roman" w:eastAsia="Times New Roman" w:hAnsi="Times New Roman" w:cs="Times New Roman"/>
          <w:sz w:val="24"/>
          <w:szCs w:val="24"/>
        </w:rPr>
        <w:t>2006-2009, Associate Professor (tenured), EE, UCR; 2009-2010, Professor (tenured), EE, UCR</w:t>
      </w:r>
    </w:p>
    <w:p w:rsidR="00253585" w:rsidRPr="00BC46C5" w:rsidRDefault="00253585" w:rsidP="00253585">
      <w:pPr>
        <w:spacing w:after="0" w:line="240" w:lineRule="auto"/>
        <w:ind w:left="1440" w:hanging="1440"/>
        <w:rPr>
          <w:rFonts w:ascii="Times New Roman" w:eastAsia="Times New Roman" w:hAnsi="Times New Roman" w:cs="Times New Roman"/>
          <w:sz w:val="24"/>
          <w:szCs w:val="24"/>
        </w:rPr>
      </w:pPr>
      <w:r w:rsidRPr="00BC46C5">
        <w:rPr>
          <w:rFonts w:ascii="Times New Roman" w:eastAsia="Times New Roman" w:hAnsi="Times New Roman" w:cs="Times New Roman"/>
          <w:sz w:val="24"/>
          <w:szCs w:val="24"/>
        </w:rPr>
        <w:t>2011-present, Adjunct Professor, EE, UCR</w:t>
      </w:r>
    </w:p>
    <w:p w:rsidR="00253585" w:rsidRPr="00BC46C5" w:rsidRDefault="00253585" w:rsidP="00253585">
      <w:pPr>
        <w:spacing w:after="0" w:line="240" w:lineRule="auto"/>
        <w:ind w:left="1440" w:hanging="1440"/>
        <w:rPr>
          <w:rFonts w:ascii="Times New Roman" w:eastAsia="Times New Roman" w:hAnsi="Times New Roman" w:cs="Times New Roman"/>
          <w:sz w:val="24"/>
          <w:szCs w:val="24"/>
        </w:rPr>
      </w:pPr>
      <w:r w:rsidRPr="00BC46C5">
        <w:rPr>
          <w:rFonts w:ascii="Times New Roman" w:eastAsia="Times New Roman" w:hAnsi="Times New Roman" w:cs="Times New Roman"/>
          <w:sz w:val="24"/>
          <w:szCs w:val="24"/>
        </w:rPr>
        <w:t xml:space="preserve">2011-present, Professor (tenured), ECE, FIU; Director, Center for </w:t>
      </w:r>
      <w:proofErr w:type="spellStart"/>
      <w:r w:rsidRPr="00BC46C5">
        <w:rPr>
          <w:rFonts w:ascii="Times New Roman" w:eastAsia="Times New Roman" w:hAnsi="Times New Roman" w:cs="Times New Roman"/>
          <w:sz w:val="24"/>
          <w:szCs w:val="24"/>
        </w:rPr>
        <w:t>Nanomedicine</w:t>
      </w:r>
      <w:proofErr w:type="spellEnd"/>
      <w:r w:rsidRPr="00BC46C5">
        <w:rPr>
          <w:rFonts w:ascii="Times New Roman" w:eastAsia="Times New Roman" w:hAnsi="Times New Roman" w:cs="Times New Roman"/>
          <w:sz w:val="24"/>
          <w:szCs w:val="24"/>
        </w:rPr>
        <w:t>, FIU</w:t>
      </w:r>
    </w:p>
    <w:p w:rsidR="00253585" w:rsidRPr="00BC46C5" w:rsidRDefault="00253585" w:rsidP="00253585">
      <w:pPr>
        <w:spacing w:after="0" w:line="240" w:lineRule="auto"/>
        <w:ind w:left="1440" w:hanging="1440"/>
        <w:rPr>
          <w:rFonts w:ascii="Times New Roman" w:eastAsia="Times New Roman" w:hAnsi="Times New Roman" w:cs="Times New Roman"/>
          <w:sz w:val="24"/>
          <w:szCs w:val="24"/>
        </w:rPr>
      </w:pPr>
    </w:p>
    <w:p w:rsidR="00253585" w:rsidRPr="00BC46C5" w:rsidRDefault="00253585" w:rsidP="00253585">
      <w:pPr>
        <w:spacing w:after="0" w:line="240" w:lineRule="auto"/>
        <w:rPr>
          <w:rFonts w:ascii="Times New Roman" w:eastAsia="Times New Roman" w:hAnsi="Times New Roman" w:cs="Times New Roman"/>
          <w:b/>
          <w:sz w:val="24"/>
          <w:szCs w:val="24"/>
        </w:rPr>
      </w:pPr>
      <w:r w:rsidRPr="00BC46C5">
        <w:rPr>
          <w:rFonts w:ascii="Times New Roman" w:eastAsia="Times New Roman" w:hAnsi="Times New Roman" w:cs="Times New Roman"/>
          <w:b/>
          <w:sz w:val="24"/>
          <w:szCs w:val="24"/>
        </w:rPr>
        <w:t>Non-Academic Experience</w:t>
      </w:r>
    </w:p>
    <w:p w:rsidR="00253585" w:rsidRPr="00BC46C5" w:rsidRDefault="00253585" w:rsidP="00253585">
      <w:pPr>
        <w:spacing w:after="0" w:line="240" w:lineRule="auto"/>
        <w:rPr>
          <w:rFonts w:ascii="Times New Roman" w:eastAsia="Times New Roman" w:hAnsi="Times New Roman" w:cs="Times New Roman"/>
          <w:sz w:val="24"/>
          <w:szCs w:val="24"/>
        </w:rPr>
      </w:pPr>
      <w:r w:rsidRPr="00BC46C5">
        <w:rPr>
          <w:rFonts w:ascii="Times New Roman" w:eastAsia="Times New Roman" w:hAnsi="Times New Roman" w:cs="Times New Roman"/>
          <w:sz w:val="24"/>
          <w:szCs w:val="24"/>
        </w:rPr>
        <w:t xml:space="preserve">1997-1998, IBM </w:t>
      </w:r>
      <w:proofErr w:type="spellStart"/>
      <w:r w:rsidRPr="00BC46C5">
        <w:rPr>
          <w:rFonts w:ascii="Times New Roman" w:eastAsia="Times New Roman" w:hAnsi="Times New Roman" w:cs="Times New Roman"/>
          <w:sz w:val="24"/>
          <w:szCs w:val="24"/>
        </w:rPr>
        <w:t>Almaden</w:t>
      </w:r>
      <w:proofErr w:type="spellEnd"/>
      <w:r w:rsidRPr="00BC46C5">
        <w:rPr>
          <w:rFonts w:ascii="Times New Roman" w:eastAsia="Times New Roman" w:hAnsi="Times New Roman" w:cs="Times New Roman"/>
          <w:sz w:val="24"/>
          <w:szCs w:val="24"/>
        </w:rPr>
        <w:t xml:space="preserve"> Research Center, Doctoral Intern, San Jose, CA</w:t>
      </w:r>
    </w:p>
    <w:p w:rsidR="00253585" w:rsidRPr="00BC46C5" w:rsidRDefault="00253585" w:rsidP="00253585">
      <w:pPr>
        <w:spacing w:after="0" w:line="240" w:lineRule="auto"/>
        <w:rPr>
          <w:rFonts w:ascii="Times New Roman" w:eastAsia="Times New Roman" w:hAnsi="Times New Roman" w:cs="Times New Roman"/>
          <w:sz w:val="24"/>
          <w:szCs w:val="24"/>
        </w:rPr>
      </w:pPr>
      <w:r w:rsidRPr="00BC46C5">
        <w:rPr>
          <w:rFonts w:ascii="Times New Roman" w:eastAsia="Times New Roman" w:hAnsi="Times New Roman" w:cs="Times New Roman"/>
          <w:sz w:val="24"/>
          <w:szCs w:val="24"/>
        </w:rPr>
        <w:t>1999-2003, Seagate Research, Research Staff Member (permanent position), Pittsburgh, PA</w:t>
      </w:r>
    </w:p>
    <w:p w:rsidR="00253585" w:rsidRPr="00BC46C5" w:rsidRDefault="00253585" w:rsidP="00253585">
      <w:pPr>
        <w:spacing w:after="0" w:line="240" w:lineRule="auto"/>
        <w:rPr>
          <w:rFonts w:ascii="Times New Roman" w:eastAsia="Times New Roman" w:hAnsi="Times New Roman" w:cs="Times New Roman"/>
          <w:sz w:val="24"/>
          <w:szCs w:val="24"/>
        </w:rPr>
      </w:pPr>
    </w:p>
    <w:p w:rsidR="00253585" w:rsidRPr="00BC46C5" w:rsidRDefault="00253585" w:rsidP="00253585">
      <w:pPr>
        <w:spacing w:after="0" w:line="240" w:lineRule="auto"/>
        <w:rPr>
          <w:rFonts w:ascii="Times New Roman" w:eastAsia="Times New Roman" w:hAnsi="Times New Roman" w:cs="Times New Roman"/>
          <w:b/>
          <w:sz w:val="24"/>
          <w:szCs w:val="24"/>
        </w:rPr>
      </w:pPr>
      <w:r w:rsidRPr="00BC46C5">
        <w:rPr>
          <w:rFonts w:ascii="Times New Roman" w:eastAsia="Times New Roman" w:hAnsi="Times New Roman" w:cs="Times New Roman"/>
          <w:b/>
          <w:sz w:val="24"/>
          <w:szCs w:val="24"/>
        </w:rPr>
        <w:t>Current Memberships in Professional Organizations</w:t>
      </w:r>
    </w:p>
    <w:p w:rsidR="00253585" w:rsidRPr="00BC46C5" w:rsidRDefault="00253585" w:rsidP="00771F6F">
      <w:pPr>
        <w:numPr>
          <w:ilvl w:val="0"/>
          <w:numId w:val="94"/>
        </w:numPr>
        <w:spacing w:after="0" w:line="240" w:lineRule="auto"/>
        <w:rPr>
          <w:rFonts w:ascii="Times New Roman" w:eastAsia="Times New Roman" w:hAnsi="Times New Roman" w:cs="Times New Roman"/>
          <w:i/>
          <w:iCs/>
          <w:sz w:val="24"/>
          <w:szCs w:val="24"/>
        </w:rPr>
      </w:pPr>
      <w:r w:rsidRPr="00BC46C5">
        <w:rPr>
          <w:rFonts w:ascii="Times New Roman" w:eastAsia="Times New Roman" w:hAnsi="Times New Roman" w:cs="Times New Roman"/>
          <w:sz w:val="24"/>
          <w:szCs w:val="24"/>
        </w:rPr>
        <w:t xml:space="preserve">Senior Member of </w:t>
      </w:r>
      <w:r w:rsidRPr="00BC46C5">
        <w:rPr>
          <w:rFonts w:ascii="Times New Roman" w:eastAsia="Times New Roman" w:hAnsi="Times New Roman" w:cs="Times New Roman"/>
          <w:b/>
          <w:i/>
          <w:sz w:val="24"/>
          <w:szCs w:val="24"/>
        </w:rPr>
        <w:t>IEEE</w:t>
      </w:r>
      <w:r w:rsidRPr="00BC46C5">
        <w:rPr>
          <w:rFonts w:ascii="Times New Roman" w:eastAsia="Times New Roman" w:hAnsi="Times New Roman" w:cs="Times New Roman"/>
          <w:b/>
          <w:sz w:val="24"/>
          <w:szCs w:val="24"/>
        </w:rPr>
        <w:t xml:space="preserve">, </w:t>
      </w:r>
      <w:r w:rsidRPr="00BC46C5">
        <w:rPr>
          <w:rFonts w:ascii="Times New Roman" w:eastAsia="Times New Roman" w:hAnsi="Times New Roman" w:cs="Times New Roman"/>
          <w:bCs/>
          <w:sz w:val="24"/>
          <w:szCs w:val="24"/>
        </w:rPr>
        <w:t>Member of</w:t>
      </w:r>
      <w:r w:rsidRPr="00BC46C5">
        <w:rPr>
          <w:rFonts w:ascii="Times New Roman" w:eastAsia="Times New Roman" w:hAnsi="Times New Roman" w:cs="Times New Roman"/>
          <w:b/>
          <w:sz w:val="24"/>
          <w:szCs w:val="24"/>
        </w:rPr>
        <w:t xml:space="preserve"> </w:t>
      </w:r>
      <w:r w:rsidRPr="00BC46C5">
        <w:rPr>
          <w:rFonts w:ascii="Times New Roman" w:eastAsia="Times New Roman" w:hAnsi="Times New Roman" w:cs="Times New Roman"/>
          <w:b/>
          <w:i/>
          <w:iCs/>
          <w:sz w:val="24"/>
          <w:szCs w:val="24"/>
        </w:rPr>
        <w:t>APS</w:t>
      </w:r>
      <w:r w:rsidRPr="00BC46C5">
        <w:rPr>
          <w:rFonts w:ascii="Times New Roman" w:eastAsia="Times New Roman" w:hAnsi="Times New Roman" w:cs="Times New Roman"/>
          <w:b/>
          <w:sz w:val="24"/>
          <w:szCs w:val="24"/>
        </w:rPr>
        <w:t xml:space="preserve">, </w:t>
      </w:r>
      <w:r w:rsidRPr="00BC46C5">
        <w:rPr>
          <w:rFonts w:ascii="Times New Roman" w:eastAsia="Times New Roman" w:hAnsi="Times New Roman" w:cs="Times New Roman"/>
          <w:b/>
          <w:i/>
          <w:iCs/>
          <w:sz w:val="24"/>
          <w:szCs w:val="24"/>
        </w:rPr>
        <w:t>ACES</w:t>
      </w:r>
    </w:p>
    <w:p w:rsidR="00253585" w:rsidRPr="00BC46C5" w:rsidRDefault="00253585" w:rsidP="00771F6F">
      <w:pPr>
        <w:numPr>
          <w:ilvl w:val="0"/>
          <w:numId w:val="94"/>
        </w:numPr>
        <w:spacing w:after="0" w:line="240" w:lineRule="auto"/>
        <w:rPr>
          <w:rFonts w:ascii="Times New Roman" w:eastAsia="Times New Roman" w:hAnsi="Times New Roman" w:cs="Times New Roman"/>
          <w:i/>
          <w:iCs/>
          <w:sz w:val="24"/>
          <w:szCs w:val="24"/>
        </w:rPr>
      </w:pPr>
      <w:r w:rsidRPr="00BC46C5">
        <w:rPr>
          <w:rFonts w:ascii="Times New Roman" w:eastAsia="Times New Roman" w:hAnsi="Times New Roman" w:cs="Times New Roman"/>
          <w:iCs/>
          <w:sz w:val="24"/>
          <w:szCs w:val="24"/>
        </w:rPr>
        <w:t>Member of Editorial Board for</w:t>
      </w:r>
      <w:r w:rsidRPr="00BC46C5">
        <w:rPr>
          <w:rFonts w:ascii="Times New Roman" w:eastAsia="Times New Roman" w:hAnsi="Times New Roman" w:cs="Times New Roman"/>
          <w:b/>
          <w:i/>
          <w:iCs/>
          <w:sz w:val="24"/>
          <w:szCs w:val="24"/>
        </w:rPr>
        <w:t xml:space="preserve"> Nanotechnology, Science and Applications, Dove Medical Press</w:t>
      </w:r>
      <w:r w:rsidRPr="00BC46C5">
        <w:rPr>
          <w:rFonts w:ascii="Times New Roman" w:eastAsia="Times New Roman" w:hAnsi="Times New Roman" w:cs="Times New Roman"/>
          <w:i/>
          <w:iCs/>
          <w:sz w:val="24"/>
          <w:szCs w:val="24"/>
        </w:rPr>
        <w:t xml:space="preserve">, </w:t>
      </w:r>
      <w:r w:rsidRPr="00BC46C5">
        <w:rPr>
          <w:rFonts w:ascii="Times New Roman" w:eastAsia="Times New Roman" w:hAnsi="Times New Roman" w:cs="Times New Roman"/>
          <w:b/>
          <w:i/>
          <w:iCs/>
          <w:sz w:val="24"/>
          <w:szCs w:val="24"/>
        </w:rPr>
        <w:t>Journal in Nanotechnology</w:t>
      </w:r>
      <w:r w:rsidRPr="00BC46C5">
        <w:rPr>
          <w:rFonts w:ascii="Times New Roman" w:eastAsia="Times New Roman" w:hAnsi="Times New Roman" w:cs="Times New Roman"/>
          <w:i/>
          <w:iCs/>
          <w:sz w:val="24"/>
          <w:szCs w:val="24"/>
        </w:rPr>
        <w:t xml:space="preserve">, </w:t>
      </w:r>
      <w:r w:rsidRPr="00BC46C5">
        <w:rPr>
          <w:rFonts w:ascii="Times New Roman" w:eastAsia="Times New Roman" w:hAnsi="Times New Roman" w:cs="Times New Roman"/>
          <w:b/>
          <w:i/>
          <w:iCs/>
          <w:sz w:val="24"/>
          <w:szCs w:val="24"/>
        </w:rPr>
        <w:t xml:space="preserve"> Research Letters in Nanotechnology</w:t>
      </w:r>
      <w:r w:rsidRPr="00BC46C5">
        <w:rPr>
          <w:rFonts w:ascii="Times New Roman" w:eastAsia="Times New Roman" w:hAnsi="Times New Roman" w:cs="Times New Roman"/>
          <w:i/>
          <w:iCs/>
          <w:sz w:val="24"/>
          <w:szCs w:val="24"/>
        </w:rPr>
        <w:t xml:space="preserve">, </w:t>
      </w:r>
      <w:r w:rsidRPr="00BC46C5">
        <w:rPr>
          <w:rFonts w:ascii="Times New Roman" w:eastAsia="Times New Roman" w:hAnsi="Times New Roman" w:cs="Times New Roman"/>
          <w:b/>
          <w:i/>
          <w:iCs/>
          <w:sz w:val="24"/>
          <w:szCs w:val="24"/>
        </w:rPr>
        <w:t>Recent Patents on Electrical Engineering</w:t>
      </w:r>
      <w:r w:rsidRPr="00BC46C5">
        <w:rPr>
          <w:rFonts w:ascii="Times New Roman" w:eastAsia="Times New Roman" w:hAnsi="Times New Roman" w:cs="Times New Roman"/>
          <w:iCs/>
          <w:sz w:val="24"/>
          <w:szCs w:val="24"/>
        </w:rPr>
        <w:t>, Bentham Science</w:t>
      </w:r>
      <w:r w:rsidRPr="00BC46C5">
        <w:rPr>
          <w:rFonts w:ascii="Times New Roman" w:eastAsia="Times New Roman" w:hAnsi="Times New Roman" w:cs="Times New Roman"/>
          <w:i/>
          <w:iCs/>
          <w:sz w:val="24"/>
          <w:szCs w:val="24"/>
        </w:rPr>
        <w:t>,</w:t>
      </w:r>
      <w:r w:rsidRPr="00BC46C5">
        <w:rPr>
          <w:rFonts w:ascii="Times New Roman" w:eastAsia="Times New Roman" w:hAnsi="Times New Roman" w:cs="Times New Roman"/>
          <w:bCs/>
          <w:sz w:val="24"/>
          <w:szCs w:val="24"/>
        </w:rPr>
        <w:t xml:space="preserve"> </w:t>
      </w:r>
      <w:r w:rsidRPr="00BC46C5">
        <w:rPr>
          <w:rFonts w:ascii="Times New Roman" w:eastAsia="Times New Roman" w:hAnsi="Times New Roman" w:cs="Times New Roman"/>
          <w:b/>
          <w:i/>
          <w:iCs/>
          <w:sz w:val="24"/>
          <w:szCs w:val="24"/>
        </w:rPr>
        <w:t xml:space="preserve">Journal of </w:t>
      </w:r>
      <w:proofErr w:type="spellStart"/>
      <w:r w:rsidRPr="00BC46C5">
        <w:rPr>
          <w:rFonts w:ascii="Times New Roman" w:eastAsia="Times New Roman" w:hAnsi="Times New Roman" w:cs="Times New Roman"/>
          <w:b/>
          <w:i/>
          <w:iCs/>
          <w:sz w:val="24"/>
          <w:szCs w:val="24"/>
        </w:rPr>
        <w:t>Nanoelectronics</w:t>
      </w:r>
      <w:proofErr w:type="spellEnd"/>
      <w:r w:rsidRPr="00BC46C5">
        <w:rPr>
          <w:rFonts w:ascii="Times New Roman" w:eastAsia="Times New Roman" w:hAnsi="Times New Roman" w:cs="Times New Roman"/>
          <w:b/>
          <w:i/>
          <w:iCs/>
          <w:sz w:val="24"/>
          <w:szCs w:val="24"/>
        </w:rPr>
        <w:t xml:space="preserve"> and Optoelectronics</w:t>
      </w:r>
      <w:r w:rsidRPr="00BC46C5">
        <w:rPr>
          <w:rFonts w:ascii="Times New Roman" w:eastAsia="Times New Roman" w:hAnsi="Times New Roman" w:cs="Times New Roman"/>
          <w:bCs/>
          <w:sz w:val="24"/>
          <w:szCs w:val="24"/>
        </w:rPr>
        <w:t xml:space="preserve">, </w:t>
      </w:r>
      <w:r w:rsidRPr="00BC46C5">
        <w:rPr>
          <w:rFonts w:ascii="Times New Roman" w:eastAsia="Times New Roman" w:hAnsi="Times New Roman" w:cs="Times New Roman"/>
          <w:b/>
          <w:bCs/>
          <w:i/>
          <w:sz w:val="24"/>
          <w:szCs w:val="24"/>
        </w:rPr>
        <w:t xml:space="preserve">Journal of </w:t>
      </w:r>
      <w:proofErr w:type="spellStart"/>
      <w:r w:rsidRPr="00BC46C5">
        <w:rPr>
          <w:rFonts w:ascii="Times New Roman" w:eastAsia="Times New Roman" w:hAnsi="Times New Roman" w:cs="Times New Roman"/>
          <w:b/>
          <w:bCs/>
          <w:i/>
          <w:sz w:val="24"/>
          <w:szCs w:val="24"/>
        </w:rPr>
        <w:t>Bionanoscience</w:t>
      </w:r>
      <w:proofErr w:type="spellEnd"/>
      <w:r w:rsidRPr="00BC46C5">
        <w:rPr>
          <w:rFonts w:ascii="Times New Roman" w:eastAsia="Times New Roman" w:hAnsi="Times New Roman" w:cs="Times New Roman"/>
          <w:bCs/>
          <w:sz w:val="24"/>
          <w:szCs w:val="24"/>
        </w:rPr>
        <w:t xml:space="preserve">, </w:t>
      </w:r>
      <w:r w:rsidRPr="00BC46C5">
        <w:rPr>
          <w:rFonts w:ascii="Times New Roman" w:eastAsia="Times New Roman" w:hAnsi="Times New Roman" w:cs="Times New Roman"/>
          <w:bCs/>
          <w:i/>
          <w:sz w:val="24"/>
          <w:szCs w:val="24"/>
        </w:rPr>
        <w:t>Dataset Papers in Nanotechnology, and others</w:t>
      </w:r>
    </w:p>
    <w:p w:rsidR="00253585" w:rsidRPr="00BC46C5" w:rsidRDefault="00253585" w:rsidP="00253585">
      <w:pPr>
        <w:spacing w:after="0" w:line="240" w:lineRule="auto"/>
        <w:rPr>
          <w:rFonts w:ascii="Times New Roman" w:eastAsia="Times New Roman" w:hAnsi="Times New Roman" w:cs="Times New Roman"/>
          <w:sz w:val="24"/>
          <w:szCs w:val="24"/>
        </w:rPr>
      </w:pPr>
    </w:p>
    <w:p w:rsidR="00253585" w:rsidRPr="00BC46C5" w:rsidRDefault="00253585" w:rsidP="00253585">
      <w:pPr>
        <w:spacing w:after="0" w:line="240" w:lineRule="auto"/>
        <w:rPr>
          <w:rFonts w:ascii="Times New Roman" w:eastAsia="Times New Roman" w:hAnsi="Times New Roman" w:cs="Times New Roman"/>
          <w:b/>
          <w:sz w:val="24"/>
          <w:szCs w:val="24"/>
        </w:rPr>
      </w:pPr>
      <w:r w:rsidRPr="00BC46C5">
        <w:rPr>
          <w:rFonts w:ascii="Times New Roman" w:eastAsia="Times New Roman" w:hAnsi="Times New Roman" w:cs="Times New Roman"/>
          <w:b/>
          <w:sz w:val="24"/>
          <w:szCs w:val="24"/>
        </w:rPr>
        <w:t>Selected Honors and Awards</w:t>
      </w:r>
    </w:p>
    <w:p w:rsidR="00253585" w:rsidRPr="00BC46C5" w:rsidRDefault="00253585" w:rsidP="00253585">
      <w:pPr>
        <w:spacing w:after="0" w:line="240" w:lineRule="auto"/>
        <w:ind w:left="1440" w:hanging="1440"/>
        <w:rPr>
          <w:rFonts w:ascii="Times New Roman" w:eastAsia="Times New Roman" w:hAnsi="Times New Roman" w:cs="Times New Roman"/>
          <w:b/>
          <w:sz w:val="24"/>
          <w:szCs w:val="24"/>
        </w:rPr>
      </w:pPr>
      <w:r w:rsidRPr="00BC46C5">
        <w:rPr>
          <w:rFonts w:ascii="Times New Roman" w:eastAsia="Times New Roman" w:hAnsi="Times New Roman" w:cs="Times New Roman"/>
          <w:b/>
          <w:sz w:val="24"/>
          <w:szCs w:val="24"/>
        </w:rPr>
        <w:t>2005-</w:t>
      </w:r>
      <w:r w:rsidRPr="00BC46C5">
        <w:rPr>
          <w:rFonts w:ascii="Times New Roman" w:eastAsia="Times New Roman" w:hAnsi="Times New Roman" w:cs="Times New Roman"/>
          <w:b/>
          <w:sz w:val="24"/>
          <w:szCs w:val="24"/>
        </w:rPr>
        <w:tab/>
      </w:r>
      <w:r w:rsidRPr="00BC46C5">
        <w:rPr>
          <w:rFonts w:ascii="Times New Roman" w:eastAsia="Times New Roman" w:hAnsi="Times New Roman" w:cs="Times New Roman"/>
          <w:sz w:val="24"/>
          <w:szCs w:val="24"/>
        </w:rPr>
        <w:t>Senior Member, IEEE</w:t>
      </w:r>
    </w:p>
    <w:p w:rsidR="00253585" w:rsidRPr="00BC46C5" w:rsidRDefault="00253585" w:rsidP="00253585">
      <w:pPr>
        <w:spacing w:after="0" w:line="240" w:lineRule="auto"/>
        <w:ind w:left="1440" w:hanging="1440"/>
        <w:rPr>
          <w:rFonts w:ascii="Times New Roman" w:eastAsia="Times New Roman" w:hAnsi="Times New Roman" w:cs="Times New Roman"/>
          <w:bCs/>
          <w:sz w:val="24"/>
          <w:szCs w:val="24"/>
        </w:rPr>
      </w:pPr>
      <w:r w:rsidRPr="00BC46C5">
        <w:rPr>
          <w:rFonts w:ascii="Times New Roman" w:eastAsia="Times New Roman" w:hAnsi="Times New Roman" w:cs="Times New Roman"/>
          <w:b/>
          <w:sz w:val="24"/>
          <w:szCs w:val="24"/>
        </w:rPr>
        <w:t>2004</w:t>
      </w:r>
      <w:r w:rsidRPr="00BC46C5">
        <w:rPr>
          <w:rFonts w:ascii="Times New Roman" w:eastAsia="Times New Roman" w:hAnsi="Times New Roman" w:cs="Times New Roman"/>
          <w:b/>
          <w:sz w:val="24"/>
          <w:szCs w:val="24"/>
        </w:rPr>
        <w:tab/>
      </w:r>
      <w:r w:rsidRPr="00BC46C5">
        <w:rPr>
          <w:rFonts w:ascii="Times New Roman" w:eastAsia="Times New Roman" w:hAnsi="Times New Roman" w:cs="Times New Roman"/>
          <w:sz w:val="24"/>
          <w:szCs w:val="24"/>
        </w:rPr>
        <w:t>Top 10 Inventors of the Year, Seagate Technology</w:t>
      </w:r>
    </w:p>
    <w:p w:rsidR="00253585" w:rsidRPr="00BC46C5" w:rsidRDefault="00253585" w:rsidP="00771F6F">
      <w:pPr>
        <w:numPr>
          <w:ilvl w:val="1"/>
          <w:numId w:val="65"/>
        </w:numPr>
        <w:spacing w:after="0" w:line="240" w:lineRule="auto"/>
        <w:rPr>
          <w:rFonts w:ascii="Times New Roman" w:eastAsia="Times New Roman" w:hAnsi="Times New Roman" w:cs="Times New Roman"/>
          <w:b/>
          <w:sz w:val="24"/>
          <w:szCs w:val="24"/>
        </w:rPr>
      </w:pPr>
      <w:r w:rsidRPr="00BC46C5">
        <w:rPr>
          <w:rFonts w:ascii="Times New Roman" w:eastAsia="Times New Roman" w:hAnsi="Times New Roman" w:cs="Times New Roman"/>
          <w:sz w:val="24"/>
          <w:szCs w:val="24"/>
        </w:rPr>
        <w:t>29 Technology Achievement Awards, Seagate Technology</w:t>
      </w:r>
    </w:p>
    <w:p w:rsidR="00253585" w:rsidRPr="00BC46C5" w:rsidRDefault="00253585" w:rsidP="00253585">
      <w:pPr>
        <w:spacing w:after="0" w:line="240" w:lineRule="auto"/>
        <w:rPr>
          <w:rFonts w:ascii="Times New Roman" w:eastAsia="Times New Roman" w:hAnsi="Times New Roman" w:cs="Times New Roman"/>
          <w:sz w:val="24"/>
          <w:szCs w:val="24"/>
        </w:rPr>
      </w:pPr>
      <w:r w:rsidRPr="00BC46C5">
        <w:rPr>
          <w:rFonts w:ascii="Times New Roman" w:eastAsia="Times New Roman" w:hAnsi="Times New Roman" w:cs="Times New Roman"/>
          <w:b/>
          <w:sz w:val="24"/>
          <w:szCs w:val="24"/>
        </w:rPr>
        <w:t>1999-2000</w:t>
      </w:r>
      <w:r w:rsidRPr="00BC46C5">
        <w:rPr>
          <w:rFonts w:ascii="Times New Roman" w:eastAsia="Times New Roman" w:hAnsi="Times New Roman" w:cs="Times New Roman"/>
          <w:b/>
          <w:sz w:val="24"/>
          <w:szCs w:val="24"/>
        </w:rPr>
        <w:tab/>
      </w:r>
      <w:r w:rsidRPr="00BC46C5">
        <w:rPr>
          <w:rFonts w:ascii="Times New Roman" w:eastAsia="Times New Roman" w:hAnsi="Times New Roman" w:cs="Times New Roman"/>
          <w:sz w:val="24"/>
          <w:szCs w:val="24"/>
        </w:rPr>
        <w:t>Key Employee Award,</w:t>
      </w:r>
      <w:r w:rsidRPr="00BC46C5">
        <w:rPr>
          <w:rFonts w:ascii="Times New Roman" w:eastAsia="Times New Roman" w:hAnsi="Times New Roman" w:cs="Times New Roman"/>
          <w:b/>
          <w:sz w:val="24"/>
          <w:szCs w:val="24"/>
        </w:rPr>
        <w:t xml:space="preserve"> </w:t>
      </w:r>
      <w:r w:rsidRPr="00BC46C5">
        <w:rPr>
          <w:rFonts w:ascii="Times New Roman" w:eastAsia="Times New Roman" w:hAnsi="Times New Roman" w:cs="Times New Roman"/>
          <w:sz w:val="24"/>
          <w:szCs w:val="24"/>
        </w:rPr>
        <w:t>Seagate Technology</w:t>
      </w:r>
    </w:p>
    <w:p w:rsidR="00253585" w:rsidRPr="00BC46C5" w:rsidRDefault="00253585" w:rsidP="00771F6F">
      <w:pPr>
        <w:numPr>
          <w:ilvl w:val="1"/>
          <w:numId w:val="64"/>
        </w:numPr>
        <w:spacing w:after="0" w:line="240" w:lineRule="auto"/>
        <w:rPr>
          <w:rFonts w:ascii="Times New Roman" w:eastAsia="Times New Roman" w:hAnsi="Times New Roman" w:cs="Times New Roman"/>
          <w:sz w:val="24"/>
          <w:szCs w:val="24"/>
        </w:rPr>
      </w:pPr>
      <w:r w:rsidRPr="00BC46C5">
        <w:rPr>
          <w:rFonts w:ascii="Times New Roman" w:eastAsia="Times New Roman" w:hAnsi="Times New Roman" w:cs="Times New Roman"/>
          <w:sz w:val="24"/>
          <w:szCs w:val="24"/>
        </w:rPr>
        <w:t>IBM Doctoral Fellowships (two in a row)</w:t>
      </w:r>
    </w:p>
    <w:p w:rsidR="00253585" w:rsidRPr="00BC46C5" w:rsidRDefault="00253585" w:rsidP="00771F6F">
      <w:pPr>
        <w:numPr>
          <w:ilvl w:val="1"/>
          <w:numId w:val="63"/>
        </w:numPr>
        <w:spacing w:after="0" w:line="240" w:lineRule="auto"/>
        <w:rPr>
          <w:rFonts w:ascii="Times New Roman" w:eastAsia="Times New Roman" w:hAnsi="Times New Roman" w:cs="Times New Roman"/>
          <w:sz w:val="24"/>
          <w:szCs w:val="24"/>
        </w:rPr>
      </w:pPr>
      <w:r w:rsidRPr="00BC46C5">
        <w:rPr>
          <w:rFonts w:ascii="Times New Roman" w:eastAsia="Times New Roman" w:hAnsi="Times New Roman" w:cs="Times New Roman"/>
          <w:sz w:val="24"/>
          <w:szCs w:val="24"/>
        </w:rPr>
        <w:t xml:space="preserve">Rector 's Fellowship (selective award usually given to one at a department of 100 students for outstanding academic achievements), </w:t>
      </w:r>
      <w:r w:rsidRPr="00BC46C5">
        <w:rPr>
          <w:rFonts w:ascii="Times New Roman" w:eastAsia="Times New Roman" w:hAnsi="Times New Roman" w:cs="Times New Roman"/>
          <w:b/>
          <w:sz w:val="24"/>
          <w:szCs w:val="24"/>
        </w:rPr>
        <w:t xml:space="preserve"> </w:t>
      </w:r>
      <w:r w:rsidRPr="00BC46C5">
        <w:rPr>
          <w:rFonts w:ascii="Times New Roman" w:eastAsia="Times New Roman" w:hAnsi="Times New Roman" w:cs="Times New Roman"/>
          <w:sz w:val="24"/>
          <w:szCs w:val="24"/>
        </w:rPr>
        <w:t xml:space="preserve">Moscow Institute of Physics and Technology (MIPT, aka </w:t>
      </w:r>
      <w:proofErr w:type="spellStart"/>
      <w:r w:rsidRPr="00BC46C5">
        <w:rPr>
          <w:rFonts w:ascii="Times New Roman" w:eastAsia="Times New Roman" w:hAnsi="Times New Roman" w:cs="Times New Roman"/>
          <w:sz w:val="24"/>
          <w:szCs w:val="24"/>
        </w:rPr>
        <w:t>PhysTech</w:t>
      </w:r>
      <w:proofErr w:type="spellEnd"/>
      <w:r w:rsidRPr="00BC46C5">
        <w:rPr>
          <w:rFonts w:ascii="Times New Roman" w:eastAsia="Times New Roman" w:hAnsi="Times New Roman" w:cs="Times New Roman"/>
          <w:sz w:val="24"/>
          <w:szCs w:val="24"/>
        </w:rPr>
        <w:t>)</w:t>
      </w:r>
    </w:p>
    <w:p w:rsidR="00253585" w:rsidRPr="00BC46C5" w:rsidRDefault="00253585" w:rsidP="00253585">
      <w:pPr>
        <w:spacing w:after="0" w:line="240" w:lineRule="auto"/>
        <w:rPr>
          <w:rFonts w:ascii="Times New Roman" w:eastAsia="Times New Roman" w:hAnsi="Times New Roman" w:cs="Times New Roman"/>
          <w:sz w:val="24"/>
          <w:szCs w:val="24"/>
        </w:rPr>
      </w:pPr>
    </w:p>
    <w:p w:rsidR="00253585" w:rsidRPr="00BC46C5" w:rsidRDefault="00253585" w:rsidP="00253585">
      <w:pPr>
        <w:spacing w:after="0" w:line="240" w:lineRule="auto"/>
        <w:rPr>
          <w:rFonts w:ascii="Times New Roman" w:eastAsia="Times New Roman" w:hAnsi="Times New Roman" w:cs="Times New Roman"/>
          <w:b/>
          <w:sz w:val="24"/>
          <w:szCs w:val="24"/>
        </w:rPr>
      </w:pPr>
      <w:r w:rsidRPr="00BC46C5">
        <w:rPr>
          <w:rFonts w:ascii="Times New Roman" w:eastAsia="Times New Roman" w:hAnsi="Times New Roman" w:cs="Times New Roman"/>
          <w:b/>
          <w:sz w:val="24"/>
          <w:szCs w:val="24"/>
        </w:rPr>
        <w:t>Service Activities</w:t>
      </w:r>
    </w:p>
    <w:p w:rsidR="00253585" w:rsidRPr="00BC46C5" w:rsidRDefault="00253585" w:rsidP="00771F6F">
      <w:pPr>
        <w:numPr>
          <w:ilvl w:val="0"/>
          <w:numId w:val="93"/>
        </w:numPr>
        <w:spacing w:after="0" w:line="240" w:lineRule="auto"/>
        <w:rPr>
          <w:rFonts w:ascii="Times New Roman" w:eastAsia="Times New Roman" w:hAnsi="Times New Roman" w:cs="Times New Roman"/>
          <w:b/>
          <w:i/>
          <w:iCs/>
          <w:sz w:val="24"/>
          <w:szCs w:val="24"/>
        </w:rPr>
      </w:pPr>
      <w:r w:rsidRPr="00BC46C5">
        <w:rPr>
          <w:rFonts w:ascii="Times New Roman" w:eastAsia="Times New Roman" w:hAnsi="Times New Roman" w:cs="Times New Roman"/>
          <w:bCs/>
          <w:sz w:val="24"/>
          <w:szCs w:val="24"/>
        </w:rPr>
        <w:t xml:space="preserve">Associate Editor for </w:t>
      </w:r>
      <w:r w:rsidRPr="00BC46C5">
        <w:rPr>
          <w:rFonts w:ascii="Times New Roman" w:eastAsia="Times New Roman" w:hAnsi="Times New Roman" w:cs="Times New Roman"/>
          <w:b/>
          <w:i/>
          <w:iCs/>
          <w:sz w:val="24"/>
          <w:szCs w:val="24"/>
        </w:rPr>
        <w:t xml:space="preserve">IEEE Trans. Nanotechnology (T-Nano), 2003-2006; </w:t>
      </w:r>
      <w:r w:rsidRPr="00BC46C5">
        <w:rPr>
          <w:rFonts w:ascii="Times New Roman" w:eastAsia="Times New Roman" w:hAnsi="Times New Roman" w:cs="Times New Roman"/>
          <w:bCs/>
          <w:sz w:val="24"/>
          <w:szCs w:val="24"/>
        </w:rPr>
        <w:t>Guest Editor</w:t>
      </w:r>
      <w:r w:rsidRPr="00BC46C5">
        <w:rPr>
          <w:rFonts w:ascii="Times New Roman" w:eastAsia="Times New Roman" w:hAnsi="Times New Roman" w:cs="Times New Roman"/>
          <w:sz w:val="24"/>
          <w:szCs w:val="24"/>
        </w:rPr>
        <w:t xml:space="preserve"> for </w:t>
      </w:r>
      <w:r w:rsidRPr="00BC46C5">
        <w:rPr>
          <w:rFonts w:ascii="Times New Roman" w:eastAsia="Times New Roman" w:hAnsi="Times New Roman" w:cs="Times New Roman"/>
          <w:b/>
          <w:i/>
          <w:sz w:val="24"/>
          <w:szCs w:val="24"/>
        </w:rPr>
        <w:t>IEEE Transactions on Magnetics</w:t>
      </w:r>
      <w:r w:rsidRPr="00BC46C5">
        <w:rPr>
          <w:rFonts w:ascii="Times New Roman" w:eastAsia="Times New Roman" w:hAnsi="Times New Roman" w:cs="Times New Roman"/>
          <w:bCs/>
          <w:i/>
          <w:sz w:val="24"/>
          <w:szCs w:val="24"/>
        </w:rPr>
        <w:t>,</w:t>
      </w:r>
      <w:r w:rsidRPr="00BC46C5">
        <w:rPr>
          <w:rFonts w:ascii="Times New Roman" w:eastAsia="Times New Roman" w:hAnsi="Times New Roman" w:cs="Times New Roman"/>
          <w:bCs/>
          <w:iCs/>
          <w:sz w:val="24"/>
          <w:szCs w:val="24"/>
        </w:rPr>
        <w:t xml:space="preserve"> and IOP journal</w:t>
      </w:r>
      <w:r w:rsidRPr="00BC46C5">
        <w:rPr>
          <w:rFonts w:ascii="Times New Roman" w:eastAsia="Times New Roman" w:hAnsi="Times New Roman" w:cs="Times New Roman"/>
          <w:b/>
          <w:i/>
          <w:sz w:val="24"/>
          <w:szCs w:val="24"/>
        </w:rPr>
        <w:t xml:space="preserve"> Nanotechnology</w:t>
      </w:r>
      <w:r w:rsidRPr="00BC46C5">
        <w:rPr>
          <w:rFonts w:ascii="Times New Roman" w:eastAsia="Times New Roman" w:hAnsi="Times New Roman" w:cs="Times New Roman"/>
          <w:b/>
          <w:i/>
          <w:iCs/>
          <w:sz w:val="24"/>
          <w:szCs w:val="24"/>
        </w:rPr>
        <w:t xml:space="preserve">; </w:t>
      </w:r>
      <w:r w:rsidRPr="00BC46C5">
        <w:rPr>
          <w:rFonts w:ascii="Times New Roman" w:eastAsia="Times New Roman" w:hAnsi="Times New Roman" w:cs="Times New Roman"/>
          <w:sz w:val="24"/>
          <w:szCs w:val="24"/>
        </w:rPr>
        <w:t xml:space="preserve">Reviewer for </w:t>
      </w:r>
      <w:r w:rsidRPr="00BC46C5">
        <w:rPr>
          <w:rFonts w:ascii="Times New Roman" w:eastAsia="Times New Roman" w:hAnsi="Times New Roman" w:cs="Times New Roman"/>
          <w:b/>
          <w:bCs/>
          <w:i/>
          <w:iCs/>
          <w:sz w:val="24"/>
          <w:szCs w:val="24"/>
        </w:rPr>
        <w:t>IEEE Trans</w:t>
      </w:r>
      <w:r w:rsidRPr="00BC46C5">
        <w:rPr>
          <w:rFonts w:ascii="Times New Roman" w:eastAsia="Times New Roman" w:hAnsi="Times New Roman" w:cs="Times New Roman"/>
          <w:b/>
          <w:bCs/>
          <w:sz w:val="24"/>
          <w:szCs w:val="24"/>
        </w:rPr>
        <w:t>.</w:t>
      </w:r>
      <w:r w:rsidRPr="00BC46C5">
        <w:rPr>
          <w:rFonts w:ascii="Times New Roman" w:eastAsia="Times New Roman" w:hAnsi="Times New Roman" w:cs="Times New Roman"/>
          <w:sz w:val="24"/>
          <w:szCs w:val="24"/>
        </w:rPr>
        <w:t xml:space="preserve"> </w:t>
      </w:r>
      <w:proofErr w:type="spellStart"/>
      <w:r w:rsidRPr="00BC46C5">
        <w:rPr>
          <w:rFonts w:ascii="Times New Roman" w:eastAsia="Times New Roman" w:hAnsi="Times New Roman" w:cs="Times New Roman"/>
          <w:b/>
          <w:bCs/>
          <w:i/>
          <w:iCs/>
          <w:sz w:val="24"/>
          <w:szCs w:val="24"/>
        </w:rPr>
        <w:t>Magn</w:t>
      </w:r>
      <w:proofErr w:type="spellEnd"/>
      <w:r w:rsidRPr="00BC46C5">
        <w:rPr>
          <w:rFonts w:ascii="Times New Roman" w:eastAsia="Times New Roman" w:hAnsi="Times New Roman" w:cs="Times New Roman"/>
          <w:sz w:val="24"/>
          <w:szCs w:val="24"/>
        </w:rPr>
        <w:t xml:space="preserve">., </w:t>
      </w:r>
      <w:r w:rsidRPr="00BC46C5">
        <w:rPr>
          <w:rFonts w:ascii="Times New Roman" w:eastAsia="Times New Roman" w:hAnsi="Times New Roman" w:cs="Times New Roman"/>
          <w:b/>
          <w:i/>
          <w:sz w:val="24"/>
          <w:szCs w:val="24"/>
        </w:rPr>
        <w:t>IEEE Trans. Nanotechnology</w:t>
      </w:r>
      <w:r w:rsidRPr="00BC46C5">
        <w:rPr>
          <w:rFonts w:ascii="Times New Roman" w:eastAsia="Times New Roman" w:hAnsi="Times New Roman" w:cs="Times New Roman"/>
          <w:i/>
          <w:iCs/>
          <w:sz w:val="24"/>
          <w:szCs w:val="24"/>
        </w:rPr>
        <w:t xml:space="preserve"> </w:t>
      </w:r>
      <w:r w:rsidRPr="00BC46C5">
        <w:rPr>
          <w:rFonts w:ascii="Times New Roman" w:eastAsia="Times New Roman" w:hAnsi="Times New Roman" w:cs="Times New Roman"/>
          <w:iCs/>
          <w:sz w:val="24"/>
          <w:szCs w:val="24"/>
        </w:rPr>
        <w:t xml:space="preserve">and various </w:t>
      </w:r>
      <w:r w:rsidRPr="00BC46C5">
        <w:rPr>
          <w:rFonts w:ascii="Times New Roman" w:eastAsia="Times New Roman" w:hAnsi="Times New Roman" w:cs="Times New Roman"/>
          <w:sz w:val="24"/>
          <w:szCs w:val="24"/>
        </w:rPr>
        <w:t xml:space="preserve">journals of </w:t>
      </w:r>
      <w:r w:rsidRPr="00BC46C5">
        <w:rPr>
          <w:rFonts w:ascii="Times New Roman" w:eastAsia="Times New Roman" w:hAnsi="Times New Roman" w:cs="Times New Roman"/>
          <w:b/>
          <w:bCs/>
          <w:i/>
          <w:iCs/>
          <w:sz w:val="24"/>
          <w:szCs w:val="24"/>
        </w:rPr>
        <w:t xml:space="preserve">American Institute of Physics (AIP), Institute of Physics (IOP), Elsevier, Materials Research Society, </w:t>
      </w:r>
      <w:r w:rsidRPr="00BC46C5">
        <w:rPr>
          <w:rFonts w:ascii="Times New Roman" w:eastAsia="Times New Roman" w:hAnsi="Times New Roman" w:cs="Times New Roman"/>
          <w:bCs/>
          <w:iCs/>
          <w:sz w:val="24"/>
          <w:szCs w:val="24"/>
        </w:rPr>
        <w:t>etc.</w:t>
      </w:r>
    </w:p>
    <w:p w:rsidR="00253585" w:rsidRPr="00BC46C5" w:rsidRDefault="00253585" w:rsidP="00771F6F">
      <w:pPr>
        <w:numPr>
          <w:ilvl w:val="0"/>
          <w:numId w:val="93"/>
        </w:numPr>
        <w:spacing w:after="0" w:line="240" w:lineRule="auto"/>
        <w:rPr>
          <w:rFonts w:ascii="Times New Roman" w:eastAsia="Times New Roman" w:hAnsi="Times New Roman" w:cs="Times New Roman"/>
          <w:sz w:val="24"/>
          <w:szCs w:val="24"/>
        </w:rPr>
      </w:pPr>
      <w:r w:rsidRPr="00BC46C5">
        <w:rPr>
          <w:rFonts w:ascii="Times New Roman" w:eastAsia="Times New Roman" w:hAnsi="Times New Roman" w:cs="Times New Roman"/>
          <w:bCs/>
          <w:iCs/>
          <w:sz w:val="24"/>
          <w:szCs w:val="24"/>
        </w:rPr>
        <w:t>External Reviewer on a Faculty Promotion-Tenure Committee (</w:t>
      </w:r>
      <w:proofErr w:type="spellStart"/>
      <w:r w:rsidRPr="00BC46C5">
        <w:rPr>
          <w:rFonts w:ascii="Times New Roman" w:eastAsia="Times New Roman" w:hAnsi="Times New Roman" w:cs="Times New Roman"/>
          <w:bCs/>
          <w:iCs/>
          <w:sz w:val="24"/>
          <w:szCs w:val="24"/>
        </w:rPr>
        <w:t>Jingsheng</w:t>
      </w:r>
      <w:proofErr w:type="spellEnd"/>
      <w:r w:rsidRPr="00BC46C5">
        <w:rPr>
          <w:rFonts w:ascii="Times New Roman" w:eastAsia="Times New Roman" w:hAnsi="Times New Roman" w:cs="Times New Roman"/>
          <w:bCs/>
          <w:iCs/>
          <w:sz w:val="24"/>
          <w:szCs w:val="24"/>
        </w:rPr>
        <w:t xml:space="preserve"> Chen, 2012-2013), </w:t>
      </w:r>
      <w:r w:rsidRPr="00BC46C5">
        <w:rPr>
          <w:rFonts w:ascii="Times New Roman" w:eastAsia="Times New Roman" w:hAnsi="Times New Roman" w:cs="Times New Roman"/>
          <w:b/>
          <w:bCs/>
          <w:iCs/>
          <w:sz w:val="24"/>
          <w:szCs w:val="24"/>
        </w:rPr>
        <w:t>National University of Singapore (NUS)</w:t>
      </w:r>
    </w:p>
    <w:p w:rsidR="00253585" w:rsidRPr="00BC46C5" w:rsidRDefault="00253585" w:rsidP="00771F6F">
      <w:pPr>
        <w:numPr>
          <w:ilvl w:val="0"/>
          <w:numId w:val="93"/>
        </w:numPr>
        <w:spacing w:after="0" w:line="240" w:lineRule="auto"/>
        <w:rPr>
          <w:rFonts w:ascii="Times New Roman" w:eastAsia="Times New Roman" w:hAnsi="Times New Roman" w:cs="Times New Roman"/>
          <w:sz w:val="24"/>
          <w:szCs w:val="24"/>
        </w:rPr>
      </w:pPr>
      <w:r w:rsidRPr="00BC46C5">
        <w:rPr>
          <w:rFonts w:ascii="Times New Roman" w:eastAsia="Times New Roman" w:hAnsi="Times New Roman" w:cs="Times New Roman"/>
          <w:bCs/>
          <w:sz w:val="24"/>
          <w:szCs w:val="24"/>
        </w:rPr>
        <w:t xml:space="preserve">Panel Reviewer at </w:t>
      </w:r>
      <w:r w:rsidRPr="00BC46C5">
        <w:rPr>
          <w:rFonts w:ascii="Times New Roman" w:eastAsia="Times New Roman" w:hAnsi="Times New Roman" w:cs="Times New Roman"/>
          <w:b/>
          <w:sz w:val="24"/>
          <w:szCs w:val="24"/>
        </w:rPr>
        <w:t>NSF</w:t>
      </w:r>
      <w:r w:rsidRPr="00BC46C5">
        <w:rPr>
          <w:rFonts w:ascii="Times New Roman" w:eastAsia="Times New Roman" w:hAnsi="Times New Roman" w:cs="Times New Roman"/>
          <w:bCs/>
          <w:sz w:val="24"/>
          <w:szCs w:val="24"/>
        </w:rPr>
        <w:t xml:space="preserve">, </w:t>
      </w:r>
      <w:r w:rsidRPr="00BC46C5">
        <w:rPr>
          <w:rFonts w:ascii="Times New Roman" w:eastAsia="Times New Roman" w:hAnsi="Times New Roman" w:cs="Times New Roman"/>
          <w:b/>
          <w:bCs/>
          <w:sz w:val="24"/>
          <w:szCs w:val="24"/>
        </w:rPr>
        <w:t>DoE</w:t>
      </w:r>
      <w:r w:rsidRPr="00BC46C5">
        <w:rPr>
          <w:rFonts w:ascii="Times New Roman" w:eastAsia="Times New Roman" w:hAnsi="Times New Roman" w:cs="Times New Roman"/>
          <w:bCs/>
          <w:sz w:val="24"/>
          <w:szCs w:val="24"/>
        </w:rPr>
        <w:t xml:space="preserve">, </w:t>
      </w:r>
      <w:proofErr w:type="spellStart"/>
      <w:r w:rsidRPr="00BC46C5">
        <w:rPr>
          <w:rFonts w:ascii="Times New Roman" w:eastAsia="Times New Roman" w:hAnsi="Times New Roman" w:cs="Times New Roman"/>
          <w:b/>
          <w:sz w:val="24"/>
          <w:szCs w:val="24"/>
        </w:rPr>
        <w:t>DoD</w:t>
      </w:r>
      <w:proofErr w:type="spellEnd"/>
      <w:r w:rsidRPr="00BC46C5">
        <w:rPr>
          <w:rFonts w:ascii="Times New Roman" w:eastAsia="Times New Roman" w:hAnsi="Times New Roman" w:cs="Times New Roman"/>
          <w:b/>
          <w:sz w:val="24"/>
          <w:szCs w:val="24"/>
        </w:rPr>
        <w:t xml:space="preserve">, </w:t>
      </w:r>
      <w:r w:rsidRPr="00BC46C5">
        <w:rPr>
          <w:rFonts w:ascii="Times New Roman" w:eastAsia="Times New Roman" w:hAnsi="Times New Roman" w:cs="Times New Roman"/>
          <w:sz w:val="24"/>
          <w:szCs w:val="24"/>
        </w:rPr>
        <w:t>and other agencies</w:t>
      </w:r>
    </w:p>
    <w:p w:rsidR="00253585" w:rsidRPr="00BC46C5" w:rsidRDefault="00253585" w:rsidP="00253585">
      <w:pPr>
        <w:spacing w:after="0" w:line="240" w:lineRule="auto"/>
        <w:rPr>
          <w:rFonts w:ascii="Times New Roman" w:eastAsia="Times New Roman" w:hAnsi="Times New Roman" w:cs="Times New Roman"/>
          <w:b/>
          <w:sz w:val="24"/>
          <w:szCs w:val="24"/>
        </w:rPr>
      </w:pPr>
      <w:r w:rsidRPr="00BC46C5">
        <w:rPr>
          <w:rFonts w:ascii="Times New Roman" w:eastAsia="Times New Roman" w:hAnsi="Times New Roman" w:cs="Times New Roman"/>
          <w:b/>
          <w:sz w:val="24"/>
          <w:szCs w:val="24"/>
        </w:rPr>
        <w:br w:type="page"/>
      </w:r>
      <w:r w:rsidRPr="00BC46C5">
        <w:rPr>
          <w:rFonts w:ascii="Times New Roman" w:eastAsia="Times New Roman" w:hAnsi="Times New Roman" w:cs="Times New Roman"/>
          <w:b/>
          <w:sz w:val="24"/>
          <w:szCs w:val="24"/>
        </w:rPr>
        <w:lastRenderedPageBreak/>
        <w:t>Selected Publications, Past 5 Years</w:t>
      </w:r>
    </w:p>
    <w:p w:rsidR="00253585" w:rsidRPr="00BC46C5" w:rsidRDefault="00253585" w:rsidP="00253585">
      <w:pPr>
        <w:spacing w:after="0" w:line="240" w:lineRule="auto"/>
        <w:ind w:left="1080" w:hanging="720"/>
        <w:rPr>
          <w:rFonts w:ascii="Times New Roman" w:eastAsia="Times New Roman" w:hAnsi="Times New Roman" w:cs="Times New Roman"/>
          <w:sz w:val="24"/>
          <w:szCs w:val="24"/>
        </w:rPr>
      </w:pPr>
      <w:r w:rsidRPr="00BC46C5">
        <w:rPr>
          <w:rFonts w:ascii="Times New Roman" w:eastAsia="Times New Roman" w:hAnsi="Times New Roman" w:cs="Times New Roman"/>
          <w:sz w:val="24"/>
          <w:szCs w:val="24"/>
        </w:rPr>
        <w:t xml:space="preserve">J. Hong, S. </w:t>
      </w:r>
      <w:proofErr w:type="spellStart"/>
      <w:r w:rsidRPr="00BC46C5">
        <w:rPr>
          <w:rFonts w:ascii="Times New Roman" w:eastAsia="Times New Roman" w:hAnsi="Times New Roman" w:cs="Times New Roman"/>
          <w:sz w:val="24"/>
          <w:szCs w:val="24"/>
        </w:rPr>
        <w:t>Niyogi</w:t>
      </w:r>
      <w:proofErr w:type="spellEnd"/>
      <w:r w:rsidRPr="00BC46C5">
        <w:rPr>
          <w:rFonts w:ascii="Times New Roman" w:eastAsia="Times New Roman" w:hAnsi="Times New Roman" w:cs="Times New Roman"/>
          <w:sz w:val="24"/>
          <w:szCs w:val="24"/>
        </w:rPr>
        <w:t xml:space="preserve">, E. </w:t>
      </w:r>
      <w:proofErr w:type="spellStart"/>
      <w:r w:rsidRPr="00BC46C5">
        <w:rPr>
          <w:rFonts w:ascii="Times New Roman" w:eastAsia="Times New Roman" w:hAnsi="Times New Roman" w:cs="Times New Roman"/>
          <w:sz w:val="24"/>
          <w:szCs w:val="24"/>
        </w:rPr>
        <w:t>Bekyarova</w:t>
      </w:r>
      <w:proofErr w:type="spellEnd"/>
      <w:r w:rsidRPr="00BC46C5">
        <w:rPr>
          <w:rFonts w:ascii="Times New Roman" w:eastAsia="Times New Roman" w:hAnsi="Times New Roman" w:cs="Times New Roman"/>
          <w:sz w:val="24"/>
          <w:szCs w:val="24"/>
        </w:rPr>
        <w:t xml:space="preserve">, M. </w:t>
      </w:r>
      <w:proofErr w:type="spellStart"/>
      <w:r w:rsidRPr="00BC46C5">
        <w:rPr>
          <w:rFonts w:ascii="Times New Roman" w:eastAsia="Times New Roman" w:hAnsi="Times New Roman" w:cs="Times New Roman"/>
          <w:sz w:val="24"/>
          <w:szCs w:val="24"/>
        </w:rPr>
        <w:t>Itkis</w:t>
      </w:r>
      <w:proofErr w:type="spellEnd"/>
      <w:r w:rsidRPr="00BC46C5">
        <w:rPr>
          <w:rFonts w:ascii="Times New Roman" w:eastAsia="Times New Roman" w:hAnsi="Times New Roman" w:cs="Times New Roman"/>
          <w:sz w:val="24"/>
          <w:szCs w:val="24"/>
        </w:rPr>
        <w:t xml:space="preserve">, P. Ramesh, R. C. Haddon, C. Berger, W. A. </w:t>
      </w:r>
      <w:proofErr w:type="spellStart"/>
      <w:r w:rsidRPr="00BC46C5">
        <w:rPr>
          <w:rFonts w:ascii="Times New Roman" w:eastAsia="Times New Roman" w:hAnsi="Times New Roman" w:cs="Times New Roman"/>
          <w:sz w:val="24"/>
          <w:szCs w:val="24"/>
        </w:rPr>
        <w:t>DeHeer</w:t>
      </w:r>
      <w:proofErr w:type="spellEnd"/>
      <w:r w:rsidRPr="00BC46C5">
        <w:rPr>
          <w:rFonts w:ascii="Times New Roman" w:eastAsia="Times New Roman" w:hAnsi="Times New Roman" w:cs="Times New Roman"/>
          <w:sz w:val="24"/>
          <w:szCs w:val="24"/>
        </w:rPr>
        <w:t xml:space="preserve">, and </w:t>
      </w:r>
      <w:r w:rsidRPr="00BC46C5">
        <w:rPr>
          <w:rFonts w:ascii="Times New Roman" w:eastAsia="Times New Roman" w:hAnsi="Times New Roman" w:cs="Times New Roman"/>
          <w:b/>
          <w:sz w:val="24"/>
          <w:szCs w:val="24"/>
        </w:rPr>
        <w:t>S. Khizroev</w:t>
      </w:r>
      <w:r w:rsidRPr="00BC46C5">
        <w:rPr>
          <w:rFonts w:ascii="Times New Roman" w:eastAsia="Times New Roman" w:hAnsi="Times New Roman" w:cs="Times New Roman"/>
          <w:sz w:val="24"/>
          <w:szCs w:val="24"/>
        </w:rPr>
        <w:t xml:space="preserve">, “Effect of functionalization on the electrostatic charging, tunneling, and Raman spectroscopy of epitaxial graphene,” </w:t>
      </w:r>
      <w:r w:rsidRPr="00BC46C5">
        <w:rPr>
          <w:rFonts w:ascii="Times New Roman" w:eastAsia="Times New Roman" w:hAnsi="Times New Roman" w:cs="Times New Roman"/>
          <w:i/>
          <w:sz w:val="24"/>
          <w:szCs w:val="24"/>
        </w:rPr>
        <w:t>JVST B</w:t>
      </w:r>
      <w:r w:rsidRPr="00BC46C5">
        <w:rPr>
          <w:rFonts w:ascii="Times New Roman" w:eastAsia="Times New Roman" w:hAnsi="Times New Roman" w:cs="Times New Roman"/>
          <w:b/>
          <w:sz w:val="24"/>
          <w:szCs w:val="24"/>
        </w:rPr>
        <w:t xml:space="preserve"> </w:t>
      </w:r>
      <w:r w:rsidRPr="00BC46C5">
        <w:rPr>
          <w:rFonts w:ascii="Times New Roman" w:eastAsia="Times New Roman" w:hAnsi="Times New Roman" w:cs="Times New Roman"/>
          <w:sz w:val="24"/>
          <w:szCs w:val="24"/>
        </w:rPr>
        <w:t xml:space="preserve">– </w:t>
      </w:r>
      <w:r w:rsidRPr="00BC46C5">
        <w:rPr>
          <w:rFonts w:ascii="Times New Roman" w:eastAsia="Times New Roman" w:hAnsi="Times New Roman" w:cs="Times New Roman"/>
          <w:i/>
          <w:sz w:val="24"/>
          <w:szCs w:val="24"/>
        </w:rPr>
        <w:t>Microelectronics and Nanometer Structures</w:t>
      </w:r>
      <w:r w:rsidRPr="00BC46C5">
        <w:rPr>
          <w:rFonts w:ascii="Times New Roman" w:eastAsia="Times New Roman" w:hAnsi="Times New Roman" w:cs="Times New Roman"/>
          <w:sz w:val="24"/>
          <w:szCs w:val="24"/>
        </w:rPr>
        <w:t xml:space="preserve"> </w:t>
      </w:r>
      <w:r w:rsidRPr="00BC46C5">
        <w:rPr>
          <w:rFonts w:ascii="Times New Roman" w:eastAsia="Times New Roman" w:hAnsi="Times New Roman" w:cs="Times New Roman"/>
          <w:b/>
          <w:sz w:val="24"/>
          <w:szCs w:val="24"/>
        </w:rPr>
        <w:t>30</w:t>
      </w:r>
      <w:r w:rsidRPr="00BC46C5">
        <w:rPr>
          <w:rFonts w:ascii="Times New Roman" w:eastAsia="Times New Roman" w:hAnsi="Times New Roman" w:cs="Times New Roman"/>
          <w:sz w:val="24"/>
          <w:szCs w:val="24"/>
        </w:rPr>
        <w:t xml:space="preserve"> (3), 1-5 (2012)</w:t>
      </w:r>
    </w:p>
    <w:p w:rsidR="00253585" w:rsidRPr="00BC46C5" w:rsidRDefault="00253585" w:rsidP="00253585">
      <w:pPr>
        <w:spacing w:after="0" w:line="240" w:lineRule="auto"/>
        <w:ind w:left="1080" w:hanging="720"/>
        <w:rPr>
          <w:rFonts w:ascii="Times New Roman" w:eastAsia="Times New Roman" w:hAnsi="Times New Roman" w:cs="Times New Roman"/>
          <w:sz w:val="24"/>
          <w:szCs w:val="24"/>
        </w:rPr>
      </w:pPr>
      <w:r w:rsidRPr="00BC46C5">
        <w:rPr>
          <w:rFonts w:ascii="Times New Roman" w:eastAsia="Times New Roman" w:hAnsi="Times New Roman" w:cs="Times New Roman"/>
          <w:sz w:val="24"/>
          <w:szCs w:val="24"/>
        </w:rPr>
        <w:t xml:space="preserve">S. </w:t>
      </w:r>
      <w:proofErr w:type="spellStart"/>
      <w:r w:rsidRPr="00BC46C5">
        <w:rPr>
          <w:rFonts w:ascii="Times New Roman" w:eastAsia="Times New Roman" w:hAnsi="Times New Roman" w:cs="Times New Roman"/>
          <w:sz w:val="24"/>
          <w:szCs w:val="24"/>
        </w:rPr>
        <w:t>Niyogi</w:t>
      </w:r>
      <w:proofErr w:type="spellEnd"/>
      <w:r w:rsidRPr="00BC46C5">
        <w:rPr>
          <w:rFonts w:ascii="Times New Roman" w:eastAsia="Times New Roman" w:hAnsi="Times New Roman" w:cs="Times New Roman"/>
          <w:sz w:val="24"/>
          <w:szCs w:val="24"/>
        </w:rPr>
        <w:t xml:space="preserve">, E. </w:t>
      </w:r>
      <w:proofErr w:type="spellStart"/>
      <w:r w:rsidRPr="00BC46C5">
        <w:rPr>
          <w:rFonts w:ascii="Times New Roman" w:eastAsia="Times New Roman" w:hAnsi="Times New Roman" w:cs="Times New Roman"/>
          <w:sz w:val="24"/>
          <w:szCs w:val="24"/>
        </w:rPr>
        <w:t>Bekyarova</w:t>
      </w:r>
      <w:proofErr w:type="spellEnd"/>
      <w:r w:rsidRPr="00BC46C5">
        <w:rPr>
          <w:rFonts w:ascii="Times New Roman" w:eastAsia="Times New Roman" w:hAnsi="Times New Roman" w:cs="Times New Roman"/>
          <w:sz w:val="24"/>
          <w:szCs w:val="24"/>
        </w:rPr>
        <w:t xml:space="preserve">, J. Hong, </w:t>
      </w:r>
      <w:r w:rsidRPr="00BC46C5">
        <w:rPr>
          <w:rFonts w:ascii="Times New Roman" w:eastAsia="Times New Roman" w:hAnsi="Times New Roman" w:cs="Times New Roman"/>
          <w:b/>
          <w:sz w:val="24"/>
          <w:szCs w:val="24"/>
        </w:rPr>
        <w:t>S. Khizroev</w:t>
      </w:r>
      <w:r w:rsidRPr="00BC46C5">
        <w:rPr>
          <w:rFonts w:ascii="Times New Roman" w:eastAsia="Times New Roman" w:hAnsi="Times New Roman" w:cs="Times New Roman"/>
          <w:sz w:val="24"/>
          <w:szCs w:val="24"/>
        </w:rPr>
        <w:t xml:space="preserve">, C. Berger, W. de </w:t>
      </w:r>
      <w:proofErr w:type="spellStart"/>
      <w:r w:rsidRPr="00BC46C5">
        <w:rPr>
          <w:rFonts w:ascii="Times New Roman" w:eastAsia="Times New Roman" w:hAnsi="Times New Roman" w:cs="Times New Roman"/>
          <w:sz w:val="24"/>
          <w:szCs w:val="24"/>
        </w:rPr>
        <w:t>Heer</w:t>
      </w:r>
      <w:proofErr w:type="spellEnd"/>
      <w:r w:rsidRPr="00BC46C5">
        <w:rPr>
          <w:rFonts w:ascii="Times New Roman" w:eastAsia="Times New Roman" w:hAnsi="Times New Roman" w:cs="Times New Roman"/>
          <w:sz w:val="24"/>
          <w:szCs w:val="24"/>
        </w:rPr>
        <w:t xml:space="preserve">, R. Haddon, “Covalent chemistry for graphene electronics,” </w:t>
      </w:r>
      <w:r w:rsidRPr="00BC46C5">
        <w:rPr>
          <w:rFonts w:ascii="Times New Roman" w:eastAsia="Times New Roman" w:hAnsi="Times New Roman" w:cs="Times New Roman"/>
          <w:i/>
          <w:sz w:val="24"/>
          <w:szCs w:val="24"/>
        </w:rPr>
        <w:t xml:space="preserve">J. Phys. Chem. </w:t>
      </w:r>
      <w:proofErr w:type="spellStart"/>
      <w:r w:rsidRPr="00BC46C5">
        <w:rPr>
          <w:rFonts w:ascii="Times New Roman" w:eastAsia="Times New Roman" w:hAnsi="Times New Roman" w:cs="Times New Roman"/>
          <w:i/>
          <w:sz w:val="24"/>
          <w:szCs w:val="24"/>
        </w:rPr>
        <w:t>Lett</w:t>
      </w:r>
      <w:proofErr w:type="spellEnd"/>
      <w:r w:rsidRPr="00BC46C5">
        <w:rPr>
          <w:rFonts w:ascii="Times New Roman" w:eastAsia="Times New Roman" w:hAnsi="Times New Roman" w:cs="Times New Roman"/>
          <w:sz w:val="24"/>
          <w:szCs w:val="24"/>
        </w:rPr>
        <w:t xml:space="preserve">. </w:t>
      </w:r>
      <w:r w:rsidRPr="00BC46C5">
        <w:rPr>
          <w:rFonts w:ascii="Times New Roman" w:eastAsia="Times New Roman" w:hAnsi="Times New Roman" w:cs="Times New Roman"/>
          <w:b/>
          <w:sz w:val="24"/>
          <w:szCs w:val="24"/>
        </w:rPr>
        <w:t>2</w:t>
      </w:r>
      <w:r w:rsidRPr="00BC46C5">
        <w:rPr>
          <w:rFonts w:ascii="Times New Roman" w:eastAsia="Times New Roman" w:hAnsi="Times New Roman" w:cs="Times New Roman"/>
          <w:sz w:val="24"/>
          <w:szCs w:val="24"/>
        </w:rPr>
        <w:t xml:space="preserve"> (19), 2487-2498 (2011) (cover page)</w:t>
      </w:r>
    </w:p>
    <w:p w:rsidR="00253585" w:rsidRPr="00BC46C5" w:rsidRDefault="00253585" w:rsidP="00253585">
      <w:pPr>
        <w:spacing w:after="0" w:line="240" w:lineRule="auto"/>
        <w:ind w:left="1080" w:hanging="720"/>
        <w:rPr>
          <w:rFonts w:ascii="Times New Roman" w:eastAsia="Times New Roman" w:hAnsi="Times New Roman" w:cs="Times New Roman"/>
          <w:sz w:val="24"/>
          <w:szCs w:val="24"/>
        </w:rPr>
      </w:pPr>
      <w:r w:rsidRPr="00BC46C5">
        <w:rPr>
          <w:rFonts w:ascii="Times New Roman" w:eastAsia="Times New Roman" w:hAnsi="Times New Roman" w:cs="Times New Roman"/>
          <w:sz w:val="24"/>
          <w:szCs w:val="24"/>
        </w:rPr>
        <w:t xml:space="preserve">R. Fernandez, N. Amos, C. Zhang, B. Lee, </w:t>
      </w:r>
      <w:r w:rsidRPr="00BC46C5">
        <w:rPr>
          <w:rFonts w:ascii="Times New Roman" w:eastAsia="Times New Roman" w:hAnsi="Times New Roman" w:cs="Times New Roman"/>
          <w:b/>
          <w:sz w:val="24"/>
          <w:szCs w:val="24"/>
        </w:rPr>
        <w:t>S. Khizroev</w:t>
      </w:r>
      <w:r w:rsidRPr="00BC46C5">
        <w:rPr>
          <w:rFonts w:ascii="Times New Roman" w:eastAsia="Times New Roman" w:hAnsi="Times New Roman" w:cs="Times New Roman"/>
          <w:sz w:val="24"/>
          <w:szCs w:val="24"/>
        </w:rPr>
        <w:t>, “Optimization of L1</w:t>
      </w:r>
      <w:r w:rsidRPr="00BC46C5">
        <w:rPr>
          <w:rFonts w:ascii="Times New Roman" w:eastAsia="Times New Roman" w:hAnsi="Times New Roman" w:cs="Times New Roman"/>
          <w:sz w:val="24"/>
          <w:szCs w:val="24"/>
          <w:vertAlign w:val="subscript"/>
        </w:rPr>
        <w:t>0</w:t>
      </w:r>
      <w:r w:rsidRPr="00BC46C5">
        <w:rPr>
          <w:rFonts w:ascii="Times New Roman" w:eastAsia="Times New Roman" w:hAnsi="Times New Roman" w:cs="Times New Roman"/>
          <w:sz w:val="24"/>
          <w:szCs w:val="24"/>
        </w:rPr>
        <w:t>-FePt/</w:t>
      </w:r>
      <w:proofErr w:type="spellStart"/>
      <w:r w:rsidRPr="00BC46C5">
        <w:rPr>
          <w:rFonts w:ascii="Times New Roman" w:eastAsia="Times New Roman" w:hAnsi="Times New Roman" w:cs="Times New Roman"/>
          <w:sz w:val="24"/>
          <w:szCs w:val="24"/>
        </w:rPr>
        <w:t>MgO</w:t>
      </w:r>
      <w:proofErr w:type="spellEnd"/>
      <w:r w:rsidRPr="00BC46C5">
        <w:rPr>
          <w:rFonts w:ascii="Times New Roman" w:eastAsia="Times New Roman" w:hAnsi="Times New Roman" w:cs="Times New Roman"/>
          <w:sz w:val="24"/>
          <w:szCs w:val="24"/>
        </w:rPr>
        <w:t>/</w:t>
      </w:r>
      <w:proofErr w:type="spellStart"/>
      <w:r w:rsidRPr="00BC46C5">
        <w:rPr>
          <w:rFonts w:ascii="Times New Roman" w:eastAsia="Times New Roman" w:hAnsi="Times New Roman" w:cs="Times New Roman"/>
          <w:sz w:val="24"/>
          <w:szCs w:val="24"/>
        </w:rPr>
        <w:t>CrRu</w:t>
      </w:r>
      <w:proofErr w:type="spellEnd"/>
      <w:r w:rsidRPr="00BC46C5">
        <w:rPr>
          <w:rFonts w:ascii="Times New Roman" w:eastAsia="Times New Roman" w:hAnsi="Times New Roman" w:cs="Times New Roman"/>
          <w:sz w:val="24"/>
          <w:szCs w:val="24"/>
        </w:rPr>
        <w:t xml:space="preserve"> thin films for next-generation magnetic recording media,” </w:t>
      </w:r>
      <w:r w:rsidRPr="00BC46C5">
        <w:rPr>
          <w:rFonts w:ascii="Times New Roman" w:eastAsia="Times New Roman" w:hAnsi="Times New Roman" w:cs="Times New Roman"/>
          <w:i/>
          <w:sz w:val="24"/>
          <w:szCs w:val="24"/>
        </w:rPr>
        <w:t>Thin Solid Films</w:t>
      </w:r>
      <w:r w:rsidRPr="00BC46C5">
        <w:rPr>
          <w:rFonts w:ascii="Times New Roman" w:eastAsia="Times New Roman" w:hAnsi="Times New Roman" w:cs="Times New Roman"/>
          <w:sz w:val="24"/>
          <w:szCs w:val="24"/>
        </w:rPr>
        <w:t xml:space="preserve"> </w:t>
      </w:r>
      <w:r w:rsidRPr="00BC46C5">
        <w:rPr>
          <w:rFonts w:ascii="Times New Roman" w:eastAsia="Times New Roman" w:hAnsi="Times New Roman" w:cs="Times New Roman"/>
          <w:b/>
          <w:sz w:val="24"/>
          <w:szCs w:val="24"/>
        </w:rPr>
        <w:t>519</w:t>
      </w:r>
      <w:r w:rsidRPr="00BC46C5">
        <w:rPr>
          <w:rFonts w:ascii="Times New Roman" w:eastAsia="Times New Roman" w:hAnsi="Times New Roman" w:cs="Times New Roman"/>
          <w:sz w:val="24"/>
          <w:szCs w:val="24"/>
        </w:rPr>
        <w:t xml:space="preserve"> (22), 80537 (2011)</w:t>
      </w:r>
    </w:p>
    <w:p w:rsidR="00253585" w:rsidRPr="00BC46C5" w:rsidRDefault="00253585" w:rsidP="00253585">
      <w:pPr>
        <w:spacing w:after="0" w:line="240" w:lineRule="auto"/>
        <w:ind w:left="1080" w:hanging="720"/>
        <w:rPr>
          <w:rFonts w:ascii="Times New Roman" w:eastAsia="Times New Roman" w:hAnsi="Times New Roman" w:cs="Times New Roman"/>
          <w:sz w:val="24"/>
          <w:szCs w:val="24"/>
        </w:rPr>
      </w:pPr>
      <w:r w:rsidRPr="00BC46C5">
        <w:rPr>
          <w:rFonts w:ascii="Times New Roman" w:eastAsia="Times New Roman" w:hAnsi="Times New Roman" w:cs="Times New Roman"/>
          <w:sz w:val="24"/>
          <w:szCs w:val="24"/>
        </w:rPr>
        <w:t xml:space="preserve">B. Hu, N. Amos, Y. </w:t>
      </w:r>
      <w:proofErr w:type="spellStart"/>
      <w:r w:rsidRPr="00BC46C5">
        <w:rPr>
          <w:rFonts w:ascii="Times New Roman" w:eastAsia="Times New Roman" w:hAnsi="Times New Roman" w:cs="Times New Roman"/>
          <w:sz w:val="24"/>
          <w:szCs w:val="24"/>
        </w:rPr>
        <w:t>Tian</w:t>
      </w:r>
      <w:proofErr w:type="spellEnd"/>
      <w:r w:rsidRPr="00BC46C5">
        <w:rPr>
          <w:rFonts w:ascii="Times New Roman" w:eastAsia="Times New Roman" w:hAnsi="Times New Roman" w:cs="Times New Roman"/>
          <w:sz w:val="24"/>
          <w:szCs w:val="24"/>
        </w:rPr>
        <w:t xml:space="preserve">, J. Butler, D. Litvinov, </w:t>
      </w:r>
      <w:r w:rsidRPr="00BC46C5">
        <w:rPr>
          <w:rFonts w:ascii="Times New Roman" w:eastAsia="Times New Roman" w:hAnsi="Times New Roman" w:cs="Times New Roman"/>
          <w:b/>
          <w:sz w:val="24"/>
          <w:szCs w:val="24"/>
        </w:rPr>
        <w:t>S. Khizroev</w:t>
      </w:r>
      <w:r w:rsidRPr="00BC46C5">
        <w:rPr>
          <w:rFonts w:ascii="Times New Roman" w:eastAsia="Times New Roman" w:hAnsi="Times New Roman" w:cs="Times New Roman"/>
          <w:sz w:val="24"/>
          <w:szCs w:val="24"/>
        </w:rPr>
        <w:t>, “Study of Co/</w:t>
      </w:r>
      <w:proofErr w:type="spellStart"/>
      <w:r w:rsidRPr="00BC46C5">
        <w:rPr>
          <w:rFonts w:ascii="Times New Roman" w:eastAsia="Times New Roman" w:hAnsi="Times New Roman" w:cs="Times New Roman"/>
          <w:sz w:val="24"/>
          <w:szCs w:val="24"/>
        </w:rPr>
        <w:t>Pd</w:t>
      </w:r>
      <w:proofErr w:type="spellEnd"/>
      <w:r w:rsidRPr="00BC46C5">
        <w:rPr>
          <w:rFonts w:ascii="Times New Roman" w:eastAsia="Times New Roman" w:hAnsi="Times New Roman" w:cs="Times New Roman"/>
          <w:sz w:val="24"/>
          <w:szCs w:val="24"/>
        </w:rPr>
        <w:t xml:space="preserve"> multilayers as a candidate material for next generation magnetic media,” </w:t>
      </w:r>
      <w:r w:rsidRPr="00BC46C5">
        <w:rPr>
          <w:rFonts w:ascii="Times New Roman" w:eastAsia="Times New Roman" w:hAnsi="Times New Roman" w:cs="Times New Roman"/>
          <w:i/>
          <w:sz w:val="24"/>
          <w:szCs w:val="24"/>
        </w:rPr>
        <w:t>J. Appl. Phys</w:t>
      </w:r>
      <w:r w:rsidRPr="00BC46C5">
        <w:rPr>
          <w:rFonts w:ascii="Times New Roman" w:eastAsia="Times New Roman" w:hAnsi="Times New Roman" w:cs="Times New Roman"/>
          <w:sz w:val="24"/>
          <w:szCs w:val="24"/>
        </w:rPr>
        <w:t xml:space="preserve">. </w:t>
      </w:r>
      <w:r w:rsidRPr="00BC46C5">
        <w:rPr>
          <w:rFonts w:ascii="Times New Roman" w:eastAsia="Times New Roman" w:hAnsi="Times New Roman" w:cs="Times New Roman"/>
          <w:b/>
          <w:sz w:val="24"/>
          <w:szCs w:val="24"/>
        </w:rPr>
        <w:t>109</w:t>
      </w:r>
      <w:r w:rsidRPr="00BC46C5">
        <w:rPr>
          <w:rFonts w:ascii="Times New Roman" w:eastAsia="Times New Roman" w:hAnsi="Times New Roman" w:cs="Times New Roman"/>
          <w:sz w:val="24"/>
          <w:szCs w:val="24"/>
        </w:rPr>
        <w:t xml:space="preserve"> (3), 034314 (2011)</w:t>
      </w:r>
    </w:p>
    <w:p w:rsidR="00253585" w:rsidRPr="00BC46C5" w:rsidRDefault="00253585" w:rsidP="00253585">
      <w:pPr>
        <w:spacing w:after="0" w:line="240" w:lineRule="auto"/>
        <w:ind w:left="1080" w:hanging="720"/>
        <w:rPr>
          <w:rFonts w:ascii="Times New Roman" w:eastAsia="Times New Roman" w:hAnsi="Times New Roman" w:cs="Times New Roman"/>
          <w:sz w:val="24"/>
          <w:szCs w:val="24"/>
        </w:rPr>
      </w:pPr>
      <w:r w:rsidRPr="00BC46C5">
        <w:rPr>
          <w:rFonts w:ascii="Times New Roman" w:eastAsia="Times New Roman" w:hAnsi="Times New Roman" w:cs="Times New Roman"/>
          <w:sz w:val="24"/>
          <w:szCs w:val="24"/>
        </w:rPr>
        <w:t xml:space="preserve">R. Fernandez, D. </w:t>
      </w:r>
      <w:proofErr w:type="spellStart"/>
      <w:r w:rsidRPr="00BC46C5">
        <w:rPr>
          <w:rFonts w:ascii="Times New Roman" w:eastAsia="Times New Roman" w:hAnsi="Times New Roman" w:cs="Times New Roman"/>
          <w:sz w:val="24"/>
          <w:szCs w:val="24"/>
        </w:rPr>
        <w:t>Teweldebrham</w:t>
      </w:r>
      <w:proofErr w:type="spellEnd"/>
      <w:r w:rsidRPr="00BC46C5">
        <w:rPr>
          <w:rFonts w:ascii="Times New Roman" w:eastAsia="Times New Roman" w:hAnsi="Times New Roman" w:cs="Times New Roman"/>
          <w:sz w:val="24"/>
          <w:szCs w:val="24"/>
        </w:rPr>
        <w:t xml:space="preserve">, </w:t>
      </w:r>
      <w:proofErr w:type="spellStart"/>
      <w:r w:rsidRPr="00BC46C5">
        <w:rPr>
          <w:rFonts w:ascii="Times New Roman" w:eastAsia="Times New Roman" w:hAnsi="Times New Roman" w:cs="Times New Roman"/>
          <w:sz w:val="24"/>
          <w:szCs w:val="24"/>
        </w:rPr>
        <w:t>C.Zhang</w:t>
      </w:r>
      <w:proofErr w:type="spellEnd"/>
      <w:r w:rsidRPr="00BC46C5">
        <w:rPr>
          <w:rFonts w:ascii="Times New Roman" w:eastAsia="Times New Roman" w:hAnsi="Times New Roman" w:cs="Times New Roman"/>
          <w:sz w:val="24"/>
          <w:szCs w:val="24"/>
        </w:rPr>
        <w:t xml:space="preserve">, </w:t>
      </w:r>
      <w:proofErr w:type="spellStart"/>
      <w:r w:rsidRPr="00BC46C5">
        <w:rPr>
          <w:rFonts w:ascii="Times New Roman" w:eastAsia="Times New Roman" w:hAnsi="Times New Roman" w:cs="Times New Roman"/>
          <w:sz w:val="24"/>
          <w:szCs w:val="24"/>
        </w:rPr>
        <w:t>N.Amos</w:t>
      </w:r>
      <w:proofErr w:type="spellEnd"/>
      <w:r w:rsidRPr="00BC46C5">
        <w:rPr>
          <w:rFonts w:ascii="Times New Roman" w:eastAsia="Times New Roman" w:hAnsi="Times New Roman" w:cs="Times New Roman"/>
          <w:sz w:val="24"/>
          <w:szCs w:val="24"/>
        </w:rPr>
        <w:t xml:space="preserve">, A. Balandin, </w:t>
      </w:r>
      <w:r w:rsidRPr="00BC46C5">
        <w:rPr>
          <w:rFonts w:ascii="Times New Roman" w:eastAsia="Times New Roman" w:hAnsi="Times New Roman" w:cs="Times New Roman"/>
          <w:b/>
          <w:sz w:val="24"/>
          <w:szCs w:val="24"/>
        </w:rPr>
        <w:t>S. Khizroev</w:t>
      </w:r>
      <w:r w:rsidRPr="00BC46C5">
        <w:rPr>
          <w:rFonts w:ascii="Times New Roman" w:eastAsia="Times New Roman" w:hAnsi="Times New Roman" w:cs="Times New Roman"/>
          <w:sz w:val="24"/>
          <w:szCs w:val="24"/>
        </w:rPr>
        <w:t>, “A comparative analysis of Ag and Cu heat sink layers in L1</w:t>
      </w:r>
      <w:r w:rsidRPr="00BC46C5">
        <w:rPr>
          <w:rFonts w:ascii="Times New Roman" w:eastAsia="Times New Roman" w:hAnsi="Times New Roman" w:cs="Times New Roman"/>
          <w:sz w:val="24"/>
          <w:szCs w:val="24"/>
          <w:vertAlign w:val="subscript"/>
        </w:rPr>
        <w:t>0</w:t>
      </w:r>
      <w:r w:rsidRPr="00BC46C5">
        <w:rPr>
          <w:rFonts w:ascii="Times New Roman" w:eastAsia="Times New Roman" w:hAnsi="Times New Roman" w:cs="Times New Roman"/>
          <w:sz w:val="24"/>
          <w:szCs w:val="24"/>
        </w:rPr>
        <w:t xml:space="preserve">-FePt films for the high-density heat-assisted magnetic recording,” </w:t>
      </w:r>
      <w:r w:rsidRPr="00BC46C5">
        <w:rPr>
          <w:rFonts w:ascii="Times New Roman" w:eastAsia="Times New Roman" w:hAnsi="Times New Roman" w:cs="Times New Roman"/>
          <w:i/>
          <w:sz w:val="24"/>
          <w:szCs w:val="24"/>
        </w:rPr>
        <w:t xml:space="preserve">J. </w:t>
      </w:r>
      <w:proofErr w:type="spellStart"/>
      <w:r w:rsidRPr="00BC46C5">
        <w:rPr>
          <w:rFonts w:ascii="Times New Roman" w:eastAsia="Times New Roman" w:hAnsi="Times New Roman" w:cs="Times New Roman"/>
          <w:i/>
          <w:sz w:val="24"/>
          <w:szCs w:val="24"/>
        </w:rPr>
        <w:t>Appl.Phys</w:t>
      </w:r>
      <w:proofErr w:type="spellEnd"/>
      <w:r w:rsidRPr="00BC46C5">
        <w:rPr>
          <w:rFonts w:ascii="Times New Roman" w:eastAsia="Times New Roman" w:hAnsi="Times New Roman" w:cs="Times New Roman"/>
          <w:sz w:val="24"/>
          <w:szCs w:val="24"/>
        </w:rPr>
        <w:t xml:space="preserve">. </w:t>
      </w:r>
      <w:r w:rsidRPr="00BC46C5">
        <w:rPr>
          <w:rFonts w:ascii="Times New Roman" w:eastAsia="Times New Roman" w:hAnsi="Times New Roman" w:cs="Times New Roman"/>
          <w:b/>
          <w:sz w:val="24"/>
          <w:szCs w:val="24"/>
        </w:rPr>
        <w:t>109</w:t>
      </w:r>
      <w:r w:rsidRPr="00BC46C5">
        <w:rPr>
          <w:rFonts w:ascii="Times New Roman" w:eastAsia="Times New Roman" w:hAnsi="Times New Roman" w:cs="Times New Roman"/>
          <w:sz w:val="24"/>
          <w:szCs w:val="24"/>
        </w:rPr>
        <w:t>, 07B763 (2011)</w:t>
      </w:r>
    </w:p>
    <w:p w:rsidR="00253585" w:rsidRPr="00BC46C5" w:rsidRDefault="00253585" w:rsidP="00253585">
      <w:pPr>
        <w:spacing w:after="0" w:line="240" w:lineRule="auto"/>
        <w:ind w:left="1080" w:hanging="720"/>
        <w:rPr>
          <w:rFonts w:ascii="Times New Roman" w:eastAsia="Times New Roman" w:hAnsi="Times New Roman" w:cs="Times New Roman"/>
          <w:sz w:val="24"/>
          <w:szCs w:val="24"/>
        </w:rPr>
      </w:pPr>
      <w:r w:rsidRPr="00BC46C5">
        <w:rPr>
          <w:rFonts w:ascii="Times New Roman" w:eastAsia="Times New Roman" w:hAnsi="Times New Roman" w:cs="Times New Roman"/>
          <w:sz w:val="24"/>
          <w:szCs w:val="24"/>
        </w:rPr>
        <w:t xml:space="preserve">J. Hong, E. </w:t>
      </w:r>
      <w:proofErr w:type="spellStart"/>
      <w:r w:rsidRPr="00BC46C5">
        <w:rPr>
          <w:rFonts w:ascii="Times New Roman" w:eastAsia="Times New Roman" w:hAnsi="Times New Roman" w:cs="Times New Roman"/>
          <w:sz w:val="24"/>
          <w:szCs w:val="24"/>
        </w:rPr>
        <w:t>Bekyarova</w:t>
      </w:r>
      <w:proofErr w:type="spellEnd"/>
      <w:r w:rsidRPr="00BC46C5">
        <w:rPr>
          <w:rFonts w:ascii="Times New Roman" w:eastAsia="Times New Roman" w:hAnsi="Times New Roman" w:cs="Times New Roman"/>
          <w:sz w:val="24"/>
          <w:szCs w:val="24"/>
        </w:rPr>
        <w:t xml:space="preserve">, M. </w:t>
      </w:r>
      <w:proofErr w:type="spellStart"/>
      <w:r w:rsidRPr="00BC46C5">
        <w:rPr>
          <w:rFonts w:ascii="Times New Roman" w:eastAsia="Times New Roman" w:hAnsi="Times New Roman" w:cs="Times New Roman"/>
          <w:sz w:val="24"/>
          <w:szCs w:val="24"/>
        </w:rPr>
        <w:t>Itkis</w:t>
      </w:r>
      <w:proofErr w:type="spellEnd"/>
      <w:r w:rsidRPr="00BC46C5">
        <w:rPr>
          <w:rFonts w:ascii="Times New Roman" w:eastAsia="Times New Roman" w:hAnsi="Times New Roman" w:cs="Times New Roman"/>
          <w:sz w:val="24"/>
          <w:szCs w:val="24"/>
        </w:rPr>
        <w:t xml:space="preserve">, P. Ramesh,  N. Amos, D. Litvinov, C. Berger, W. A. De </w:t>
      </w:r>
      <w:proofErr w:type="spellStart"/>
      <w:r w:rsidRPr="00BC46C5">
        <w:rPr>
          <w:rFonts w:ascii="Times New Roman" w:eastAsia="Times New Roman" w:hAnsi="Times New Roman" w:cs="Times New Roman"/>
          <w:sz w:val="24"/>
          <w:szCs w:val="24"/>
        </w:rPr>
        <w:t>Heer</w:t>
      </w:r>
      <w:proofErr w:type="spellEnd"/>
      <w:r w:rsidRPr="00BC46C5">
        <w:rPr>
          <w:rFonts w:ascii="Times New Roman" w:eastAsia="Times New Roman" w:hAnsi="Times New Roman" w:cs="Times New Roman"/>
          <w:sz w:val="24"/>
          <w:szCs w:val="24"/>
        </w:rPr>
        <w:t xml:space="preserve">, </w:t>
      </w:r>
      <w:r w:rsidRPr="00BC46C5">
        <w:rPr>
          <w:rFonts w:ascii="Times New Roman" w:eastAsia="Times New Roman" w:hAnsi="Times New Roman" w:cs="Times New Roman"/>
          <w:b/>
          <w:sz w:val="24"/>
          <w:szCs w:val="24"/>
        </w:rPr>
        <w:t>S. Khizroev</w:t>
      </w:r>
      <w:r w:rsidRPr="00BC46C5">
        <w:rPr>
          <w:rFonts w:ascii="Times New Roman" w:eastAsia="Times New Roman" w:hAnsi="Times New Roman" w:cs="Times New Roman"/>
          <w:sz w:val="24"/>
          <w:szCs w:val="24"/>
        </w:rPr>
        <w:t xml:space="preserve">, R. C. Haddon, , “Effect of </w:t>
      </w:r>
      <w:proofErr w:type="spellStart"/>
      <w:r w:rsidRPr="00BC46C5">
        <w:rPr>
          <w:rFonts w:ascii="Times New Roman" w:eastAsia="Times New Roman" w:hAnsi="Times New Roman" w:cs="Times New Roman"/>
          <w:sz w:val="24"/>
          <w:szCs w:val="24"/>
        </w:rPr>
        <w:t>nitrophenyl</w:t>
      </w:r>
      <w:proofErr w:type="spellEnd"/>
      <w:r w:rsidRPr="00BC46C5">
        <w:rPr>
          <w:rFonts w:ascii="Times New Roman" w:eastAsia="Times New Roman" w:hAnsi="Times New Roman" w:cs="Times New Roman"/>
          <w:sz w:val="24"/>
          <w:szCs w:val="24"/>
        </w:rPr>
        <w:t xml:space="preserve"> functionalization on the magnetic properties of epitaxial graphene,” </w:t>
      </w:r>
      <w:r w:rsidRPr="00BC46C5">
        <w:rPr>
          <w:rFonts w:ascii="Times New Roman" w:eastAsia="Times New Roman" w:hAnsi="Times New Roman" w:cs="Times New Roman"/>
          <w:i/>
          <w:sz w:val="24"/>
          <w:szCs w:val="24"/>
        </w:rPr>
        <w:t>SMALL</w:t>
      </w:r>
      <w:r w:rsidRPr="00BC46C5">
        <w:rPr>
          <w:rFonts w:ascii="Times New Roman" w:eastAsia="Times New Roman" w:hAnsi="Times New Roman" w:cs="Times New Roman"/>
          <w:sz w:val="24"/>
          <w:szCs w:val="24"/>
        </w:rPr>
        <w:t xml:space="preserve"> </w:t>
      </w:r>
      <w:r w:rsidRPr="00BC46C5">
        <w:rPr>
          <w:rFonts w:ascii="Times New Roman" w:eastAsia="Times New Roman" w:hAnsi="Times New Roman" w:cs="Times New Roman"/>
          <w:b/>
          <w:sz w:val="24"/>
          <w:szCs w:val="24"/>
        </w:rPr>
        <w:t>7</w:t>
      </w:r>
      <w:r w:rsidRPr="00BC46C5">
        <w:rPr>
          <w:rFonts w:ascii="Times New Roman" w:eastAsia="Times New Roman" w:hAnsi="Times New Roman" w:cs="Times New Roman"/>
          <w:sz w:val="24"/>
          <w:szCs w:val="24"/>
        </w:rPr>
        <w:t xml:space="preserve"> (9), 1175-80 (2011)</w:t>
      </w:r>
    </w:p>
    <w:p w:rsidR="00253585" w:rsidRPr="00BC46C5" w:rsidRDefault="00253585" w:rsidP="00253585">
      <w:pPr>
        <w:spacing w:after="0" w:line="240" w:lineRule="auto"/>
        <w:ind w:left="1080" w:hanging="720"/>
        <w:rPr>
          <w:rFonts w:ascii="Times New Roman" w:eastAsia="Times New Roman" w:hAnsi="Times New Roman" w:cs="Times New Roman"/>
          <w:sz w:val="24"/>
          <w:szCs w:val="24"/>
        </w:rPr>
      </w:pPr>
      <w:r w:rsidRPr="00BC46C5">
        <w:rPr>
          <w:rFonts w:ascii="Times New Roman" w:eastAsia="Times New Roman" w:hAnsi="Times New Roman" w:cs="Times New Roman"/>
          <w:sz w:val="24"/>
          <w:szCs w:val="24"/>
        </w:rPr>
        <w:t xml:space="preserve">M. Hudgins, </w:t>
      </w:r>
      <w:r w:rsidRPr="00BC46C5">
        <w:rPr>
          <w:rFonts w:ascii="Times New Roman" w:eastAsia="Times New Roman" w:hAnsi="Times New Roman" w:cs="Times New Roman"/>
          <w:b/>
          <w:sz w:val="24"/>
          <w:szCs w:val="24"/>
        </w:rPr>
        <w:t>S. Khizroev</w:t>
      </w:r>
      <w:r w:rsidRPr="00BC46C5">
        <w:rPr>
          <w:rFonts w:ascii="Times New Roman" w:eastAsia="Times New Roman" w:hAnsi="Times New Roman" w:cs="Times New Roman"/>
          <w:sz w:val="24"/>
          <w:szCs w:val="24"/>
        </w:rPr>
        <w:t xml:space="preserve">, “Considerations for the implementation of 2D protein memory,” </w:t>
      </w:r>
      <w:r w:rsidRPr="00BC46C5">
        <w:rPr>
          <w:rFonts w:ascii="Times New Roman" w:eastAsia="Times New Roman" w:hAnsi="Times New Roman" w:cs="Times New Roman"/>
          <w:i/>
          <w:sz w:val="24"/>
          <w:szCs w:val="24"/>
        </w:rPr>
        <w:t xml:space="preserve">J. </w:t>
      </w:r>
      <w:proofErr w:type="spellStart"/>
      <w:r w:rsidRPr="00BC46C5">
        <w:rPr>
          <w:rFonts w:ascii="Times New Roman" w:eastAsia="Times New Roman" w:hAnsi="Times New Roman" w:cs="Times New Roman"/>
          <w:i/>
          <w:sz w:val="24"/>
          <w:szCs w:val="24"/>
        </w:rPr>
        <w:t>Nanoscience</w:t>
      </w:r>
      <w:proofErr w:type="spellEnd"/>
      <w:r w:rsidRPr="00BC46C5">
        <w:rPr>
          <w:rFonts w:ascii="Times New Roman" w:eastAsia="Times New Roman" w:hAnsi="Times New Roman" w:cs="Times New Roman"/>
          <w:i/>
          <w:sz w:val="24"/>
          <w:szCs w:val="24"/>
        </w:rPr>
        <w:t xml:space="preserve"> and Nanotechnology</w:t>
      </w:r>
      <w:r w:rsidRPr="00BC46C5">
        <w:rPr>
          <w:rFonts w:ascii="Times New Roman" w:eastAsia="Times New Roman" w:hAnsi="Times New Roman" w:cs="Times New Roman"/>
          <w:sz w:val="24"/>
          <w:szCs w:val="24"/>
        </w:rPr>
        <w:t xml:space="preserve"> </w:t>
      </w:r>
      <w:r w:rsidRPr="00BC46C5">
        <w:rPr>
          <w:rFonts w:ascii="Times New Roman" w:eastAsia="Times New Roman" w:hAnsi="Times New Roman" w:cs="Times New Roman"/>
          <w:b/>
          <w:sz w:val="24"/>
          <w:szCs w:val="24"/>
        </w:rPr>
        <w:t>11</w:t>
      </w:r>
      <w:r w:rsidRPr="00BC46C5">
        <w:rPr>
          <w:rFonts w:ascii="Times New Roman" w:eastAsia="Times New Roman" w:hAnsi="Times New Roman" w:cs="Times New Roman"/>
          <w:sz w:val="24"/>
          <w:szCs w:val="24"/>
        </w:rPr>
        <w:t xml:space="preserve"> (3), 2520-3 (2011)</w:t>
      </w:r>
    </w:p>
    <w:p w:rsidR="00253585" w:rsidRPr="00BC46C5" w:rsidRDefault="00253585" w:rsidP="00253585">
      <w:pPr>
        <w:spacing w:after="0" w:line="240" w:lineRule="auto"/>
        <w:ind w:left="1080" w:hanging="720"/>
        <w:rPr>
          <w:rFonts w:ascii="Times New Roman" w:eastAsia="Times New Roman" w:hAnsi="Times New Roman" w:cs="Times New Roman"/>
          <w:sz w:val="24"/>
          <w:szCs w:val="24"/>
        </w:rPr>
      </w:pPr>
      <w:r w:rsidRPr="00BC46C5">
        <w:rPr>
          <w:rFonts w:ascii="Times New Roman" w:eastAsia="Times New Roman" w:hAnsi="Times New Roman" w:cs="Times New Roman"/>
          <w:sz w:val="24"/>
          <w:szCs w:val="24"/>
        </w:rPr>
        <w:t xml:space="preserve">N. Amos, A. </w:t>
      </w:r>
      <w:proofErr w:type="spellStart"/>
      <w:r w:rsidRPr="00BC46C5">
        <w:rPr>
          <w:rFonts w:ascii="Times New Roman" w:eastAsia="Times New Roman" w:hAnsi="Times New Roman" w:cs="Times New Roman"/>
          <w:sz w:val="24"/>
          <w:szCs w:val="24"/>
        </w:rPr>
        <w:t>Lavrenov</w:t>
      </w:r>
      <w:proofErr w:type="spellEnd"/>
      <w:r w:rsidRPr="00BC46C5">
        <w:rPr>
          <w:rFonts w:ascii="Times New Roman" w:eastAsia="Times New Roman" w:hAnsi="Times New Roman" w:cs="Times New Roman"/>
          <w:sz w:val="24"/>
          <w:szCs w:val="24"/>
        </w:rPr>
        <w:t xml:space="preserve">, R. Fernandez, R. </w:t>
      </w:r>
      <w:proofErr w:type="spellStart"/>
      <w:r w:rsidRPr="00BC46C5">
        <w:rPr>
          <w:rFonts w:ascii="Times New Roman" w:eastAsia="Times New Roman" w:hAnsi="Times New Roman" w:cs="Times New Roman"/>
          <w:sz w:val="24"/>
          <w:szCs w:val="24"/>
        </w:rPr>
        <w:t>Ikkawi</w:t>
      </w:r>
      <w:proofErr w:type="spellEnd"/>
      <w:r w:rsidRPr="00BC46C5">
        <w:rPr>
          <w:rFonts w:ascii="Times New Roman" w:eastAsia="Times New Roman" w:hAnsi="Times New Roman" w:cs="Times New Roman"/>
          <w:sz w:val="24"/>
          <w:szCs w:val="24"/>
        </w:rPr>
        <w:t xml:space="preserve">, D. Litvinov, and </w:t>
      </w:r>
      <w:r w:rsidRPr="00BC46C5">
        <w:rPr>
          <w:rFonts w:ascii="Times New Roman" w:eastAsia="Times New Roman" w:hAnsi="Times New Roman" w:cs="Times New Roman"/>
          <w:b/>
          <w:sz w:val="24"/>
          <w:szCs w:val="24"/>
        </w:rPr>
        <w:t>S. Khizroev</w:t>
      </w:r>
      <w:r w:rsidRPr="00BC46C5">
        <w:rPr>
          <w:rFonts w:ascii="Times New Roman" w:eastAsia="Times New Roman" w:hAnsi="Times New Roman" w:cs="Times New Roman"/>
          <w:sz w:val="24"/>
          <w:szCs w:val="24"/>
        </w:rPr>
        <w:t>, “High-resolution and high-</w:t>
      </w:r>
      <w:proofErr w:type="spellStart"/>
      <w:r w:rsidRPr="00BC46C5">
        <w:rPr>
          <w:rFonts w:ascii="Times New Roman" w:eastAsia="Times New Roman" w:hAnsi="Times New Roman" w:cs="Times New Roman"/>
          <w:sz w:val="24"/>
          <w:szCs w:val="24"/>
        </w:rPr>
        <w:t>coercivity</w:t>
      </w:r>
      <w:proofErr w:type="spellEnd"/>
      <w:r w:rsidRPr="00BC46C5">
        <w:rPr>
          <w:rFonts w:ascii="Times New Roman" w:eastAsia="Times New Roman" w:hAnsi="Times New Roman" w:cs="Times New Roman"/>
          <w:sz w:val="24"/>
          <w:szCs w:val="24"/>
        </w:rPr>
        <w:t xml:space="preserve"> </w:t>
      </w:r>
      <w:proofErr w:type="spellStart"/>
      <w:r w:rsidRPr="00BC46C5">
        <w:rPr>
          <w:rFonts w:ascii="Times New Roman" w:eastAsia="Times New Roman" w:hAnsi="Times New Roman" w:cs="Times New Roman"/>
          <w:sz w:val="24"/>
          <w:szCs w:val="24"/>
        </w:rPr>
        <w:t>FePt</w:t>
      </w:r>
      <w:proofErr w:type="spellEnd"/>
      <w:r w:rsidRPr="00BC46C5">
        <w:rPr>
          <w:rFonts w:ascii="Times New Roman" w:eastAsia="Times New Roman" w:hAnsi="Times New Roman" w:cs="Times New Roman"/>
          <w:sz w:val="24"/>
          <w:szCs w:val="24"/>
        </w:rPr>
        <w:t xml:space="preserve"> L1</w:t>
      </w:r>
      <w:r w:rsidRPr="00BC46C5">
        <w:rPr>
          <w:rFonts w:ascii="Times New Roman" w:eastAsia="Times New Roman" w:hAnsi="Times New Roman" w:cs="Times New Roman"/>
          <w:sz w:val="24"/>
          <w:szCs w:val="24"/>
          <w:vertAlign w:val="subscript"/>
        </w:rPr>
        <w:t>0</w:t>
      </w:r>
      <w:r w:rsidRPr="00BC46C5">
        <w:rPr>
          <w:rFonts w:ascii="Times New Roman" w:eastAsia="Times New Roman" w:hAnsi="Times New Roman" w:cs="Times New Roman"/>
          <w:sz w:val="24"/>
          <w:szCs w:val="24"/>
        </w:rPr>
        <w:t xml:space="preserve"> magnetic force microscopy </w:t>
      </w:r>
      <w:proofErr w:type="spellStart"/>
      <w:r w:rsidRPr="00BC46C5">
        <w:rPr>
          <w:rFonts w:ascii="Times New Roman" w:eastAsia="Times New Roman" w:hAnsi="Times New Roman" w:cs="Times New Roman"/>
          <w:sz w:val="24"/>
          <w:szCs w:val="24"/>
        </w:rPr>
        <w:t>nanoprobes</w:t>
      </w:r>
      <w:proofErr w:type="spellEnd"/>
      <w:r w:rsidRPr="00BC46C5">
        <w:rPr>
          <w:rFonts w:ascii="Times New Roman" w:eastAsia="Times New Roman" w:hAnsi="Times New Roman" w:cs="Times New Roman"/>
          <w:sz w:val="24"/>
          <w:szCs w:val="24"/>
        </w:rPr>
        <w:t xml:space="preserve"> to study next-generation magnetic recording media,” </w:t>
      </w:r>
      <w:r w:rsidRPr="00BC46C5">
        <w:rPr>
          <w:rFonts w:ascii="Times New Roman" w:eastAsia="Times New Roman" w:hAnsi="Times New Roman" w:cs="Times New Roman"/>
          <w:i/>
          <w:sz w:val="24"/>
          <w:szCs w:val="24"/>
        </w:rPr>
        <w:t>J. Appl. Phys</w:t>
      </w:r>
      <w:r w:rsidRPr="00BC46C5">
        <w:rPr>
          <w:rFonts w:ascii="Times New Roman" w:eastAsia="Times New Roman" w:hAnsi="Times New Roman" w:cs="Times New Roman"/>
          <w:sz w:val="24"/>
          <w:szCs w:val="24"/>
        </w:rPr>
        <w:t xml:space="preserve">. </w:t>
      </w:r>
      <w:r w:rsidRPr="00BC46C5">
        <w:rPr>
          <w:rFonts w:ascii="Times New Roman" w:eastAsia="Times New Roman" w:hAnsi="Times New Roman" w:cs="Times New Roman"/>
          <w:b/>
          <w:sz w:val="24"/>
          <w:szCs w:val="24"/>
        </w:rPr>
        <w:t>105</w:t>
      </w:r>
      <w:r w:rsidRPr="00BC46C5">
        <w:rPr>
          <w:rFonts w:ascii="Times New Roman" w:eastAsia="Times New Roman" w:hAnsi="Times New Roman" w:cs="Times New Roman"/>
          <w:sz w:val="24"/>
          <w:szCs w:val="24"/>
        </w:rPr>
        <w:t>, 07D526 (2009)</w:t>
      </w:r>
    </w:p>
    <w:p w:rsidR="00253585" w:rsidRPr="00BC46C5" w:rsidRDefault="00253585" w:rsidP="00253585">
      <w:pPr>
        <w:spacing w:after="0" w:line="240" w:lineRule="auto"/>
        <w:ind w:left="1080" w:hanging="720"/>
        <w:rPr>
          <w:rFonts w:ascii="Times New Roman" w:eastAsia="Times New Roman" w:hAnsi="Times New Roman" w:cs="Times New Roman"/>
          <w:sz w:val="24"/>
          <w:szCs w:val="24"/>
        </w:rPr>
      </w:pPr>
      <w:r w:rsidRPr="00BC46C5">
        <w:rPr>
          <w:rFonts w:ascii="Times New Roman" w:eastAsia="Times New Roman" w:hAnsi="Times New Roman" w:cs="Times New Roman"/>
          <w:sz w:val="24"/>
          <w:szCs w:val="24"/>
        </w:rPr>
        <w:t xml:space="preserve">N. Amos, R. </w:t>
      </w:r>
      <w:proofErr w:type="spellStart"/>
      <w:r w:rsidRPr="00BC46C5">
        <w:rPr>
          <w:rFonts w:ascii="Times New Roman" w:eastAsia="Times New Roman" w:hAnsi="Times New Roman" w:cs="Times New Roman"/>
          <w:sz w:val="24"/>
          <w:szCs w:val="24"/>
        </w:rPr>
        <w:t>Ikkawi</w:t>
      </w:r>
      <w:proofErr w:type="spellEnd"/>
      <w:r w:rsidRPr="00BC46C5">
        <w:rPr>
          <w:rFonts w:ascii="Times New Roman" w:eastAsia="Times New Roman" w:hAnsi="Times New Roman" w:cs="Times New Roman"/>
          <w:sz w:val="24"/>
          <w:szCs w:val="24"/>
        </w:rPr>
        <w:t xml:space="preserve">, R. Haddon, D. Litvinov, and </w:t>
      </w:r>
      <w:r w:rsidRPr="00BC46C5">
        <w:rPr>
          <w:rFonts w:ascii="Times New Roman" w:eastAsia="Times New Roman" w:hAnsi="Times New Roman" w:cs="Times New Roman"/>
          <w:b/>
          <w:sz w:val="24"/>
          <w:szCs w:val="24"/>
        </w:rPr>
        <w:t>S. Khizroev</w:t>
      </w:r>
      <w:r w:rsidRPr="00BC46C5">
        <w:rPr>
          <w:rFonts w:ascii="Times New Roman" w:eastAsia="Times New Roman" w:hAnsi="Times New Roman" w:cs="Times New Roman"/>
          <w:sz w:val="24"/>
          <w:szCs w:val="24"/>
        </w:rPr>
        <w:t xml:space="preserve">, “Controlling multi-domain states to enable sub-10-nm magnetic force microscopy,” </w:t>
      </w:r>
      <w:r w:rsidRPr="00BC46C5">
        <w:rPr>
          <w:rFonts w:ascii="Times New Roman" w:eastAsia="Times New Roman" w:hAnsi="Times New Roman" w:cs="Times New Roman"/>
          <w:i/>
          <w:sz w:val="24"/>
          <w:szCs w:val="24"/>
        </w:rPr>
        <w:t xml:space="preserve">Appl. Phys. </w:t>
      </w:r>
      <w:proofErr w:type="spellStart"/>
      <w:r w:rsidRPr="00BC46C5">
        <w:rPr>
          <w:rFonts w:ascii="Times New Roman" w:eastAsia="Times New Roman" w:hAnsi="Times New Roman" w:cs="Times New Roman"/>
          <w:i/>
          <w:sz w:val="24"/>
          <w:szCs w:val="24"/>
        </w:rPr>
        <w:t>Lett</w:t>
      </w:r>
      <w:proofErr w:type="spellEnd"/>
      <w:r w:rsidRPr="00BC46C5">
        <w:rPr>
          <w:rFonts w:ascii="Times New Roman" w:eastAsia="Times New Roman" w:hAnsi="Times New Roman" w:cs="Times New Roman"/>
          <w:sz w:val="24"/>
          <w:szCs w:val="24"/>
        </w:rPr>
        <w:t xml:space="preserve">. </w:t>
      </w:r>
      <w:r w:rsidRPr="00BC46C5">
        <w:rPr>
          <w:rFonts w:ascii="Times New Roman" w:eastAsia="Times New Roman" w:hAnsi="Times New Roman" w:cs="Times New Roman"/>
          <w:b/>
          <w:sz w:val="24"/>
          <w:szCs w:val="24"/>
        </w:rPr>
        <w:t>93</w:t>
      </w:r>
      <w:r w:rsidRPr="00BC46C5">
        <w:rPr>
          <w:rFonts w:ascii="Times New Roman" w:eastAsia="Times New Roman" w:hAnsi="Times New Roman" w:cs="Times New Roman"/>
          <w:sz w:val="24"/>
          <w:szCs w:val="24"/>
        </w:rPr>
        <w:t xml:space="preserve">, 203116 (2008); </w:t>
      </w:r>
    </w:p>
    <w:p w:rsidR="00253585" w:rsidRPr="00BC46C5" w:rsidRDefault="00253585" w:rsidP="00253585">
      <w:pPr>
        <w:spacing w:after="0" w:line="240" w:lineRule="auto"/>
        <w:ind w:left="1080" w:hanging="720"/>
        <w:rPr>
          <w:rFonts w:ascii="Times New Roman" w:eastAsia="Times New Roman" w:hAnsi="Times New Roman" w:cs="Times New Roman"/>
          <w:sz w:val="24"/>
          <w:szCs w:val="24"/>
        </w:rPr>
      </w:pPr>
      <w:r w:rsidRPr="00BC46C5">
        <w:rPr>
          <w:rFonts w:ascii="Times New Roman" w:eastAsia="Times New Roman" w:hAnsi="Times New Roman" w:cs="Times New Roman"/>
          <w:sz w:val="24"/>
          <w:szCs w:val="24"/>
        </w:rPr>
        <w:t xml:space="preserve">D. Litvinov, V. Parekh, C. E, D. Smith, J. </w:t>
      </w:r>
      <w:proofErr w:type="spellStart"/>
      <w:r w:rsidRPr="00BC46C5">
        <w:rPr>
          <w:rFonts w:ascii="Times New Roman" w:eastAsia="Times New Roman" w:hAnsi="Times New Roman" w:cs="Times New Roman"/>
          <w:sz w:val="24"/>
          <w:szCs w:val="24"/>
        </w:rPr>
        <w:t>Rantschler</w:t>
      </w:r>
      <w:proofErr w:type="spellEnd"/>
      <w:r w:rsidRPr="00BC46C5">
        <w:rPr>
          <w:rFonts w:ascii="Times New Roman" w:eastAsia="Times New Roman" w:hAnsi="Times New Roman" w:cs="Times New Roman"/>
          <w:sz w:val="24"/>
          <w:szCs w:val="24"/>
        </w:rPr>
        <w:t xml:space="preserve">, P. </w:t>
      </w:r>
      <w:proofErr w:type="spellStart"/>
      <w:r w:rsidRPr="00BC46C5">
        <w:rPr>
          <w:rFonts w:ascii="Times New Roman" w:eastAsia="Times New Roman" w:hAnsi="Times New Roman" w:cs="Times New Roman"/>
          <w:sz w:val="24"/>
          <w:szCs w:val="24"/>
        </w:rPr>
        <w:t>Ruchhoeft</w:t>
      </w:r>
      <w:proofErr w:type="spellEnd"/>
      <w:r w:rsidRPr="00BC46C5">
        <w:rPr>
          <w:rFonts w:ascii="Times New Roman" w:eastAsia="Times New Roman" w:hAnsi="Times New Roman" w:cs="Times New Roman"/>
          <w:sz w:val="24"/>
          <w:szCs w:val="24"/>
        </w:rPr>
        <w:t xml:space="preserve">, D. Weller, and </w:t>
      </w:r>
      <w:r w:rsidRPr="00BC46C5">
        <w:rPr>
          <w:rFonts w:ascii="Times New Roman" w:eastAsia="Times New Roman" w:hAnsi="Times New Roman" w:cs="Times New Roman"/>
          <w:b/>
          <w:sz w:val="24"/>
          <w:szCs w:val="24"/>
        </w:rPr>
        <w:t>S. Khizroev</w:t>
      </w:r>
      <w:r w:rsidRPr="00BC46C5">
        <w:rPr>
          <w:rFonts w:ascii="Times New Roman" w:eastAsia="Times New Roman" w:hAnsi="Times New Roman" w:cs="Times New Roman"/>
          <w:sz w:val="24"/>
          <w:szCs w:val="24"/>
        </w:rPr>
        <w:t xml:space="preserve">, “Recording physics, design considerations, and fabrication of </w:t>
      </w:r>
      <w:proofErr w:type="spellStart"/>
      <w:r w:rsidRPr="00BC46C5">
        <w:rPr>
          <w:rFonts w:ascii="Times New Roman" w:eastAsia="Times New Roman" w:hAnsi="Times New Roman" w:cs="Times New Roman"/>
          <w:sz w:val="24"/>
          <w:szCs w:val="24"/>
        </w:rPr>
        <w:t>nanoscale</w:t>
      </w:r>
      <w:proofErr w:type="spellEnd"/>
      <w:r w:rsidRPr="00BC46C5">
        <w:rPr>
          <w:rFonts w:ascii="Times New Roman" w:eastAsia="Times New Roman" w:hAnsi="Times New Roman" w:cs="Times New Roman"/>
          <w:sz w:val="24"/>
          <w:szCs w:val="24"/>
        </w:rPr>
        <w:t xml:space="preserve"> bit-patterned media,” </w:t>
      </w:r>
      <w:r w:rsidRPr="00BC46C5">
        <w:rPr>
          <w:rFonts w:ascii="Times New Roman" w:eastAsia="Times New Roman" w:hAnsi="Times New Roman" w:cs="Times New Roman"/>
          <w:i/>
          <w:sz w:val="24"/>
          <w:szCs w:val="24"/>
        </w:rPr>
        <w:t>IEEE Trans. Nanotechnology</w:t>
      </w:r>
      <w:r w:rsidRPr="00BC46C5">
        <w:rPr>
          <w:rFonts w:ascii="Times New Roman" w:eastAsia="Times New Roman" w:hAnsi="Times New Roman" w:cs="Times New Roman"/>
          <w:sz w:val="24"/>
          <w:szCs w:val="24"/>
        </w:rPr>
        <w:t xml:space="preserve"> </w:t>
      </w:r>
      <w:r w:rsidRPr="00BC46C5">
        <w:rPr>
          <w:rFonts w:ascii="Times New Roman" w:eastAsia="Times New Roman" w:hAnsi="Times New Roman" w:cs="Times New Roman"/>
          <w:b/>
          <w:sz w:val="24"/>
          <w:szCs w:val="24"/>
        </w:rPr>
        <w:t>7</w:t>
      </w:r>
      <w:r w:rsidRPr="00BC46C5">
        <w:rPr>
          <w:rFonts w:ascii="Times New Roman" w:eastAsia="Times New Roman" w:hAnsi="Times New Roman" w:cs="Times New Roman"/>
          <w:sz w:val="24"/>
          <w:szCs w:val="24"/>
        </w:rPr>
        <w:t xml:space="preserve"> (4), 463-76 (2008)</w:t>
      </w:r>
    </w:p>
    <w:p w:rsidR="00253585" w:rsidRPr="00BC46C5" w:rsidRDefault="00253585" w:rsidP="00253585">
      <w:pPr>
        <w:spacing w:after="0" w:line="240" w:lineRule="auto"/>
        <w:ind w:left="1080" w:hanging="720"/>
        <w:rPr>
          <w:rFonts w:ascii="Times New Roman" w:eastAsia="Times New Roman" w:hAnsi="Times New Roman" w:cs="Times New Roman"/>
          <w:sz w:val="24"/>
          <w:szCs w:val="24"/>
        </w:rPr>
      </w:pPr>
      <w:r w:rsidRPr="00BC46C5">
        <w:rPr>
          <w:rFonts w:ascii="Times New Roman" w:eastAsia="Times New Roman" w:hAnsi="Times New Roman" w:cs="Times New Roman"/>
          <w:sz w:val="24"/>
          <w:szCs w:val="24"/>
        </w:rPr>
        <w:t xml:space="preserve">(invited) </w:t>
      </w:r>
      <w:r w:rsidRPr="00BC46C5">
        <w:rPr>
          <w:rFonts w:ascii="Times New Roman" w:eastAsia="Times New Roman" w:hAnsi="Times New Roman" w:cs="Times New Roman"/>
          <w:b/>
          <w:sz w:val="24"/>
          <w:szCs w:val="24"/>
        </w:rPr>
        <w:t>S. Khizroev</w:t>
      </w:r>
      <w:r w:rsidRPr="00BC46C5">
        <w:rPr>
          <w:rFonts w:ascii="Times New Roman" w:eastAsia="Times New Roman" w:hAnsi="Times New Roman" w:cs="Times New Roman"/>
          <w:sz w:val="24"/>
          <w:szCs w:val="24"/>
        </w:rPr>
        <w:t xml:space="preserve">, R. </w:t>
      </w:r>
      <w:proofErr w:type="spellStart"/>
      <w:r w:rsidRPr="00BC46C5">
        <w:rPr>
          <w:rFonts w:ascii="Times New Roman" w:eastAsia="Times New Roman" w:hAnsi="Times New Roman" w:cs="Times New Roman"/>
          <w:sz w:val="24"/>
          <w:szCs w:val="24"/>
        </w:rPr>
        <w:t>Ikkawi</w:t>
      </w:r>
      <w:proofErr w:type="spellEnd"/>
      <w:r w:rsidRPr="00BC46C5">
        <w:rPr>
          <w:rFonts w:ascii="Times New Roman" w:eastAsia="Times New Roman" w:hAnsi="Times New Roman" w:cs="Times New Roman"/>
          <w:sz w:val="24"/>
          <w:szCs w:val="24"/>
        </w:rPr>
        <w:t xml:space="preserve">, N. Amos, R. Chomko, R. Haddon, D. Litvinov, “Protein-based memory,” </w:t>
      </w:r>
      <w:r w:rsidRPr="00BC46C5">
        <w:rPr>
          <w:rFonts w:ascii="Times New Roman" w:eastAsia="Times New Roman" w:hAnsi="Times New Roman" w:cs="Times New Roman"/>
          <w:i/>
          <w:sz w:val="24"/>
          <w:szCs w:val="24"/>
        </w:rPr>
        <w:t>Materials Research Society (MRS) Bulletin</w:t>
      </w:r>
      <w:r w:rsidRPr="00BC46C5">
        <w:rPr>
          <w:rFonts w:ascii="Times New Roman" w:eastAsia="Times New Roman" w:hAnsi="Times New Roman" w:cs="Times New Roman"/>
          <w:sz w:val="24"/>
          <w:szCs w:val="24"/>
        </w:rPr>
        <w:t xml:space="preserve"> </w:t>
      </w:r>
      <w:r w:rsidRPr="00BC46C5">
        <w:rPr>
          <w:rFonts w:ascii="Times New Roman" w:eastAsia="Times New Roman" w:hAnsi="Times New Roman" w:cs="Times New Roman"/>
          <w:b/>
          <w:sz w:val="24"/>
          <w:szCs w:val="24"/>
        </w:rPr>
        <w:t>33</w:t>
      </w:r>
      <w:r w:rsidRPr="00BC46C5">
        <w:rPr>
          <w:rFonts w:ascii="Times New Roman" w:eastAsia="Times New Roman" w:hAnsi="Times New Roman" w:cs="Times New Roman"/>
          <w:sz w:val="24"/>
          <w:szCs w:val="24"/>
        </w:rPr>
        <w:t xml:space="preserve"> (9), 864-71 (2008)</w:t>
      </w:r>
    </w:p>
    <w:p w:rsidR="00253585" w:rsidRPr="00BC46C5" w:rsidRDefault="00253585" w:rsidP="00253585">
      <w:pPr>
        <w:spacing w:after="0" w:line="240" w:lineRule="auto"/>
        <w:ind w:left="1080" w:hanging="720"/>
        <w:rPr>
          <w:rFonts w:ascii="Times New Roman" w:eastAsia="Times New Roman" w:hAnsi="Times New Roman" w:cs="Times New Roman"/>
          <w:sz w:val="24"/>
          <w:szCs w:val="24"/>
        </w:rPr>
      </w:pPr>
      <w:r w:rsidRPr="00BC46C5">
        <w:rPr>
          <w:rFonts w:ascii="Times New Roman" w:eastAsia="Times New Roman" w:hAnsi="Times New Roman" w:cs="Times New Roman"/>
          <w:sz w:val="24"/>
          <w:szCs w:val="24"/>
        </w:rPr>
        <w:t xml:space="preserve">R. </w:t>
      </w:r>
      <w:proofErr w:type="spellStart"/>
      <w:r w:rsidRPr="00BC46C5">
        <w:rPr>
          <w:rFonts w:ascii="Times New Roman" w:eastAsia="Times New Roman" w:hAnsi="Times New Roman" w:cs="Times New Roman"/>
          <w:sz w:val="24"/>
          <w:szCs w:val="24"/>
        </w:rPr>
        <w:t>Ikkawi</w:t>
      </w:r>
      <w:proofErr w:type="spellEnd"/>
      <w:r w:rsidRPr="00BC46C5">
        <w:rPr>
          <w:rFonts w:ascii="Times New Roman" w:eastAsia="Times New Roman" w:hAnsi="Times New Roman" w:cs="Times New Roman"/>
          <w:sz w:val="24"/>
          <w:szCs w:val="24"/>
        </w:rPr>
        <w:t xml:space="preserve">, A. </w:t>
      </w:r>
      <w:proofErr w:type="spellStart"/>
      <w:r w:rsidRPr="00BC46C5">
        <w:rPr>
          <w:rFonts w:ascii="Times New Roman" w:eastAsia="Times New Roman" w:hAnsi="Times New Roman" w:cs="Times New Roman"/>
          <w:sz w:val="24"/>
          <w:szCs w:val="24"/>
        </w:rPr>
        <w:t>Krichevsky</w:t>
      </w:r>
      <w:proofErr w:type="spellEnd"/>
      <w:r w:rsidRPr="00BC46C5">
        <w:rPr>
          <w:rFonts w:ascii="Times New Roman" w:eastAsia="Times New Roman" w:hAnsi="Times New Roman" w:cs="Times New Roman"/>
          <w:sz w:val="24"/>
          <w:szCs w:val="24"/>
        </w:rPr>
        <w:t xml:space="preserve">, A. </w:t>
      </w:r>
      <w:proofErr w:type="spellStart"/>
      <w:r w:rsidRPr="00BC46C5">
        <w:rPr>
          <w:rFonts w:ascii="Times New Roman" w:eastAsia="Times New Roman" w:hAnsi="Times New Roman" w:cs="Times New Roman"/>
          <w:sz w:val="24"/>
          <w:szCs w:val="24"/>
        </w:rPr>
        <w:t>Lavrenov</w:t>
      </w:r>
      <w:proofErr w:type="spellEnd"/>
      <w:r w:rsidRPr="00BC46C5">
        <w:rPr>
          <w:rFonts w:ascii="Times New Roman" w:eastAsia="Times New Roman" w:hAnsi="Times New Roman" w:cs="Times New Roman"/>
          <w:sz w:val="24"/>
          <w:szCs w:val="24"/>
        </w:rPr>
        <w:t xml:space="preserve">, N. Amos, D. Litvinov, </w:t>
      </w:r>
      <w:r w:rsidRPr="00BC46C5">
        <w:rPr>
          <w:rFonts w:ascii="Times New Roman" w:eastAsia="Times New Roman" w:hAnsi="Times New Roman" w:cs="Times New Roman"/>
          <w:b/>
          <w:sz w:val="24"/>
          <w:szCs w:val="24"/>
        </w:rPr>
        <w:t>S. Khizroev</w:t>
      </w:r>
      <w:r w:rsidRPr="00BC46C5">
        <w:rPr>
          <w:rFonts w:ascii="Times New Roman" w:eastAsia="Times New Roman" w:hAnsi="Times New Roman" w:cs="Times New Roman"/>
          <w:sz w:val="24"/>
          <w:szCs w:val="24"/>
        </w:rPr>
        <w:t xml:space="preserve">, “Exploiting far- and near-field optics to develop energy efficient transducer for HAMR,” </w:t>
      </w:r>
      <w:r w:rsidRPr="00BC46C5">
        <w:rPr>
          <w:rFonts w:ascii="Times New Roman" w:eastAsia="Times New Roman" w:hAnsi="Times New Roman" w:cs="Times New Roman"/>
          <w:i/>
          <w:sz w:val="24"/>
          <w:szCs w:val="24"/>
        </w:rPr>
        <w:t xml:space="preserve">IEEE Trans. </w:t>
      </w:r>
      <w:proofErr w:type="spellStart"/>
      <w:r w:rsidRPr="00BC46C5">
        <w:rPr>
          <w:rFonts w:ascii="Times New Roman" w:eastAsia="Times New Roman" w:hAnsi="Times New Roman" w:cs="Times New Roman"/>
          <w:i/>
          <w:sz w:val="24"/>
          <w:szCs w:val="24"/>
        </w:rPr>
        <w:t>Magn</w:t>
      </w:r>
      <w:proofErr w:type="spellEnd"/>
      <w:r w:rsidRPr="00BC46C5">
        <w:rPr>
          <w:rFonts w:ascii="Times New Roman" w:eastAsia="Times New Roman" w:hAnsi="Times New Roman" w:cs="Times New Roman"/>
          <w:i/>
          <w:sz w:val="24"/>
          <w:szCs w:val="24"/>
        </w:rPr>
        <w:t>.</w:t>
      </w:r>
      <w:r w:rsidRPr="00BC46C5">
        <w:rPr>
          <w:rFonts w:ascii="Times New Roman" w:eastAsia="Times New Roman" w:hAnsi="Times New Roman" w:cs="Times New Roman"/>
          <w:sz w:val="24"/>
          <w:szCs w:val="24"/>
        </w:rPr>
        <w:t xml:space="preserve"> </w:t>
      </w:r>
      <w:r w:rsidRPr="00BC46C5">
        <w:rPr>
          <w:rFonts w:ascii="Times New Roman" w:eastAsia="Times New Roman" w:hAnsi="Times New Roman" w:cs="Times New Roman"/>
          <w:b/>
          <w:sz w:val="24"/>
          <w:szCs w:val="24"/>
        </w:rPr>
        <w:t>44</w:t>
      </w:r>
      <w:r w:rsidRPr="00BC46C5">
        <w:rPr>
          <w:rFonts w:ascii="Times New Roman" w:eastAsia="Times New Roman" w:hAnsi="Times New Roman" w:cs="Times New Roman"/>
          <w:sz w:val="24"/>
          <w:szCs w:val="24"/>
        </w:rPr>
        <w:t xml:space="preserve"> (11), 3364-7 (2008)</w:t>
      </w:r>
    </w:p>
    <w:p w:rsidR="00253585" w:rsidRPr="00BC46C5" w:rsidRDefault="00253585" w:rsidP="00253585">
      <w:pPr>
        <w:spacing w:after="0" w:line="240" w:lineRule="auto"/>
        <w:ind w:left="1080" w:hanging="720"/>
        <w:rPr>
          <w:rFonts w:ascii="Times New Roman" w:eastAsia="Times New Roman" w:hAnsi="Times New Roman" w:cs="Times New Roman"/>
          <w:sz w:val="24"/>
          <w:szCs w:val="24"/>
        </w:rPr>
      </w:pPr>
      <w:r w:rsidRPr="00BC46C5">
        <w:rPr>
          <w:rFonts w:ascii="Times New Roman" w:eastAsia="Times New Roman" w:hAnsi="Times New Roman" w:cs="Times New Roman"/>
          <w:sz w:val="24"/>
          <w:szCs w:val="24"/>
        </w:rPr>
        <w:t xml:space="preserve">P. Gomez, D. Litvinov, </w:t>
      </w:r>
      <w:r w:rsidRPr="00BC46C5">
        <w:rPr>
          <w:rFonts w:ascii="Times New Roman" w:eastAsia="Times New Roman" w:hAnsi="Times New Roman" w:cs="Times New Roman"/>
          <w:b/>
          <w:sz w:val="24"/>
          <w:szCs w:val="24"/>
        </w:rPr>
        <w:t>S. Khizroev</w:t>
      </w:r>
      <w:r w:rsidRPr="00BC46C5">
        <w:rPr>
          <w:rFonts w:ascii="Times New Roman" w:eastAsia="Times New Roman" w:hAnsi="Times New Roman" w:cs="Times New Roman"/>
          <w:sz w:val="24"/>
          <w:szCs w:val="24"/>
        </w:rPr>
        <w:t xml:space="preserve">, “Minimum parameters required to enable low-field low-size </w:t>
      </w:r>
      <w:proofErr w:type="spellStart"/>
      <w:r w:rsidRPr="00BC46C5">
        <w:rPr>
          <w:rFonts w:ascii="Times New Roman" w:eastAsia="Times New Roman" w:hAnsi="Times New Roman" w:cs="Times New Roman"/>
          <w:sz w:val="24"/>
          <w:szCs w:val="24"/>
        </w:rPr>
        <w:t>nano</w:t>
      </w:r>
      <w:proofErr w:type="spellEnd"/>
      <w:r w:rsidRPr="00BC46C5">
        <w:rPr>
          <w:rFonts w:ascii="Times New Roman" w:eastAsia="Times New Roman" w:hAnsi="Times New Roman" w:cs="Times New Roman"/>
          <w:sz w:val="24"/>
          <w:szCs w:val="24"/>
        </w:rPr>
        <w:t xml:space="preserve"> nuclear magnetic resonance (</w:t>
      </w:r>
      <w:proofErr w:type="spellStart"/>
      <w:r w:rsidRPr="00BC46C5">
        <w:rPr>
          <w:rFonts w:ascii="Times New Roman" w:eastAsia="Times New Roman" w:hAnsi="Times New Roman" w:cs="Times New Roman"/>
          <w:sz w:val="24"/>
          <w:szCs w:val="24"/>
        </w:rPr>
        <w:t>NanoNMR</w:t>
      </w:r>
      <w:proofErr w:type="spellEnd"/>
      <w:r w:rsidRPr="00BC46C5">
        <w:rPr>
          <w:rFonts w:ascii="Times New Roman" w:eastAsia="Times New Roman" w:hAnsi="Times New Roman" w:cs="Times New Roman"/>
          <w:sz w:val="24"/>
          <w:szCs w:val="24"/>
        </w:rPr>
        <w:t xml:space="preserve">),” </w:t>
      </w:r>
      <w:r w:rsidRPr="00BC46C5">
        <w:rPr>
          <w:rFonts w:ascii="Times New Roman" w:eastAsia="Times New Roman" w:hAnsi="Times New Roman" w:cs="Times New Roman"/>
          <w:i/>
          <w:sz w:val="24"/>
          <w:szCs w:val="24"/>
        </w:rPr>
        <w:t xml:space="preserve">IEEE Trans. </w:t>
      </w:r>
      <w:proofErr w:type="spellStart"/>
      <w:r w:rsidRPr="00BC46C5">
        <w:rPr>
          <w:rFonts w:ascii="Times New Roman" w:eastAsia="Times New Roman" w:hAnsi="Times New Roman" w:cs="Times New Roman"/>
          <w:i/>
          <w:sz w:val="24"/>
          <w:szCs w:val="24"/>
        </w:rPr>
        <w:t>Magn</w:t>
      </w:r>
      <w:proofErr w:type="spellEnd"/>
      <w:r w:rsidRPr="00BC46C5">
        <w:rPr>
          <w:rFonts w:ascii="Times New Roman" w:eastAsia="Times New Roman" w:hAnsi="Times New Roman" w:cs="Times New Roman"/>
          <w:sz w:val="24"/>
          <w:szCs w:val="24"/>
        </w:rPr>
        <w:t xml:space="preserve">. </w:t>
      </w:r>
      <w:r w:rsidRPr="00BC46C5">
        <w:rPr>
          <w:rFonts w:ascii="Times New Roman" w:eastAsia="Times New Roman" w:hAnsi="Times New Roman" w:cs="Times New Roman"/>
          <w:b/>
          <w:sz w:val="24"/>
          <w:szCs w:val="24"/>
        </w:rPr>
        <w:t>44</w:t>
      </w:r>
      <w:r w:rsidRPr="00BC46C5">
        <w:rPr>
          <w:rFonts w:ascii="Times New Roman" w:eastAsia="Times New Roman" w:hAnsi="Times New Roman" w:cs="Times New Roman"/>
          <w:sz w:val="24"/>
          <w:szCs w:val="24"/>
        </w:rPr>
        <w:t xml:space="preserve"> (11), 4464-7 (2008)</w:t>
      </w:r>
    </w:p>
    <w:p w:rsidR="00253585" w:rsidRPr="00BC46C5" w:rsidRDefault="00253585" w:rsidP="00253585">
      <w:pPr>
        <w:spacing w:after="0" w:line="240" w:lineRule="auto"/>
        <w:ind w:left="1080" w:hanging="720"/>
        <w:rPr>
          <w:rFonts w:ascii="Times New Roman" w:eastAsia="Times New Roman" w:hAnsi="Times New Roman" w:cs="Times New Roman"/>
          <w:sz w:val="24"/>
          <w:szCs w:val="24"/>
        </w:rPr>
      </w:pPr>
      <w:r w:rsidRPr="00BC46C5">
        <w:rPr>
          <w:rFonts w:ascii="Times New Roman" w:eastAsia="Times New Roman" w:hAnsi="Times New Roman" w:cs="Times New Roman"/>
          <w:sz w:val="24"/>
          <w:szCs w:val="24"/>
        </w:rPr>
        <w:t xml:space="preserve">N. Amos, R. Fernandez, R. </w:t>
      </w:r>
      <w:proofErr w:type="spellStart"/>
      <w:r w:rsidRPr="00BC46C5">
        <w:rPr>
          <w:rFonts w:ascii="Times New Roman" w:eastAsia="Times New Roman" w:hAnsi="Times New Roman" w:cs="Times New Roman"/>
          <w:sz w:val="24"/>
          <w:szCs w:val="24"/>
        </w:rPr>
        <w:t>Ikkawi</w:t>
      </w:r>
      <w:proofErr w:type="spellEnd"/>
      <w:r w:rsidRPr="00BC46C5">
        <w:rPr>
          <w:rFonts w:ascii="Times New Roman" w:eastAsia="Times New Roman" w:hAnsi="Times New Roman" w:cs="Times New Roman"/>
          <w:sz w:val="24"/>
          <w:szCs w:val="24"/>
        </w:rPr>
        <w:t xml:space="preserve">, B. Lee, A. </w:t>
      </w:r>
      <w:proofErr w:type="spellStart"/>
      <w:r w:rsidRPr="00BC46C5">
        <w:rPr>
          <w:rFonts w:ascii="Times New Roman" w:eastAsia="Times New Roman" w:hAnsi="Times New Roman" w:cs="Times New Roman"/>
          <w:sz w:val="24"/>
          <w:szCs w:val="24"/>
        </w:rPr>
        <w:t>Lavrenov</w:t>
      </w:r>
      <w:proofErr w:type="spellEnd"/>
      <w:r w:rsidRPr="00BC46C5">
        <w:rPr>
          <w:rFonts w:ascii="Times New Roman" w:eastAsia="Times New Roman" w:hAnsi="Times New Roman" w:cs="Times New Roman"/>
          <w:sz w:val="24"/>
          <w:szCs w:val="24"/>
        </w:rPr>
        <w:t xml:space="preserve">, A. </w:t>
      </w:r>
      <w:proofErr w:type="spellStart"/>
      <w:r w:rsidRPr="00BC46C5">
        <w:rPr>
          <w:rFonts w:ascii="Times New Roman" w:eastAsia="Times New Roman" w:hAnsi="Times New Roman" w:cs="Times New Roman"/>
          <w:sz w:val="24"/>
          <w:szCs w:val="24"/>
        </w:rPr>
        <w:t>Krichevsky</w:t>
      </w:r>
      <w:proofErr w:type="spellEnd"/>
      <w:r w:rsidRPr="00BC46C5">
        <w:rPr>
          <w:rFonts w:ascii="Times New Roman" w:eastAsia="Times New Roman" w:hAnsi="Times New Roman" w:cs="Times New Roman"/>
          <w:sz w:val="24"/>
          <w:szCs w:val="24"/>
        </w:rPr>
        <w:t xml:space="preserve">, D. Litvinov, </w:t>
      </w:r>
      <w:r w:rsidRPr="00BC46C5">
        <w:rPr>
          <w:rFonts w:ascii="Times New Roman" w:eastAsia="Times New Roman" w:hAnsi="Times New Roman" w:cs="Times New Roman"/>
          <w:b/>
          <w:sz w:val="24"/>
          <w:szCs w:val="24"/>
        </w:rPr>
        <w:t>S. Khizroev</w:t>
      </w:r>
      <w:r w:rsidRPr="00BC46C5">
        <w:rPr>
          <w:rFonts w:ascii="Times New Roman" w:eastAsia="Times New Roman" w:hAnsi="Times New Roman" w:cs="Times New Roman"/>
          <w:sz w:val="24"/>
          <w:szCs w:val="24"/>
        </w:rPr>
        <w:t xml:space="preserve">, “Magnetic force microscopy study of magnetic stripe domains in sputter deposited </w:t>
      </w:r>
      <w:proofErr w:type="spellStart"/>
      <w:r w:rsidRPr="00BC46C5">
        <w:rPr>
          <w:rFonts w:ascii="Times New Roman" w:eastAsia="Times New Roman" w:hAnsi="Times New Roman" w:cs="Times New Roman"/>
          <w:sz w:val="24"/>
          <w:szCs w:val="24"/>
        </w:rPr>
        <w:t>Permalloy</w:t>
      </w:r>
      <w:proofErr w:type="spellEnd"/>
      <w:r w:rsidRPr="00BC46C5">
        <w:rPr>
          <w:rFonts w:ascii="Times New Roman" w:eastAsia="Times New Roman" w:hAnsi="Times New Roman" w:cs="Times New Roman"/>
          <w:sz w:val="24"/>
          <w:szCs w:val="24"/>
        </w:rPr>
        <w:t xml:space="preserve"> thin films, “ </w:t>
      </w:r>
      <w:r w:rsidRPr="00BC46C5">
        <w:rPr>
          <w:rFonts w:ascii="Times New Roman" w:eastAsia="Times New Roman" w:hAnsi="Times New Roman" w:cs="Times New Roman"/>
          <w:i/>
          <w:sz w:val="24"/>
          <w:szCs w:val="24"/>
        </w:rPr>
        <w:t>J. Appl. Phys</w:t>
      </w:r>
      <w:r w:rsidRPr="00BC46C5">
        <w:rPr>
          <w:rFonts w:ascii="Times New Roman" w:eastAsia="Times New Roman" w:hAnsi="Times New Roman" w:cs="Times New Roman"/>
          <w:sz w:val="24"/>
          <w:szCs w:val="24"/>
        </w:rPr>
        <w:t xml:space="preserve">. </w:t>
      </w:r>
      <w:r w:rsidRPr="00BC46C5">
        <w:rPr>
          <w:rFonts w:ascii="Times New Roman" w:eastAsia="Times New Roman" w:hAnsi="Times New Roman" w:cs="Times New Roman"/>
          <w:b/>
          <w:sz w:val="24"/>
          <w:szCs w:val="24"/>
        </w:rPr>
        <w:t xml:space="preserve">103 </w:t>
      </w:r>
      <w:r w:rsidRPr="00BC46C5">
        <w:rPr>
          <w:rFonts w:ascii="Times New Roman" w:eastAsia="Times New Roman" w:hAnsi="Times New Roman" w:cs="Times New Roman"/>
          <w:sz w:val="24"/>
          <w:szCs w:val="24"/>
        </w:rPr>
        <w:t>(7), 07E732 (2008)</w:t>
      </w:r>
    </w:p>
    <w:p w:rsidR="00253585" w:rsidRPr="00BC46C5" w:rsidRDefault="00253585" w:rsidP="00253585">
      <w:pPr>
        <w:spacing w:after="0" w:line="240" w:lineRule="auto"/>
        <w:ind w:left="1080" w:hanging="720"/>
        <w:rPr>
          <w:rFonts w:ascii="Times New Roman" w:eastAsia="Times New Roman" w:hAnsi="Times New Roman" w:cs="Times New Roman"/>
          <w:sz w:val="24"/>
          <w:szCs w:val="24"/>
        </w:rPr>
      </w:pPr>
      <w:r w:rsidRPr="00BC46C5">
        <w:rPr>
          <w:rFonts w:ascii="Times New Roman" w:eastAsia="Times New Roman" w:hAnsi="Times New Roman" w:cs="Times New Roman"/>
          <w:sz w:val="24"/>
          <w:szCs w:val="24"/>
        </w:rPr>
        <w:t xml:space="preserve">R. </w:t>
      </w:r>
      <w:proofErr w:type="spellStart"/>
      <w:r w:rsidRPr="00BC46C5">
        <w:rPr>
          <w:rFonts w:ascii="Times New Roman" w:eastAsia="Times New Roman" w:hAnsi="Times New Roman" w:cs="Times New Roman"/>
          <w:sz w:val="24"/>
          <w:szCs w:val="24"/>
        </w:rPr>
        <w:t>Ikkawi</w:t>
      </w:r>
      <w:proofErr w:type="spellEnd"/>
      <w:r w:rsidRPr="00BC46C5">
        <w:rPr>
          <w:rFonts w:ascii="Times New Roman" w:eastAsia="Times New Roman" w:hAnsi="Times New Roman" w:cs="Times New Roman"/>
          <w:sz w:val="24"/>
          <w:szCs w:val="24"/>
        </w:rPr>
        <w:t xml:space="preserve">, N. Amos, A. </w:t>
      </w:r>
      <w:proofErr w:type="spellStart"/>
      <w:r w:rsidRPr="00BC46C5">
        <w:rPr>
          <w:rFonts w:ascii="Times New Roman" w:eastAsia="Times New Roman" w:hAnsi="Times New Roman" w:cs="Times New Roman"/>
          <w:sz w:val="24"/>
          <w:szCs w:val="24"/>
        </w:rPr>
        <w:t>Krichevsky</w:t>
      </w:r>
      <w:proofErr w:type="spellEnd"/>
      <w:r w:rsidRPr="00BC46C5">
        <w:rPr>
          <w:rFonts w:ascii="Times New Roman" w:eastAsia="Times New Roman" w:hAnsi="Times New Roman" w:cs="Times New Roman"/>
          <w:sz w:val="24"/>
          <w:szCs w:val="24"/>
        </w:rPr>
        <w:t xml:space="preserve">, R. Chomko, D. Litvinov, </w:t>
      </w:r>
      <w:r w:rsidRPr="00BC46C5">
        <w:rPr>
          <w:rFonts w:ascii="Times New Roman" w:eastAsia="Times New Roman" w:hAnsi="Times New Roman" w:cs="Times New Roman"/>
          <w:b/>
          <w:sz w:val="24"/>
          <w:szCs w:val="24"/>
        </w:rPr>
        <w:t>S. Khizroev</w:t>
      </w:r>
      <w:r w:rsidRPr="00BC46C5">
        <w:rPr>
          <w:rFonts w:ascii="Times New Roman" w:eastAsia="Times New Roman" w:hAnsi="Times New Roman" w:cs="Times New Roman"/>
          <w:sz w:val="24"/>
          <w:szCs w:val="24"/>
        </w:rPr>
        <w:t>, “</w:t>
      </w:r>
      <w:proofErr w:type="spellStart"/>
      <w:r w:rsidRPr="00BC46C5">
        <w:rPr>
          <w:rFonts w:ascii="Times New Roman" w:eastAsia="Times New Roman" w:hAnsi="Times New Roman" w:cs="Times New Roman"/>
          <w:sz w:val="24"/>
          <w:szCs w:val="24"/>
        </w:rPr>
        <w:t>Nanolasers</w:t>
      </w:r>
      <w:proofErr w:type="spellEnd"/>
      <w:r w:rsidRPr="00BC46C5">
        <w:rPr>
          <w:rFonts w:ascii="Times New Roman" w:eastAsia="Times New Roman" w:hAnsi="Times New Roman" w:cs="Times New Roman"/>
          <w:sz w:val="24"/>
          <w:szCs w:val="24"/>
        </w:rPr>
        <w:t xml:space="preserve"> to enable data storage beyond 10 terabit/in</w:t>
      </w:r>
      <w:r w:rsidRPr="00BC46C5">
        <w:rPr>
          <w:rFonts w:ascii="Times New Roman" w:eastAsia="Times New Roman" w:hAnsi="Times New Roman" w:cs="Times New Roman"/>
          <w:sz w:val="24"/>
          <w:szCs w:val="24"/>
          <w:vertAlign w:val="superscript"/>
        </w:rPr>
        <w:t>2</w:t>
      </w:r>
      <w:r w:rsidRPr="00BC46C5">
        <w:rPr>
          <w:rFonts w:ascii="Times New Roman" w:eastAsia="Times New Roman" w:hAnsi="Times New Roman" w:cs="Times New Roman"/>
          <w:sz w:val="24"/>
          <w:szCs w:val="24"/>
        </w:rPr>
        <w:t>, “</w:t>
      </w:r>
      <w:r w:rsidRPr="00BC46C5">
        <w:rPr>
          <w:rFonts w:ascii="Times New Roman" w:eastAsia="Times New Roman" w:hAnsi="Times New Roman" w:cs="Times New Roman"/>
          <w:i/>
          <w:sz w:val="24"/>
          <w:szCs w:val="24"/>
        </w:rPr>
        <w:t xml:space="preserve">Appl. Phys. </w:t>
      </w:r>
      <w:proofErr w:type="spellStart"/>
      <w:r w:rsidRPr="00BC46C5">
        <w:rPr>
          <w:rFonts w:ascii="Times New Roman" w:eastAsia="Times New Roman" w:hAnsi="Times New Roman" w:cs="Times New Roman"/>
          <w:i/>
          <w:sz w:val="24"/>
          <w:szCs w:val="24"/>
        </w:rPr>
        <w:t>Lett</w:t>
      </w:r>
      <w:proofErr w:type="spellEnd"/>
      <w:r w:rsidRPr="00BC46C5">
        <w:rPr>
          <w:rFonts w:ascii="Times New Roman" w:eastAsia="Times New Roman" w:hAnsi="Times New Roman" w:cs="Times New Roman"/>
          <w:i/>
          <w:sz w:val="24"/>
          <w:szCs w:val="24"/>
        </w:rPr>
        <w:t>.</w:t>
      </w:r>
      <w:r w:rsidRPr="00BC46C5">
        <w:rPr>
          <w:rFonts w:ascii="Times New Roman" w:eastAsia="Times New Roman" w:hAnsi="Times New Roman" w:cs="Times New Roman"/>
          <w:sz w:val="24"/>
          <w:szCs w:val="24"/>
        </w:rPr>
        <w:t xml:space="preserve"> </w:t>
      </w:r>
      <w:r w:rsidRPr="00BC46C5">
        <w:rPr>
          <w:rFonts w:ascii="Times New Roman" w:eastAsia="Times New Roman" w:hAnsi="Times New Roman" w:cs="Times New Roman"/>
          <w:b/>
          <w:sz w:val="24"/>
          <w:szCs w:val="24"/>
        </w:rPr>
        <w:t>91</w:t>
      </w:r>
      <w:r w:rsidRPr="00BC46C5">
        <w:rPr>
          <w:rFonts w:ascii="Times New Roman" w:eastAsia="Times New Roman" w:hAnsi="Times New Roman" w:cs="Times New Roman"/>
          <w:sz w:val="24"/>
          <w:szCs w:val="24"/>
        </w:rPr>
        <w:t xml:space="preserve"> (15), 3115-6 (2007)</w:t>
      </w:r>
    </w:p>
    <w:p w:rsidR="00253585" w:rsidRPr="00253585" w:rsidRDefault="00253585" w:rsidP="00253585">
      <w:pPr>
        <w:spacing w:after="0" w:line="240" w:lineRule="auto"/>
        <w:jc w:val="center"/>
        <w:rPr>
          <w:rFonts w:ascii="Times New Roman" w:eastAsia="Times New Roman" w:hAnsi="Times New Roman" w:cs="Times New Roman"/>
          <w:b/>
          <w:bCs/>
          <w:sz w:val="24"/>
          <w:szCs w:val="24"/>
        </w:rPr>
      </w:pPr>
      <w:r w:rsidRPr="00253585">
        <w:rPr>
          <w:rFonts w:ascii="Times New Roman" w:eastAsia="Times New Roman" w:hAnsi="Times New Roman" w:cs="Times New Roman"/>
          <w:sz w:val="23"/>
          <w:szCs w:val="23"/>
        </w:rPr>
        <w:br w:type="page"/>
      </w:r>
      <w:r w:rsidRPr="00253585">
        <w:rPr>
          <w:rFonts w:ascii="Times New Roman" w:eastAsia="Times New Roman" w:hAnsi="Times New Roman" w:cs="Times New Roman"/>
          <w:b/>
          <w:bCs/>
          <w:sz w:val="24"/>
          <w:szCs w:val="24"/>
        </w:rPr>
        <w:lastRenderedPageBreak/>
        <w:t>ALEXANDER KOROTKOV</w:t>
      </w:r>
    </w:p>
    <w:p w:rsidR="00253585" w:rsidRPr="00253585" w:rsidRDefault="00253585" w:rsidP="00253585">
      <w:pPr>
        <w:spacing w:after="0" w:line="240" w:lineRule="auto"/>
        <w:jc w:val="center"/>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Professor, Department of Electrical Engineering</w:t>
      </w:r>
    </w:p>
    <w:p w:rsidR="00253585" w:rsidRPr="00253585" w:rsidRDefault="00253585" w:rsidP="00253585">
      <w:pPr>
        <w:spacing w:after="0" w:line="240" w:lineRule="auto"/>
        <w:rPr>
          <w:rFonts w:ascii="Times New Roman" w:eastAsia="Times New Roman" w:hAnsi="Times New Roman" w:cs="Times New Roman"/>
          <w:b/>
          <w:bCs/>
          <w:sz w:val="24"/>
          <w:szCs w:val="24"/>
        </w:rPr>
      </w:pPr>
    </w:p>
    <w:p w:rsidR="00253585" w:rsidRPr="00253585" w:rsidRDefault="00253585" w:rsidP="00253585">
      <w:pPr>
        <w:spacing w:after="0" w:line="240" w:lineRule="auto"/>
        <w:rPr>
          <w:rFonts w:ascii="Times New Roman" w:eastAsia="Times New Roman" w:hAnsi="Times New Roman" w:cs="Times New Roman"/>
          <w:b/>
          <w:bCs/>
          <w:sz w:val="24"/>
          <w:szCs w:val="24"/>
        </w:rPr>
      </w:pPr>
      <w:r w:rsidRPr="00253585">
        <w:rPr>
          <w:rFonts w:ascii="Times New Roman" w:eastAsia="Times New Roman" w:hAnsi="Times New Roman" w:cs="Times New Roman"/>
          <w:b/>
          <w:bCs/>
          <w:sz w:val="24"/>
          <w:szCs w:val="24"/>
        </w:rPr>
        <w:t>Education</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Ph.D. in Physics, Moscow State University (Russia)</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1991</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M.S. in Physics, Moscow State University</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1996</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bCs/>
          <w:sz w:val="24"/>
          <w:szCs w:val="24"/>
        </w:rPr>
      </w:pPr>
      <w:r w:rsidRPr="00253585">
        <w:rPr>
          <w:rFonts w:ascii="Times New Roman" w:eastAsia="Times New Roman" w:hAnsi="Times New Roman" w:cs="Times New Roman"/>
          <w:b/>
          <w:bCs/>
          <w:sz w:val="24"/>
          <w:szCs w:val="24"/>
        </w:rPr>
        <w:t>Academic Experience</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1992-1993 </w:t>
      </w:r>
      <w:r w:rsidRPr="00253585">
        <w:rPr>
          <w:rFonts w:ascii="Times New Roman" w:eastAsia="Times New Roman" w:hAnsi="Times New Roman" w:cs="Times New Roman"/>
          <w:sz w:val="24"/>
          <w:szCs w:val="24"/>
        </w:rPr>
        <w:tab/>
        <w:t>Scientist, Dept. of Microelectronics, Institute of Nuclear Physics, Moscow State University</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1993-1996</w:t>
      </w:r>
      <w:r w:rsidRPr="00253585">
        <w:rPr>
          <w:rFonts w:ascii="Times New Roman" w:eastAsia="Times New Roman" w:hAnsi="Times New Roman" w:cs="Times New Roman"/>
          <w:sz w:val="24"/>
          <w:szCs w:val="24"/>
        </w:rPr>
        <w:tab/>
        <w:t xml:space="preserve">Postdoctoral Research Associate, Department of Physics and Astronomy, State University of New York at Stony Brook   </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1996-1998 </w:t>
      </w:r>
      <w:r w:rsidRPr="00253585">
        <w:rPr>
          <w:rFonts w:ascii="Times New Roman" w:eastAsia="Times New Roman" w:hAnsi="Times New Roman" w:cs="Times New Roman"/>
          <w:sz w:val="24"/>
          <w:szCs w:val="24"/>
        </w:rPr>
        <w:tab/>
        <w:t>Senior Scientist, Dept. of Microelectronics, Institute of Nuclear Physics, Moscow State University</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1998-1999</w:t>
      </w:r>
      <w:r w:rsidRPr="00253585">
        <w:rPr>
          <w:rFonts w:ascii="Times New Roman" w:eastAsia="Times New Roman" w:hAnsi="Times New Roman" w:cs="Times New Roman"/>
          <w:sz w:val="24"/>
          <w:szCs w:val="24"/>
        </w:rPr>
        <w:tab/>
        <w:t xml:space="preserve">Research Scientist, Department of Physics and Astronomy, State University of New York at Stony Brook   </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1999-2000</w:t>
      </w:r>
      <w:r w:rsidRPr="00253585">
        <w:rPr>
          <w:rFonts w:ascii="Times New Roman" w:eastAsia="Times New Roman" w:hAnsi="Times New Roman" w:cs="Times New Roman"/>
          <w:sz w:val="24"/>
          <w:szCs w:val="24"/>
        </w:rPr>
        <w:tab/>
        <w:t xml:space="preserve">Research Assistant Professor, Department of Physics and Astronomy, State University of New York at Stony Brook   </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2000-2002</w:t>
      </w:r>
      <w:r w:rsidRPr="00253585">
        <w:rPr>
          <w:rFonts w:ascii="Times New Roman" w:eastAsia="Times New Roman" w:hAnsi="Times New Roman" w:cs="Times New Roman"/>
          <w:sz w:val="24"/>
          <w:szCs w:val="24"/>
        </w:rPr>
        <w:tab/>
        <w:t xml:space="preserve">Assistant Professor, Step IV, Department of Electrical Engineering, UCR </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2002-2004</w:t>
      </w:r>
      <w:r w:rsidRPr="00253585">
        <w:rPr>
          <w:rFonts w:ascii="Times New Roman" w:eastAsia="Times New Roman" w:hAnsi="Times New Roman" w:cs="Times New Roman"/>
          <w:sz w:val="24"/>
          <w:szCs w:val="24"/>
        </w:rPr>
        <w:tab/>
        <w:t xml:space="preserve">Associate Professor, Step II, Department of Electrical Engineering, UCR </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2004-2006</w:t>
      </w:r>
      <w:r w:rsidRPr="00253585">
        <w:rPr>
          <w:rFonts w:ascii="Times New Roman" w:eastAsia="Times New Roman" w:hAnsi="Times New Roman" w:cs="Times New Roman"/>
          <w:sz w:val="24"/>
          <w:szCs w:val="24"/>
        </w:rPr>
        <w:tab/>
        <w:t xml:space="preserve">Associate Professor, Step III, Department of Electrical Engineering, UCR </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2006-2009</w:t>
      </w:r>
      <w:r w:rsidRPr="00253585">
        <w:rPr>
          <w:rFonts w:ascii="Times New Roman" w:eastAsia="Times New Roman" w:hAnsi="Times New Roman" w:cs="Times New Roman"/>
          <w:sz w:val="24"/>
          <w:szCs w:val="24"/>
        </w:rPr>
        <w:tab/>
        <w:t>Professor, Step I, Department of Electrical Engineering, UCR</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2009-present</w:t>
      </w:r>
      <w:r w:rsidRPr="00253585">
        <w:rPr>
          <w:rFonts w:ascii="Times New Roman" w:eastAsia="Times New Roman" w:hAnsi="Times New Roman" w:cs="Times New Roman"/>
          <w:sz w:val="24"/>
          <w:szCs w:val="24"/>
        </w:rPr>
        <w:tab/>
        <w:t xml:space="preserve">Professor, Step II, Department of Electrical Engineering, UCR </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bCs/>
          <w:sz w:val="24"/>
          <w:szCs w:val="24"/>
        </w:rPr>
      </w:pPr>
      <w:r w:rsidRPr="00253585">
        <w:rPr>
          <w:rFonts w:ascii="Times New Roman" w:eastAsia="Times New Roman" w:hAnsi="Times New Roman" w:cs="Times New Roman"/>
          <w:b/>
          <w:bCs/>
          <w:sz w:val="24"/>
          <w:szCs w:val="24"/>
        </w:rPr>
        <w:t>Non-Academic Experience</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outlineLvl w:val="5"/>
        <w:rPr>
          <w:rFonts w:ascii="Times New Roman" w:eastAsia="Calibri" w:hAnsi="Times New Roman" w:cs="Times New Roman"/>
          <w:b/>
          <w:bCs/>
          <w:sz w:val="24"/>
          <w:szCs w:val="24"/>
          <w:lang w:val="x-none" w:eastAsia="x-none" w:bidi="en-US"/>
        </w:rPr>
      </w:pPr>
      <w:r w:rsidRPr="00253585">
        <w:rPr>
          <w:rFonts w:ascii="Times New Roman" w:eastAsia="Calibri" w:hAnsi="Times New Roman" w:cs="Times New Roman"/>
          <w:b/>
          <w:bCs/>
          <w:sz w:val="24"/>
          <w:szCs w:val="24"/>
          <w:lang w:val="x-none" w:eastAsia="x-none" w:bidi="en-US"/>
        </w:rPr>
        <w:t xml:space="preserve">Visiting position (Feb. 1997 – May 1997), NEC Fundamental Research Laboratories, Tsukuba, Japan, Researcher. </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bCs/>
          <w:sz w:val="24"/>
          <w:szCs w:val="24"/>
        </w:rPr>
      </w:pPr>
      <w:r w:rsidRPr="00253585">
        <w:rPr>
          <w:rFonts w:ascii="Times New Roman" w:eastAsia="Times New Roman" w:hAnsi="Times New Roman" w:cs="Times New Roman"/>
          <w:b/>
          <w:bCs/>
          <w:sz w:val="24"/>
          <w:szCs w:val="24"/>
        </w:rPr>
        <w:t>Certifications or Professional Registrations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None </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bCs/>
          <w:sz w:val="24"/>
          <w:szCs w:val="24"/>
        </w:rPr>
      </w:pPr>
      <w:r w:rsidRPr="00253585">
        <w:rPr>
          <w:rFonts w:ascii="Times New Roman" w:eastAsia="Times New Roman" w:hAnsi="Times New Roman" w:cs="Times New Roman"/>
          <w:b/>
          <w:bCs/>
          <w:sz w:val="24"/>
          <w:szCs w:val="24"/>
        </w:rPr>
        <w:t>Current Memberships in Professional Organizations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APS, IEEE </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bCs/>
          <w:sz w:val="24"/>
          <w:szCs w:val="24"/>
        </w:rPr>
      </w:pPr>
      <w:r w:rsidRPr="00253585">
        <w:rPr>
          <w:rFonts w:ascii="Times New Roman" w:eastAsia="Times New Roman" w:hAnsi="Times New Roman" w:cs="Times New Roman"/>
          <w:b/>
          <w:bCs/>
          <w:sz w:val="24"/>
          <w:szCs w:val="24"/>
        </w:rPr>
        <w:t>Honors and Awards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b/>
          <w:sz w:val="24"/>
          <w:szCs w:val="24"/>
        </w:rPr>
        <w:t>Major Research Grants:</w:t>
      </w:r>
      <w:r w:rsidRPr="00253585">
        <w:rPr>
          <w:rFonts w:ascii="Times New Roman" w:eastAsia="Times New Roman" w:hAnsi="Times New Roman" w:cs="Times New Roman"/>
          <w:sz w:val="24"/>
          <w:szCs w:val="24"/>
        </w:rPr>
        <w:t xml:space="preserve"> </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ARO, $443K (2001-2004);</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ARO, $538K (2004-2009)</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ARO, $97K (208-2009)</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lastRenderedPageBreak/>
        <w:t>ARO, $123K (2008-2010)</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ARO, $462K (2010-2012);</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ARO, $97K (2011-2012)</w:t>
      </w:r>
    </w:p>
    <w:p w:rsidR="00A23FB8" w:rsidRDefault="00A23FB8" w:rsidP="00253585">
      <w:pPr>
        <w:spacing w:after="0" w:line="240" w:lineRule="auto"/>
        <w:rPr>
          <w:rFonts w:ascii="Times New Roman" w:eastAsia="Times New Roman" w:hAnsi="Times New Roman" w:cs="Times New Roman"/>
          <w:b/>
          <w:bCs/>
          <w:sz w:val="24"/>
          <w:szCs w:val="24"/>
        </w:rPr>
      </w:pPr>
    </w:p>
    <w:p w:rsidR="00253585" w:rsidRPr="00253585" w:rsidRDefault="00253585" w:rsidP="00253585">
      <w:pPr>
        <w:spacing w:after="0" w:line="240" w:lineRule="auto"/>
        <w:rPr>
          <w:rFonts w:ascii="Times New Roman" w:eastAsia="Times New Roman" w:hAnsi="Times New Roman" w:cs="Times New Roman"/>
          <w:b/>
          <w:bCs/>
          <w:sz w:val="24"/>
          <w:szCs w:val="24"/>
        </w:rPr>
      </w:pPr>
      <w:r w:rsidRPr="00253585">
        <w:rPr>
          <w:rFonts w:ascii="Times New Roman" w:eastAsia="Times New Roman" w:hAnsi="Times New Roman" w:cs="Times New Roman"/>
          <w:b/>
          <w:bCs/>
          <w:sz w:val="24"/>
          <w:szCs w:val="24"/>
        </w:rPr>
        <w:t>Service Activities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Reviewer for many journals, reviewer of grant proposals for NSF, DOE, etc., Editorial board member for a journal </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bCs/>
          <w:sz w:val="24"/>
          <w:szCs w:val="24"/>
        </w:rPr>
      </w:pPr>
      <w:r w:rsidRPr="00253585">
        <w:rPr>
          <w:rFonts w:ascii="Times New Roman" w:eastAsia="Times New Roman" w:hAnsi="Times New Roman" w:cs="Times New Roman"/>
          <w:b/>
          <w:bCs/>
          <w:sz w:val="24"/>
          <w:szCs w:val="24"/>
        </w:rPr>
        <w:t>Selected Publications, Past 5 Years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tabs>
          <w:tab w:val="left" w:pos="720"/>
          <w:tab w:val="left" w:pos="2520"/>
        </w:tabs>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N. Katz, M. </w:t>
      </w:r>
      <w:proofErr w:type="spellStart"/>
      <w:r w:rsidRPr="00253585">
        <w:rPr>
          <w:rFonts w:ascii="Times New Roman" w:eastAsia="Times New Roman" w:hAnsi="Times New Roman" w:cs="Times New Roman"/>
          <w:sz w:val="24"/>
          <w:szCs w:val="24"/>
        </w:rPr>
        <w:t>Neeley</w:t>
      </w:r>
      <w:proofErr w:type="spellEnd"/>
      <w:r w:rsidRPr="00253585">
        <w:rPr>
          <w:rFonts w:ascii="Times New Roman" w:eastAsia="Times New Roman" w:hAnsi="Times New Roman" w:cs="Times New Roman"/>
          <w:sz w:val="24"/>
          <w:szCs w:val="24"/>
        </w:rPr>
        <w:t xml:space="preserve">, M. </w:t>
      </w:r>
      <w:proofErr w:type="spellStart"/>
      <w:r w:rsidRPr="00253585">
        <w:rPr>
          <w:rFonts w:ascii="Times New Roman" w:eastAsia="Times New Roman" w:hAnsi="Times New Roman" w:cs="Times New Roman"/>
          <w:sz w:val="24"/>
          <w:szCs w:val="24"/>
        </w:rPr>
        <w:t>Ansmann</w:t>
      </w:r>
      <w:proofErr w:type="spellEnd"/>
      <w:r w:rsidRPr="00253585">
        <w:rPr>
          <w:rFonts w:ascii="Times New Roman" w:eastAsia="Times New Roman" w:hAnsi="Times New Roman" w:cs="Times New Roman"/>
          <w:sz w:val="24"/>
          <w:szCs w:val="24"/>
        </w:rPr>
        <w:t xml:space="preserve">, R. C. </w:t>
      </w:r>
      <w:proofErr w:type="spellStart"/>
      <w:r w:rsidRPr="00253585">
        <w:rPr>
          <w:rFonts w:ascii="Times New Roman" w:eastAsia="Times New Roman" w:hAnsi="Times New Roman" w:cs="Times New Roman"/>
          <w:sz w:val="24"/>
          <w:szCs w:val="24"/>
        </w:rPr>
        <w:t>Bialczak</w:t>
      </w:r>
      <w:proofErr w:type="spellEnd"/>
      <w:r w:rsidRPr="00253585">
        <w:rPr>
          <w:rFonts w:ascii="Times New Roman" w:eastAsia="Times New Roman" w:hAnsi="Times New Roman" w:cs="Times New Roman"/>
          <w:sz w:val="24"/>
          <w:szCs w:val="24"/>
        </w:rPr>
        <w:t xml:space="preserve">, M. </w:t>
      </w:r>
      <w:proofErr w:type="spellStart"/>
      <w:r w:rsidRPr="00253585">
        <w:rPr>
          <w:rFonts w:ascii="Times New Roman" w:eastAsia="Times New Roman" w:hAnsi="Times New Roman" w:cs="Times New Roman"/>
          <w:sz w:val="24"/>
          <w:szCs w:val="24"/>
        </w:rPr>
        <w:t>Hofheinz</w:t>
      </w:r>
      <w:proofErr w:type="spellEnd"/>
      <w:r w:rsidRPr="00253585">
        <w:rPr>
          <w:rFonts w:ascii="Times New Roman" w:eastAsia="Times New Roman" w:hAnsi="Times New Roman" w:cs="Times New Roman"/>
          <w:sz w:val="24"/>
          <w:szCs w:val="24"/>
        </w:rPr>
        <w:t xml:space="preserve">, E. Lucero, A. O'Connell, H. Wang, A. N. Cleland, J. M. Martinis, and A. N. Korotkov, "Reversal of the weak measurement of a quantum state in a superconducting phase </w:t>
      </w:r>
      <w:proofErr w:type="spellStart"/>
      <w:r w:rsidRPr="00253585">
        <w:rPr>
          <w:rFonts w:ascii="Times New Roman" w:eastAsia="Times New Roman" w:hAnsi="Times New Roman" w:cs="Times New Roman"/>
          <w:sz w:val="24"/>
          <w:szCs w:val="24"/>
        </w:rPr>
        <w:t>qubit</w:t>
      </w:r>
      <w:proofErr w:type="spellEnd"/>
      <w:r w:rsidRPr="00253585">
        <w:rPr>
          <w:rFonts w:ascii="Times New Roman" w:eastAsia="Times New Roman" w:hAnsi="Times New Roman" w:cs="Times New Roman"/>
          <w:sz w:val="24"/>
          <w:szCs w:val="24"/>
        </w:rPr>
        <w:t xml:space="preserve">", Phys. Rev. </w:t>
      </w:r>
      <w:proofErr w:type="spellStart"/>
      <w:r w:rsidRPr="00253585">
        <w:rPr>
          <w:rFonts w:ascii="Times New Roman" w:eastAsia="Times New Roman" w:hAnsi="Times New Roman" w:cs="Times New Roman"/>
          <w:sz w:val="24"/>
          <w:szCs w:val="24"/>
        </w:rPr>
        <w:t>Lett</w:t>
      </w:r>
      <w:proofErr w:type="spellEnd"/>
      <w:r w:rsidRPr="00253585">
        <w:rPr>
          <w:rFonts w:ascii="Times New Roman" w:eastAsia="Times New Roman" w:hAnsi="Times New Roman" w:cs="Times New Roman"/>
          <w:sz w:val="24"/>
          <w:szCs w:val="24"/>
        </w:rPr>
        <w:t xml:space="preserve">. </w:t>
      </w:r>
      <w:r w:rsidRPr="00253585">
        <w:rPr>
          <w:rFonts w:ascii="Times New Roman" w:eastAsia="Times New Roman" w:hAnsi="Times New Roman" w:cs="Times New Roman"/>
          <w:b/>
          <w:bCs/>
          <w:sz w:val="24"/>
          <w:szCs w:val="24"/>
        </w:rPr>
        <w:t>101</w:t>
      </w:r>
      <w:r w:rsidRPr="00253585">
        <w:rPr>
          <w:rFonts w:ascii="Times New Roman" w:eastAsia="Times New Roman" w:hAnsi="Times New Roman" w:cs="Times New Roman"/>
          <w:sz w:val="24"/>
          <w:szCs w:val="24"/>
        </w:rPr>
        <w:t xml:space="preserve">, 200401 (2008). </w:t>
      </w:r>
    </w:p>
    <w:p w:rsidR="00253585" w:rsidRPr="00253585" w:rsidRDefault="00253585" w:rsidP="00253585">
      <w:pPr>
        <w:tabs>
          <w:tab w:val="left" w:pos="720"/>
          <w:tab w:val="left" w:pos="2520"/>
        </w:tabs>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A. G. </w:t>
      </w:r>
      <w:proofErr w:type="spellStart"/>
      <w:r w:rsidRPr="00253585">
        <w:rPr>
          <w:rFonts w:ascii="Times New Roman" w:eastAsia="Times New Roman" w:hAnsi="Times New Roman" w:cs="Times New Roman"/>
          <w:sz w:val="24"/>
          <w:szCs w:val="24"/>
        </w:rPr>
        <w:t>Kofman</w:t>
      </w:r>
      <w:proofErr w:type="spellEnd"/>
      <w:r w:rsidRPr="00253585">
        <w:rPr>
          <w:rFonts w:ascii="Times New Roman" w:eastAsia="Times New Roman" w:hAnsi="Times New Roman" w:cs="Times New Roman"/>
          <w:sz w:val="24"/>
          <w:szCs w:val="24"/>
        </w:rPr>
        <w:t xml:space="preserve"> and A. N. Korotkov, "</w:t>
      </w:r>
      <w:r w:rsidRPr="00253585">
        <w:rPr>
          <w:rFonts w:ascii="Times New Roman" w:eastAsia="Times New Roman" w:hAnsi="Times New Roman" w:cs="Times New Roman"/>
          <w:bCs/>
          <w:sz w:val="24"/>
          <w:szCs w:val="24"/>
        </w:rPr>
        <w:t xml:space="preserve">Analysis of Bell inequality violation in superconducting phase </w:t>
      </w:r>
      <w:proofErr w:type="spellStart"/>
      <w:r w:rsidRPr="00253585">
        <w:rPr>
          <w:rFonts w:ascii="Times New Roman" w:eastAsia="Times New Roman" w:hAnsi="Times New Roman" w:cs="Times New Roman"/>
          <w:bCs/>
          <w:sz w:val="24"/>
          <w:szCs w:val="24"/>
        </w:rPr>
        <w:t>qubits</w:t>
      </w:r>
      <w:proofErr w:type="spellEnd"/>
      <w:r w:rsidRPr="00253585">
        <w:rPr>
          <w:rFonts w:ascii="Times New Roman" w:eastAsia="Times New Roman" w:hAnsi="Times New Roman" w:cs="Times New Roman"/>
          <w:bCs/>
          <w:sz w:val="24"/>
          <w:szCs w:val="24"/>
        </w:rPr>
        <w:t xml:space="preserve">," Phys. Rev. B </w:t>
      </w:r>
      <w:r w:rsidRPr="00253585">
        <w:rPr>
          <w:rFonts w:ascii="Times New Roman" w:eastAsia="Times New Roman" w:hAnsi="Times New Roman" w:cs="Times New Roman"/>
          <w:b/>
          <w:bCs/>
          <w:sz w:val="24"/>
          <w:szCs w:val="24"/>
        </w:rPr>
        <w:t>77</w:t>
      </w:r>
      <w:r w:rsidRPr="00253585">
        <w:rPr>
          <w:rFonts w:ascii="Times New Roman" w:eastAsia="Times New Roman" w:hAnsi="Times New Roman" w:cs="Times New Roman"/>
          <w:bCs/>
          <w:sz w:val="24"/>
          <w:szCs w:val="24"/>
        </w:rPr>
        <w:t>, 104502 (2008).</w:t>
      </w:r>
    </w:p>
    <w:p w:rsidR="00253585" w:rsidRPr="00253585" w:rsidRDefault="00253585" w:rsidP="00253585">
      <w:pPr>
        <w:tabs>
          <w:tab w:val="left" w:pos="720"/>
          <w:tab w:val="left" w:pos="2520"/>
        </w:tabs>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A. N. Korotkov, "Special issue on quantum computing with superconducting </w:t>
      </w:r>
      <w:proofErr w:type="spellStart"/>
      <w:r w:rsidRPr="00253585">
        <w:rPr>
          <w:rFonts w:ascii="Times New Roman" w:eastAsia="Times New Roman" w:hAnsi="Times New Roman" w:cs="Times New Roman"/>
          <w:sz w:val="24"/>
          <w:szCs w:val="24"/>
        </w:rPr>
        <w:t>qubits</w:t>
      </w:r>
      <w:proofErr w:type="spellEnd"/>
      <w:r w:rsidRPr="00253585">
        <w:rPr>
          <w:rFonts w:ascii="Times New Roman" w:eastAsia="Times New Roman" w:hAnsi="Times New Roman" w:cs="Times New Roman"/>
          <w:sz w:val="24"/>
          <w:szCs w:val="24"/>
        </w:rPr>
        <w:t xml:space="preserve">", Quantum Inf. Process. </w:t>
      </w:r>
      <w:r w:rsidRPr="00253585">
        <w:rPr>
          <w:rFonts w:ascii="Times New Roman" w:eastAsia="Times New Roman" w:hAnsi="Times New Roman" w:cs="Times New Roman"/>
          <w:b/>
          <w:bCs/>
          <w:sz w:val="24"/>
          <w:szCs w:val="24"/>
        </w:rPr>
        <w:t>8</w:t>
      </w:r>
      <w:r w:rsidRPr="00253585">
        <w:rPr>
          <w:rFonts w:ascii="Times New Roman" w:eastAsia="Times New Roman" w:hAnsi="Times New Roman" w:cs="Times New Roman"/>
          <w:sz w:val="24"/>
          <w:szCs w:val="24"/>
        </w:rPr>
        <w:t xml:space="preserve">, 51 (2009). (Editorial paper.) </w:t>
      </w:r>
    </w:p>
    <w:p w:rsidR="00253585" w:rsidRPr="00253585" w:rsidRDefault="00253585" w:rsidP="00253585">
      <w:pPr>
        <w:tabs>
          <w:tab w:val="left" w:pos="720"/>
          <w:tab w:val="left" w:pos="2520"/>
        </w:tabs>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A. G. </w:t>
      </w:r>
      <w:proofErr w:type="spellStart"/>
      <w:r w:rsidRPr="00253585">
        <w:rPr>
          <w:rFonts w:ascii="Times New Roman" w:eastAsia="Times New Roman" w:hAnsi="Times New Roman" w:cs="Times New Roman"/>
          <w:sz w:val="24"/>
          <w:szCs w:val="24"/>
        </w:rPr>
        <w:t>Kofman</w:t>
      </w:r>
      <w:proofErr w:type="spellEnd"/>
      <w:r w:rsidRPr="00253585">
        <w:rPr>
          <w:rFonts w:ascii="Times New Roman" w:eastAsia="Times New Roman" w:hAnsi="Times New Roman" w:cs="Times New Roman"/>
          <w:sz w:val="24"/>
          <w:szCs w:val="24"/>
        </w:rPr>
        <w:t xml:space="preserve"> and A. N. Korotkov, "Two-</w:t>
      </w:r>
      <w:proofErr w:type="spellStart"/>
      <w:r w:rsidRPr="00253585">
        <w:rPr>
          <w:rFonts w:ascii="Times New Roman" w:eastAsia="Times New Roman" w:hAnsi="Times New Roman" w:cs="Times New Roman"/>
          <w:sz w:val="24"/>
          <w:szCs w:val="24"/>
        </w:rPr>
        <w:t>qubit</w:t>
      </w:r>
      <w:proofErr w:type="spellEnd"/>
      <w:r w:rsidRPr="00253585">
        <w:rPr>
          <w:rFonts w:ascii="Times New Roman" w:eastAsia="Times New Roman" w:hAnsi="Times New Roman" w:cs="Times New Roman"/>
          <w:sz w:val="24"/>
          <w:szCs w:val="24"/>
        </w:rPr>
        <w:t xml:space="preserve"> </w:t>
      </w:r>
      <w:proofErr w:type="spellStart"/>
      <w:r w:rsidRPr="00253585">
        <w:rPr>
          <w:rFonts w:ascii="Times New Roman" w:eastAsia="Times New Roman" w:hAnsi="Times New Roman" w:cs="Times New Roman"/>
          <w:sz w:val="24"/>
          <w:szCs w:val="24"/>
        </w:rPr>
        <w:t>decoherence</w:t>
      </w:r>
      <w:proofErr w:type="spellEnd"/>
      <w:r w:rsidRPr="00253585">
        <w:rPr>
          <w:rFonts w:ascii="Times New Roman" w:eastAsia="Times New Roman" w:hAnsi="Times New Roman" w:cs="Times New Roman"/>
          <w:sz w:val="24"/>
          <w:szCs w:val="24"/>
        </w:rPr>
        <w:t xml:space="preserve"> mechanisms revealed via quantum process tomography", Phys. Rev. A </w:t>
      </w:r>
      <w:r w:rsidRPr="00253585">
        <w:rPr>
          <w:rFonts w:ascii="Times New Roman" w:eastAsia="Times New Roman" w:hAnsi="Times New Roman" w:cs="Times New Roman"/>
          <w:b/>
          <w:bCs/>
          <w:sz w:val="24"/>
          <w:szCs w:val="24"/>
        </w:rPr>
        <w:t>80</w:t>
      </w:r>
      <w:r w:rsidRPr="00253585">
        <w:rPr>
          <w:rFonts w:ascii="Times New Roman" w:eastAsia="Times New Roman" w:hAnsi="Times New Roman" w:cs="Times New Roman"/>
          <w:sz w:val="24"/>
          <w:szCs w:val="24"/>
        </w:rPr>
        <w:t>, 042103 (2009).</w:t>
      </w:r>
    </w:p>
    <w:p w:rsidR="00253585" w:rsidRPr="00253585" w:rsidRDefault="00253585" w:rsidP="00253585">
      <w:pPr>
        <w:tabs>
          <w:tab w:val="left" w:pos="720"/>
          <w:tab w:val="left" w:pos="2520"/>
        </w:tabs>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lang w:eastAsia="ru-RU"/>
        </w:rPr>
        <w:t>A. Palacios-</w:t>
      </w:r>
      <w:proofErr w:type="spellStart"/>
      <w:r w:rsidRPr="00253585">
        <w:rPr>
          <w:rFonts w:ascii="Times New Roman" w:eastAsia="Times New Roman" w:hAnsi="Times New Roman" w:cs="Times New Roman"/>
          <w:sz w:val="24"/>
          <w:szCs w:val="24"/>
          <w:lang w:eastAsia="ru-RU"/>
        </w:rPr>
        <w:t>Laloy</w:t>
      </w:r>
      <w:proofErr w:type="spellEnd"/>
      <w:r w:rsidRPr="00253585">
        <w:rPr>
          <w:rFonts w:ascii="Times New Roman" w:eastAsia="Times New Roman" w:hAnsi="Times New Roman" w:cs="Times New Roman"/>
          <w:sz w:val="24"/>
          <w:szCs w:val="24"/>
          <w:lang w:eastAsia="ru-RU"/>
        </w:rPr>
        <w:t xml:space="preserve">, F. Mallet, F. Nguyen, P. </w:t>
      </w:r>
      <w:proofErr w:type="spellStart"/>
      <w:r w:rsidRPr="00253585">
        <w:rPr>
          <w:rFonts w:ascii="Times New Roman" w:eastAsia="Times New Roman" w:hAnsi="Times New Roman" w:cs="Times New Roman"/>
          <w:sz w:val="24"/>
          <w:szCs w:val="24"/>
          <w:lang w:eastAsia="ru-RU"/>
        </w:rPr>
        <w:t>Bertet</w:t>
      </w:r>
      <w:proofErr w:type="spellEnd"/>
      <w:r w:rsidRPr="00253585">
        <w:rPr>
          <w:rFonts w:ascii="Times New Roman" w:eastAsia="Times New Roman" w:hAnsi="Times New Roman" w:cs="Times New Roman"/>
          <w:sz w:val="24"/>
          <w:szCs w:val="24"/>
          <w:lang w:eastAsia="ru-RU"/>
        </w:rPr>
        <w:t xml:space="preserve">, D. </w:t>
      </w:r>
      <w:proofErr w:type="spellStart"/>
      <w:r w:rsidRPr="00253585">
        <w:rPr>
          <w:rFonts w:ascii="Times New Roman" w:eastAsia="Times New Roman" w:hAnsi="Times New Roman" w:cs="Times New Roman"/>
          <w:sz w:val="24"/>
          <w:szCs w:val="24"/>
          <w:lang w:eastAsia="ru-RU"/>
        </w:rPr>
        <w:t>Vion</w:t>
      </w:r>
      <w:proofErr w:type="spellEnd"/>
      <w:r w:rsidRPr="00253585">
        <w:rPr>
          <w:rFonts w:ascii="Times New Roman" w:eastAsia="Times New Roman" w:hAnsi="Times New Roman" w:cs="Times New Roman"/>
          <w:sz w:val="24"/>
          <w:szCs w:val="24"/>
          <w:lang w:eastAsia="ru-RU"/>
        </w:rPr>
        <w:t xml:space="preserve">, D. </w:t>
      </w:r>
      <w:proofErr w:type="spellStart"/>
      <w:r w:rsidRPr="00253585">
        <w:rPr>
          <w:rFonts w:ascii="Times New Roman" w:eastAsia="Times New Roman" w:hAnsi="Times New Roman" w:cs="Times New Roman"/>
          <w:sz w:val="24"/>
          <w:szCs w:val="24"/>
          <w:lang w:eastAsia="ru-RU"/>
        </w:rPr>
        <w:t>Esteve</w:t>
      </w:r>
      <w:proofErr w:type="spellEnd"/>
      <w:r w:rsidRPr="00253585">
        <w:rPr>
          <w:rFonts w:ascii="Times New Roman" w:eastAsia="Times New Roman" w:hAnsi="Times New Roman" w:cs="Times New Roman"/>
          <w:sz w:val="24"/>
          <w:szCs w:val="24"/>
          <w:lang w:eastAsia="ru-RU"/>
        </w:rPr>
        <w:t xml:space="preserve">, and A. Korotkov, </w:t>
      </w:r>
      <w:r w:rsidRPr="00253585">
        <w:rPr>
          <w:rFonts w:ascii="Times New Roman" w:eastAsia="Times New Roman" w:hAnsi="Times New Roman" w:cs="Times New Roman"/>
          <w:sz w:val="24"/>
          <w:szCs w:val="24"/>
        </w:rPr>
        <w:t>"</w:t>
      </w:r>
      <w:r w:rsidRPr="00253585">
        <w:rPr>
          <w:rFonts w:ascii="Times New Roman" w:eastAsia="Times New Roman" w:hAnsi="Times New Roman" w:cs="Times New Roman"/>
          <w:sz w:val="24"/>
          <w:szCs w:val="24"/>
          <w:lang w:eastAsia="ru-RU"/>
        </w:rPr>
        <w:t xml:space="preserve">Experimental violation of a Bell's inequality in time with weak measurement",  </w:t>
      </w:r>
      <w:r w:rsidRPr="00253585">
        <w:rPr>
          <w:rFonts w:ascii="Times New Roman" w:eastAsia="Times New Roman" w:hAnsi="Times New Roman" w:cs="Times New Roman"/>
          <w:sz w:val="24"/>
          <w:szCs w:val="24"/>
        </w:rPr>
        <w:t xml:space="preserve">Nature Physics </w:t>
      </w:r>
      <w:r w:rsidRPr="00253585">
        <w:rPr>
          <w:rFonts w:ascii="Times New Roman" w:eastAsia="Times New Roman" w:hAnsi="Times New Roman" w:cs="Times New Roman"/>
          <w:b/>
          <w:sz w:val="24"/>
          <w:szCs w:val="24"/>
        </w:rPr>
        <w:t>6</w:t>
      </w:r>
      <w:r w:rsidRPr="00253585">
        <w:rPr>
          <w:rFonts w:ascii="Times New Roman" w:eastAsia="Times New Roman" w:hAnsi="Times New Roman" w:cs="Times New Roman"/>
          <w:sz w:val="24"/>
          <w:szCs w:val="24"/>
        </w:rPr>
        <w:t xml:space="preserve">, 442 (2010). </w:t>
      </w:r>
    </w:p>
    <w:p w:rsidR="00253585" w:rsidRPr="00253585" w:rsidRDefault="00253585" w:rsidP="00253585">
      <w:pPr>
        <w:autoSpaceDE w:val="0"/>
        <w:autoSpaceDN w:val="0"/>
        <w:adjustRightInd w:val="0"/>
        <w:spacing w:after="0" w:line="240" w:lineRule="auto"/>
        <w:ind w:left="720" w:hanging="720"/>
        <w:rPr>
          <w:rFonts w:ascii="Times New Roman" w:eastAsia="Times New Roman" w:hAnsi="Times New Roman" w:cs="Times New Roman"/>
          <w:sz w:val="24"/>
          <w:szCs w:val="24"/>
          <w:lang w:eastAsia="ru-RU"/>
        </w:rPr>
      </w:pPr>
      <w:r w:rsidRPr="00253585">
        <w:rPr>
          <w:rFonts w:ascii="Times New Roman" w:eastAsia="Times New Roman" w:hAnsi="Times New Roman" w:cs="Times New Roman"/>
          <w:sz w:val="24"/>
          <w:szCs w:val="24"/>
          <w:lang w:eastAsia="ru-RU"/>
        </w:rPr>
        <w:t>A. N. Korotkov and K. Keane, "</w:t>
      </w:r>
      <w:proofErr w:type="spellStart"/>
      <w:r w:rsidRPr="00253585">
        <w:rPr>
          <w:rFonts w:ascii="Times New Roman" w:eastAsia="Times New Roman" w:hAnsi="Times New Roman" w:cs="Times New Roman"/>
          <w:sz w:val="24"/>
          <w:szCs w:val="24"/>
          <w:lang w:eastAsia="ru-RU"/>
        </w:rPr>
        <w:t>Decoherence</w:t>
      </w:r>
      <w:proofErr w:type="spellEnd"/>
      <w:r w:rsidRPr="00253585">
        <w:rPr>
          <w:rFonts w:ascii="Times New Roman" w:eastAsia="Times New Roman" w:hAnsi="Times New Roman" w:cs="Times New Roman"/>
          <w:sz w:val="24"/>
          <w:szCs w:val="24"/>
          <w:lang w:eastAsia="ru-RU"/>
        </w:rPr>
        <w:t xml:space="preserve"> suppression by quantum measurement reversal", Phys. Rev. A </w:t>
      </w:r>
      <w:r w:rsidRPr="00253585">
        <w:rPr>
          <w:rFonts w:ascii="Times New Roman" w:eastAsia="Times New Roman" w:hAnsi="Times New Roman" w:cs="Times New Roman"/>
          <w:b/>
          <w:sz w:val="24"/>
          <w:szCs w:val="24"/>
          <w:lang w:eastAsia="ru-RU"/>
        </w:rPr>
        <w:t>81</w:t>
      </w:r>
      <w:r w:rsidRPr="00253585">
        <w:rPr>
          <w:rFonts w:ascii="Times New Roman" w:eastAsia="Times New Roman" w:hAnsi="Times New Roman" w:cs="Times New Roman"/>
          <w:sz w:val="24"/>
          <w:szCs w:val="24"/>
          <w:lang w:eastAsia="ru-RU"/>
        </w:rPr>
        <w:t xml:space="preserve">, </w:t>
      </w:r>
      <w:r w:rsidRPr="00253585">
        <w:rPr>
          <w:rFonts w:ascii="Times New Roman" w:eastAsia="Times New Roman" w:hAnsi="Times New Roman" w:cs="Times New Roman"/>
          <w:sz w:val="24"/>
          <w:szCs w:val="24"/>
        </w:rPr>
        <w:t>040103(R)</w:t>
      </w:r>
      <w:r w:rsidRPr="00253585">
        <w:rPr>
          <w:rFonts w:ascii="Times New Roman" w:eastAsia="Times New Roman" w:hAnsi="Times New Roman" w:cs="Times New Roman"/>
          <w:sz w:val="24"/>
          <w:szCs w:val="24"/>
          <w:lang w:eastAsia="ru-RU"/>
        </w:rPr>
        <w:t xml:space="preserve"> (2010). </w:t>
      </w:r>
    </w:p>
    <w:p w:rsidR="00253585" w:rsidRPr="00253585" w:rsidRDefault="00253585" w:rsidP="00253585">
      <w:pPr>
        <w:autoSpaceDE w:val="0"/>
        <w:autoSpaceDN w:val="0"/>
        <w:adjustRightInd w:val="0"/>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color w:val="000000"/>
          <w:sz w:val="24"/>
          <w:szCs w:val="24"/>
          <w:lang w:eastAsia="ru-RU"/>
        </w:rPr>
        <w:t xml:space="preserve">A. N. Korotkov, "Flying microwave </w:t>
      </w:r>
      <w:proofErr w:type="spellStart"/>
      <w:r w:rsidRPr="00253585">
        <w:rPr>
          <w:rFonts w:ascii="Times New Roman" w:eastAsia="Times New Roman" w:hAnsi="Times New Roman" w:cs="Times New Roman"/>
          <w:color w:val="000000"/>
          <w:sz w:val="24"/>
          <w:szCs w:val="24"/>
          <w:lang w:eastAsia="ru-RU"/>
        </w:rPr>
        <w:t>qubits</w:t>
      </w:r>
      <w:proofErr w:type="spellEnd"/>
      <w:r w:rsidRPr="00253585">
        <w:rPr>
          <w:rFonts w:ascii="Times New Roman" w:eastAsia="Times New Roman" w:hAnsi="Times New Roman" w:cs="Times New Roman"/>
          <w:color w:val="000000"/>
          <w:sz w:val="24"/>
          <w:szCs w:val="24"/>
          <w:lang w:eastAsia="ru-RU"/>
        </w:rPr>
        <w:t xml:space="preserve"> with nearly perfect transfer efficiency</w:t>
      </w:r>
      <w:r w:rsidRPr="00253585">
        <w:rPr>
          <w:rFonts w:ascii="Times New Roman" w:eastAsia="Times New Roman" w:hAnsi="Times New Roman" w:cs="Times New Roman"/>
          <w:bCs/>
          <w:sz w:val="24"/>
          <w:szCs w:val="24"/>
        </w:rPr>
        <w:t xml:space="preserve">", </w:t>
      </w:r>
      <w:r w:rsidRPr="00253585">
        <w:rPr>
          <w:rFonts w:ascii="Times New Roman" w:eastAsia="Times New Roman" w:hAnsi="Times New Roman" w:cs="Times New Roman"/>
          <w:sz w:val="24"/>
          <w:szCs w:val="24"/>
        </w:rPr>
        <w:t xml:space="preserve">Phys. Rev. B </w:t>
      </w:r>
      <w:r w:rsidRPr="00253585">
        <w:rPr>
          <w:rFonts w:ascii="Times New Roman" w:eastAsia="Times New Roman" w:hAnsi="Times New Roman" w:cs="Times New Roman"/>
          <w:b/>
          <w:bCs/>
          <w:sz w:val="24"/>
          <w:szCs w:val="24"/>
        </w:rPr>
        <w:t>84</w:t>
      </w:r>
      <w:r w:rsidRPr="00253585">
        <w:rPr>
          <w:rFonts w:ascii="Times New Roman" w:eastAsia="Times New Roman" w:hAnsi="Times New Roman" w:cs="Times New Roman"/>
          <w:sz w:val="24"/>
          <w:szCs w:val="24"/>
        </w:rPr>
        <w:t xml:space="preserve">, 014510 (2011).  </w:t>
      </w:r>
    </w:p>
    <w:p w:rsidR="00253585" w:rsidRPr="00253585" w:rsidRDefault="00253585" w:rsidP="00253585">
      <w:pPr>
        <w:autoSpaceDE w:val="0"/>
        <w:autoSpaceDN w:val="0"/>
        <w:adjustRightInd w:val="0"/>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iCs/>
          <w:sz w:val="24"/>
          <w:szCs w:val="24"/>
        </w:rPr>
        <w:t xml:space="preserve">M. </w:t>
      </w:r>
      <w:proofErr w:type="spellStart"/>
      <w:r w:rsidRPr="00253585">
        <w:rPr>
          <w:rFonts w:ascii="Times New Roman" w:eastAsia="Times New Roman" w:hAnsi="Times New Roman" w:cs="Times New Roman"/>
          <w:iCs/>
          <w:sz w:val="24"/>
          <w:szCs w:val="24"/>
        </w:rPr>
        <w:t>Mariantoni</w:t>
      </w:r>
      <w:proofErr w:type="spellEnd"/>
      <w:r w:rsidRPr="00253585">
        <w:rPr>
          <w:rFonts w:ascii="Times New Roman" w:eastAsia="Times New Roman" w:hAnsi="Times New Roman" w:cs="Times New Roman"/>
          <w:iCs/>
          <w:sz w:val="24"/>
          <w:szCs w:val="24"/>
        </w:rPr>
        <w:t xml:space="preserve">, H. Wang, T. Yamamoto, M. </w:t>
      </w:r>
      <w:proofErr w:type="spellStart"/>
      <w:r w:rsidRPr="00253585">
        <w:rPr>
          <w:rFonts w:ascii="Times New Roman" w:eastAsia="Times New Roman" w:hAnsi="Times New Roman" w:cs="Times New Roman"/>
          <w:iCs/>
          <w:sz w:val="24"/>
          <w:szCs w:val="24"/>
        </w:rPr>
        <w:t>Neeley</w:t>
      </w:r>
      <w:proofErr w:type="spellEnd"/>
      <w:r w:rsidRPr="00253585">
        <w:rPr>
          <w:rFonts w:ascii="Times New Roman" w:eastAsia="Times New Roman" w:hAnsi="Times New Roman" w:cs="Times New Roman"/>
          <w:iCs/>
          <w:sz w:val="24"/>
          <w:szCs w:val="24"/>
        </w:rPr>
        <w:t xml:space="preserve">, R.C. </w:t>
      </w:r>
      <w:proofErr w:type="spellStart"/>
      <w:r w:rsidRPr="00253585">
        <w:rPr>
          <w:rFonts w:ascii="Times New Roman" w:eastAsia="Times New Roman" w:hAnsi="Times New Roman" w:cs="Times New Roman"/>
          <w:iCs/>
          <w:sz w:val="24"/>
          <w:szCs w:val="24"/>
        </w:rPr>
        <w:t>Bialczak</w:t>
      </w:r>
      <w:proofErr w:type="spellEnd"/>
      <w:r w:rsidRPr="00253585">
        <w:rPr>
          <w:rFonts w:ascii="Times New Roman" w:eastAsia="Times New Roman" w:hAnsi="Times New Roman" w:cs="Times New Roman"/>
          <w:iCs/>
          <w:sz w:val="24"/>
          <w:szCs w:val="24"/>
        </w:rPr>
        <w:t xml:space="preserve">, Y. Chen, M. </w:t>
      </w:r>
      <w:proofErr w:type="spellStart"/>
      <w:r w:rsidRPr="00253585">
        <w:rPr>
          <w:rFonts w:ascii="Times New Roman" w:eastAsia="Times New Roman" w:hAnsi="Times New Roman" w:cs="Times New Roman"/>
          <w:iCs/>
          <w:sz w:val="24"/>
          <w:szCs w:val="24"/>
        </w:rPr>
        <w:t>Lenander</w:t>
      </w:r>
      <w:proofErr w:type="spellEnd"/>
      <w:r w:rsidRPr="00253585">
        <w:rPr>
          <w:rFonts w:ascii="Times New Roman" w:eastAsia="Times New Roman" w:hAnsi="Times New Roman" w:cs="Times New Roman"/>
          <w:iCs/>
          <w:sz w:val="24"/>
          <w:szCs w:val="24"/>
        </w:rPr>
        <w:t xml:space="preserve">, E. Lucero, A.D. O’Connell, D. Sank, M. </w:t>
      </w:r>
      <w:proofErr w:type="spellStart"/>
      <w:r w:rsidRPr="00253585">
        <w:rPr>
          <w:rFonts w:ascii="Times New Roman" w:eastAsia="Times New Roman" w:hAnsi="Times New Roman" w:cs="Times New Roman"/>
          <w:iCs/>
          <w:sz w:val="24"/>
          <w:szCs w:val="24"/>
        </w:rPr>
        <w:t>Weides</w:t>
      </w:r>
      <w:proofErr w:type="spellEnd"/>
      <w:r w:rsidRPr="00253585">
        <w:rPr>
          <w:rFonts w:ascii="Times New Roman" w:eastAsia="Times New Roman" w:hAnsi="Times New Roman" w:cs="Times New Roman"/>
          <w:iCs/>
          <w:sz w:val="24"/>
          <w:szCs w:val="24"/>
        </w:rPr>
        <w:t xml:space="preserve">, J. </w:t>
      </w:r>
      <w:proofErr w:type="spellStart"/>
      <w:r w:rsidRPr="00253585">
        <w:rPr>
          <w:rFonts w:ascii="Times New Roman" w:eastAsia="Times New Roman" w:hAnsi="Times New Roman" w:cs="Times New Roman"/>
          <w:iCs/>
          <w:sz w:val="24"/>
          <w:szCs w:val="24"/>
        </w:rPr>
        <w:t>Wenner</w:t>
      </w:r>
      <w:proofErr w:type="spellEnd"/>
      <w:r w:rsidRPr="00253585">
        <w:rPr>
          <w:rFonts w:ascii="Times New Roman" w:eastAsia="Times New Roman" w:hAnsi="Times New Roman" w:cs="Times New Roman"/>
          <w:iCs/>
          <w:sz w:val="24"/>
          <w:szCs w:val="24"/>
        </w:rPr>
        <w:t>, Y. Yin, J. Zhao, A.N. Korotkov, A.N. Cleland, and J.M. Martinis, "</w:t>
      </w:r>
      <w:r w:rsidRPr="00253585">
        <w:rPr>
          <w:rFonts w:ascii="Times New Roman" w:eastAsia="Times New Roman" w:hAnsi="Times New Roman" w:cs="Times New Roman"/>
          <w:bCs/>
          <w:sz w:val="24"/>
          <w:szCs w:val="24"/>
        </w:rPr>
        <w:t xml:space="preserve">Implementing the quantum von Neumann architecture with superconducting circuits", </w:t>
      </w:r>
      <w:r w:rsidRPr="00253585">
        <w:rPr>
          <w:rFonts w:ascii="Times New Roman" w:eastAsia="Times New Roman" w:hAnsi="Times New Roman" w:cs="Times New Roman"/>
          <w:sz w:val="24"/>
          <w:szCs w:val="24"/>
        </w:rPr>
        <w:t xml:space="preserve">Science </w:t>
      </w:r>
      <w:r w:rsidRPr="00253585">
        <w:rPr>
          <w:rFonts w:ascii="Times New Roman" w:eastAsia="Times New Roman" w:hAnsi="Times New Roman" w:cs="Times New Roman"/>
          <w:b/>
          <w:bCs/>
          <w:sz w:val="24"/>
          <w:szCs w:val="24"/>
        </w:rPr>
        <w:t>334</w:t>
      </w:r>
      <w:r w:rsidRPr="00253585">
        <w:rPr>
          <w:rFonts w:ascii="Times New Roman" w:eastAsia="Times New Roman" w:hAnsi="Times New Roman" w:cs="Times New Roman"/>
          <w:sz w:val="24"/>
          <w:szCs w:val="24"/>
        </w:rPr>
        <w:t>, 61 (2011).</w:t>
      </w:r>
    </w:p>
    <w:p w:rsidR="00253585" w:rsidRPr="00253585" w:rsidRDefault="00253585" w:rsidP="00253585">
      <w:pPr>
        <w:autoSpaceDE w:val="0"/>
        <w:autoSpaceDN w:val="0"/>
        <w:adjustRightInd w:val="0"/>
        <w:spacing w:after="0" w:line="240" w:lineRule="auto"/>
        <w:ind w:left="720" w:hanging="720"/>
        <w:rPr>
          <w:rFonts w:ascii="Times New Roman" w:eastAsia="Times New Roman" w:hAnsi="Times New Roman" w:cs="Times New Roman"/>
          <w:color w:val="231F20"/>
          <w:sz w:val="24"/>
          <w:szCs w:val="24"/>
          <w:lang w:eastAsia="ru-RU"/>
        </w:rPr>
      </w:pPr>
      <w:r w:rsidRPr="00253585">
        <w:rPr>
          <w:rFonts w:ascii="Times New Roman" w:eastAsia="Times New Roman" w:hAnsi="Times New Roman" w:cs="Times New Roman"/>
          <w:sz w:val="24"/>
          <w:szCs w:val="24"/>
        </w:rPr>
        <w:t>A.N. Korotkov, "Entanglement preservation: the Sleeping Beauty approach", Nature Physics,</w:t>
      </w:r>
      <w:r w:rsidRPr="00253585">
        <w:rPr>
          <w:rFonts w:ascii="Times New Roman" w:eastAsia="Times New Roman" w:hAnsi="Times New Roman" w:cs="Times New Roman"/>
          <w:b/>
          <w:sz w:val="24"/>
          <w:szCs w:val="24"/>
        </w:rPr>
        <w:t xml:space="preserve"> 8</w:t>
      </w:r>
      <w:r w:rsidRPr="00253585">
        <w:rPr>
          <w:rFonts w:ascii="Times New Roman" w:eastAsia="Times New Roman" w:hAnsi="Times New Roman" w:cs="Times New Roman"/>
          <w:sz w:val="24"/>
          <w:szCs w:val="24"/>
        </w:rPr>
        <w:t>, 107 (2012).</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bCs/>
          <w:sz w:val="24"/>
          <w:szCs w:val="24"/>
        </w:rPr>
      </w:pPr>
      <w:r w:rsidRPr="00253585">
        <w:rPr>
          <w:rFonts w:ascii="Times New Roman" w:eastAsia="Times New Roman" w:hAnsi="Times New Roman" w:cs="Times New Roman"/>
          <w:b/>
          <w:bCs/>
          <w:sz w:val="24"/>
          <w:szCs w:val="24"/>
        </w:rPr>
        <w:t>Selected Professional Development Activities</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None </w:t>
      </w:r>
    </w:p>
    <w:p w:rsidR="00253585" w:rsidRPr="00253585" w:rsidRDefault="00253585" w:rsidP="00253585">
      <w:pPr>
        <w:spacing w:after="0" w:line="240" w:lineRule="auto"/>
        <w:jc w:val="center"/>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br w:type="page"/>
      </w:r>
      <w:r w:rsidRPr="00253585">
        <w:rPr>
          <w:rFonts w:ascii="Times New Roman" w:eastAsia="Times New Roman" w:hAnsi="Times New Roman" w:cs="Times New Roman"/>
          <w:b/>
          <w:sz w:val="24"/>
          <w:szCs w:val="24"/>
        </w:rPr>
        <w:lastRenderedPageBreak/>
        <w:t>ROGER LAKE</w:t>
      </w:r>
    </w:p>
    <w:p w:rsidR="00253585" w:rsidRPr="00253585" w:rsidRDefault="00253585" w:rsidP="00253585">
      <w:pPr>
        <w:spacing w:after="0" w:line="240" w:lineRule="auto"/>
        <w:jc w:val="center"/>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Professor, Department of Electrical Engineering</w:t>
      </w: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Education</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Ph.D., Electrical Engineering, Purdue University</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1992</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M.S.E.E, Electrical Engineering, Purdue University</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1988</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B.S.E.E., Electrical Engineering, Purdue University</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1986</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Academic Experience</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2000-2006. Associate Professor, Department of Electrical Engineering UCR.</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2001-2006 Graduate Advisor, Department of Electrical Engineering UCR.</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2006-. Professor, Department of Electrical Engineering, UCR.</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2006-2011 Chair, Department of Electrical Engineering UCR.</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2007 – Faculty Member, Material Science and Engineering, UCR.</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2008 – Cooperating Faculty Member, Computer Science and Engineering, UCR.</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Non-Academic Experience</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1993–1997, Texas Instruments, Central Research Labs, Member Technical Staff, Research position. Full-time. Dallas, TX.</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1997-2000, Raytheon Systems, Applied Research Lab, Sr. Physics Engineer, Research Position. Full-time. Dallas, TX.</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Certifications or Professional Registrations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Current Memberships in Professional Organizations</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Member, MRS, APS, AAAS</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Senior Member, IEEE</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Honors and Awards</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Semiconductor Research Corporation Fellowship, 1988-1992.</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Service Activities</w:t>
      </w:r>
    </w:p>
    <w:p w:rsidR="00253585" w:rsidRPr="00253585" w:rsidRDefault="00253585" w:rsidP="00771F6F">
      <w:pPr>
        <w:numPr>
          <w:ilvl w:val="0"/>
          <w:numId w:val="96"/>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Associate Editor, IEEE Transactions on Nanotechnology, 2/2006 – 2/2012</w:t>
      </w:r>
    </w:p>
    <w:p w:rsidR="00253585" w:rsidRPr="00253585" w:rsidRDefault="00253585" w:rsidP="00771F6F">
      <w:pPr>
        <w:numPr>
          <w:ilvl w:val="0"/>
          <w:numId w:val="96"/>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Editor, IEEE Transactions on Electron Devices, 2/2012 -</w:t>
      </w:r>
    </w:p>
    <w:p w:rsidR="00253585" w:rsidRPr="00253585" w:rsidRDefault="00253585" w:rsidP="00771F6F">
      <w:pPr>
        <w:numPr>
          <w:ilvl w:val="0"/>
          <w:numId w:val="96"/>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California Nanotechnology Collaborative (CNC) Advisory Board Member</w:t>
      </w:r>
    </w:p>
    <w:p w:rsidR="00253585" w:rsidRPr="00253585" w:rsidRDefault="00253585" w:rsidP="00771F6F">
      <w:pPr>
        <w:numPr>
          <w:ilvl w:val="0"/>
          <w:numId w:val="96"/>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Session Chair, Spring Meeting of the MRS, San Francisco, CA, April 29, 2011</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Selected Publications, Past 5 Years</w:t>
      </w:r>
    </w:p>
    <w:p w:rsidR="00253585" w:rsidRPr="00253585" w:rsidRDefault="00253585" w:rsidP="00253585">
      <w:pPr>
        <w:spacing w:after="0" w:line="240" w:lineRule="auto"/>
        <w:ind w:left="108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M. Ashraf, R. </w:t>
      </w:r>
      <w:proofErr w:type="spellStart"/>
      <w:r w:rsidRPr="00253585">
        <w:rPr>
          <w:rFonts w:ascii="Times New Roman" w:eastAsia="Times New Roman" w:hAnsi="Times New Roman" w:cs="Times New Roman"/>
          <w:sz w:val="24"/>
          <w:szCs w:val="24"/>
        </w:rPr>
        <w:t>Pandey</w:t>
      </w:r>
      <w:proofErr w:type="spellEnd"/>
      <w:r w:rsidRPr="00253585">
        <w:rPr>
          <w:rFonts w:ascii="Times New Roman" w:eastAsia="Times New Roman" w:hAnsi="Times New Roman" w:cs="Times New Roman"/>
          <w:sz w:val="24"/>
          <w:szCs w:val="24"/>
        </w:rPr>
        <w:t xml:space="preserve">, R. Lake, B. </w:t>
      </w:r>
      <w:proofErr w:type="spellStart"/>
      <w:r w:rsidRPr="00253585">
        <w:rPr>
          <w:rFonts w:ascii="Times New Roman" w:eastAsia="Times New Roman" w:hAnsi="Times New Roman" w:cs="Times New Roman"/>
          <w:sz w:val="24"/>
          <w:szCs w:val="24"/>
        </w:rPr>
        <w:t>Millare</w:t>
      </w:r>
      <w:proofErr w:type="spellEnd"/>
      <w:r w:rsidRPr="00253585">
        <w:rPr>
          <w:rFonts w:ascii="Times New Roman" w:eastAsia="Times New Roman" w:hAnsi="Times New Roman" w:cs="Times New Roman"/>
          <w:sz w:val="24"/>
          <w:szCs w:val="24"/>
        </w:rPr>
        <w:t xml:space="preserve">, A. </w:t>
      </w:r>
      <w:proofErr w:type="spellStart"/>
      <w:r w:rsidRPr="00253585">
        <w:rPr>
          <w:rFonts w:ascii="Times New Roman" w:eastAsia="Times New Roman" w:hAnsi="Times New Roman" w:cs="Times New Roman"/>
          <w:sz w:val="24"/>
          <w:szCs w:val="24"/>
        </w:rPr>
        <w:t>Gerasimenko</w:t>
      </w:r>
      <w:proofErr w:type="spellEnd"/>
      <w:r w:rsidRPr="00253585">
        <w:rPr>
          <w:rFonts w:ascii="Times New Roman" w:eastAsia="Times New Roman" w:hAnsi="Times New Roman" w:cs="Times New Roman"/>
          <w:sz w:val="24"/>
          <w:szCs w:val="24"/>
        </w:rPr>
        <w:t xml:space="preserve">, D. </w:t>
      </w:r>
      <w:proofErr w:type="spellStart"/>
      <w:r w:rsidRPr="00253585">
        <w:rPr>
          <w:rFonts w:ascii="Times New Roman" w:eastAsia="Times New Roman" w:hAnsi="Times New Roman" w:cs="Times New Roman"/>
          <w:sz w:val="24"/>
          <w:szCs w:val="24"/>
        </w:rPr>
        <w:t>Bao</w:t>
      </w:r>
      <w:proofErr w:type="spellEnd"/>
      <w:r w:rsidRPr="00253585">
        <w:rPr>
          <w:rFonts w:ascii="Times New Roman" w:eastAsia="Times New Roman" w:hAnsi="Times New Roman" w:cs="Times New Roman"/>
          <w:sz w:val="24"/>
          <w:szCs w:val="24"/>
        </w:rPr>
        <w:t xml:space="preserve">, V. Vullev, ''Theoretical design of bioinspired macromolecular electrets based on </w:t>
      </w:r>
      <w:proofErr w:type="spellStart"/>
      <w:r w:rsidRPr="00253585">
        <w:rPr>
          <w:rFonts w:ascii="Times New Roman" w:eastAsia="Times New Roman" w:hAnsi="Times New Roman" w:cs="Times New Roman"/>
          <w:sz w:val="24"/>
          <w:szCs w:val="24"/>
        </w:rPr>
        <w:t>anthranilamide</w:t>
      </w:r>
      <w:proofErr w:type="spellEnd"/>
      <w:r w:rsidRPr="00253585">
        <w:rPr>
          <w:rFonts w:ascii="Times New Roman" w:eastAsia="Times New Roman" w:hAnsi="Times New Roman" w:cs="Times New Roman"/>
          <w:sz w:val="24"/>
          <w:szCs w:val="24"/>
        </w:rPr>
        <w:t xml:space="preserve"> derivatives,'' Biotechnology Progress, 25, 4, 915 - 922, (2009). </w:t>
      </w:r>
    </w:p>
    <w:p w:rsidR="00253585" w:rsidRPr="00253585" w:rsidRDefault="00253585" w:rsidP="00253585">
      <w:pPr>
        <w:spacing w:after="0" w:line="240" w:lineRule="auto"/>
        <w:ind w:left="108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M. </w:t>
      </w:r>
      <w:proofErr w:type="spellStart"/>
      <w:r w:rsidRPr="00253585">
        <w:rPr>
          <w:rFonts w:ascii="Times New Roman" w:eastAsia="Times New Roman" w:hAnsi="Times New Roman" w:cs="Times New Roman"/>
          <w:sz w:val="24"/>
          <w:szCs w:val="24"/>
        </w:rPr>
        <w:t>Khayer</w:t>
      </w:r>
      <w:proofErr w:type="spellEnd"/>
      <w:r w:rsidRPr="00253585">
        <w:rPr>
          <w:rFonts w:ascii="Times New Roman" w:eastAsia="Times New Roman" w:hAnsi="Times New Roman" w:cs="Times New Roman"/>
          <w:sz w:val="24"/>
          <w:szCs w:val="24"/>
        </w:rPr>
        <w:t xml:space="preserve">, R. Lake, ''Drive Currents and Leakage Currents in </w:t>
      </w:r>
      <w:proofErr w:type="spellStart"/>
      <w:r w:rsidRPr="00253585">
        <w:rPr>
          <w:rFonts w:ascii="Times New Roman" w:eastAsia="Times New Roman" w:hAnsi="Times New Roman" w:cs="Times New Roman"/>
          <w:sz w:val="24"/>
          <w:szCs w:val="24"/>
        </w:rPr>
        <w:t>InSb</w:t>
      </w:r>
      <w:proofErr w:type="spellEnd"/>
      <w:r w:rsidRPr="00253585">
        <w:rPr>
          <w:rFonts w:ascii="Times New Roman" w:eastAsia="Times New Roman" w:hAnsi="Times New Roman" w:cs="Times New Roman"/>
          <w:sz w:val="24"/>
          <w:szCs w:val="24"/>
        </w:rPr>
        <w:t xml:space="preserve"> and </w:t>
      </w:r>
      <w:proofErr w:type="spellStart"/>
      <w:r w:rsidRPr="00253585">
        <w:rPr>
          <w:rFonts w:ascii="Times New Roman" w:eastAsia="Times New Roman" w:hAnsi="Times New Roman" w:cs="Times New Roman"/>
          <w:sz w:val="24"/>
          <w:szCs w:val="24"/>
        </w:rPr>
        <w:t>InAs</w:t>
      </w:r>
      <w:proofErr w:type="spellEnd"/>
      <w:r w:rsidRPr="00253585">
        <w:rPr>
          <w:rFonts w:ascii="Times New Roman" w:eastAsia="Times New Roman" w:hAnsi="Times New Roman" w:cs="Times New Roman"/>
          <w:sz w:val="24"/>
          <w:szCs w:val="24"/>
        </w:rPr>
        <w:t xml:space="preserve"> Nanowire and Carbon Nanotube Band-to-Band Tunneling FETs,'' IEEE Electron Device Letters, 30, 12, 1257 - 1259, (2009). </w:t>
      </w:r>
    </w:p>
    <w:p w:rsidR="00253585" w:rsidRPr="00253585" w:rsidRDefault="00253585" w:rsidP="00253585">
      <w:pPr>
        <w:spacing w:after="0" w:line="240" w:lineRule="auto"/>
        <w:ind w:left="108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N. </w:t>
      </w:r>
      <w:proofErr w:type="spellStart"/>
      <w:r w:rsidRPr="00253585">
        <w:rPr>
          <w:rFonts w:ascii="Times New Roman" w:eastAsia="Times New Roman" w:hAnsi="Times New Roman" w:cs="Times New Roman"/>
          <w:sz w:val="24"/>
          <w:szCs w:val="24"/>
        </w:rPr>
        <w:t>Bruque</w:t>
      </w:r>
      <w:proofErr w:type="spellEnd"/>
      <w:r w:rsidRPr="00253585">
        <w:rPr>
          <w:rFonts w:ascii="Times New Roman" w:eastAsia="Times New Roman" w:hAnsi="Times New Roman" w:cs="Times New Roman"/>
          <w:sz w:val="24"/>
          <w:szCs w:val="24"/>
        </w:rPr>
        <w:t xml:space="preserve">, M. Ashraf, G. </w:t>
      </w:r>
      <w:proofErr w:type="spellStart"/>
      <w:r w:rsidRPr="00253585">
        <w:rPr>
          <w:rFonts w:ascii="Times New Roman" w:eastAsia="Times New Roman" w:hAnsi="Times New Roman" w:cs="Times New Roman"/>
          <w:sz w:val="24"/>
          <w:szCs w:val="24"/>
        </w:rPr>
        <w:t>Beran</w:t>
      </w:r>
      <w:proofErr w:type="spellEnd"/>
      <w:r w:rsidRPr="00253585">
        <w:rPr>
          <w:rFonts w:ascii="Times New Roman" w:eastAsia="Times New Roman" w:hAnsi="Times New Roman" w:cs="Times New Roman"/>
          <w:sz w:val="24"/>
          <w:szCs w:val="24"/>
        </w:rPr>
        <w:t xml:space="preserve">, T. </w:t>
      </w:r>
      <w:proofErr w:type="spellStart"/>
      <w:r w:rsidRPr="00253585">
        <w:rPr>
          <w:rFonts w:ascii="Times New Roman" w:eastAsia="Times New Roman" w:hAnsi="Times New Roman" w:cs="Times New Roman"/>
          <w:sz w:val="24"/>
          <w:szCs w:val="24"/>
        </w:rPr>
        <w:t>Helander</w:t>
      </w:r>
      <w:proofErr w:type="spellEnd"/>
      <w:r w:rsidRPr="00253585">
        <w:rPr>
          <w:rFonts w:ascii="Times New Roman" w:eastAsia="Times New Roman" w:hAnsi="Times New Roman" w:cs="Times New Roman"/>
          <w:sz w:val="24"/>
          <w:szCs w:val="24"/>
        </w:rPr>
        <w:t xml:space="preserve">, R. Lake, ''Conductance of a Conjugated Molecule with Carbon Nanotube Contacts,'' Phys. Rev. B, 80, 155455(13), (2009). </w:t>
      </w:r>
    </w:p>
    <w:p w:rsidR="00253585" w:rsidRPr="00253585" w:rsidRDefault="00253585" w:rsidP="00253585">
      <w:pPr>
        <w:spacing w:after="0" w:line="240" w:lineRule="auto"/>
        <w:ind w:left="108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lastRenderedPageBreak/>
        <w:t xml:space="preserve">M. </w:t>
      </w:r>
      <w:proofErr w:type="spellStart"/>
      <w:r w:rsidRPr="00253585">
        <w:rPr>
          <w:rFonts w:ascii="Times New Roman" w:eastAsia="Times New Roman" w:hAnsi="Times New Roman" w:cs="Times New Roman"/>
          <w:sz w:val="24"/>
          <w:szCs w:val="24"/>
        </w:rPr>
        <w:t>Khayer</w:t>
      </w:r>
      <w:proofErr w:type="spellEnd"/>
      <w:r w:rsidRPr="00253585">
        <w:rPr>
          <w:rFonts w:ascii="Times New Roman" w:eastAsia="Times New Roman" w:hAnsi="Times New Roman" w:cs="Times New Roman"/>
          <w:sz w:val="24"/>
          <w:szCs w:val="24"/>
        </w:rPr>
        <w:t xml:space="preserve">, R. Lake, ''Diameter Dependent Performance of High-Speed, Low-Power </w:t>
      </w:r>
      <w:proofErr w:type="spellStart"/>
      <w:r w:rsidRPr="00253585">
        <w:rPr>
          <w:rFonts w:ascii="Times New Roman" w:eastAsia="Times New Roman" w:hAnsi="Times New Roman" w:cs="Times New Roman"/>
          <w:sz w:val="24"/>
          <w:szCs w:val="24"/>
        </w:rPr>
        <w:t>InAs</w:t>
      </w:r>
      <w:proofErr w:type="spellEnd"/>
      <w:r w:rsidRPr="00253585">
        <w:rPr>
          <w:rFonts w:ascii="Times New Roman" w:eastAsia="Times New Roman" w:hAnsi="Times New Roman" w:cs="Times New Roman"/>
          <w:sz w:val="24"/>
          <w:szCs w:val="24"/>
        </w:rPr>
        <w:t xml:space="preserve"> Nanowire Field-Effect Transistors,'' Journal of Applied Physics, 107, 1, 014502(7), (2010). </w:t>
      </w:r>
    </w:p>
    <w:p w:rsidR="00253585" w:rsidRPr="00253585" w:rsidRDefault="00253585" w:rsidP="00253585">
      <w:pPr>
        <w:spacing w:after="0" w:line="240" w:lineRule="auto"/>
        <w:ind w:left="108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J. Lin, D. </w:t>
      </w:r>
      <w:proofErr w:type="spellStart"/>
      <w:r w:rsidRPr="00253585">
        <w:rPr>
          <w:rFonts w:ascii="Times New Roman" w:eastAsia="Times New Roman" w:hAnsi="Times New Roman" w:cs="Times New Roman"/>
          <w:sz w:val="24"/>
          <w:szCs w:val="24"/>
        </w:rPr>
        <w:t>Teweldebrhan</w:t>
      </w:r>
      <w:proofErr w:type="spellEnd"/>
      <w:r w:rsidRPr="00253585">
        <w:rPr>
          <w:rFonts w:ascii="Times New Roman" w:eastAsia="Times New Roman" w:hAnsi="Times New Roman" w:cs="Times New Roman"/>
          <w:sz w:val="24"/>
          <w:szCs w:val="24"/>
        </w:rPr>
        <w:t xml:space="preserve">, K. Ashraf, G. Liu, X. Jing, Z. Yan, R. Li, M. Ozkan, R. Lake, A. Balandin, C. Ozkan, ''Gating of Single-Layer Graphene with Single-Stranded Deoxyribonucleic Acids,'' Small, 6, 10, 1150-1155, (2010). </w:t>
      </w:r>
    </w:p>
    <w:p w:rsidR="00253585" w:rsidRPr="00253585" w:rsidRDefault="00253585" w:rsidP="00253585">
      <w:pPr>
        <w:spacing w:after="0" w:line="240" w:lineRule="auto"/>
        <w:ind w:left="108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M. A. </w:t>
      </w:r>
      <w:proofErr w:type="spellStart"/>
      <w:r w:rsidRPr="00253585">
        <w:rPr>
          <w:rFonts w:ascii="Times New Roman" w:eastAsia="Times New Roman" w:hAnsi="Times New Roman" w:cs="Times New Roman"/>
          <w:sz w:val="24"/>
          <w:szCs w:val="24"/>
        </w:rPr>
        <w:t>Khayer</w:t>
      </w:r>
      <w:proofErr w:type="spellEnd"/>
      <w:r w:rsidRPr="00253585">
        <w:rPr>
          <w:rFonts w:ascii="Times New Roman" w:eastAsia="Times New Roman" w:hAnsi="Times New Roman" w:cs="Times New Roman"/>
          <w:sz w:val="24"/>
          <w:szCs w:val="24"/>
        </w:rPr>
        <w:t xml:space="preserve"> and R. K. Lake, “Modeling and performance analysis of </w:t>
      </w:r>
      <w:proofErr w:type="spellStart"/>
      <w:r w:rsidRPr="00253585">
        <w:rPr>
          <w:rFonts w:ascii="Times New Roman" w:eastAsia="Times New Roman" w:hAnsi="Times New Roman" w:cs="Times New Roman"/>
          <w:sz w:val="24"/>
          <w:szCs w:val="24"/>
        </w:rPr>
        <w:t>GaN</w:t>
      </w:r>
      <w:proofErr w:type="spellEnd"/>
      <w:r w:rsidRPr="00253585">
        <w:rPr>
          <w:rFonts w:ascii="Times New Roman" w:eastAsia="Times New Roman" w:hAnsi="Times New Roman" w:cs="Times New Roman"/>
          <w:sz w:val="24"/>
          <w:szCs w:val="24"/>
        </w:rPr>
        <w:t xml:space="preserve"> nanowire field-effect transistors and band-to-band tunneling field-effect transistors,” J. Appl. Phys. 108(10), 104503(7) (2010). </w:t>
      </w:r>
    </w:p>
    <w:p w:rsidR="00253585" w:rsidRPr="00253585" w:rsidRDefault="00253585" w:rsidP="00253585">
      <w:pPr>
        <w:spacing w:after="0" w:line="240" w:lineRule="auto"/>
        <w:ind w:left="108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F. </w:t>
      </w:r>
      <w:proofErr w:type="spellStart"/>
      <w:r w:rsidRPr="00253585">
        <w:rPr>
          <w:rFonts w:ascii="Times New Roman" w:eastAsia="Times New Roman" w:hAnsi="Times New Roman" w:cs="Times New Roman"/>
          <w:sz w:val="24"/>
          <w:szCs w:val="24"/>
        </w:rPr>
        <w:t>Zahid</w:t>
      </w:r>
      <w:proofErr w:type="spellEnd"/>
      <w:r w:rsidRPr="00253585">
        <w:rPr>
          <w:rFonts w:ascii="Times New Roman" w:eastAsia="Times New Roman" w:hAnsi="Times New Roman" w:cs="Times New Roman"/>
          <w:sz w:val="24"/>
          <w:szCs w:val="24"/>
        </w:rPr>
        <w:t xml:space="preserve"> and R. K. Lake, “Thermoelectric properties of Bi2Te3 atomic quintuple thin films,” Appl. Phys. </w:t>
      </w:r>
      <w:proofErr w:type="spellStart"/>
      <w:r w:rsidRPr="00253585">
        <w:rPr>
          <w:rFonts w:ascii="Times New Roman" w:eastAsia="Times New Roman" w:hAnsi="Times New Roman" w:cs="Times New Roman"/>
          <w:sz w:val="24"/>
          <w:szCs w:val="24"/>
        </w:rPr>
        <w:t>Lett</w:t>
      </w:r>
      <w:proofErr w:type="spellEnd"/>
      <w:r w:rsidRPr="00253585">
        <w:rPr>
          <w:rFonts w:ascii="Times New Roman" w:eastAsia="Times New Roman" w:hAnsi="Times New Roman" w:cs="Times New Roman"/>
          <w:sz w:val="24"/>
          <w:szCs w:val="24"/>
        </w:rPr>
        <w:t xml:space="preserve">., 97, 212102 (2010). </w:t>
      </w:r>
    </w:p>
    <w:p w:rsidR="00253585" w:rsidRPr="00253585" w:rsidRDefault="00253585" w:rsidP="00253585">
      <w:pPr>
        <w:spacing w:after="0" w:line="240" w:lineRule="auto"/>
        <w:ind w:left="108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M. K. Ashraf, N. A. </w:t>
      </w:r>
      <w:proofErr w:type="spellStart"/>
      <w:r w:rsidRPr="00253585">
        <w:rPr>
          <w:rFonts w:ascii="Times New Roman" w:eastAsia="Times New Roman" w:hAnsi="Times New Roman" w:cs="Times New Roman"/>
          <w:sz w:val="24"/>
          <w:szCs w:val="24"/>
        </w:rPr>
        <w:t>Bruque</w:t>
      </w:r>
      <w:proofErr w:type="spellEnd"/>
      <w:r w:rsidRPr="00253585">
        <w:rPr>
          <w:rFonts w:ascii="Times New Roman" w:eastAsia="Times New Roman" w:hAnsi="Times New Roman" w:cs="Times New Roman"/>
          <w:sz w:val="24"/>
          <w:szCs w:val="24"/>
        </w:rPr>
        <w:t xml:space="preserve">, J. L. Tan, G. J. O. </w:t>
      </w:r>
      <w:proofErr w:type="spellStart"/>
      <w:r w:rsidRPr="00253585">
        <w:rPr>
          <w:rFonts w:ascii="Times New Roman" w:eastAsia="Times New Roman" w:hAnsi="Times New Roman" w:cs="Times New Roman"/>
          <w:sz w:val="24"/>
          <w:szCs w:val="24"/>
        </w:rPr>
        <w:t>Beran</w:t>
      </w:r>
      <w:proofErr w:type="spellEnd"/>
      <w:r w:rsidRPr="00253585">
        <w:rPr>
          <w:rFonts w:ascii="Times New Roman" w:eastAsia="Times New Roman" w:hAnsi="Times New Roman" w:cs="Times New Roman"/>
          <w:sz w:val="24"/>
          <w:szCs w:val="24"/>
        </w:rPr>
        <w:t xml:space="preserve">, and R. K. Lake, “Conductance switching in </w:t>
      </w:r>
      <w:proofErr w:type="spellStart"/>
      <w:r w:rsidRPr="00253585">
        <w:rPr>
          <w:rFonts w:ascii="Times New Roman" w:eastAsia="Times New Roman" w:hAnsi="Times New Roman" w:cs="Times New Roman"/>
          <w:sz w:val="24"/>
          <w:szCs w:val="24"/>
        </w:rPr>
        <w:t>diarylethenes</w:t>
      </w:r>
      <w:proofErr w:type="spellEnd"/>
      <w:r w:rsidRPr="00253585">
        <w:rPr>
          <w:rFonts w:ascii="Times New Roman" w:eastAsia="Times New Roman" w:hAnsi="Times New Roman" w:cs="Times New Roman"/>
          <w:sz w:val="24"/>
          <w:szCs w:val="24"/>
        </w:rPr>
        <w:t xml:space="preserve"> bridging carbon nanotubes,” J. Chem. Phys., 134, 024524(9) (2011). </w:t>
      </w:r>
    </w:p>
    <w:p w:rsidR="00253585" w:rsidRPr="00253585" w:rsidRDefault="00253585" w:rsidP="00253585">
      <w:pPr>
        <w:spacing w:after="0" w:line="240" w:lineRule="auto"/>
        <w:ind w:left="108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K. M. M. </w:t>
      </w:r>
      <w:proofErr w:type="spellStart"/>
      <w:r w:rsidRPr="00253585">
        <w:rPr>
          <w:rFonts w:ascii="Times New Roman" w:eastAsia="Times New Roman" w:hAnsi="Times New Roman" w:cs="Times New Roman"/>
          <w:sz w:val="24"/>
          <w:szCs w:val="24"/>
        </w:rPr>
        <w:t>Habib</w:t>
      </w:r>
      <w:proofErr w:type="spellEnd"/>
      <w:r w:rsidRPr="00253585">
        <w:rPr>
          <w:rFonts w:ascii="Times New Roman" w:eastAsia="Times New Roman" w:hAnsi="Times New Roman" w:cs="Times New Roman"/>
          <w:sz w:val="24"/>
          <w:szCs w:val="24"/>
        </w:rPr>
        <w:t xml:space="preserve">, F. </w:t>
      </w:r>
      <w:proofErr w:type="spellStart"/>
      <w:r w:rsidRPr="00253585">
        <w:rPr>
          <w:rFonts w:ascii="Times New Roman" w:eastAsia="Times New Roman" w:hAnsi="Times New Roman" w:cs="Times New Roman"/>
          <w:sz w:val="24"/>
          <w:szCs w:val="24"/>
        </w:rPr>
        <w:t>Zahid</w:t>
      </w:r>
      <w:proofErr w:type="spellEnd"/>
      <w:r w:rsidRPr="00253585">
        <w:rPr>
          <w:rFonts w:ascii="Times New Roman" w:eastAsia="Times New Roman" w:hAnsi="Times New Roman" w:cs="Times New Roman"/>
          <w:sz w:val="24"/>
          <w:szCs w:val="24"/>
        </w:rPr>
        <w:t xml:space="preserve">, R. K. Lake, ''Negative differential resistance in bilayer graphene </w:t>
      </w:r>
      <w:proofErr w:type="spellStart"/>
      <w:r w:rsidRPr="00253585">
        <w:rPr>
          <w:rFonts w:ascii="Times New Roman" w:eastAsia="Times New Roman" w:hAnsi="Times New Roman" w:cs="Times New Roman"/>
          <w:sz w:val="24"/>
          <w:szCs w:val="24"/>
        </w:rPr>
        <w:t>nanoribbons</w:t>
      </w:r>
      <w:proofErr w:type="spellEnd"/>
      <w:r w:rsidRPr="00253585">
        <w:rPr>
          <w:rFonts w:ascii="Times New Roman" w:eastAsia="Times New Roman" w:hAnsi="Times New Roman" w:cs="Times New Roman"/>
          <w:sz w:val="24"/>
          <w:szCs w:val="24"/>
        </w:rPr>
        <w:t>,'' Applied Physics Letters, 98, 192112(3), 2011.</w:t>
      </w:r>
    </w:p>
    <w:p w:rsidR="00253585" w:rsidRPr="00253585" w:rsidRDefault="00253585" w:rsidP="00253585">
      <w:pPr>
        <w:spacing w:after="0" w:line="240" w:lineRule="auto"/>
        <w:ind w:left="108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M. R. </w:t>
      </w:r>
      <w:proofErr w:type="spellStart"/>
      <w:r w:rsidRPr="00253585">
        <w:rPr>
          <w:rFonts w:ascii="Times New Roman" w:eastAsia="Times New Roman" w:hAnsi="Times New Roman" w:cs="Times New Roman"/>
          <w:sz w:val="24"/>
          <w:szCs w:val="24"/>
        </w:rPr>
        <w:t>Neupane</w:t>
      </w:r>
      <w:proofErr w:type="spellEnd"/>
      <w:r w:rsidRPr="00253585">
        <w:rPr>
          <w:rFonts w:ascii="Times New Roman" w:eastAsia="Times New Roman" w:hAnsi="Times New Roman" w:cs="Times New Roman"/>
          <w:sz w:val="24"/>
          <w:szCs w:val="24"/>
        </w:rPr>
        <w:t xml:space="preserve"> and R. K. Lake, ''Core size dependence of the confinement energies, barrier heights, and hole lifetimes in Ge-core/Si-shell </w:t>
      </w:r>
      <w:proofErr w:type="spellStart"/>
      <w:r w:rsidRPr="00253585">
        <w:rPr>
          <w:rFonts w:ascii="Times New Roman" w:eastAsia="Times New Roman" w:hAnsi="Times New Roman" w:cs="Times New Roman"/>
          <w:sz w:val="24"/>
          <w:szCs w:val="24"/>
        </w:rPr>
        <w:t>nanocrystals</w:t>
      </w:r>
      <w:proofErr w:type="spellEnd"/>
      <w:r w:rsidRPr="00253585">
        <w:rPr>
          <w:rFonts w:ascii="Times New Roman" w:eastAsia="Times New Roman" w:hAnsi="Times New Roman" w:cs="Times New Roman"/>
          <w:sz w:val="24"/>
          <w:szCs w:val="24"/>
        </w:rPr>
        <w:t>,'' J. Appl. Phys., 110, 7, 074306(6), 2011.</w:t>
      </w:r>
    </w:p>
    <w:p w:rsidR="00253585" w:rsidRPr="00253585" w:rsidRDefault="00253585" w:rsidP="00253585">
      <w:pPr>
        <w:spacing w:after="0" w:line="240" w:lineRule="auto"/>
        <w:ind w:left="108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M. A. </w:t>
      </w:r>
      <w:proofErr w:type="spellStart"/>
      <w:r w:rsidRPr="00253585">
        <w:rPr>
          <w:rFonts w:ascii="Times New Roman" w:eastAsia="Times New Roman" w:hAnsi="Times New Roman" w:cs="Times New Roman"/>
          <w:sz w:val="24"/>
          <w:szCs w:val="24"/>
        </w:rPr>
        <w:t>Khayer</w:t>
      </w:r>
      <w:proofErr w:type="spellEnd"/>
      <w:r w:rsidRPr="00253585">
        <w:rPr>
          <w:rFonts w:ascii="Times New Roman" w:eastAsia="Times New Roman" w:hAnsi="Times New Roman" w:cs="Times New Roman"/>
          <w:sz w:val="24"/>
          <w:szCs w:val="24"/>
        </w:rPr>
        <w:t xml:space="preserve"> and R. K. Lake, ''Effects of band-tails on the </w:t>
      </w:r>
      <w:proofErr w:type="spellStart"/>
      <w:r w:rsidRPr="00253585">
        <w:rPr>
          <w:rFonts w:ascii="Times New Roman" w:eastAsia="Times New Roman" w:hAnsi="Times New Roman" w:cs="Times New Roman"/>
          <w:sz w:val="24"/>
          <w:szCs w:val="24"/>
        </w:rPr>
        <w:t>subthreshold</w:t>
      </w:r>
      <w:proofErr w:type="spellEnd"/>
      <w:r w:rsidRPr="00253585">
        <w:rPr>
          <w:rFonts w:ascii="Times New Roman" w:eastAsia="Times New Roman" w:hAnsi="Times New Roman" w:cs="Times New Roman"/>
          <w:sz w:val="24"/>
          <w:szCs w:val="24"/>
        </w:rPr>
        <w:t xml:space="preserve"> characteristics of nanowire band-to-band tunneling transistors,'' J. Appl. Phys., 110, 7, 074508(6), 2011.</w:t>
      </w:r>
    </w:p>
    <w:p w:rsidR="00253585" w:rsidRPr="00253585" w:rsidRDefault="00253585" w:rsidP="00253585">
      <w:pPr>
        <w:spacing w:after="0" w:line="240" w:lineRule="auto"/>
        <w:ind w:left="108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S. Upadhyayula, D. </w:t>
      </w:r>
      <w:proofErr w:type="spellStart"/>
      <w:r w:rsidRPr="00253585">
        <w:rPr>
          <w:rFonts w:ascii="Times New Roman" w:eastAsia="Times New Roman" w:hAnsi="Times New Roman" w:cs="Times New Roman"/>
          <w:sz w:val="24"/>
          <w:szCs w:val="24"/>
        </w:rPr>
        <w:t>Bao</w:t>
      </w:r>
      <w:proofErr w:type="spellEnd"/>
      <w:r w:rsidRPr="00253585">
        <w:rPr>
          <w:rFonts w:ascii="Times New Roman" w:eastAsia="Times New Roman" w:hAnsi="Times New Roman" w:cs="Times New Roman"/>
          <w:sz w:val="24"/>
          <w:szCs w:val="24"/>
        </w:rPr>
        <w:t xml:space="preserve">, B. </w:t>
      </w:r>
      <w:proofErr w:type="spellStart"/>
      <w:r w:rsidRPr="00253585">
        <w:rPr>
          <w:rFonts w:ascii="Times New Roman" w:eastAsia="Times New Roman" w:hAnsi="Times New Roman" w:cs="Times New Roman"/>
          <w:sz w:val="24"/>
          <w:szCs w:val="24"/>
        </w:rPr>
        <w:t>Millare</w:t>
      </w:r>
      <w:proofErr w:type="spellEnd"/>
      <w:r w:rsidRPr="00253585">
        <w:rPr>
          <w:rFonts w:ascii="Times New Roman" w:eastAsia="Times New Roman" w:hAnsi="Times New Roman" w:cs="Times New Roman"/>
          <w:sz w:val="24"/>
          <w:szCs w:val="24"/>
        </w:rPr>
        <w:t xml:space="preserve">, S. S. Sylvia, K. M. M. </w:t>
      </w:r>
      <w:proofErr w:type="spellStart"/>
      <w:r w:rsidRPr="00253585">
        <w:rPr>
          <w:rFonts w:ascii="Times New Roman" w:eastAsia="Times New Roman" w:hAnsi="Times New Roman" w:cs="Times New Roman"/>
          <w:sz w:val="24"/>
          <w:szCs w:val="24"/>
        </w:rPr>
        <w:t>Habib</w:t>
      </w:r>
      <w:proofErr w:type="spellEnd"/>
      <w:r w:rsidRPr="00253585">
        <w:rPr>
          <w:rFonts w:ascii="Times New Roman" w:eastAsia="Times New Roman" w:hAnsi="Times New Roman" w:cs="Times New Roman"/>
          <w:sz w:val="24"/>
          <w:szCs w:val="24"/>
        </w:rPr>
        <w:t xml:space="preserve">, K. Ashraf, A. Ferreira, S. Bishop, R. </w:t>
      </w:r>
      <w:proofErr w:type="spellStart"/>
      <w:r w:rsidRPr="00253585">
        <w:rPr>
          <w:rFonts w:ascii="Times New Roman" w:eastAsia="Times New Roman" w:hAnsi="Times New Roman" w:cs="Times New Roman"/>
          <w:sz w:val="24"/>
          <w:szCs w:val="24"/>
        </w:rPr>
        <w:t>Bonderer</w:t>
      </w:r>
      <w:proofErr w:type="spellEnd"/>
      <w:r w:rsidRPr="00253585">
        <w:rPr>
          <w:rFonts w:ascii="Times New Roman" w:eastAsia="Times New Roman" w:hAnsi="Times New Roman" w:cs="Times New Roman"/>
          <w:sz w:val="24"/>
          <w:szCs w:val="24"/>
        </w:rPr>
        <w:t xml:space="preserve">, S. </w:t>
      </w:r>
      <w:proofErr w:type="spellStart"/>
      <w:r w:rsidRPr="00253585">
        <w:rPr>
          <w:rFonts w:ascii="Times New Roman" w:eastAsia="Times New Roman" w:hAnsi="Times New Roman" w:cs="Times New Roman"/>
          <w:sz w:val="24"/>
          <w:szCs w:val="24"/>
        </w:rPr>
        <w:t>Baqai</w:t>
      </w:r>
      <w:proofErr w:type="spellEnd"/>
      <w:r w:rsidRPr="00253585">
        <w:rPr>
          <w:rFonts w:ascii="Times New Roman" w:eastAsia="Times New Roman" w:hAnsi="Times New Roman" w:cs="Times New Roman"/>
          <w:sz w:val="24"/>
          <w:szCs w:val="24"/>
        </w:rPr>
        <w:t xml:space="preserve">, X. Jing, M. </w:t>
      </w:r>
      <w:proofErr w:type="spellStart"/>
      <w:r w:rsidRPr="00253585">
        <w:rPr>
          <w:rFonts w:ascii="Times New Roman" w:eastAsia="Times New Roman" w:hAnsi="Times New Roman" w:cs="Times New Roman"/>
          <w:sz w:val="24"/>
          <w:szCs w:val="24"/>
        </w:rPr>
        <w:t>Penchev</w:t>
      </w:r>
      <w:proofErr w:type="spellEnd"/>
      <w:r w:rsidRPr="00253585">
        <w:rPr>
          <w:rFonts w:ascii="Times New Roman" w:eastAsia="Times New Roman" w:hAnsi="Times New Roman" w:cs="Times New Roman"/>
          <w:sz w:val="24"/>
          <w:szCs w:val="24"/>
        </w:rPr>
        <w:t xml:space="preserve">, M. Ozkan, C. S. Ozkan, R. K. Lake, V. I. Vullev, ''Permanent Electric Dipole Moments of </w:t>
      </w:r>
      <w:proofErr w:type="spellStart"/>
      <w:r w:rsidRPr="00253585">
        <w:rPr>
          <w:rFonts w:ascii="Times New Roman" w:eastAsia="Times New Roman" w:hAnsi="Times New Roman" w:cs="Times New Roman"/>
          <w:sz w:val="24"/>
          <w:szCs w:val="24"/>
        </w:rPr>
        <w:t>Carboxyamides</w:t>
      </w:r>
      <w:proofErr w:type="spellEnd"/>
      <w:r w:rsidRPr="00253585">
        <w:rPr>
          <w:rFonts w:ascii="Times New Roman" w:eastAsia="Times New Roman" w:hAnsi="Times New Roman" w:cs="Times New Roman"/>
          <w:sz w:val="24"/>
          <w:szCs w:val="24"/>
        </w:rPr>
        <w:t xml:space="preserve"> in Condensed Media: What Are the Limitations of Theory and Experiment,'' J. Phys. Chem. B, 115, 9473-9490, 2011.</w:t>
      </w:r>
    </w:p>
    <w:p w:rsidR="00253585" w:rsidRPr="00253585" w:rsidRDefault="00253585" w:rsidP="00253585">
      <w:pPr>
        <w:spacing w:after="0" w:line="240" w:lineRule="auto"/>
        <w:ind w:left="108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J. Khan, C. M. Nolen, D. </w:t>
      </w:r>
      <w:proofErr w:type="spellStart"/>
      <w:r w:rsidRPr="00253585">
        <w:rPr>
          <w:rFonts w:ascii="Times New Roman" w:eastAsia="Times New Roman" w:hAnsi="Times New Roman" w:cs="Times New Roman"/>
          <w:sz w:val="24"/>
          <w:szCs w:val="24"/>
        </w:rPr>
        <w:t>Teweldebrhan</w:t>
      </w:r>
      <w:proofErr w:type="spellEnd"/>
      <w:r w:rsidRPr="00253585">
        <w:rPr>
          <w:rFonts w:ascii="Times New Roman" w:eastAsia="Times New Roman" w:hAnsi="Times New Roman" w:cs="Times New Roman"/>
          <w:sz w:val="24"/>
          <w:szCs w:val="24"/>
        </w:rPr>
        <w:t xml:space="preserve">, D. </w:t>
      </w:r>
      <w:proofErr w:type="spellStart"/>
      <w:r w:rsidRPr="00253585">
        <w:rPr>
          <w:rFonts w:ascii="Times New Roman" w:eastAsia="Times New Roman" w:hAnsi="Times New Roman" w:cs="Times New Roman"/>
          <w:sz w:val="24"/>
          <w:szCs w:val="24"/>
        </w:rPr>
        <w:t>Wickramaratne</w:t>
      </w:r>
      <w:proofErr w:type="spellEnd"/>
      <w:r w:rsidRPr="00253585">
        <w:rPr>
          <w:rFonts w:ascii="Times New Roman" w:eastAsia="Times New Roman" w:hAnsi="Times New Roman" w:cs="Times New Roman"/>
          <w:sz w:val="24"/>
          <w:szCs w:val="24"/>
        </w:rPr>
        <w:t xml:space="preserve">, R. K. Lake, A. A. Balandin, ''Anomalous electron transport in back-gated field-effect transistors with TiTe2 semimetal thin-film channels,'' Appl. Phys. </w:t>
      </w:r>
      <w:proofErr w:type="spellStart"/>
      <w:r w:rsidRPr="00253585">
        <w:rPr>
          <w:rFonts w:ascii="Times New Roman" w:eastAsia="Times New Roman" w:hAnsi="Times New Roman" w:cs="Times New Roman"/>
          <w:sz w:val="24"/>
          <w:szCs w:val="24"/>
        </w:rPr>
        <w:t>Lett</w:t>
      </w:r>
      <w:proofErr w:type="spellEnd"/>
      <w:r w:rsidRPr="00253585">
        <w:rPr>
          <w:rFonts w:ascii="Times New Roman" w:eastAsia="Times New Roman" w:hAnsi="Times New Roman" w:cs="Times New Roman"/>
          <w:sz w:val="24"/>
          <w:szCs w:val="24"/>
        </w:rPr>
        <w:t>., 100, 4, 043109(4), 2012.</w:t>
      </w: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Selected Professional Development Activities</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Participation in Conferences and Training:</w:t>
      </w:r>
    </w:p>
    <w:p w:rsidR="00253585" w:rsidRPr="00253585" w:rsidRDefault="00253585" w:rsidP="00771F6F">
      <w:pPr>
        <w:numPr>
          <w:ilvl w:val="0"/>
          <w:numId w:val="66"/>
        </w:numPr>
        <w:spacing w:after="0" w:line="240" w:lineRule="auto"/>
        <w:ind w:left="360"/>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UC Export Control training in 2011. </w:t>
      </w:r>
    </w:p>
    <w:p w:rsidR="00253585" w:rsidRPr="00253585" w:rsidRDefault="00253585" w:rsidP="00771F6F">
      <w:pPr>
        <w:numPr>
          <w:ilvl w:val="0"/>
          <w:numId w:val="66"/>
        </w:numPr>
        <w:spacing w:after="0" w:line="240" w:lineRule="auto"/>
        <w:ind w:left="360"/>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2008 March Meeting of the American Physical Society, New Orleans, March 10-14, 2008.</w:t>
      </w:r>
    </w:p>
    <w:p w:rsidR="00253585" w:rsidRPr="00253585" w:rsidRDefault="00253585" w:rsidP="00771F6F">
      <w:pPr>
        <w:numPr>
          <w:ilvl w:val="0"/>
          <w:numId w:val="66"/>
        </w:numPr>
        <w:spacing w:after="0" w:line="240" w:lineRule="auto"/>
        <w:ind w:left="360"/>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International Electron Devices Meeting, San Francisco, CA Dec. 15-17, 2008.</w:t>
      </w:r>
    </w:p>
    <w:p w:rsidR="00253585" w:rsidRPr="00253585" w:rsidRDefault="00253585" w:rsidP="00771F6F">
      <w:pPr>
        <w:numPr>
          <w:ilvl w:val="0"/>
          <w:numId w:val="66"/>
        </w:numPr>
        <w:spacing w:after="0" w:line="240" w:lineRule="auto"/>
        <w:ind w:left="360"/>
        <w:contextualSpacing/>
        <w:rPr>
          <w:rFonts w:ascii="Times New Roman" w:eastAsia="Times New Roman" w:hAnsi="Times New Roman" w:cs="Times New Roman"/>
          <w:sz w:val="24"/>
          <w:szCs w:val="24"/>
        </w:rPr>
      </w:pPr>
      <w:proofErr w:type="spellStart"/>
      <w:r w:rsidRPr="00253585">
        <w:rPr>
          <w:rFonts w:ascii="Times New Roman" w:eastAsia="Times New Roman" w:hAnsi="Times New Roman" w:cs="Times New Roman"/>
          <w:sz w:val="24"/>
          <w:szCs w:val="24"/>
        </w:rPr>
        <w:t>Nanoelectronic</w:t>
      </w:r>
      <w:proofErr w:type="spellEnd"/>
      <w:r w:rsidRPr="00253585">
        <w:rPr>
          <w:rFonts w:ascii="Times New Roman" w:eastAsia="Times New Roman" w:hAnsi="Times New Roman" w:cs="Times New Roman"/>
          <w:sz w:val="24"/>
          <w:szCs w:val="24"/>
        </w:rPr>
        <w:t xml:space="preserve"> Devices for Defense and Security Conference, Fort Lauderdale, FL, Sept. 28 - Oct. 2, 2009.</w:t>
      </w:r>
    </w:p>
    <w:p w:rsidR="00253585" w:rsidRPr="00253585" w:rsidRDefault="00253585" w:rsidP="00771F6F">
      <w:pPr>
        <w:numPr>
          <w:ilvl w:val="0"/>
          <w:numId w:val="66"/>
        </w:numPr>
        <w:spacing w:after="0" w:line="240" w:lineRule="auto"/>
        <w:ind w:left="360"/>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37th Conference on the Physics and Chemistry of Surfaces and Interfaces, </w:t>
      </w:r>
      <w:proofErr w:type="spellStart"/>
      <w:r w:rsidRPr="00253585">
        <w:rPr>
          <w:rFonts w:ascii="Times New Roman" w:eastAsia="Times New Roman" w:hAnsi="Times New Roman" w:cs="Times New Roman"/>
          <w:sz w:val="24"/>
          <w:szCs w:val="24"/>
        </w:rPr>
        <w:t>Sante</w:t>
      </w:r>
      <w:proofErr w:type="spellEnd"/>
      <w:r w:rsidRPr="00253585">
        <w:rPr>
          <w:rFonts w:ascii="Times New Roman" w:eastAsia="Times New Roman" w:hAnsi="Times New Roman" w:cs="Times New Roman"/>
          <w:sz w:val="24"/>
          <w:szCs w:val="24"/>
        </w:rPr>
        <w:t xml:space="preserve"> Fe, NM, Jan. 10, 2010 - Jan. 14, 2010.</w:t>
      </w:r>
    </w:p>
    <w:p w:rsidR="00253585" w:rsidRPr="00253585" w:rsidRDefault="00253585" w:rsidP="00771F6F">
      <w:pPr>
        <w:numPr>
          <w:ilvl w:val="0"/>
          <w:numId w:val="66"/>
        </w:numPr>
        <w:spacing w:after="0" w:line="240" w:lineRule="auto"/>
        <w:ind w:left="360"/>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MRS Spring Meeting, San Francisco, CA, April 6-8, 2010.</w:t>
      </w:r>
    </w:p>
    <w:p w:rsidR="00253585" w:rsidRPr="00253585" w:rsidRDefault="00253585" w:rsidP="00771F6F">
      <w:pPr>
        <w:numPr>
          <w:ilvl w:val="0"/>
          <w:numId w:val="66"/>
        </w:numPr>
        <w:spacing w:after="0" w:line="240" w:lineRule="auto"/>
        <w:ind w:left="360"/>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Gordon Research Conference Electron Donor-Acceptor Interactions, Salve Regina University, Newport, RI, Aug 8 - 13, 2010.</w:t>
      </w:r>
    </w:p>
    <w:p w:rsidR="00253585" w:rsidRPr="00253585" w:rsidRDefault="00253585" w:rsidP="00771F6F">
      <w:pPr>
        <w:numPr>
          <w:ilvl w:val="0"/>
          <w:numId w:val="66"/>
        </w:numPr>
        <w:spacing w:after="0" w:line="240" w:lineRule="auto"/>
        <w:ind w:left="360"/>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2011 March Meeting of the American Physical Society, Dallas, TX, March 21-25, 2011.</w:t>
      </w:r>
    </w:p>
    <w:p w:rsidR="00253585" w:rsidRPr="00253585" w:rsidRDefault="00253585" w:rsidP="00771F6F">
      <w:pPr>
        <w:numPr>
          <w:ilvl w:val="0"/>
          <w:numId w:val="66"/>
        </w:numPr>
        <w:spacing w:after="0" w:line="240" w:lineRule="auto"/>
        <w:ind w:left="360"/>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Spring Meeting of the MRS, San Francisco, CA, April 25-29, 2011.</w:t>
      </w:r>
    </w:p>
    <w:p w:rsidR="00253585" w:rsidRPr="00253585" w:rsidRDefault="00253585" w:rsidP="00771F6F">
      <w:pPr>
        <w:numPr>
          <w:ilvl w:val="0"/>
          <w:numId w:val="66"/>
        </w:numPr>
        <w:spacing w:after="0" w:line="240" w:lineRule="auto"/>
        <w:ind w:left="360"/>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International Symposium on Advanced </w:t>
      </w:r>
      <w:proofErr w:type="spellStart"/>
      <w:r w:rsidRPr="00253585">
        <w:rPr>
          <w:rFonts w:ascii="Times New Roman" w:eastAsia="Times New Roman" w:hAnsi="Times New Roman" w:cs="Times New Roman"/>
          <w:sz w:val="24"/>
          <w:szCs w:val="24"/>
        </w:rPr>
        <w:t>Nanodevices</w:t>
      </w:r>
      <w:proofErr w:type="spellEnd"/>
      <w:r w:rsidRPr="00253585">
        <w:rPr>
          <w:rFonts w:ascii="Times New Roman" w:eastAsia="Times New Roman" w:hAnsi="Times New Roman" w:cs="Times New Roman"/>
          <w:sz w:val="24"/>
          <w:szCs w:val="24"/>
        </w:rPr>
        <w:t xml:space="preserve"> and Nanotechnology, Dec. 4-9, 2011, </w:t>
      </w:r>
      <w:proofErr w:type="spellStart"/>
      <w:r w:rsidRPr="00253585">
        <w:rPr>
          <w:rFonts w:ascii="Times New Roman" w:eastAsia="Times New Roman" w:hAnsi="Times New Roman" w:cs="Times New Roman"/>
          <w:sz w:val="24"/>
          <w:szCs w:val="24"/>
        </w:rPr>
        <w:t>Kaanapali</w:t>
      </w:r>
      <w:proofErr w:type="spellEnd"/>
      <w:r w:rsidRPr="00253585">
        <w:rPr>
          <w:rFonts w:ascii="Times New Roman" w:eastAsia="Times New Roman" w:hAnsi="Times New Roman" w:cs="Times New Roman"/>
          <w:sz w:val="24"/>
          <w:szCs w:val="24"/>
        </w:rPr>
        <w:t>, HI.</w:t>
      </w:r>
    </w:p>
    <w:p w:rsidR="00253585" w:rsidRPr="00253585" w:rsidRDefault="00253585" w:rsidP="00253585">
      <w:pPr>
        <w:spacing w:after="0" w:line="240" w:lineRule="auto"/>
        <w:jc w:val="center"/>
        <w:rPr>
          <w:rFonts w:ascii="Times New Roman" w:eastAsia="Times New Roman" w:hAnsi="Times New Roman" w:cs="Times New Roman"/>
          <w:b/>
          <w:sz w:val="24"/>
          <w:szCs w:val="24"/>
        </w:rPr>
      </w:pPr>
      <w:r w:rsidRPr="00253585">
        <w:rPr>
          <w:rFonts w:ascii="Times New Roman" w:eastAsia="Times New Roman" w:hAnsi="Times New Roman" w:cs="Times New Roman"/>
          <w:sz w:val="24"/>
          <w:szCs w:val="24"/>
        </w:rPr>
        <w:br w:type="page"/>
      </w:r>
      <w:r w:rsidRPr="00253585">
        <w:rPr>
          <w:rFonts w:ascii="Times New Roman" w:eastAsia="Times New Roman" w:hAnsi="Times New Roman" w:cs="Times New Roman"/>
          <w:b/>
          <w:sz w:val="24"/>
          <w:szCs w:val="24"/>
        </w:rPr>
        <w:lastRenderedPageBreak/>
        <w:t>PING LIANG</w:t>
      </w:r>
    </w:p>
    <w:p w:rsidR="00253585" w:rsidRPr="00253585" w:rsidRDefault="00253585" w:rsidP="00253585">
      <w:pPr>
        <w:spacing w:after="0" w:line="240" w:lineRule="auto"/>
        <w:jc w:val="center"/>
        <w:outlineLvl w:val="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Associate Professor, Department of Electrical Engineering</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outlineLvl w:val="0"/>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Education</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outlineLvl w:val="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Ph.D., Electrical Engineering, University of Pittsburgh</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1987</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M.S., Electrical Engineering, University of Pittsburgh</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1984</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B.E., Computer Science, Xi’an </w:t>
      </w:r>
      <w:proofErr w:type="spellStart"/>
      <w:r w:rsidRPr="00253585">
        <w:rPr>
          <w:rFonts w:ascii="Times New Roman" w:eastAsia="Times New Roman" w:hAnsi="Times New Roman" w:cs="Times New Roman"/>
          <w:sz w:val="24"/>
          <w:szCs w:val="24"/>
        </w:rPr>
        <w:t>Jiaotong</w:t>
      </w:r>
      <w:proofErr w:type="spellEnd"/>
      <w:r w:rsidRPr="00253585">
        <w:rPr>
          <w:rFonts w:ascii="Times New Roman" w:eastAsia="Times New Roman" w:hAnsi="Times New Roman" w:cs="Times New Roman"/>
          <w:sz w:val="24"/>
          <w:szCs w:val="24"/>
        </w:rPr>
        <w:t xml:space="preserve"> University</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1982</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outlineLvl w:val="0"/>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Academic Experience</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tabs>
          <w:tab w:val="center" w:pos="4320"/>
          <w:tab w:val="right" w:pos="8640"/>
        </w:tabs>
        <w:spacing w:after="0" w:line="240" w:lineRule="auto"/>
        <w:rPr>
          <w:rFonts w:ascii="Times New Roman" w:eastAsia="Times New Roman" w:hAnsi="Times New Roman" w:cs="Times New Roman"/>
          <w:sz w:val="24"/>
          <w:szCs w:val="24"/>
          <w:lang w:val="x-none" w:eastAsia="x-none"/>
        </w:rPr>
      </w:pPr>
      <w:r w:rsidRPr="00253585">
        <w:rPr>
          <w:rFonts w:ascii="Times New Roman" w:eastAsia="Times New Roman" w:hAnsi="Times New Roman" w:cs="Times New Roman"/>
          <w:sz w:val="24"/>
          <w:szCs w:val="24"/>
          <w:lang w:val="x-none" w:eastAsia="x-none"/>
        </w:rPr>
        <w:t>1987-1988</w:t>
      </w:r>
      <w:r w:rsidRPr="00253585">
        <w:rPr>
          <w:rFonts w:ascii="Times New Roman" w:eastAsia="Times New Roman" w:hAnsi="Times New Roman" w:cs="Times New Roman"/>
          <w:sz w:val="24"/>
          <w:szCs w:val="24"/>
          <w:lang w:val="x-none" w:eastAsia="x-none"/>
        </w:rPr>
        <w:tab/>
        <w:t>Researcher, University of California, Santa Barbara, CA.</w:t>
      </w:r>
    </w:p>
    <w:p w:rsidR="00253585" w:rsidRPr="00253585" w:rsidRDefault="00253585" w:rsidP="00253585">
      <w:pPr>
        <w:tabs>
          <w:tab w:val="left" w:pos="1620"/>
          <w:tab w:val="center" w:pos="3960"/>
          <w:tab w:val="right" w:pos="8640"/>
        </w:tabs>
        <w:spacing w:after="0" w:line="240" w:lineRule="auto"/>
        <w:rPr>
          <w:rFonts w:ascii="Times New Roman" w:eastAsia="Times New Roman" w:hAnsi="Times New Roman" w:cs="Times New Roman"/>
          <w:sz w:val="24"/>
          <w:szCs w:val="24"/>
          <w:lang w:val="x-none" w:eastAsia="x-none"/>
        </w:rPr>
      </w:pPr>
      <w:r w:rsidRPr="00253585">
        <w:rPr>
          <w:rFonts w:ascii="Times New Roman" w:eastAsia="Times New Roman" w:hAnsi="Times New Roman" w:cs="Times New Roman"/>
          <w:sz w:val="24"/>
          <w:szCs w:val="24"/>
          <w:lang w:val="x-none" w:eastAsia="x-none"/>
        </w:rPr>
        <w:t>1988-1991</w:t>
      </w:r>
      <w:r w:rsidRPr="00253585">
        <w:rPr>
          <w:rFonts w:ascii="Times New Roman" w:eastAsia="Times New Roman" w:hAnsi="Times New Roman" w:cs="Times New Roman"/>
          <w:sz w:val="24"/>
          <w:szCs w:val="24"/>
          <w:lang w:val="x-none" w:eastAsia="x-none"/>
        </w:rPr>
        <w:tab/>
        <w:t>Associate Professor, School of Computer Science</w:t>
      </w:r>
      <w:r w:rsidRPr="00253585">
        <w:rPr>
          <w:rFonts w:ascii="Times New Roman" w:eastAsia="Times New Roman" w:hAnsi="Times New Roman" w:cs="Times New Roman"/>
          <w:sz w:val="24"/>
          <w:szCs w:val="24"/>
          <w:lang w:eastAsia="x-none"/>
        </w:rPr>
        <w:tab/>
      </w:r>
      <w:r w:rsidRPr="00253585">
        <w:rPr>
          <w:rFonts w:ascii="Times New Roman" w:eastAsia="Times New Roman" w:hAnsi="Times New Roman" w:cs="Times New Roman"/>
          <w:sz w:val="24"/>
          <w:szCs w:val="24"/>
          <w:lang w:eastAsia="x-none"/>
        </w:rPr>
        <w:tab/>
      </w:r>
      <w:r w:rsidRPr="00253585">
        <w:rPr>
          <w:rFonts w:ascii="Times New Roman" w:eastAsia="Times New Roman" w:hAnsi="Times New Roman" w:cs="Times New Roman"/>
          <w:sz w:val="24"/>
          <w:szCs w:val="24"/>
          <w:lang w:eastAsia="x-none"/>
        </w:rPr>
        <w:tab/>
      </w:r>
      <w:r w:rsidRPr="00253585">
        <w:rPr>
          <w:rFonts w:ascii="Times New Roman" w:eastAsia="Times New Roman" w:hAnsi="Times New Roman" w:cs="Times New Roman"/>
          <w:sz w:val="24"/>
          <w:szCs w:val="24"/>
          <w:lang w:eastAsia="x-none"/>
        </w:rPr>
        <w:tab/>
      </w:r>
      <w:r w:rsidRPr="00253585">
        <w:rPr>
          <w:rFonts w:ascii="Times New Roman" w:eastAsia="Times New Roman" w:hAnsi="Times New Roman" w:cs="Times New Roman"/>
          <w:sz w:val="24"/>
          <w:szCs w:val="24"/>
          <w:lang w:val="x-none" w:eastAsia="x-none"/>
        </w:rPr>
        <w:t>Dalhousie University/Technical University of Nova Scotia, Halifax, Canada</w:t>
      </w:r>
    </w:p>
    <w:p w:rsidR="00253585" w:rsidRPr="00253585" w:rsidRDefault="00253585" w:rsidP="00253585">
      <w:pPr>
        <w:tabs>
          <w:tab w:val="left" w:pos="1620"/>
          <w:tab w:val="right" w:pos="8640"/>
        </w:tabs>
        <w:spacing w:after="0" w:line="240" w:lineRule="auto"/>
        <w:rPr>
          <w:rFonts w:ascii="Times New Roman" w:eastAsia="Times New Roman" w:hAnsi="Times New Roman" w:cs="Times New Roman"/>
          <w:sz w:val="24"/>
          <w:szCs w:val="24"/>
          <w:lang w:val="x-none" w:eastAsia="x-none"/>
        </w:rPr>
      </w:pPr>
      <w:r w:rsidRPr="00253585">
        <w:rPr>
          <w:rFonts w:ascii="Times New Roman" w:eastAsia="Times New Roman" w:hAnsi="Times New Roman" w:cs="Times New Roman"/>
          <w:sz w:val="24"/>
          <w:szCs w:val="24"/>
          <w:lang w:val="x-none" w:eastAsia="x-none"/>
        </w:rPr>
        <w:t>1992-1995</w:t>
      </w:r>
      <w:r w:rsidRPr="00253585">
        <w:rPr>
          <w:rFonts w:ascii="Times New Roman" w:eastAsia="Times New Roman" w:hAnsi="Times New Roman" w:cs="Times New Roman"/>
          <w:sz w:val="24"/>
          <w:szCs w:val="24"/>
          <w:lang w:val="x-none" w:eastAsia="x-none"/>
        </w:rPr>
        <w:tab/>
        <w:t>Assistant Professor, Dept. of Electrical Engineering,</w:t>
      </w:r>
      <w:r w:rsidRPr="00253585">
        <w:rPr>
          <w:rFonts w:ascii="Times New Roman" w:eastAsia="Times New Roman" w:hAnsi="Times New Roman" w:cs="Times New Roman"/>
          <w:sz w:val="24"/>
          <w:szCs w:val="24"/>
          <w:lang w:eastAsia="x-none"/>
        </w:rPr>
        <w:tab/>
      </w:r>
      <w:r w:rsidRPr="00253585">
        <w:rPr>
          <w:rFonts w:ascii="Times New Roman" w:eastAsia="Times New Roman" w:hAnsi="Times New Roman" w:cs="Times New Roman"/>
          <w:sz w:val="24"/>
          <w:szCs w:val="24"/>
          <w:lang w:eastAsia="x-none"/>
        </w:rPr>
        <w:tab/>
      </w:r>
      <w:r w:rsidRPr="00253585">
        <w:rPr>
          <w:rFonts w:ascii="Times New Roman" w:eastAsia="Times New Roman" w:hAnsi="Times New Roman" w:cs="Times New Roman"/>
          <w:sz w:val="24"/>
          <w:szCs w:val="24"/>
          <w:lang w:val="x-none" w:eastAsia="x-none"/>
        </w:rPr>
        <w:t>University of California at Riverside, Riverside, CA</w:t>
      </w:r>
    </w:p>
    <w:p w:rsidR="00253585" w:rsidRPr="00253585" w:rsidRDefault="00253585" w:rsidP="00253585">
      <w:pPr>
        <w:tabs>
          <w:tab w:val="left" w:pos="1620"/>
          <w:tab w:val="right" w:pos="8640"/>
        </w:tabs>
        <w:spacing w:after="0" w:line="240" w:lineRule="auto"/>
        <w:rPr>
          <w:rFonts w:ascii="Times New Roman" w:eastAsia="Times New Roman" w:hAnsi="Times New Roman" w:cs="Times New Roman"/>
          <w:sz w:val="24"/>
          <w:szCs w:val="24"/>
          <w:lang w:val="x-none" w:eastAsia="x-none"/>
        </w:rPr>
      </w:pPr>
      <w:r w:rsidRPr="00253585">
        <w:rPr>
          <w:rFonts w:ascii="Times New Roman" w:eastAsia="Times New Roman" w:hAnsi="Times New Roman" w:cs="Times New Roman"/>
          <w:sz w:val="24"/>
          <w:szCs w:val="24"/>
          <w:lang w:val="x-none" w:eastAsia="x-none"/>
        </w:rPr>
        <w:t>1995-1997</w:t>
      </w:r>
      <w:r w:rsidRPr="00253585">
        <w:rPr>
          <w:rFonts w:ascii="Times New Roman" w:eastAsia="Times New Roman" w:hAnsi="Times New Roman" w:cs="Times New Roman"/>
          <w:sz w:val="24"/>
          <w:szCs w:val="24"/>
          <w:lang w:eastAsia="x-none"/>
        </w:rPr>
        <w:tab/>
      </w:r>
      <w:r w:rsidRPr="00253585">
        <w:rPr>
          <w:rFonts w:ascii="Times New Roman" w:eastAsia="Times New Roman" w:hAnsi="Times New Roman" w:cs="Times New Roman"/>
          <w:sz w:val="24"/>
          <w:szCs w:val="24"/>
          <w:lang w:val="x-none" w:eastAsia="x-none"/>
        </w:rPr>
        <w:tab/>
        <w:t>Electrical Engineering Program Leader, University of California at Riverside.</w:t>
      </w:r>
    </w:p>
    <w:p w:rsidR="00253585" w:rsidRPr="00253585" w:rsidRDefault="00253585" w:rsidP="00253585">
      <w:pPr>
        <w:tabs>
          <w:tab w:val="left" w:pos="1620"/>
          <w:tab w:val="right" w:pos="8640"/>
        </w:tabs>
        <w:spacing w:after="0" w:line="240" w:lineRule="auto"/>
        <w:rPr>
          <w:rFonts w:ascii="Times New Roman" w:eastAsia="Times New Roman" w:hAnsi="Times New Roman" w:cs="Times New Roman"/>
          <w:sz w:val="24"/>
          <w:szCs w:val="24"/>
          <w:lang w:val="x-none" w:eastAsia="x-none"/>
        </w:rPr>
      </w:pPr>
      <w:r w:rsidRPr="00253585">
        <w:rPr>
          <w:rFonts w:ascii="Times New Roman" w:eastAsia="Times New Roman" w:hAnsi="Times New Roman" w:cs="Times New Roman"/>
          <w:sz w:val="24"/>
          <w:szCs w:val="24"/>
          <w:lang w:val="x-none" w:eastAsia="x-none"/>
        </w:rPr>
        <w:t>1995-present</w:t>
      </w:r>
      <w:r w:rsidRPr="00253585">
        <w:rPr>
          <w:rFonts w:ascii="Times New Roman" w:eastAsia="Times New Roman" w:hAnsi="Times New Roman" w:cs="Times New Roman"/>
          <w:sz w:val="24"/>
          <w:szCs w:val="24"/>
          <w:lang w:val="x-none" w:eastAsia="x-none"/>
        </w:rPr>
        <w:tab/>
        <w:t>Associate Professor, University of California at Riverside, Riverside, CA</w:t>
      </w:r>
      <w:r w:rsidRPr="00253585">
        <w:rPr>
          <w:rFonts w:ascii="Times New Roman" w:eastAsia="Times New Roman" w:hAnsi="Times New Roman" w:cs="Times New Roman"/>
          <w:sz w:val="24"/>
          <w:szCs w:val="24"/>
          <w:lang w:eastAsia="x-none"/>
        </w:rPr>
        <w:tab/>
      </w:r>
      <w:r w:rsidRPr="00253585">
        <w:rPr>
          <w:rFonts w:ascii="Times New Roman" w:eastAsia="Times New Roman" w:hAnsi="Times New Roman" w:cs="Times New Roman"/>
          <w:sz w:val="24"/>
          <w:szCs w:val="24"/>
          <w:lang w:val="x-none" w:eastAsia="x-none"/>
        </w:rPr>
        <w:t>(On full time and part-time leave from July 1997 to June 2005)</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outlineLvl w:val="0"/>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Non-Academic Experience</w:t>
      </w:r>
    </w:p>
    <w:p w:rsidR="00253585" w:rsidRPr="00253585" w:rsidRDefault="00253585" w:rsidP="00253585">
      <w:pPr>
        <w:tabs>
          <w:tab w:val="center" w:pos="4320"/>
          <w:tab w:val="right" w:pos="8640"/>
        </w:tabs>
        <w:spacing w:after="0" w:line="240" w:lineRule="auto"/>
        <w:rPr>
          <w:rFonts w:ascii="Times New Roman" w:eastAsia="Times New Roman" w:hAnsi="Times New Roman" w:cs="Times New Roman"/>
          <w:sz w:val="24"/>
          <w:szCs w:val="24"/>
          <w:lang w:val="x-none" w:eastAsia="x-none"/>
        </w:rPr>
      </w:pPr>
      <w:r w:rsidRPr="00253585">
        <w:rPr>
          <w:rFonts w:ascii="Times New Roman" w:eastAsia="Times New Roman" w:hAnsi="Times New Roman" w:cs="Times New Roman"/>
          <w:sz w:val="24"/>
          <w:szCs w:val="24"/>
          <w:lang w:val="x-none" w:eastAsia="x-none"/>
        </w:rPr>
        <w:t xml:space="preserve">1997-2005, Founder and CEO, </w:t>
      </w:r>
      <w:proofErr w:type="spellStart"/>
      <w:r w:rsidRPr="00253585">
        <w:rPr>
          <w:rFonts w:ascii="Times New Roman" w:eastAsia="Times New Roman" w:hAnsi="Times New Roman" w:cs="Times New Roman"/>
          <w:sz w:val="24"/>
          <w:szCs w:val="24"/>
          <w:lang w:val="x-none" w:eastAsia="x-none"/>
        </w:rPr>
        <w:t>TransDimension</w:t>
      </w:r>
      <w:proofErr w:type="spellEnd"/>
      <w:r w:rsidRPr="00253585">
        <w:rPr>
          <w:rFonts w:ascii="Times New Roman" w:eastAsia="Times New Roman" w:hAnsi="Times New Roman" w:cs="Times New Roman"/>
          <w:sz w:val="24"/>
          <w:szCs w:val="24"/>
          <w:lang w:val="x-none" w:eastAsia="x-none"/>
        </w:rPr>
        <w:t xml:space="preserve"> Inc., Irvine, CA.</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As Founder and CEO of </w:t>
      </w:r>
      <w:proofErr w:type="spellStart"/>
      <w:r w:rsidRPr="00253585">
        <w:rPr>
          <w:rFonts w:ascii="Times New Roman" w:eastAsia="Times New Roman" w:hAnsi="Times New Roman" w:cs="Times New Roman"/>
          <w:sz w:val="24"/>
          <w:szCs w:val="24"/>
        </w:rPr>
        <w:t>TransDimension</w:t>
      </w:r>
      <w:proofErr w:type="spellEnd"/>
      <w:r w:rsidRPr="00253585">
        <w:rPr>
          <w:rFonts w:ascii="Times New Roman" w:eastAsia="Times New Roman" w:hAnsi="Times New Roman" w:cs="Times New Roman"/>
          <w:sz w:val="24"/>
          <w:szCs w:val="24"/>
        </w:rPr>
        <w:t xml:space="preserve"> Inc., I was responsible for technology and product development, and led the architecture and design of multiple wireless and wired communication ASIC and SOC chips and associated software stacks and drivers that supported various wired and wireless communication standards. ASIC chips, silicon IP cores and embedded system software I developed were used in products by Qualcomm, Motorola, Sony, HP, NEC, Samsung, etc. I also advised and consulted for other semiconductor startups in their ASIC and mixed signal designs.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outlineLvl w:val="0"/>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Certifications or Professional Registrations</w:t>
      </w:r>
    </w:p>
    <w:p w:rsidR="00253585" w:rsidRPr="00253585" w:rsidRDefault="00253585" w:rsidP="00253585">
      <w:pPr>
        <w:spacing w:after="0" w:line="240" w:lineRule="auto"/>
        <w:outlineLvl w:val="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None</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outlineLvl w:val="0"/>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Current Memberships in Professional Organizations</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OCTANE Entrepreneur Club</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outlineLvl w:val="0"/>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Honors and Awards</w:t>
      </w:r>
    </w:p>
    <w:p w:rsidR="00253585" w:rsidRPr="00253585" w:rsidRDefault="00253585" w:rsidP="00253585">
      <w:pPr>
        <w:spacing w:after="0" w:line="240" w:lineRule="auto"/>
        <w:rPr>
          <w:rFonts w:ascii="Times New Roman" w:eastAsia="Times New Roman" w:hAnsi="Times New Roman" w:cs="Times New Roman"/>
          <w:bCs/>
          <w:sz w:val="24"/>
          <w:szCs w:val="24"/>
        </w:rPr>
      </w:pPr>
      <w:r w:rsidRPr="00253585">
        <w:rPr>
          <w:rFonts w:ascii="Times New Roman" w:eastAsia="Times New Roman" w:hAnsi="Times New Roman" w:cs="Times New Roman"/>
          <w:bCs/>
          <w:sz w:val="24"/>
          <w:szCs w:val="24"/>
        </w:rPr>
        <w:t>Outstanding Paper Award, 2nd IEEE Conf. Artificial Intelligence &amp; Appl., Miami, FL, December 1985</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bCs/>
          <w:sz w:val="24"/>
          <w:szCs w:val="24"/>
        </w:rPr>
        <w:t xml:space="preserve">Outstanding Paper Award, 3rd IEEE Int. </w:t>
      </w:r>
      <w:proofErr w:type="spellStart"/>
      <w:r w:rsidRPr="00253585">
        <w:rPr>
          <w:rFonts w:ascii="Times New Roman" w:eastAsia="Times New Roman" w:hAnsi="Times New Roman" w:cs="Times New Roman"/>
          <w:bCs/>
          <w:sz w:val="24"/>
          <w:szCs w:val="24"/>
        </w:rPr>
        <w:t>Electr</w:t>
      </w:r>
      <w:proofErr w:type="spellEnd"/>
      <w:r w:rsidRPr="00253585">
        <w:rPr>
          <w:rFonts w:ascii="Times New Roman" w:eastAsia="Times New Roman" w:hAnsi="Times New Roman" w:cs="Times New Roman"/>
          <w:bCs/>
          <w:sz w:val="24"/>
          <w:szCs w:val="24"/>
        </w:rPr>
        <w:t xml:space="preserve">. </w:t>
      </w:r>
      <w:proofErr w:type="spellStart"/>
      <w:r w:rsidRPr="00253585">
        <w:rPr>
          <w:rFonts w:ascii="Times New Roman" w:eastAsia="Times New Roman" w:hAnsi="Times New Roman" w:cs="Times New Roman"/>
          <w:bCs/>
          <w:sz w:val="24"/>
          <w:szCs w:val="24"/>
        </w:rPr>
        <w:t>Mfg.Tech</w:t>
      </w:r>
      <w:proofErr w:type="spellEnd"/>
      <w:r w:rsidRPr="00253585">
        <w:rPr>
          <w:rFonts w:ascii="Times New Roman" w:eastAsia="Times New Roman" w:hAnsi="Times New Roman" w:cs="Times New Roman"/>
          <w:bCs/>
          <w:sz w:val="24"/>
          <w:szCs w:val="24"/>
        </w:rPr>
        <w:t xml:space="preserve">. </w:t>
      </w:r>
      <w:proofErr w:type="spellStart"/>
      <w:r w:rsidRPr="00253585">
        <w:rPr>
          <w:rFonts w:ascii="Times New Roman" w:eastAsia="Times New Roman" w:hAnsi="Times New Roman" w:cs="Times New Roman"/>
          <w:bCs/>
          <w:sz w:val="24"/>
          <w:szCs w:val="24"/>
        </w:rPr>
        <w:t>Symp</w:t>
      </w:r>
      <w:proofErr w:type="spellEnd"/>
      <w:r w:rsidRPr="00253585">
        <w:rPr>
          <w:rFonts w:ascii="Times New Roman" w:eastAsia="Times New Roman" w:hAnsi="Times New Roman" w:cs="Times New Roman"/>
          <w:bCs/>
          <w:sz w:val="24"/>
          <w:szCs w:val="24"/>
        </w:rPr>
        <w:t>., Anaheim, CA, October 12-14, 1987</w:t>
      </w:r>
    </w:p>
    <w:p w:rsidR="00253585" w:rsidRPr="00253585" w:rsidRDefault="00253585" w:rsidP="00253585">
      <w:pPr>
        <w:spacing w:after="0" w:line="240" w:lineRule="auto"/>
        <w:outlineLvl w:val="0"/>
        <w:rPr>
          <w:rFonts w:ascii="Times New Roman" w:eastAsia="Times New Roman" w:hAnsi="Times New Roman" w:cs="Times New Roman"/>
          <w:b/>
          <w:sz w:val="24"/>
          <w:szCs w:val="24"/>
        </w:rPr>
      </w:pPr>
    </w:p>
    <w:p w:rsidR="00253585" w:rsidRPr="00253585" w:rsidRDefault="00253585" w:rsidP="00253585">
      <w:pPr>
        <w:spacing w:after="0" w:line="240" w:lineRule="auto"/>
        <w:outlineLvl w:val="0"/>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Service Activities</w:t>
      </w:r>
    </w:p>
    <w:p w:rsidR="00253585" w:rsidRPr="00253585" w:rsidRDefault="00253585" w:rsidP="00253585">
      <w:pPr>
        <w:tabs>
          <w:tab w:val="center" w:pos="4320"/>
          <w:tab w:val="right" w:pos="8640"/>
        </w:tabs>
        <w:spacing w:after="0" w:line="240" w:lineRule="auto"/>
        <w:jc w:val="both"/>
        <w:rPr>
          <w:rFonts w:ascii="Times New Roman" w:eastAsia="Times New Roman" w:hAnsi="Times New Roman" w:cs="Times New Roman"/>
          <w:sz w:val="24"/>
          <w:szCs w:val="24"/>
          <w:lang w:val="x-none" w:eastAsia="x-none"/>
        </w:rPr>
      </w:pPr>
      <w:r w:rsidRPr="00253585">
        <w:rPr>
          <w:rFonts w:ascii="Times New Roman" w:eastAsia="Times New Roman" w:hAnsi="Times New Roman" w:cs="Times New Roman"/>
          <w:sz w:val="24"/>
          <w:szCs w:val="24"/>
          <w:lang w:val="x-none" w:eastAsia="x-none"/>
        </w:rPr>
        <w:t>2007-present</w:t>
      </w:r>
      <w:r w:rsidRPr="00253585">
        <w:rPr>
          <w:rFonts w:ascii="Times New Roman" w:eastAsia="Times New Roman" w:hAnsi="Times New Roman" w:cs="Times New Roman"/>
          <w:sz w:val="24"/>
          <w:szCs w:val="24"/>
          <w:lang w:val="x-none" w:eastAsia="x-none"/>
        </w:rPr>
        <w:tab/>
        <w:t xml:space="preserve">Undergraduate Advisor, Dept. of Electrical </w:t>
      </w:r>
      <w:proofErr w:type="spellStart"/>
      <w:r w:rsidRPr="00253585">
        <w:rPr>
          <w:rFonts w:ascii="Times New Roman" w:eastAsia="Times New Roman" w:hAnsi="Times New Roman" w:cs="Times New Roman"/>
          <w:sz w:val="24"/>
          <w:szCs w:val="24"/>
          <w:lang w:val="x-none" w:eastAsia="x-none"/>
        </w:rPr>
        <w:t>Engineering,University</w:t>
      </w:r>
      <w:proofErr w:type="spellEnd"/>
      <w:r w:rsidRPr="00253585">
        <w:rPr>
          <w:rFonts w:ascii="Times New Roman" w:eastAsia="Times New Roman" w:hAnsi="Times New Roman" w:cs="Times New Roman"/>
          <w:sz w:val="24"/>
          <w:szCs w:val="24"/>
          <w:lang w:val="x-none" w:eastAsia="x-none"/>
        </w:rPr>
        <w:t xml:space="preserve"> of California at Riverside, Riverside, CA</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outlineLvl w:val="0"/>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lastRenderedPageBreak/>
        <w:t>Selected Publications, Past 5 Years</w:t>
      </w:r>
    </w:p>
    <w:p w:rsidR="00253585" w:rsidRPr="00253585" w:rsidRDefault="00253585" w:rsidP="00253585">
      <w:pPr>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Z. Zhao and P. Liang, “A Statistical Analysis of H.264/AVC FME Mode Reduction”. IEEE Trans. Circuits Syst. Video Technology. 21(1): 53-61 (2011)</w:t>
      </w:r>
    </w:p>
    <w:p w:rsidR="00253585" w:rsidRPr="00253585" w:rsidRDefault="00253585" w:rsidP="00253585">
      <w:pPr>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P. Liang, Z.L. Wu and J. Wang, System and method for USB controllers, US Patent 7,409,476, August 5, 2008</w:t>
      </w:r>
    </w:p>
    <w:p w:rsidR="00253585" w:rsidRPr="00253585" w:rsidRDefault="00253585" w:rsidP="00253585">
      <w:pPr>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M. Chen and P. Liang, Recognition scheme for moderating wireless protocols, US Patent 7,277,451, October 2, 2007</w:t>
      </w:r>
    </w:p>
    <w:p w:rsidR="00253585" w:rsidRPr="00253585" w:rsidRDefault="00253585" w:rsidP="00253585">
      <w:pPr>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M. Chen and P. Liang, Coordination architecture for wireless communication devices using multiple protocols, US Patent  7,233,602,  June 19, 2007</w:t>
      </w:r>
    </w:p>
    <w:p w:rsidR="00253585" w:rsidRPr="00253585" w:rsidRDefault="00253585" w:rsidP="00253585">
      <w:pPr>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M. Chen and P. Liang, Remotely-cooperative scheduling solution for moderating wireless protocols, US Patent  7,215,659, May 8, 2007</w:t>
      </w:r>
    </w:p>
    <w:p w:rsidR="00253585" w:rsidRPr="00253585" w:rsidRDefault="00253585" w:rsidP="00253585">
      <w:pPr>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P. Liang and M. Chen, Universal printing system, US Patent  7,212,297, May 1, 2007</w:t>
      </w:r>
    </w:p>
    <w:p w:rsidR="00253585" w:rsidRPr="00253585" w:rsidRDefault="00253585" w:rsidP="00253585">
      <w:pPr>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M. Chen and P. Liang, Collision rectification in wireless communication devices, US Patent 7,177,294, February 13, 2007</w:t>
      </w:r>
    </w:p>
    <w:p w:rsidR="00253585" w:rsidRPr="00253585" w:rsidRDefault="00253585" w:rsidP="00253585">
      <w:pPr>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P. Liang and M. Chen, Centralized coordination point for wireless communication devices using multiple protocols, </w:t>
      </w:r>
      <w:r w:rsidRPr="00253585">
        <w:rPr>
          <w:rFonts w:ascii="Times New Roman" w:eastAsia="Times New Roman" w:hAnsi="Times New Roman" w:cs="Times New Roman"/>
          <w:bCs/>
          <w:sz w:val="24"/>
          <w:szCs w:val="24"/>
        </w:rPr>
        <w:t>US Patent 7,167,484, January 23, 2007</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outlineLvl w:val="0"/>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Selected Professional Development Activities</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UC Export Control training in 2011</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NASA Senior Design and Systems Engineering Training, 2011</w:t>
      </w:r>
    </w:p>
    <w:p w:rsidR="00253585" w:rsidRPr="00253585" w:rsidRDefault="00253585" w:rsidP="00253585">
      <w:pPr>
        <w:spacing w:after="0" w:line="240" w:lineRule="auto"/>
        <w:jc w:val="center"/>
        <w:rPr>
          <w:rFonts w:ascii="Times New Roman" w:eastAsia="Times New Roman" w:hAnsi="Times New Roman" w:cs="Times New Roman"/>
          <w:b/>
          <w:sz w:val="24"/>
          <w:szCs w:val="24"/>
        </w:rPr>
      </w:pPr>
      <w:r w:rsidRPr="00253585">
        <w:rPr>
          <w:rFonts w:ascii="Times New Roman" w:eastAsia="Times New Roman" w:hAnsi="Times New Roman" w:cs="Times New Roman"/>
          <w:sz w:val="24"/>
          <w:szCs w:val="24"/>
        </w:rPr>
        <w:br w:type="page"/>
      </w:r>
      <w:r w:rsidRPr="00253585">
        <w:rPr>
          <w:rFonts w:ascii="Times New Roman" w:eastAsia="Times New Roman" w:hAnsi="Times New Roman" w:cs="Times New Roman"/>
          <w:b/>
          <w:sz w:val="24"/>
          <w:szCs w:val="24"/>
        </w:rPr>
        <w:lastRenderedPageBreak/>
        <w:t>JIANLIN LIU</w:t>
      </w:r>
    </w:p>
    <w:p w:rsidR="00253585" w:rsidRPr="00253585" w:rsidRDefault="00253585" w:rsidP="00253585">
      <w:pPr>
        <w:spacing w:after="0" w:line="240" w:lineRule="auto"/>
        <w:jc w:val="center"/>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Professor, Department of Electrical Engineering</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Education</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Ph.D., Electrical Engineering, University of California, Los Angeles</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2003</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B.S., Physics, Nanjing University, China</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1993</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Academic Experience</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1993-1997. Nanjing University, China. Graduate Research Assistant, Physics Department</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1997-2003. University of California, Los Angeles. Staff Research Associate (1997-1999), Ph.D. candidate (1999-2003), Department of Electrical Engineering</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2003-2008. University of California, Riverside. Assistant Professor of Electrical Engineering</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2008-2010. University of California, Riverside. Associate Professor of Electrical Engineering</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2010-present. University of California, Riverside. Professor of Electrical Engineering</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Current Memberships in Professional Organizations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771F6F">
      <w:pPr>
        <w:numPr>
          <w:ilvl w:val="0"/>
          <w:numId w:val="97"/>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Member of Institute of Electrical and Electronics Engineers (IEEE) (01/1999-present)</w:t>
      </w:r>
    </w:p>
    <w:p w:rsidR="00253585" w:rsidRPr="00253585" w:rsidRDefault="00253585" w:rsidP="00771F6F">
      <w:pPr>
        <w:numPr>
          <w:ilvl w:val="0"/>
          <w:numId w:val="97"/>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Member of American Physics Society (APS) (01/2000-present)</w:t>
      </w:r>
    </w:p>
    <w:p w:rsidR="00253585" w:rsidRPr="00253585" w:rsidRDefault="00253585" w:rsidP="00771F6F">
      <w:pPr>
        <w:numPr>
          <w:ilvl w:val="0"/>
          <w:numId w:val="97"/>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Member of Material Research Society (MRS) (01/2006-present)</w:t>
      </w:r>
    </w:p>
    <w:p w:rsidR="00253585" w:rsidRPr="00253585" w:rsidRDefault="00253585" w:rsidP="00771F6F">
      <w:pPr>
        <w:numPr>
          <w:ilvl w:val="0"/>
          <w:numId w:val="97"/>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Member of International Society for Optical Engineering (SPIE) (01/2006-present)</w:t>
      </w:r>
    </w:p>
    <w:p w:rsidR="00253585" w:rsidRPr="00253585" w:rsidRDefault="00253585" w:rsidP="00253585">
      <w:pPr>
        <w:spacing w:after="0" w:line="240" w:lineRule="auto"/>
        <w:rPr>
          <w:rFonts w:ascii="Times New Roman" w:eastAsia="Times New Roman" w:hAnsi="Times New Roman" w:cs="Times New Roman"/>
          <w:b/>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Selected Honors and Awards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ind w:left="360" w:hanging="36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2010: SRC Inventor Recognition Award</w:t>
      </w:r>
    </w:p>
    <w:p w:rsidR="00253585" w:rsidRPr="00253585" w:rsidRDefault="00253585" w:rsidP="00253585">
      <w:pPr>
        <w:spacing w:after="0" w:line="240" w:lineRule="auto"/>
        <w:ind w:left="360" w:hanging="36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2008: ARO Young Investigator Program (YIP) Award</w:t>
      </w:r>
    </w:p>
    <w:p w:rsidR="00253585" w:rsidRPr="00253585" w:rsidRDefault="00253585" w:rsidP="00253585">
      <w:pPr>
        <w:spacing w:after="0" w:line="240" w:lineRule="auto"/>
        <w:ind w:left="360" w:hanging="36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2007: Faculty Development Award, UCR </w:t>
      </w:r>
    </w:p>
    <w:p w:rsidR="00253585" w:rsidRPr="00253585" w:rsidRDefault="00253585" w:rsidP="00253585">
      <w:pPr>
        <w:spacing w:after="0" w:line="240" w:lineRule="auto"/>
        <w:ind w:left="360" w:hanging="36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2004: UC Regents' Faculty Fellowship, UCR</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2001: PhD thesis is one of the 100 Excellent National PhD Theses of all discipline in China</w:t>
      </w:r>
    </w:p>
    <w:p w:rsidR="00253585" w:rsidRPr="00253585" w:rsidRDefault="00253585" w:rsidP="00253585">
      <w:pPr>
        <w:spacing w:after="0" w:line="240" w:lineRule="auto"/>
        <w:rPr>
          <w:rFonts w:ascii="Times New Roman" w:eastAsia="Times New Roman" w:hAnsi="Times New Roman" w:cs="Times New Roman"/>
          <w:bCs/>
          <w:sz w:val="24"/>
          <w:szCs w:val="24"/>
        </w:rPr>
      </w:pPr>
      <w:r w:rsidRPr="00253585">
        <w:rPr>
          <w:rFonts w:ascii="Times New Roman" w:eastAsia="Times New Roman" w:hAnsi="Times New Roman" w:cs="Times New Roman"/>
          <w:bCs/>
          <w:sz w:val="24"/>
          <w:szCs w:val="24"/>
        </w:rPr>
        <w:t>1996: 1</w:t>
      </w:r>
      <w:r w:rsidRPr="00253585">
        <w:rPr>
          <w:rFonts w:ascii="Times New Roman" w:eastAsia="Times New Roman" w:hAnsi="Times New Roman" w:cs="Times New Roman"/>
          <w:bCs/>
          <w:sz w:val="24"/>
          <w:szCs w:val="24"/>
          <w:vertAlign w:val="superscript"/>
        </w:rPr>
        <w:t>st</w:t>
      </w:r>
      <w:r w:rsidRPr="00253585">
        <w:rPr>
          <w:rFonts w:ascii="Times New Roman" w:eastAsia="Times New Roman" w:hAnsi="Times New Roman" w:cs="Times New Roman"/>
          <w:bCs/>
          <w:sz w:val="24"/>
          <w:szCs w:val="24"/>
        </w:rPr>
        <w:t xml:space="preserve"> Class </w:t>
      </w:r>
      <w:proofErr w:type="spellStart"/>
      <w:r w:rsidRPr="00253585">
        <w:rPr>
          <w:rFonts w:ascii="Times New Roman" w:eastAsia="Times New Roman" w:hAnsi="Times New Roman" w:cs="Times New Roman"/>
          <w:bCs/>
          <w:sz w:val="24"/>
          <w:szCs w:val="24"/>
        </w:rPr>
        <w:t>Guang</w:t>
      </w:r>
      <w:proofErr w:type="spellEnd"/>
      <w:r w:rsidRPr="00253585">
        <w:rPr>
          <w:rFonts w:ascii="Times New Roman" w:eastAsia="Times New Roman" w:hAnsi="Times New Roman" w:cs="Times New Roman"/>
          <w:bCs/>
          <w:sz w:val="24"/>
          <w:szCs w:val="24"/>
        </w:rPr>
        <w:t>-Hua Award for excellent graduate student in research, Nanjing University</w:t>
      </w:r>
    </w:p>
    <w:p w:rsidR="00253585" w:rsidRPr="00253585" w:rsidRDefault="00253585" w:rsidP="00253585">
      <w:pPr>
        <w:spacing w:after="0" w:line="240" w:lineRule="auto"/>
        <w:rPr>
          <w:rFonts w:ascii="Times New Roman" w:eastAsia="Times New Roman" w:hAnsi="Times New Roman" w:cs="Times New Roman"/>
          <w:bCs/>
          <w:sz w:val="24"/>
          <w:szCs w:val="24"/>
        </w:rPr>
      </w:pPr>
      <w:r w:rsidRPr="00253585">
        <w:rPr>
          <w:rFonts w:ascii="Times New Roman" w:eastAsia="Times New Roman" w:hAnsi="Times New Roman" w:cs="Times New Roman"/>
          <w:bCs/>
          <w:sz w:val="24"/>
          <w:szCs w:val="24"/>
        </w:rPr>
        <w:t>1995: 2</w:t>
      </w:r>
      <w:r w:rsidRPr="00253585">
        <w:rPr>
          <w:rFonts w:ascii="Times New Roman" w:eastAsia="Times New Roman" w:hAnsi="Times New Roman" w:cs="Times New Roman"/>
          <w:bCs/>
          <w:sz w:val="24"/>
          <w:szCs w:val="24"/>
          <w:vertAlign w:val="superscript"/>
        </w:rPr>
        <w:t>nd</w:t>
      </w:r>
      <w:r w:rsidRPr="00253585">
        <w:rPr>
          <w:rFonts w:ascii="Times New Roman" w:eastAsia="Times New Roman" w:hAnsi="Times New Roman" w:cs="Times New Roman"/>
          <w:bCs/>
          <w:sz w:val="24"/>
          <w:szCs w:val="24"/>
        </w:rPr>
        <w:t xml:space="preserve"> Class </w:t>
      </w:r>
      <w:proofErr w:type="spellStart"/>
      <w:r w:rsidRPr="00253585">
        <w:rPr>
          <w:rFonts w:ascii="Times New Roman" w:eastAsia="Times New Roman" w:hAnsi="Times New Roman" w:cs="Times New Roman"/>
          <w:bCs/>
          <w:sz w:val="24"/>
          <w:szCs w:val="24"/>
        </w:rPr>
        <w:t>Guang</w:t>
      </w:r>
      <w:proofErr w:type="spellEnd"/>
      <w:r w:rsidRPr="00253585">
        <w:rPr>
          <w:rFonts w:ascii="Times New Roman" w:eastAsia="Times New Roman" w:hAnsi="Times New Roman" w:cs="Times New Roman"/>
          <w:bCs/>
          <w:sz w:val="24"/>
          <w:szCs w:val="24"/>
        </w:rPr>
        <w:t>-Hua Award for excellent graduate student in research, Nanjing University</w:t>
      </w:r>
    </w:p>
    <w:p w:rsidR="00253585" w:rsidRPr="00253585" w:rsidRDefault="00253585" w:rsidP="00253585">
      <w:pPr>
        <w:spacing w:after="0" w:line="240" w:lineRule="auto"/>
        <w:rPr>
          <w:rFonts w:ascii="Times New Roman" w:eastAsia="Times New Roman" w:hAnsi="Times New Roman" w:cs="Times New Roman"/>
          <w:bCs/>
          <w:sz w:val="24"/>
          <w:szCs w:val="24"/>
        </w:rPr>
      </w:pPr>
      <w:r w:rsidRPr="00253585">
        <w:rPr>
          <w:rFonts w:ascii="Times New Roman" w:eastAsia="Times New Roman" w:hAnsi="Times New Roman" w:cs="Times New Roman"/>
          <w:bCs/>
          <w:sz w:val="24"/>
          <w:szCs w:val="24"/>
        </w:rPr>
        <w:t>1994: 2</w:t>
      </w:r>
      <w:r w:rsidRPr="00253585">
        <w:rPr>
          <w:rFonts w:ascii="Times New Roman" w:eastAsia="Times New Roman" w:hAnsi="Times New Roman" w:cs="Times New Roman"/>
          <w:bCs/>
          <w:sz w:val="24"/>
          <w:szCs w:val="24"/>
          <w:vertAlign w:val="superscript"/>
        </w:rPr>
        <w:t>nd</w:t>
      </w:r>
      <w:r w:rsidRPr="00253585">
        <w:rPr>
          <w:rFonts w:ascii="Times New Roman" w:eastAsia="Times New Roman" w:hAnsi="Times New Roman" w:cs="Times New Roman"/>
          <w:bCs/>
          <w:sz w:val="24"/>
          <w:szCs w:val="24"/>
        </w:rPr>
        <w:t xml:space="preserve"> Class </w:t>
      </w:r>
      <w:proofErr w:type="spellStart"/>
      <w:r w:rsidRPr="00253585">
        <w:rPr>
          <w:rFonts w:ascii="Times New Roman" w:eastAsia="Times New Roman" w:hAnsi="Times New Roman" w:cs="Times New Roman"/>
          <w:bCs/>
          <w:sz w:val="24"/>
          <w:szCs w:val="24"/>
        </w:rPr>
        <w:t>Guang</w:t>
      </w:r>
      <w:proofErr w:type="spellEnd"/>
      <w:r w:rsidRPr="00253585">
        <w:rPr>
          <w:rFonts w:ascii="Times New Roman" w:eastAsia="Times New Roman" w:hAnsi="Times New Roman" w:cs="Times New Roman"/>
          <w:bCs/>
          <w:sz w:val="24"/>
          <w:szCs w:val="24"/>
        </w:rPr>
        <w:t>-Hua Award for excellent graduate student in research, Nanjing University</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Service Activities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i/>
          <w:sz w:val="24"/>
          <w:szCs w:val="24"/>
        </w:rPr>
      </w:pPr>
      <w:r w:rsidRPr="00253585">
        <w:rPr>
          <w:rFonts w:ascii="Times New Roman" w:eastAsia="Times New Roman" w:hAnsi="Times New Roman" w:cs="Times New Roman"/>
          <w:i/>
          <w:sz w:val="24"/>
          <w:szCs w:val="24"/>
        </w:rPr>
        <w:t>Professional service:</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Journal paper reviewer</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Proposal reviewer</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Conference program committee member and conference organizer</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Conference session chair</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i/>
          <w:sz w:val="24"/>
          <w:szCs w:val="24"/>
        </w:rPr>
      </w:pPr>
      <w:r w:rsidRPr="00253585">
        <w:rPr>
          <w:rFonts w:ascii="Times New Roman" w:eastAsia="Times New Roman" w:hAnsi="Times New Roman" w:cs="Times New Roman"/>
          <w:i/>
          <w:sz w:val="24"/>
          <w:szCs w:val="24"/>
        </w:rPr>
        <w:t>University service:</w:t>
      </w:r>
    </w:p>
    <w:p w:rsidR="00253585" w:rsidRPr="00253585" w:rsidRDefault="00253585" w:rsidP="00253585">
      <w:pPr>
        <w:spacing w:after="0" w:line="240" w:lineRule="auto"/>
        <w:rPr>
          <w:rFonts w:ascii="Times New Roman" w:eastAsia="Times New Roman" w:hAnsi="Times New Roman" w:cs="Times New Roman"/>
          <w:bCs/>
          <w:sz w:val="24"/>
          <w:szCs w:val="24"/>
        </w:rPr>
      </w:pPr>
      <w:r w:rsidRPr="00253585">
        <w:rPr>
          <w:rFonts w:ascii="Times New Roman" w:eastAsia="Times New Roman" w:hAnsi="Times New Roman" w:cs="Times New Roman"/>
          <w:bCs/>
          <w:sz w:val="24"/>
          <w:szCs w:val="24"/>
        </w:rPr>
        <w:t>Member: UCR Materials Science and Engineering Building Committee (05/2004-09/2008)</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Member: UCR MSE Building Clean Room Focus Group (05/2004-09/2008)</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lastRenderedPageBreak/>
        <w:t>Member: UCR MSE Building Materials &amp; Nanotechnology Lab Focus Group (05/2004-09/2008)</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Member: BCOE MSE Program Curriculum Committee (01/2004-06/2005)</w:t>
      </w:r>
    </w:p>
    <w:p w:rsidR="00253585" w:rsidRPr="00253585" w:rsidRDefault="00253585" w:rsidP="00253585">
      <w:pPr>
        <w:spacing w:after="0" w:line="240" w:lineRule="auto"/>
        <w:rPr>
          <w:rFonts w:ascii="Times New Roman" w:eastAsia="Times New Roman" w:hAnsi="Times New Roman" w:cs="Times New Roman"/>
          <w:bCs/>
          <w:sz w:val="24"/>
          <w:szCs w:val="24"/>
        </w:rPr>
      </w:pPr>
      <w:r w:rsidRPr="00253585">
        <w:rPr>
          <w:rFonts w:ascii="Times New Roman" w:eastAsia="Times New Roman" w:hAnsi="Times New Roman" w:cs="Times New Roman"/>
          <w:bCs/>
          <w:sz w:val="24"/>
          <w:szCs w:val="24"/>
        </w:rPr>
        <w:t>Director: BCOE Microelectronics Laboratory (07/2009-present)</w:t>
      </w:r>
    </w:p>
    <w:p w:rsidR="00253585" w:rsidRPr="00253585" w:rsidRDefault="00253585" w:rsidP="00253585">
      <w:pPr>
        <w:spacing w:after="0" w:line="240" w:lineRule="auto"/>
        <w:rPr>
          <w:rFonts w:ascii="Times New Roman" w:eastAsia="Times New Roman" w:hAnsi="Times New Roman" w:cs="Times New Roman"/>
          <w:bCs/>
          <w:sz w:val="24"/>
          <w:szCs w:val="24"/>
        </w:rPr>
      </w:pPr>
      <w:r w:rsidRPr="00253585">
        <w:rPr>
          <w:rFonts w:ascii="Times New Roman" w:eastAsia="Times New Roman" w:hAnsi="Times New Roman" w:cs="Times New Roman"/>
          <w:bCs/>
          <w:sz w:val="24"/>
          <w:szCs w:val="24"/>
        </w:rPr>
        <w:t>Member: BCOE Scholarship Committee (01/2005-12/2005)</w:t>
      </w:r>
    </w:p>
    <w:p w:rsidR="00253585" w:rsidRPr="00253585" w:rsidRDefault="00253585" w:rsidP="00253585">
      <w:pPr>
        <w:spacing w:after="0" w:line="240" w:lineRule="auto"/>
        <w:rPr>
          <w:rFonts w:ascii="Times New Roman" w:eastAsia="Times New Roman" w:hAnsi="Times New Roman" w:cs="Times New Roman"/>
          <w:bCs/>
          <w:sz w:val="24"/>
          <w:szCs w:val="24"/>
        </w:rPr>
      </w:pPr>
      <w:r w:rsidRPr="00253585">
        <w:rPr>
          <w:rFonts w:ascii="Times New Roman" w:eastAsia="Times New Roman" w:hAnsi="Times New Roman" w:cs="Times New Roman"/>
          <w:bCs/>
          <w:sz w:val="24"/>
          <w:szCs w:val="24"/>
        </w:rPr>
        <w:t>Member: CNSE Clean Room Staff Recruitment Committee (01/2006-09/2006)</w:t>
      </w:r>
    </w:p>
    <w:p w:rsidR="00253585" w:rsidRPr="00253585" w:rsidRDefault="00253585" w:rsidP="00253585">
      <w:pPr>
        <w:spacing w:after="0" w:line="240" w:lineRule="auto"/>
        <w:rPr>
          <w:rFonts w:ascii="Times New Roman" w:eastAsia="Times New Roman" w:hAnsi="Times New Roman" w:cs="Times New Roman"/>
          <w:bCs/>
          <w:sz w:val="24"/>
          <w:szCs w:val="24"/>
        </w:rPr>
      </w:pPr>
      <w:r w:rsidRPr="00253585">
        <w:rPr>
          <w:rFonts w:ascii="Times New Roman" w:eastAsia="Times New Roman" w:hAnsi="Times New Roman" w:cs="Times New Roman"/>
          <w:bCs/>
          <w:sz w:val="24"/>
          <w:szCs w:val="24"/>
        </w:rPr>
        <w:t>Member: Electrical Engineering Undergraduate Committee/ABET Committee (10/2004-present)</w:t>
      </w:r>
    </w:p>
    <w:p w:rsidR="00253585" w:rsidRPr="00253585" w:rsidRDefault="00253585" w:rsidP="00253585">
      <w:pPr>
        <w:spacing w:after="0" w:line="240" w:lineRule="auto"/>
        <w:rPr>
          <w:rFonts w:ascii="Times New Roman" w:eastAsia="Times New Roman" w:hAnsi="Times New Roman" w:cs="Times New Roman"/>
          <w:bCs/>
          <w:sz w:val="24"/>
          <w:szCs w:val="24"/>
        </w:rPr>
      </w:pPr>
      <w:r w:rsidRPr="00253585">
        <w:rPr>
          <w:rFonts w:ascii="Times New Roman" w:eastAsia="Times New Roman" w:hAnsi="Times New Roman" w:cs="Times New Roman"/>
          <w:bCs/>
          <w:sz w:val="24"/>
          <w:szCs w:val="24"/>
        </w:rPr>
        <w:t>Member: MSE Program Undergraduate Committee (04/2008-present)</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bCs/>
          <w:sz w:val="24"/>
          <w:szCs w:val="24"/>
        </w:rPr>
        <w:t>Chair: Electrical Engineering Colloquia (07/2006-06/2007)</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Selected Publications, Past 5 Years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ind w:left="1080" w:hanging="720"/>
        <w:jc w:val="both"/>
        <w:rPr>
          <w:rFonts w:ascii="Times New Roman" w:eastAsia="PMingLiU" w:hAnsi="Times New Roman" w:cs="Times New Roman"/>
          <w:sz w:val="24"/>
          <w:szCs w:val="24"/>
        </w:rPr>
      </w:pPr>
      <w:proofErr w:type="spellStart"/>
      <w:r w:rsidRPr="00253585">
        <w:rPr>
          <w:rFonts w:ascii="Times New Roman" w:eastAsia="Times New Roman" w:hAnsi="Times New Roman" w:cs="Times New Roman"/>
          <w:sz w:val="24"/>
          <w:szCs w:val="24"/>
        </w:rPr>
        <w:t>Bei</w:t>
      </w:r>
      <w:proofErr w:type="spellEnd"/>
      <w:r w:rsidRPr="00253585">
        <w:rPr>
          <w:rFonts w:ascii="Times New Roman" w:eastAsia="Times New Roman" w:hAnsi="Times New Roman" w:cs="Times New Roman"/>
          <w:sz w:val="24"/>
          <w:szCs w:val="24"/>
        </w:rPr>
        <w:t xml:space="preserve"> Li, Jianlin Liu, G. F. Liu, and J. A. Yarmoff, “Ge/Si </w:t>
      </w:r>
      <w:proofErr w:type="spellStart"/>
      <w:r w:rsidRPr="00253585">
        <w:rPr>
          <w:rFonts w:ascii="Times New Roman" w:eastAsia="Times New Roman" w:hAnsi="Times New Roman" w:cs="Times New Roman"/>
          <w:sz w:val="24"/>
          <w:szCs w:val="24"/>
        </w:rPr>
        <w:t>heteronanocrystal</w:t>
      </w:r>
      <w:proofErr w:type="spellEnd"/>
      <w:r w:rsidRPr="00253585">
        <w:rPr>
          <w:rFonts w:ascii="Times New Roman" w:eastAsia="Times New Roman" w:hAnsi="Times New Roman" w:cs="Times New Roman"/>
          <w:sz w:val="24"/>
          <w:szCs w:val="24"/>
        </w:rPr>
        <w:t xml:space="preserve"> floating gate memory”, Appl. Phys. </w:t>
      </w:r>
      <w:proofErr w:type="spellStart"/>
      <w:r w:rsidRPr="00253585">
        <w:rPr>
          <w:rFonts w:ascii="Times New Roman" w:eastAsia="Times New Roman" w:hAnsi="Times New Roman" w:cs="Times New Roman"/>
          <w:sz w:val="24"/>
          <w:szCs w:val="24"/>
        </w:rPr>
        <w:t>Lett</w:t>
      </w:r>
      <w:proofErr w:type="spellEnd"/>
      <w:r w:rsidRPr="00253585">
        <w:rPr>
          <w:rFonts w:ascii="Times New Roman" w:eastAsia="Times New Roman" w:hAnsi="Times New Roman" w:cs="Times New Roman"/>
          <w:sz w:val="24"/>
          <w:szCs w:val="24"/>
        </w:rPr>
        <w:t>. 91, 132107(2007)</w:t>
      </w:r>
    </w:p>
    <w:p w:rsidR="00253585" w:rsidRPr="00253585" w:rsidRDefault="00253585" w:rsidP="00253585">
      <w:pPr>
        <w:spacing w:after="0" w:line="240" w:lineRule="auto"/>
        <w:ind w:left="1080" w:hanging="720"/>
        <w:jc w:val="both"/>
        <w:rPr>
          <w:rFonts w:ascii="Times New Roman" w:eastAsia="PMingLiU" w:hAnsi="Times New Roman" w:cs="Times New Roman"/>
          <w:sz w:val="24"/>
          <w:szCs w:val="24"/>
        </w:rPr>
      </w:pPr>
      <w:r w:rsidRPr="00253585">
        <w:rPr>
          <w:rFonts w:ascii="Times New Roman" w:eastAsia="Times New Roman" w:hAnsi="Times New Roman" w:cs="Times New Roman"/>
          <w:sz w:val="24"/>
          <w:szCs w:val="24"/>
        </w:rPr>
        <w:t xml:space="preserve">Mario </w:t>
      </w:r>
      <w:proofErr w:type="spellStart"/>
      <w:r w:rsidRPr="00253585">
        <w:rPr>
          <w:rFonts w:ascii="Times New Roman" w:eastAsia="Times New Roman" w:hAnsi="Times New Roman" w:cs="Times New Roman"/>
          <w:sz w:val="24"/>
          <w:szCs w:val="24"/>
        </w:rPr>
        <w:t>Olmedo</w:t>
      </w:r>
      <w:proofErr w:type="spellEnd"/>
      <w:r w:rsidRPr="00253585">
        <w:rPr>
          <w:rFonts w:ascii="Times New Roman" w:eastAsia="Times New Roman" w:hAnsi="Times New Roman" w:cs="Times New Roman"/>
          <w:sz w:val="24"/>
          <w:szCs w:val="24"/>
        </w:rPr>
        <w:t xml:space="preserve">, Alfredo A. Martinez-Morales, Gang Liu, </w:t>
      </w:r>
      <w:proofErr w:type="spellStart"/>
      <w:r w:rsidRPr="00253585">
        <w:rPr>
          <w:rFonts w:ascii="Times New Roman" w:eastAsia="Times New Roman" w:hAnsi="Times New Roman" w:cs="Times New Roman"/>
          <w:sz w:val="24"/>
          <w:szCs w:val="24"/>
        </w:rPr>
        <w:t>Emre</w:t>
      </w:r>
      <w:proofErr w:type="spellEnd"/>
      <w:r w:rsidRPr="00253585">
        <w:rPr>
          <w:rFonts w:ascii="Times New Roman" w:eastAsia="Times New Roman" w:hAnsi="Times New Roman" w:cs="Times New Roman"/>
          <w:sz w:val="24"/>
          <w:szCs w:val="24"/>
        </w:rPr>
        <w:t xml:space="preserve"> </w:t>
      </w:r>
      <w:proofErr w:type="spellStart"/>
      <w:r w:rsidRPr="00253585">
        <w:rPr>
          <w:rFonts w:ascii="Times New Roman" w:eastAsia="Times New Roman" w:hAnsi="Times New Roman" w:cs="Times New Roman"/>
          <w:sz w:val="24"/>
          <w:szCs w:val="24"/>
        </w:rPr>
        <w:t>Yengel</w:t>
      </w:r>
      <w:proofErr w:type="spellEnd"/>
      <w:r w:rsidRPr="00253585">
        <w:rPr>
          <w:rFonts w:ascii="Times New Roman" w:eastAsia="Times New Roman" w:hAnsi="Times New Roman" w:cs="Times New Roman"/>
          <w:sz w:val="24"/>
          <w:szCs w:val="24"/>
        </w:rPr>
        <w:t xml:space="preserve">, Cengiz S. Ozkan, Chun Ning Lau, </w:t>
      </w:r>
      <w:proofErr w:type="spellStart"/>
      <w:r w:rsidRPr="00253585">
        <w:rPr>
          <w:rFonts w:ascii="Times New Roman" w:eastAsia="Times New Roman" w:hAnsi="Times New Roman" w:cs="Times New Roman"/>
          <w:sz w:val="24"/>
          <w:szCs w:val="24"/>
        </w:rPr>
        <w:t>Mihrimah</w:t>
      </w:r>
      <w:proofErr w:type="spellEnd"/>
      <w:r w:rsidRPr="00253585">
        <w:rPr>
          <w:rFonts w:ascii="Times New Roman" w:eastAsia="Times New Roman" w:hAnsi="Times New Roman" w:cs="Times New Roman"/>
          <w:sz w:val="24"/>
          <w:szCs w:val="24"/>
        </w:rPr>
        <w:t xml:space="preserve"> Ozkan, and Jianlin Liu, “Periodic alignment of Si quantum dots on hafnium oxide coated single wall carbon nanotubes”, Appl. Phys. </w:t>
      </w:r>
      <w:proofErr w:type="spellStart"/>
      <w:r w:rsidRPr="00253585">
        <w:rPr>
          <w:rFonts w:ascii="Times New Roman" w:eastAsia="Times New Roman" w:hAnsi="Times New Roman" w:cs="Times New Roman"/>
          <w:sz w:val="24"/>
          <w:szCs w:val="24"/>
        </w:rPr>
        <w:t>Lett</w:t>
      </w:r>
      <w:proofErr w:type="spellEnd"/>
      <w:r w:rsidRPr="00253585">
        <w:rPr>
          <w:rFonts w:ascii="Times New Roman" w:eastAsia="Times New Roman" w:hAnsi="Times New Roman" w:cs="Times New Roman"/>
          <w:sz w:val="24"/>
          <w:szCs w:val="24"/>
        </w:rPr>
        <w:t>. 94, 123109(2009)</w:t>
      </w:r>
    </w:p>
    <w:p w:rsidR="00253585" w:rsidRPr="00253585" w:rsidRDefault="00253585" w:rsidP="00253585">
      <w:pPr>
        <w:spacing w:after="0" w:line="240" w:lineRule="auto"/>
        <w:ind w:left="1080" w:hanging="720"/>
        <w:jc w:val="both"/>
        <w:rPr>
          <w:rFonts w:ascii="Times New Roman" w:eastAsia="PMingLiU" w:hAnsi="Times New Roman" w:cs="Times New Roman"/>
          <w:sz w:val="24"/>
          <w:szCs w:val="24"/>
        </w:rPr>
      </w:pPr>
      <w:proofErr w:type="spellStart"/>
      <w:r w:rsidRPr="00253585">
        <w:rPr>
          <w:rFonts w:ascii="Times New Roman" w:eastAsia="MTSY" w:hAnsi="Times New Roman" w:cs="Times New Roman"/>
          <w:sz w:val="24"/>
          <w:szCs w:val="24"/>
        </w:rPr>
        <w:t>Bei</w:t>
      </w:r>
      <w:proofErr w:type="spellEnd"/>
      <w:r w:rsidRPr="00253585">
        <w:rPr>
          <w:rFonts w:ascii="Times New Roman" w:eastAsia="MTSY" w:hAnsi="Times New Roman" w:cs="Times New Roman"/>
          <w:sz w:val="24"/>
          <w:szCs w:val="24"/>
        </w:rPr>
        <w:t xml:space="preserve"> Li, </w:t>
      </w:r>
      <w:proofErr w:type="spellStart"/>
      <w:r w:rsidRPr="00253585">
        <w:rPr>
          <w:rFonts w:ascii="Times New Roman" w:eastAsia="MTSY" w:hAnsi="Times New Roman" w:cs="Times New Roman"/>
          <w:sz w:val="24"/>
          <w:szCs w:val="24"/>
        </w:rPr>
        <w:t>Jingjian</w:t>
      </w:r>
      <w:proofErr w:type="spellEnd"/>
      <w:r w:rsidRPr="00253585">
        <w:rPr>
          <w:rFonts w:ascii="Times New Roman" w:eastAsia="MTSY" w:hAnsi="Times New Roman" w:cs="Times New Roman"/>
          <w:sz w:val="24"/>
          <w:szCs w:val="24"/>
        </w:rPr>
        <w:t xml:space="preserve"> Ren and Jianlin Liu, “Synthesis of high-density </w:t>
      </w:r>
      <w:proofErr w:type="spellStart"/>
      <w:r w:rsidRPr="00253585">
        <w:rPr>
          <w:rFonts w:ascii="Times New Roman" w:eastAsia="MTSY" w:hAnsi="Times New Roman" w:cs="Times New Roman"/>
          <w:sz w:val="24"/>
          <w:szCs w:val="24"/>
        </w:rPr>
        <w:t>PtSi</w:t>
      </w:r>
      <w:proofErr w:type="spellEnd"/>
      <w:r w:rsidRPr="00253585">
        <w:rPr>
          <w:rFonts w:ascii="Times New Roman" w:eastAsia="MTSY" w:hAnsi="Times New Roman" w:cs="Times New Roman"/>
          <w:sz w:val="24"/>
          <w:szCs w:val="24"/>
        </w:rPr>
        <w:t xml:space="preserve"> </w:t>
      </w:r>
      <w:proofErr w:type="spellStart"/>
      <w:r w:rsidRPr="00253585">
        <w:rPr>
          <w:rFonts w:ascii="Times New Roman" w:eastAsia="MTSY" w:hAnsi="Times New Roman" w:cs="Times New Roman"/>
          <w:sz w:val="24"/>
          <w:szCs w:val="24"/>
        </w:rPr>
        <w:t>nanocrystals</w:t>
      </w:r>
      <w:proofErr w:type="spellEnd"/>
      <w:r w:rsidRPr="00253585">
        <w:rPr>
          <w:rFonts w:ascii="Times New Roman" w:eastAsia="MTSY" w:hAnsi="Times New Roman" w:cs="Times New Roman"/>
          <w:sz w:val="24"/>
          <w:szCs w:val="24"/>
        </w:rPr>
        <w:t xml:space="preserve"> for memory applications”, Appl. Phys. </w:t>
      </w:r>
      <w:proofErr w:type="spellStart"/>
      <w:r w:rsidRPr="00253585">
        <w:rPr>
          <w:rFonts w:ascii="Times New Roman" w:eastAsia="MTSY" w:hAnsi="Times New Roman" w:cs="Times New Roman"/>
          <w:sz w:val="24"/>
          <w:szCs w:val="24"/>
        </w:rPr>
        <w:t>Lett</w:t>
      </w:r>
      <w:proofErr w:type="spellEnd"/>
      <w:r w:rsidRPr="00253585">
        <w:rPr>
          <w:rFonts w:ascii="Times New Roman" w:eastAsia="MTSY" w:hAnsi="Times New Roman" w:cs="Times New Roman"/>
          <w:sz w:val="24"/>
          <w:szCs w:val="24"/>
        </w:rPr>
        <w:t>. 96, 172104(2010)</w:t>
      </w:r>
    </w:p>
    <w:p w:rsidR="00253585" w:rsidRPr="00253585" w:rsidRDefault="00253585" w:rsidP="00253585">
      <w:pPr>
        <w:spacing w:after="0" w:line="240" w:lineRule="auto"/>
        <w:ind w:left="1080" w:hanging="720"/>
        <w:jc w:val="both"/>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Mario </w:t>
      </w:r>
      <w:proofErr w:type="spellStart"/>
      <w:r w:rsidRPr="00253585">
        <w:rPr>
          <w:rFonts w:ascii="Times New Roman" w:eastAsia="Times New Roman" w:hAnsi="Times New Roman" w:cs="Times New Roman"/>
          <w:sz w:val="24"/>
          <w:szCs w:val="24"/>
        </w:rPr>
        <w:t>Olmedo</w:t>
      </w:r>
      <w:proofErr w:type="spellEnd"/>
      <w:r w:rsidRPr="00253585">
        <w:rPr>
          <w:rFonts w:ascii="Times New Roman" w:eastAsia="Times New Roman" w:hAnsi="Times New Roman" w:cs="Times New Roman"/>
          <w:sz w:val="24"/>
          <w:szCs w:val="24"/>
        </w:rPr>
        <w:t xml:space="preserve">, </w:t>
      </w:r>
      <w:proofErr w:type="spellStart"/>
      <w:r w:rsidRPr="00253585">
        <w:rPr>
          <w:rFonts w:ascii="Times New Roman" w:eastAsia="Times New Roman" w:hAnsi="Times New Roman" w:cs="Times New Roman"/>
          <w:sz w:val="24"/>
          <w:szCs w:val="24"/>
        </w:rPr>
        <w:t>Chuan</w:t>
      </w:r>
      <w:proofErr w:type="spellEnd"/>
      <w:r w:rsidRPr="00253585">
        <w:rPr>
          <w:rFonts w:ascii="Times New Roman" w:eastAsia="Times New Roman" w:hAnsi="Times New Roman" w:cs="Times New Roman"/>
          <w:sz w:val="24"/>
          <w:szCs w:val="24"/>
        </w:rPr>
        <w:t xml:space="preserve"> Wang, </w:t>
      </w:r>
      <w:proofErr w:type="spellStart"/>
      <w:r w:rsidRPr="00253585">
        <w:rPr>
          <w:rFonts w:ascii="Times New Roman" w:eastAsia="Times New Roman" w:hAnsi="Times New Roman" w:cs="Times New Roman"/>
          <w:sz w:val="24"/>
          <w:szCs w:val="24"/>
        </w:rPr>
        <w:t>Koungmin</w:t>
      </w:r>
      <w:proofErr w:type="spellEnd"/>
      <w:r w:rsidRPr="00253585">
        <w:rPr>
          <w:rFonts w:ascii="Times New Roman" w:eastAsia="Times New Roman" w:hAnsi="Times New Roman" w:cs="Times New Roman"/>
          <w:sz w:val="24"/>
          <w:szCs w:val="24"/>
        </w:rPr>
        <w:t xml:space="preserve"> </w:t>
      </w:r>
      <w:proofErr w:type="spellStart"/>
      <w:r w:rsidRPr="00253585">
        <w:rPr>
          <w:rFonts w:ascii="Times New Roman" w:eastAsia="Times New Roman" w:hAnsi="Times New Roman" w:cs="Times New Roman"/>
          <w:sz w:val="24"/>
          <w:szCs w:val="24"/>
        </w:rPr>
        <w:t>Ryu</w:t>
      </w:r>
      <w:proofErr w:type="spellEnd"/>
      <w:r w:rsidRPr="00253585">
        <w:rPr>
          <w:rFonts w:ascii="Times New Roman" w:eastAsia="Times New Roman" w:hAnsi="Times New Roman" w:cs="Times New Roman"/>
          <w:sz w:val="24"/>
          <w:szCs w:val="24"/>
        </w:rPr>
        <w:t xml:space="preserve">, </w:t>
      </w:r>
      <w:proofErr w:type="spellStart"/>
      <w:r w:rsidRPr="00253585">
        <w:rPr>
          <w:rFonts w:ascii="Times New Roman" w:eastAsia="Times New Roman" w:hAnsi="Times New Roman" w:cs="Times New Roman"/>
          <w:sz w:val="24"/>
          <w:szCs w:val="24"/>
        </w:rPr>
        <w:t>Huimei</w:t>
      </w:r>
      <w:proofErr w:type="spellEnd"/>
      <w:r w:rsidRPr="00253585">
        <w:rPr>
          <w:rFonts w:ascii="Times New Roman" w:eastAsia="Times New Roman" w:hAnsi="Times New Roman" w:cs="Times New Roman"/>
          <w:sz w:val="24"/>
          <w:szCs w:val="24"/>
        </w:rPr>
        <w:t xml:space="preserve"> Zhou, </w:t>
      </w:r>
      <w:proofErr w:type="spellStart"/>
      <w:r w:rsidRPr="00253585">
        <w:rPr>
          <w:rFonts w:ascii="Times New Roman" w:eastAsia="Times New Roman" w:hAnsi="Times New Roman" w:cs="Times New Roman"/>
          <w:sz w:val="24"/>
          <w:szCs w:val="24"/>
        </w:rPr>
        <w:t>Jingjian</w:t>
      </w:r>
      <w:proofErr w:type="spellEnd"/>
      <w:r w:rsidRPr="00253585">
        <w:rPr>
          <w:rFonts w:ascii="Times New Roman" w:eastAsia="Times New Roman" w:hAnsi="Times New Roman" w:cs="Times New Roman"/>
          <w:sz w:val="24"/>
          <w:szCs w:val="24"/>
        </w:rPr>
        <w:t xml:space="preserve"> Ren, Ning Zhan, </w:t>
      </w:r>
      <w:proofErr w:type="spellStart"/>
      <w:r w:rsidRPr="00253585">
        <w:rPr>
          <w:rFonts w:ascii="Times New Roman" w:eastAsia="Times New Roman" w:hAnsi="Times New Roman" w:cs="Times New Roman"/>
          <w:sz w:val="24"/>
          <w:szCs w:val="24"/>
        </w:rPr>
        <w:t>Chongwu</w:t>
      </w:r>
      <w:proofErr w:type="spellEnd"/>
      <w:r w:rsidRPr="00253585">
        <w:rPr>
          <w:rFonts w:ascii="Times New Roman" w:eastAsia="Times New Roman" w:hAnsi="Times New Roman" w:cs="Times New Roman"/>
          <w:sz w:val="24"/>
          <w:szCs w:val="24"/>
        </w:rPr>
        <w:t xml:space="preserve"> Zhou, and Jianlin Liu, “Carbon nanotube memory by the self-assembly of silicon </w:t>
      </w:r>
      <w:proofErr w:type="spellStart"/>
      <w:r w:rsidRPr="00253585">
        <w:rPr>
          <w:rFonts w:ascii="Times New Roman" w:eastAsia="Times New Roman" w:hAnsi="Times New Roman" w:cs="Times New Roman"/>
          <w:sz w:val="24"/>
          <w:szCs w:val="24"/>
        </w:rPr>
        <w:t>nanocrystals</w:t>
      </w:r>
      <w:proofErr w:type="spellEnd"/>
      <w:r w:rsidRPr="00253585">
        <w:rPr>
          <w:rFonts w:ascii="Times New Roman" w:eastAsia="Times New Roman" w:hAnsi="Times New Roman" w:cs="Times New Roman"/>
          <w:sz w:val="24"/>
          <w:szCs w:val="24"/>
        </w:rPr>
        <w:t xml:space="preserve"> as charge storage nodes”, ACS Nano 5, 7972(2011)</w:t>
      </w:r>
    </w:p>
    <w:p w:rsidR="00253585" w:rsidRPr="00253585" w:rsidRDefault="00253585" w:rsidP="00253585">
      <w:pPr>
        <w:spacing w:after="0" w:line="240" w:lineRule="auto"/>
        <w:ind w:left="1080" w:hanging="720"/>
        <w:jc w:val="both"/>
        <w:rPr>
          <w:rFonts w:ascii="Times New Roman" w:eastAsia="Times New Roman" w:hAnsi="Times New Roman" w:cs="Times New Roman"/>
          <w:sz w:val="24"/>
          <w:szCs w:val="24"/>
        </w:rPr>
      </w:pPr>
      <w:r w:rsidRPr="00253585">
        <w:rPr>
          <w:rFonts w:ascii="Times New Roman" w:eastAsia="SimSun" w:hAnsi="Times New Roman" w:cs="Times New Roman"/>
          <w:sz w:val="24"/>
          <w:szCs w:val="24"/>
          <w:lang w:eastAsia="zh-CN"/>
        </w:rPr>
        <w:t xml:space="preserve">Sheng Chu, Mario </w:t>
      </w:r>
      <w:proofErr w:type="spellStart"/>
      <w:r w:rsidRPr="00253585">
        <w:rPr>
          <w:rFonts w:ascii="Times New Roman" w:eastAsia="SimSun" w:hAnsi="Times New Roman" w:cs="Times New Roman"/>
          <w:sz w:val="24"/>
          <w:szCs w:val="24"/>
          <w:lang w:eastAsia="zh-CN"/>
        </w:rPr>
        <w:t>Olmedo</w:t>
      </w:r>
      <w:proofErr w:type="spellEnd"/>
      <w:r w:rsidRPr="00253585">
        <w:rPr>
          <w:rFonts w:ascii="Times New Roman" w:eastAsia="SimSun" w:hAnsi="Times New Roman" w:cs="Times New Roman"/>
          <w:sz w:val="24"/>
          <w:szCs w:val="24"/>
          <w:lang w:eastAsia="zh-CN"/>
        </w:rPr>
        <w:t xml:space="preserve">, </w:t>
      </w:r>
      <w:proofErr w:type="spellStart"/>
      <w:r w:rsidRPr="00253585">
        <w:rPr>
          <w:rFonts w:ascii="Times New Roman" w:eastAsia="SimSun" w:hAnsi="Times New Roman" w:cs="Times New Roman"/>
          <w:sz w:val="24"/>
          <w:szCs w:val="24"/>
          <w:lang w:eastAsia="zh-CN"/>
        </w:rPr>
        <w:t>Zheng</w:t>
      </w:r>
      <w:proofErr w:type="spellEnd"/>
      <w:r w:rsidRPr="00253585">
        <w:rPr>
          <w:rFonts w:ascii="Times New Roman" w:eastAsia="SimSun" w:hAnsi="Times New Roman" w:cs="Times New Roman"/>
          <w:sz w:val="24"/>
          <w:szCs w:val="24"/>
          <w:lang w:eastAsia="zh-CN"/>
        </w:rPr>
        <w:t xml:space="preserve"> Yang, </w:t>
      </w:r>
      <w:proofErr w:type="spellStart"/>
      <w:r w:rsidRPr="00253585">
        <w:rPr>
          <w:rFonts w:ascii="Times New Roman" w:eastAsia="SimSun" w:hAnsi="Times New Roman" w:cs="Times New Roman"/>
          <w:sz w:val="24"/>
          <w:szCs w:val="24"/>
          <w:lang w:eastAsia="zh-CN"/>
        </w:rPr>
        <w:t>Jieying</w:t>
      </w:r>
      <w:proofErr w:type="spellEnd"/>
      <w:r w:rsidRPr="00253585">
        <w:rPr>
          <w:rFonts w:ascii="Times New Roman" w:eastAsia="SimSun" w:hAnsi="Times New Roman" w:cs="Times New Roman"/>
          <w:sz w:val="24"/>
          <w:szCs w:val="24"/>
          <w:lang w:eastAsia="zh-CN"/>
        </w:rPr>
        <w:t xml:space="preserve"> Kong, and Jianlin Liu, “Electrically pumped </w:t>
      </w:r>
      <w:proofErr w:type="spellStart"/>
      <w:r w:rsidRPr="00253585">
        <w:rPr>
          <w:rFonts w:ascii="Times New Roman" w:eastAsia="SimSun" w:hAnsi="Times New Roman" w:cs="Times New Roman"/>
          <w:sz w:val="24"/>
          <w:szCs w:val="24"/>
          <w:lang w:eastAsia="zh-CN"/>
        </w:rPr>
        <w:t>ZnO</w:t>
      </w:r>
      <w:proofErr w:type="spellEnd"/>
      <w:r w:rsidRPr="00253585">
        <w:rPr>
          <w:rFonts w:ascii="Times New Roman" w:eastAsia="SimSun" w:hAnsi="Times New Roman" w:cs="Times New Roman"/>
          <w:sz w:val="24"/>
          <w:szCs w:val="24"/>
          <w:lang w:eastAsia="zh-CN"/>
        </w:rPr>
        <w:t xml:space="preserve"> ultraviolet diode lasers on Si”, Appl. Phys. </w:t>
      </w:r>
      <w:proofErr w:type="spellStart"/>
      <w:r w:rsidRPr="00253585">
        <w:rPr>
          <w:rFonts w:ascii="Times New Roman" w:eastAsia="SimSun" w:hAnsi="Times New Roman" w:cs="Times New Roman"/>
          <w:sz w:val="24"/>
          <w:szCs w:val="24"/>
          <w:lang w:eastAsia="zh-CN"/>
        </w:rPr>
        <w:t>Lett</w:t>
      </w:r>
      <w:proofErr w:type="spellEnd"/>
      <w:r w:rsidRPr="00253585">
        <w:rPr>
          <w:rFonts w:ascii="Times New Roman" w:eastAsia="SimSun" w:hAnsi="Times New Roman" w:cs="Times New Roman"/>
          <w:sz w:val="24"/>
          <w:szCs w:val="24"/>
          <w:lang w:eastAsia="zh-CN"/>
        </w:rPr>
        <w:t>. 93, 181106(2008)</w:t>
      </w:r>
    </w:p>
    <w:p w:rsidR="00253585" w:rsidRPr="00253585" w:rsidRDefault="00253585" w:rsidP="00253585">
      <w:pPr>
        <w:spacing w:after="0" w:line="240" w:lineRule="auto"/>
        <w:ind w:left="1080" w:hanging="720"/>
        <w:jc w:val="both"/>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L. Li, Z. Yang, J. Y. Kong, and J. L. Liu, “Blue electroluminescence from </w:t>
      </w:r>
      <w:proofErr w:type="spellStart"/>
      <w:r w:rsidRPr="00253585">
        <w:rPr>
          <w:rFonts w:ascii="Times New Roman" w:eastAsia="Times New Roman" w:hAnsi="Times New Roman" w:cs="Times New Roman"/>
          <w:sz w:val="24"/>
          <w:szCs w:val="24"/>
        </w:rPr>
        <w:t>ZnO</w:t>
      </w:r>
      <w:proofErr w:type="spellEnd"/>
      <w:r w:rsidRPr="00253585">
        <w:rPr>
          <w:rFonts w:ascii="Times New Roman" w:eastAsia="Times New Roman" w:hAnsi="Times New Roman" w:cs="Times New Roman"/>
          <w:sz w:val="24"/>
          <w:szCs w:val="24"/>
        </w:rPr>
        <w:t xml:space="preserve"> based </w:t>
      </w:r>
      <w:proofErr w:type="spellStart"/>
      <w:r w:rsidRPr="00253585">
        <w:rPr>
          <w:rFonts w:ascii="Times New Roman" w:eastAsia="Times New Roman" w:hAnsi="Times New Roman" w:cs="Times New Roman"/>
          <w:sz w:val="24"/>
          <w:szCs w:val="24"/>
        </w:rPr>
        <w:t>heterojunction</w:t>
      </w:r>
      <w:proofErr w:type="spellEnd"/>
      <w:r w:rsidRPr="00253585">
        <w:rPr>
          <w:rFonts w:ascii="Times New Roman" w:eastAsia="Times New Roman" w:hAnsi="Times New Roman" w:cs="Times New Roman"/>
          <w:sz w:val="24"/>
          <w:szCs w:val="24"/>
        </w:rPr>
        <w:t xml:space="preserve"> diodes with </w:t>
      </w:r>
      <w:proofErr w:type="spellStart"/>
      <w:r w:rsidRPr="00253585">
        <w:rPr>
          <w:rFonts w:ascii="Times New Roman" w:eastAsia="Times New Roman" w:hAnsi="Times New Roman" w:cs="Times New Roman"/>
          <w:sz w:val="24"/>
          <w:szCs w:val="24"/>
        </w:rPr>
        <w:t>CdZnO</w:t>
      </w:r>
      <w:proofErr w:type="spellEnd"/>
      <w:r w:rsidRPr="00253585">
        <w:rPr>
          <w:rFonts w:ascii="Times New Roman" w:eastAsia="Times New Roman" w:hAnsi="Times New Roman" w:cs="Times New Roman"/>
          <w:sz w:val="24"/>
          <w:szCs w:val="24"/>
        </w:rPr>
        <w:t xml:space="preserve"> active layers”, Appl. Phys. </w:t>
      </w:r>
      <w:proofErr w:type="spellStart"/>
      <w:r w:rsidRPr="00253585">
        <w:rPr>
          <w:rFonts w:ascii="Times New Roman" w:eastAsia="Times New Roman" w:hAnsi="Times New Roman" w:cs="Times New Roman"/>
          <w:sz w:val="24"/>
          <w:szCs w:val="24"/>
        </w:rPr>
        <w:t>Lett</w:t>
      </w:r>
      <w:proofErr w:type="spellEnd"/>
      <w:r w:rsidRPr="00253585">
        <w:rPr>
          <w:rFonts w:ascii="Times New Roman" w:eastAsia="Times New Roman" w:hAnsi="Times New Roman" w:cs="Times New Roman"/>
          <w:sz w:val="24"/>
          <w:szCs w:val="24"/>
        </w:rPr>
        <w:t>. 95, 232117(2009)</w:t>
      </w:r>
    </w:p>
    <w:p w:rsidR="00253585" w:rsidRPr="00253585" w:rsidRDefault="00253585" w:rsidP="00253585">
      <w:pPr>
        <w:spacing w:after="0" w:line="240" w:lineRule="auto"/>
        <w:ind w:left="1080" w:hanging="720"/>
        <w:jc w:val="both"/>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lang w:eastAsia="zh-CN"/>
        </w:rPr>
        <w:t>Z. Yang, S. Chu, W. V. Chen, L. Li, J. Y. Kong, J. J. Ren, P. K. L. Yu, and J. L. Liu, “</w:t>
      </w:r>
      <w:proofErr w:type="spellStart"/>
      <w:r w:rsidRPr="00253585">
        <w:rPr>
          <w:rFonts w:ascii="Times New Roman" w:eastAsia="Times New Roman" w:hAnsi="Times New Roman" w:cs="Times New Roman"/>
          <w:sz w:val="24"/>
          <w:szCs w:val="24"/>
          <w:lang w:eastAsia="zh-CN"/>
        </w:rPr>
        <w:t>ZnO:Sb</w:t>
      </w:r>
      <w:proofErr w:type="spellEnd"/>
      <w:r w:rsidRPr="00253585">
        <w:rPr>
          <w:rFonts w:ascii="Times New Roman" w:eastAsia="Times New Roman" w:hAnsi="Times New Roman" w:cs="Times New Roman"/>
          <w:sz w:val="24"/>
          <w:szCs w:val="24"/>
          <w:lang w:eastAsia="zh-CN"/>
        </w:rPr>
        <w:t>/</w:t>
      </w:r>
      <w:proofErr w:type="spellStart"/>
      <w:r w:rsidRPr="00253585">
        <w:rPr>
          <w:rFonts w:ascii="Times New Roman" w:eastAsia="Times New Roman" w:hAnsi="Times New Roman" w:cs="Times New Roman"/>
          <w:sz w:val="24"/>
          <w:szCs w:val="24"/>
          <w:lang w:eastAsia="zh-CN"/>
        </w:rPr>
        <w:t>ZnO:Ga</w:t>
      </w:r>
      <w:proofErr w:type="spellEnd"/>
      <w:r w:rsidRPr="00253585">
        <w:rPr>
          <w:rFonts w:ascii="Times New Roman" w:eastAsia="Times New Roman" w:hAnsi="Times New Roman" w:cs="Times New Roman"/>
          <w:sz w:val="24"/>
          <w:szCs w:val="24"/>
          <w:lang w:eastAsia="zh-CN"/>
        </w:rPr>
        <w:t xml:space="preserve"> Light Emitting Diode on c-plane Sapphire by Molecular Beam </w:t>
      </w:r>
      <w:proofErr w:type="spellStart"/>
      <w:r w:rsidRPr="00253585">
        <w:rPr>
          <w:rFonts w:ascii="Times New Roman" w:eastAsia="Times New Roman" w:hAnsi="Times New Roman" w:cs="Times New Roman"/>
          <w:sz w:val="24"/>
          <w:szCs w:val="24"/>
          <w:lang w:eastAsia="zh-CN"/>
        </w:rPr>
        <w:t>Epitaxy</w:t>
      </w:r>
      <w:proofErr w:type="spellEnd"/>
      <w:r w:rsidRPr="00253585">
        <w:rPr>
          <w:rFonts w:ascii="Times New Roman" w:eastAsia="Times New Roman" w:hAnsi="Times New Roman" w:cs="Times New Roman"/>
          <w:sz w:val="24"/>
          <w:szCs w:val="24"/>
          <w:lang w:eastAsia="zh-CN"/>
        </w:rPr>
        <w:t>”, Appl. Phys. Express 3, 032101(2010)</w:t>
      </w:r>
    </w:p>
    <w:p w:rsidR="00253585" w:rsidRPr="00253585" w:rsidRDefault="00253585" w:rsidP="00253585">
      <w:pPr>
        <w:spacing w:after="0" w:line="240" w:lineRule="auto"/>
        <w:ind w:left="1080" w:hanging="720"/>
        <w:jc w:val="both"/>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lang w:eastAsia="zh-CN"/>
        </w:rPr>
        <w:t xml:space="preserve">Sheng Chu, </w:t>
      </w:r>
      <w:proofErr w:type="spellStart"/>
      <w:r w:rsidRPr="00253585">
        <w:rPr>
          <w:rFonts w:ascii="Times New Roman" w:eastAsia="Times New Roman" w:hAnsi="Times New Roman" w:cs="Times New Roman"/>
          <w:sz w:val="24"/>
          <w:szCs w:val="24"/>
          <w:lang w:eastAsia="zh-CN"/>
        </w:rPr>
        <w:t>Guoping</w:t>
      </w:r>
      <w:proofErr w:type="spellEnd"/>
      <w:r w:rsidRPr="00253585">
        <w:rPr>
          <w:rFonts w:ascii="Times New Roman" w:eastAsia="Times New Roman" w:hAnsi="Times New Roman" w:cs="Times New Roman"/>
          <w:sz w:val="24"/>
          <w:szCs w:val="24"/>
          <w:lang w:eastAsia="zh-CN"/>
        </w:rPr>
        <w:t xml:space="preserve"> Wang, </w:t>
      </w:r>
      <w:proofErr w:type="spellStart"/>
      <w:r w:rsidRPr="00253585">
        <w:rPr>
          <w:rFonts w:ascii="Times New Roman" w:eastAsia="Times New Roman" w:hAnsi="Times New Roman" w:cs="Times New Roman"/>
          <w:sz w:val="24"/>
          <w:szCs w:val="24"/>
          <w:lang w:eastAsia="zh-CN"/>
        </w:rPr>
        <w:t>Weihang</w:t>
      </w:r>
      <w:proofErr w:type="spellEnd"/>
      <w:r w:rsidRPr="00253585">
        <w:rPr>
          <w:rFonts w:ascii="Times New Roman" w:eastAsia="Times New Roman" w:hAnsi="Times New Roman" w:cs="Times New Roman"/>
          <w:sz w:val="24"/>
          <w:szCs w:val="24"/>
          <w:lang w:eastAsia="zh-CN"/>
        </w:rPr>
        <w:t xml:space="preserve"> Zhou, </w:t>
      </w:r>
      <w:proofErr w:type="spellStart"/>
      <w:r w:rsidRPr="00253585">
        <w:rPr>
          <w:rFonts w:ascii="Times New Roman" w:eastAsia="Times New Roman" w:hAnsi="Times New Roman" w:cs="Times New Roman"/>
          <w:sz w:val="24"/>
          <w:szCs w:val="24"/>
          <w:lang w:eastAsia="zh-CN"/>
        </w:rPr>
        <w:t>Yuqing</w:t>
      </w:r>
      <w:proofErr w:type="spellEnd"/>
      <w:r w:rsidRPr="00253585">
        <w:rPr>
          <w:rFonts w:ascii="Times New Roman" w:eastAsia="Times New Roman" w:hAnsi="Times New Roman" w:cs="Times New Roman"/>
          <w:sz w:val="24"/>
          <w:szCs w:val="24"/>
          <w:lang w:eastAsia="zh-CN"/>
        </w:rPr>
        <w:t xml:space="preserve"> Lin, Leonid </w:t>
      </w:r>
      <w:proofErr w:type="spellStart"/>
      <w:r w:rsidRPr="00253585">
        <w:rPr>
          <w:rFonts w:ascii="Times New Roman" w:eastAsia="Times New Roman" w:hAnsi="Times New Roman" w:cs="Times New Roman"/>
          <w:sz w:val="24"/>
          <w:szCs w:val="24"/>
          <w:lang w:eastAsia="zh-CN"/>
        </w:rPr>
        <w:t>Chernyak</w:t>
      </w:r>
      <w:proofErr w:type="spellEnd"/>
      <w:r w:rsidRPr="00253585">
        <w:rPr>
          <w:rFonts w:ascii="Times New Roman" w:eastAsia="Times New Roman" w:hAnsi="Times New Roman" w:cs="Times New Roman"/>
          <w:sz w:val="24"/>
          <w:szCs w:val="24"/>
          <w:lang w:eastAsia="zh-CN"/>
        </w:rPr>
        <w:t xml:space="preserve">, </w:t>
      </w:r>
      <w:proofErr w:type="spellStart"/>
      <w:r w:rsidRPr="00253585">
        <w:rPr>
          <w:rFonts w:ascii="Times New Roman" w:eastAsia="Times New Roman" w:hAnsi="Times New Roman" w:cs="Times New Roman"/>
          <w:sz w:val="24"/>
          <w:szCs w:val="24"/>
          <w:lang w:eastAsia="zh-CN"/>
        </w:rPr>
        <w:t>Jianze</w:t>
      </w:r>
      <w:proofErr w:type="spellEnd"/>
      <w:r w:rsidRPr="00253585">
        <w:rPr>
          <w:rFonts w:ascii="Times New Roman" w:eastAsia="Times New Roman" w:hAnsi="Times New Roman" w:cs="Times New Roman"/>
          <w:sz w:val="24"/>
          <w:szCs w:val="24"/>
          <w:lang w:eastAsia="zh-CN"/>
        </w:rPr>
        <w:t xml:space="preserve"> Zhao, </w:t>
      </w:r>
      <w:proofErr w:type="spellStart"/>
      <w:r w:rsidRPr="00253585">
        <w:rPr>
          <w:rFonts w:ascii="Times New Roman" w:eastAsia="Times New Roman" w:hAnsi="Times New Roman" w:cs="Times New Roman"/>
          <w:sz w:val="24"/>
          <w:szCs w:val="24"/>
          <w:lang w:eastAsia="zh-CN"/>
        </w:rPr>
        <w:t>Jieying</w:t>
      </w:r>
      <w:proofErr w:type="spellEnd"/>
      <w:r w:rsidRPr="00253585">
        <w:rPr>
          <w:rFonts w:ascii="Times New Roman" w:eastAsia="Times New Roman" w:hAnsi="Times New Roman" w:cs="Times New Roman"/>
          <w:sz w:val="24"/>
          <w:szCs w:val="24"/>
          <w:lang w:eastAsia="zh-CN"/>
        </w:rPr>
        <w:t xml:space="preserve"> Kong, Lin Li, </w:t>
      </w:r>
      <w:proofErr w:type="spellStart"/>
      <w:r w:rsidRPr="00253585">
        <w:rPr>
          <w:rFonts w:ascii="Times New Roman" w:eastAsia="Times New Roman" w:hAnsi="Times New Roman" w:cs="Times New Roman"/>
          <w:sz w:val="24"/>
          <w:szCs w:val="24"/>
          <w:lang w:eastAsia="zh-CN"/>
        </w:rPr>
        <w:t>Jingjian</w:t>
      </w:r>
      <w:proofErr w:type="spellEnd"/>
      <w:r w:rsidRPr="00253585">
        <w:rPr>
          <w:rFonts w:ascii="Times New Roman" w:eastAsia="Times New Roman" w:hAnsi="Times New Roman" w:cs="Times New Roman"/>
          <w:sz w:val="24"/>
          <w:szCs w:val="24"/>
          <w:lang w:eastAsia="zh-CN"/>
        </w:rPr>
        <w:t xml:space="preserve"> Ren and Jianlin Liu, “Electrically pumped waveguide lasing from </w:t>
      </w:r>
      <w:proofErr w:type="spellStart"/>
      <w:r w:rsidRPr="00253585">
        <w:rPr>
          <w:rFonts w:ascii="Times New Roman" w:eastAsia="Times New Roman" w:hAnsi="Times New Roman" w:cs="Times New Roman"/>
          <w:sz w:val="24"/>
          <w:szCs w:val="24"/>
          <w:lang w:eastAsia="zh-CN"/>
        </w:rPr>
        <w:t>ZnO</w:t>
      </w:r>
      <w:proofErr w:type="spellEnd"/>
      <w:r w:rsidRPr="00253585">
        <w:rPr>
          <w:rFonts w:ascii="Times New Roman" w:eastAsia="Times New Roman" w:hAnsi="Times New Roman" w:cs="Times New Roman"/>
          <w:sz w:val="24"/>
          <w:szCs w:val="24"/>
          <w:lang w:eastAsia="zh-CN"/>
        </w:rPr>
        <w:t xml:space="preserve"> nanowires”, Nature Nanotechnology, 6, 506(2011)</w:t>
      </w:r>
    </w:p>
    <w:p w:rsidR="00253585" w:rsidRPr="00253585" w:rsidRDefault="00253585" w:rsidP="00253585">
      <w:pPr>
        <w:spacing w:after="0" w:line="240" w:lineRule="auto"/>
        <w:rPr>
          <w:rFonts w:ascii="Times New Roman" w:eastAsia="Times New Roman" w:hAnsi="Times New Roman" w:cs="Times New Roman"/>
          <w:b/>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Selected Professional Development Activities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UC Export Control training in 2011</w:t>
      </w:r>
    </w:p>
    <w:p w:rsidR="00253585" w:rsidRPr="00253585" w:rsidRDefault="00253585" w:rsidP="00253585">
      <w:pPr>
        <w:spacing w:after="0" w:line="240" w:lineRule="auto"/>
        <w:jc w:val="center"/>
        <w:rPr>
          <w:rFonts w:ascii="Times New Roman" w:eastAsia="Times New Roman" w:hAnsi="Times New Roman" w:cs="Times New Roman"/>
          <w:b/>
          <w:smallCaps/>
          <w:sz w:val="24"/>
          <w:szCs w:val="24"/>
        </w:rPr>
      </w:pPr>
      <w:r w:rsidRPr="00253585">
        <w:rPr>
          <w:rFonts w:ascii="Times New Roman" w:eastAsia="Times New Roman" w:hAnsi="Times New Roman" w:cs="Times New Roman"/>
          <w:sz w:val="24"/>
          <w:szCs w:val="24"/>
        </w:rPr>
        <w:br w:type="page"/>
      </w:r>
      <w:r w:rsidRPr="00253585">
        <w:rPr>
          <w:rFonts w:ascii="Times New Roman" w:eastAsia="Times New Roman" w:hAnsi="Times New Roman" w:cs="Times New Roman"/>
          <w:b/>
          <w:smallCaps/>
          <w:sz w:val="24"/>
          <w:szCs w:val="24"/>
        </w:rPr>
        <w:lastRenderedPageBreak/>
        <w:t>Anastasios Mourikis</w:t>
      </w:r>
    </w:p>
    <w:p w:rsidR="00253585" w:rsidRPr="00253585" w:rsidRDefault="00253585" w:rsidP="00253585">
      <w:pPr>
        <w:spacing w:after="0" w:line="240" w:lineRule="auto"/>
        <w:jc w:val="center"/>
        <w:rPr>
          <w:rFonts w:ascii="Times New Roman" w:eastAsia="Times New Roman" w:hAnsi="Times New Roman" w:cs="Times New Roman"/>
          <w:b/>
          <w:sz w:val="24"/>
          <w:szCs w:val="24"/>
        </w:rPr>
      </w:pPr>
      <w:r w:rsidRPr="00253585">
        <w:rPr>
          <w:rFonts w:ascii="Times New Roman" w:eastAsia="Times New Roman" w:hAnsi="Times New Roman" w:cs="Times New Roman"/>
          <w:sz w:val="24"/>
          <w:szCs w:val="24"/>
        </w:rPr>
        <w:t>Assistant Professor</w:t>
      </w:r>
      <w:r w:rsidRPr="00253585">
        <w:rPr>
          <w:rFonts w:ascii="Times New Roman" w:eastAsia="Times New Roman" w:hAnsi="Times New Roman" w:cs="Times New Roman"/>
          <w:b/>
          <w:sz w:val="24"/>
          <w:szCs w:val="24"/>
        </w:rPr>
        <w:t xml:space="preserve">, </w:t>
      </w:r>
      <w:r w:rsidRPr="00253585">
        <w:rPr>
          <w:rFonts w:ascii="Times New Roman" w:eastAsia="Times New Roman" w:hAnsi="Times New Roman" w:cs="Times New Roman"/>
          <w:sz w:val="24"/>
          <w:szCs w:val="24"/>
        </w:rPr>
        <w:t>Department of Electrical Engineering</w:t>
      </w:r>
    </w:p>
    <w:p w:rsidR="00253585" w:rsidRPr="00253585" w:rsidRDefault="00253585" w:rsidP="00253585">
      <w:pPr>
        <w:spacing w:after="0" w:line="240" w:lineRule="auto"/>
        <w:rPr>
          <w:rFonts w:ascii="Times New Roman" w:eastAsia="Times New Roman" w:hAnsi="Times New Roman" w:cs="Times New Roman"/>
          <w:b/>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Education</w:t>
      </w:r>
    </w:p>
    <w:p w:rsidR="00253585" w:rsidRPr="00253585" w:rsidRDefault="00253585" w:rsidP="00253585">
      <w:pPr>
        <w:spacing w:after="0" w:line="240" w:lineRule="auto"/>
        <w:rPr>
          <w:rFonts w:ascii="Times New Roman" w:eastAsia="Times New Roman" w:hAnsi="Times New Roman" w:cs="Times New Roman"/>
          <w:b/>
          <w:sz w:val="24"/>
          <w:szCs w:val="24"/>
        </w:rPr>
      </w:pPr>
    </w:p>
    <w:tbl>
      <w:tblPr>
        <w:tblW w:w="0" w:type="auto"/>
        <w:tblLook w:val="0000" w:firstRow="0" w:lastRow="0" w:firstColumn="0" w:lastColumn="0" w:noHBand="0" w:noVBand="0"/>
      </w:tblPr>
      <w:tblGrid>
        <w:gridCol w:w="3708"/>
        <w:gridCol w:w="3240"/>
        <w:gridCol w:w="2160"/>
      </w:tblGrid>
      <w:tr w:rsidR="00253585" w:rsidRPr="00253585" w:rsidTr="00253585">
        <w:trPr>
          <w:trHeight w:val="288"/>
        </w:trPr>
        <w:tc>
          <w:tcPr>
            <w:tcW w:w="3708" w:type="dxa"/>
          </w:tcPr>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PhD, Computer Science </w:t>
            </w:r>
          </w:p>
        </w:tc>
        <w:tc>
          <w:tcPr>
            <w:tcW w:w="3240" w:type="dxa"/>
          </w:tcPr>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University of Minnesota</w:t>
            </w:r>
          </w:p>
        </w:tc>
        <w:tc>
          <w:tcPr>
            <w:tcW w:w="2160" w:type="dxa"/>
          </w:tcPr>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2008</w:t>
            </w:r>
          </w:p>
        </w:tc>
      </w:tr>
      <w:tr w:rsidR="00253585" w:rsidRPr="00253585" w:rsidTr="00253585">
        <w:trPr>
          <w:trHeight w:val="180"/>
        </w:trPr>
        <w:tc>
          <w:tcPr>
            <w:tcW w:w="3708" w:type="dxa"/>
          </w:tcPr>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Dipl. Eng., Electrical Engineering</w:t>
            </w:r>
          </w:p>
        </w:tc>
        <w:tc>
          <w:tcPr>
            <w:tcW w:w="3240" w:type="dxa"/>
          </w:tcPr>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University of </w:t>
            </w:r>
            <w:proofErr w:type="spellStart"/>
            <w:r w:rsidRPr="00253585">
              <w:rPr>
                <w:rFonts w:ascii="Times New Roman" w:eastAsia="Times New Roman" w:hAnsi="Times New Roman" w:cs="Times New Roman"/>
                <w:sz w:val="24"/>
                <w:szCs w:val="24"/>
              </w:rPr>
              <w:t>Patras</w:t>
            </w:r>
            <w:proofErr w:type="spellEnd"/>
            <w:r w:rsidRPr="00253585">
              <w:rPr>
                <w:rFonts w:ascii="Times New Roman" w:eastAsia="Times New Roman" w:hAnsi="Times New Roman" w:cs="Times New Roman"/>
                <w:sz w:val="24"/>
                <w:szCs w:val="24"/>
              </w:rPr>
              <w:t>, Greece</w:t>
            </w:r>
          </w:p>
        </w:tc>
        <w:tc>
          <w:tcPr>
            <w:tcW w:w="2160" w:type="dxa"/>
          </w:tcPr>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2003</w:t>
            </w:r>
          </w:p>
        </w:tc>
      </w:tr>
    </w:tbl>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Academic Experience</w:t>
      </w:r>
    </w:p>
    <w:p w:rsidR="00253585" w:rsidRPr="00253585" w:rsidRDefault="00253585" w:rsidP="00253585">
      <w:pPr>
        <w:spacing w:after="0" w:line="240" w:lineRule="auto"/>
        <w:rPr>
          <w:rFonts w:ascii="Times New Roman" w:eastAsia="Times New Roman" w:hAnsi="Times New Roman" w:cs="Times New Roman"/>
          <w:b/>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Assistant Professor, Dept. of Electrical Engineering, University of California, Riverside, July 2008 – present.</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Graduate Assistant, Dept. of Computer Science and Engineering, University of Minnesota, 2003-2008</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Non-Academic Experience</w:t>
      </w:r>
    </w:p>
    <w:p w:rsidR="00253585" w:rsidRPr="00253585" w:rsidRDefault="00253585" w:rsidP="00253585">
      <w:pPr>
        <w:spacing w:after="0" w:line="240" w:lineRule="auto"/>
        <w:rPr>
          <w:rFonts w:ascii="Times New Roman" w:eastAsia="Times New Roman" w:hAnsi="Times New Roman" w:cs="Times New Roman"/>
          <w:b/>
          <w:sz w:val="24"/>
          <w:szCs w:val="24"/>
        </w:rPr>
      </w:pPr>
    </w:p>
    <w:p w:rsidR="00253585" w:rsidRPr="00253585" w:rsidRDefault="00253585" w:rsidP="00253585">
      <w:pPr>
        <w:spacing w:after="0" w:line="240" w:lineRule="auto"/>
        <w:jc w:val="both"/>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Visiting Independent Advisor, NASA Jet Propulsion Laboratory, August 2006, July 2007.</w:t>
      </w:r>
    </w:p>
    <w:p w:rsidR="00253585" w:rsidRPr="00253585" w:rsidRDefault="00253585" w:rsidP="00253585">
      <w:pPr>
        <w:spacing w:after="0" w:line="240" w:lineRule="auto"/>
        <w:jc w:val="both"/>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Current Memberships in Professional Organizations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jc w:val="both"/>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IEEE, IEEE Robotics Society, Technical Chamber of Greece</w:t>
      </w:r>
    </w:p>
    <w:p w:rsidR="00253585" w:rsidRPr="00253585" w:rsidRDefault="00253585" w:rsidP="00253585">
      <w:pPr>
        <w:spacing w:after="0" w:line="240" w:lineRule="auto"/>
        <w:jc w:val="both"/>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Honors and Awards</w:t>
      </w:r>
    </w:p>
    <w:p w:rsidR="00253585" w:rsidRPr="00253585" w:rsidRDefault="00253585" w:rsidP="00253585">
      <w:pPr>
        <w:spacing w:after="0" w:line="240" w:lineRule="auto"/>
        <w:rPr>
          <w:rFonts w:ascii="Times New Roman" w:eastAsia="Times New Roman" w:hAnsi="Times New Roman" w:cs="Times New Roman"/>
          <w:b/>
          <w:sz w:val="24"/>
          <w:szCs w:val="24"/>
        </w:rPr>
      </w:pPr>
    </w:p>
    <w:p w:rsidR="00253585" w:rsidRPr="00253585" w:rsidRDefault="00253585" w:rsidP="00771F6F">
      <w:pPr>
        <w:numPr>
          <w:ilvl w:val="0"/>
          <w:numId w:val="59"/>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Hellman Family Foundation Fellow, 2011-2012</w:t>
      </w:r>
    </w:p>
    <w:p w:rsidR="00253585" w:rsidRPr="00253585" w:rsidRDefault="00253585" w:rsidP="00771F6F">
      <w:pPr>
        <w:numPr>
          <w:ilvl w:val="0"/>
          <w:numId w:val="59"/>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National Science Foundation, Award No. 1117957, “</w:t>
      </w:r>
      <w:r w:rsidRPr="00253585">
        <w:rPr>
          <w:rFonts w:ascii="Times New Roman" w:eastAsia="Times New Roman" w:hAnsi="Times New Roman" w:cs="Times New Roman"/>
          <w:b/>
          <w:bCs/>
          <w:sz w:val="24"/>
          <w:szCs w:val="24"/>
        </w:rPr>
        <w:t xml:space="preserve">Minimalistic Estimators for Navigation of Miniature Mobile Platforms,” </w:t>
      </w:r>
      <w:r w:rsidRPr="00253585">
        <w:rPr>
          <w:rFonts w:ascii="Times New Roman" w:eastAsia="Times New Roman" w:hAnsi="Times New Roman" w:cs="Times New Roman"/>
          <w:bCs/>
          <w:sz w:val="24"/>
          <w:szCs w:val="24"/>
        </w:rPr>
        <w:t>July</w:t>
      </w:r>
      <w:r w:rsidRPr="00253585">
        <w:rPr>
          <w:rFonts w:ascii="Times New Roman" w:eastAsia="Times New Roman" w:hAnsi="Times New Roman" w:cs="Times New Roman"/>
          <w:b/>
          <w:bCs/>
          <w:sz w:val="24"/>
          <w:szCs w:val="24"/>
        </w:rPr>
        <w:t xml:space="preserve"> </w:t>
      </w:r>
      <w:r w:rsidRPr="00253585">
        <w:rPr>
          <w:rFonts w:ascii="Times New Roman" w:eastAsia="Times New Roman" w:hAnsi="Times New Roman" w:cs="Times New Roman"/>
          <w:sz w:val="24"/>
          <w:szCs w:val="24"/>
        </w:rPr>
        <w:t>2011 – June 2014</w:t>
      </w:r>
    </w:p>
    <w:p w:rsidR="00253585" w:rsidRPr="00253585" w:rsidRDefault="00253585" w:rsidP="00771F6F">
      <w:pPr>
        <w:numPr>
          <w:ilvl w:val="0"/>
          <w:numId w:val="59"/>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IEEE Transactions on Robotics, 2009 Best Paper Award (King-Sun Fu Memorial Award)</w:t>
      </w:r>
    </w:p>
    <w:p w:rsidR="00253585" w:rsidRPr="00253585" w:rsidRDefault="00253585" w:rsidP="00771F6F">
      <w:pPr>
        <w:numPr>
          <w:ilvl w:val="0"/>
          <w:numId w:val="59"/>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UC Riverside, Regents’ Faculty Fellowship Award, 2009-2010</w:t>
      </w:r>
    </w:p>
    <w:p w:rsidR="00253585" w:rsidRPr="00253585" w:rsidRDefault="00253585" w:rsidP="00771F6F">
      <w:pPr>
        <w:numPr>
          <w:ilvl w:val="0"/>
          <w:numId w:val="59"/>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University of Minnesota, Best Dissertation Award Nominee, 2009</w:t>
      </w:r>
    </w:p>
    <w:p w:rsidR="00253585" w:rsidRPr="00253585" w:rsidRDefault="00253585" w:rsidP="00771F6F">
      <w:pPr>
        <w:numPr>
          <w:ilvl w:val="0"/>
          <w:numId w:val="59"/>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University of Minnesota, Doctoral Dissertation Fellowship 2007-2008</w:t>
      </w:r>
    </w:p>
    <w:p w:rsidR="00253585" w:rsidRPr="00253585" w:rsidRDefault="00253585" w:rsidP="00771F6F">
      <w:pPr>
        <w:numPr>
          <w:ilvl w:val="0"/>
          <w:numId w:val="59"/>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University of Minnesota Department of Computer Science and Engineering, Excellence in Research Award Fellowships, 2005 and 2006</w:t>
      </w:r>
    </w:p>
    <w:p w:rsidR="00253585" w:rsidRPr="00253585" w:rsidRDefault="00253585" w:rsidP="00253585">
      <w:pPr>
        <w:autoSpaceDE w:val="0"/>
        <w:autoSpaceDN w:val="0"/>
        <w:adjustRightInd w:val="0"/>
        <w:spacing w:after="0" w:line="240" w:lineRule="auto"/>
        <w:rPr>
          <w:rFonts w:ascii="Times New Roman" w:eastAsia="MS Mincho" w:hAnsi="Times New Roman" w:cs="Times New Roman"/>
          <w:sz w:val="24"/>
          <w:szCs w:val="24"/>
          <w:lang w:eastAsia="ja-JP"/>
        </w:rPr>
      </w:pPr>
    </w:p>
    <w:p w:rsidR="00253585" w:rsidRPr="00253585" w:rsidRDefault="00253585" w:rsidP="00253585">
      <w:pPr>
        <w:spacing w:after="0" w:line="240" w:lineRule="auto"/>
        <w:jc w:val="both"/>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Service Activities</w:t>
      </w:r>
    </w:p>
    <w:p w:rsidR="00253585" w:rsidRPr="00253585" w:rsidRDefault="00253585" w:rsidP="00253585">
      <w:pPr>
        <w:spacing w:after="0" w:line="240" w:lineRule="auto"/>
        <w:jc w:val="both"/>
        <w:rPr>
          <w:rFonts w:ascii="Times New Roman" w:eastAsia="Times New Roman" w:hAnsi="Times New Roman" w:cs="Times New Roman"/>
          <w:b/>
          <w:sz w:val="24"/>
          <w:szCs w:val="24"/>
        </w:rPr>
      </w:pPr>
    </w:p>
    <w:p w:rsidR="00253585" w:rsidRPr="00253585" w:rsidRDefault="00253585" w:rsidP="00771F6F">
      <w:pPr>
        <w:numPr>
          <w:ilvl w:val="0"/>
          <w:numId w:val="59"/>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b/>
          <w:sz w:val="24"/>
          <w:szCs w:val="24"/>
        </w:rPr>
        <w:t>Conference Organization</w:t>
      </w:r>
      <w:r w:rsidRPr="00253585">
        <w:rPr>
          <w:rFonts w:ascii="Times New Roman" w:eastAsia="Times New Roman" w:hAnsi="Times New Roman" w:cs="Times New Roman"/>
          <w:sz w:val="24"/>
          <w:szCs w:val="24"/>
        </w:rPr>
        <w:t>: Member of the International Program Committee for the 2009 and 2012 Robotics: Science and Systems conference</w:t>
      </w:r>
    </w:p>
    <w:p w:rsidR="00253585" w:rsidRPr="00253585" w:rsidRDefault="00253585" w:rsidP="00771F6F">
      <w:pPr>
        <w:numPr>
          <w:ilvl w:val="0"/>
          <w:numId w:val="59"/>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b/>
          <w:sz w:val="24"/>
          <w:szCs w:val="24"/>
        </w:rPr>
        <w:t>Reviewing: Journals</w:t>
      </w:r>
      <w:r w:rsidRPr="00253585">
        <w:rPr>
          <w:rFonts w:ascii="Times New Roman" w:eastAsia="Times New Roman" w:hAnsi="Times New Roman" w:cs="Times New Roman"/>
          <w:sz w:val="24"/>
          <w:szCs w:val="24"/>
        </w:rPr>
        <w:t xml:space="preserve">: IEEE Transactions on Robotics, International Journal of Robotics Research, Autonomous Robots, Journal of Field Robotics, Journal of Machine Vision and Applications, Journal of Intelligent and Robotic Systems, SIAM Journal on Matrix Analysis and Applications. Conferences: Robotics: Science and Systems, IEEE International Conference on Robotics and Automation (ICRA), IEEE/RSJ International Conference on Intelligent Robots and Systems (IROS), Workshop on the Algorithmic Foundations of Robotics (WAFR), IEEE Conference on Decision and control (CDC), </w:t>
      </w:r>
      <w:r w:rsidRPr="00253585">
        <w:rPr>
          <w:rFonts w:ascii="Times New Roman" w:eastAsia="Times New Roman" w:hAnsi="Times New Roman" w:cs="Times New Roman"/>
          <w:sz w:val="24"/>
          <w:szCs w:val="24"/>
        </w:rPr>
        <w:lastRenderedPageBreak/>
        <w:t>IEEE International Conference on Intelligent Transportation Systems (ITSC), Canadian Conference on Computer and Robot Vision (CRV), International Conference on Advanced Robotics (ICAR)</w:t>
      </w:r>
    </w:p>
    <w:p w:rsidR="00253585" w:rsidRPr="00253585" w:rsidRDefault="00253585" w:rsidP="00253585">
      <w:pPr>
        <w:autoSpaceDE w:val="0"/>
        <w:autoSpaceDN w:val="0"/>
        <w:adjustRightInd w:val="0"/>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ind w:left="360"/>
        <w:contextualSpacing/>
        <w:rPr>
          <w:rFonts w:ascii="Times New Roman" w:eastAsia="MS Mincho" w:hAnsi="Times New Roman" w:cs="Times New Roman"/>
          <w:sz w:val="24"/>
          <w:szCs w:val="24"/>
          <w:lang w:eastAsia="ja-JP"/>
        </w:rPr>
      </w:pPr>
      <w:r w:rsidRPr="00253585">
        <w:rPr>
          <w:rFonts w:ascii="Times New Roman" w:eastAsia="Times New Roman" w:hAnsi="Times New Roman" w:cs="Times New Roman"/>
          <w:b/>
          <w:sz w:val="24"/>
          <w:szCs w:val="24"/>
        </w:rPr>
        <w:t>Student Mentoring:</w:t>
      </w:r>
      <w:r w:rsidRPr="00253585">
        <w:rPr>
          <w:rFonts w:ascii="Times New Roman" w:eastAsia="Times New Roman" w:hAnsi="Times New Roman" w:cs="Times New Roman"/>
          <w:sz w:val="24"/>
          <w:szCs w:val="24"/>
        </w:rPr>
        <w:t xml:space="preserve"> </w:t>
      </w:r>
      <w:r w:rsidRPr="00253585">
        <w:rPr>
          <w:rFonts w:ascii="Times New Roman" w:eastAsia="MS Mincho" w:hAnsi="Times New Roman" w:cs="Times New Roman"/>
          <w:sz w:val="24"/>
          <w:szCs w:val="24"/>
          <w:lang w:eastAsia="ja-JP"/>
        </w:rPr>
        <w:t>Graduate advisor (past or present) for 3 Ph.D. students and 1 MS student. Research advisor (past or present) for 6 undergraduate students</w:t>
      </w:r>
    </w:p>
    <w:p w:rsidR="00253585" w:rsidRPr="00253585" w:rsidRDefault="00253585" w:rsidP="00253585">
      <w:pPr>
        <w:autoSpaceDE w:val="0"/>
        <w:autoSpaceDN w:val="0"/>
        <w:adjustRightInd w:val="0"/>
        <w:spacing w:after="0" w:line="240" w:lineRule="auto"/>
        <w:jc w:val="both"/>
        <w:rPr>
          <w:rFonts w:ascii="Times New Roman" w:eastAsia="MS Mincho" w:hAnsi="Times New Roman" w:cs="Times New Roman"/>
          <w:sz w:val="24"/>
          <w:szCs w:val="24"/>
          <w:lang w:eastAsia="ja-JP"/>
        </w:rPr>
      </w:pPr>
    </w:p>
    <w:p w:rsidR="00253585" w:rsidRPr="00253585" w:rsidRDefault="00253585" w:rsidP="00253585">
      <w:pPr>
        <w:spacing w:after="0" w:line="240" w:lineRule="auto"/>
        <w:ind w:left="360"/>
        <w:contextualSpacing/>
        <w:rPr>
          <w:rFonts w:ascii="Times New Roman" w:eastAsia="Times New Roman" w:hAnsi="Times New Roman" w:cs="Times New Roman"/>
          <w:sz w:val="24"/>
          <w:szCs w:val="24"/>
        </w:rPr>
      </w:pPr>
      <w:r w:rsidRPr="00253585">
        <w:rPr>
          <w:rFonts w:ascii="Times New Roman" w:eastAsia="Times New Roman" w:hAnsi="Times New Roman" w:cs="Times New Roman"/>
          <w:b/>
          <w:sz w:val="24"/>
          <w:szCs w:val="24"/>
        </w:rPr>
        <w:t xml:space="preserve">Curriculum Development: </w:t>
      </w:r>
      <w:r w:rsidRPr="00253585">
        <w:rPr>
          <w:rFonts w:ascii="Times New Roman" w:eastAsia="Times New Roman" w:hAnsi="Times New Roman" w:cs="Times New Roman"/>
          <w:sz w:val="24"/>
          <w:szCs w:val="24"/>
        </w:rPr>
        <w:t>Designed and introduced two graduate courses (EE 230, EE245) to the Electrical Engineering graduate curriculum at UC Riverside</w:t>
      </w:r>
    </w:p>
    <w:p w:rsidR="00253585" w:rsidRPr="00253585" w:rsidRDefault="00253585" w:rsidP="00253585">
      <w:pPr>
        <w:spacing w:after="0" w:line="240" w:lineRule="auto"/>
        <w:rPr>
          <w:rFonts w:ascii="Times New Roman" w:eastAsia="Times New Roman" w:hAnsi="Times New Roman" w:cs="Times New Roman"/>
          <w:b/>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Selected Publications, Past Five Years</w:t>
      </w:r>
    </w:p>
    <w:p w:rsidR="00253585" w:rsidRPr="00253585" w:rsidRDefault="00253585" w:rsidP="00253585">
      <w:pPr>
        <w:spacing w:after="0" w:line="240" w:lineRule="auto"/>
        <w:rPr>
          <w:rFonts w:ascii="Times New Roman" w:eastAsia="Times New Roman" w:hAnsi="Times New Roman" w:cs="Times New Roman"/>
          <w:b/>
          <w:sz w:val="24"/>
          <w:szCs w:val="24"/>
        </w:rPr>
      </w:pPr>
    </w:p>
    <w:p w:rsidR="00253585" w:rsidRPr="00253585" w:rsidRDefault="00253585" w:rsidP="00253585">
      <w:pPr>
        <w:autoSpaceDE w:val="0"/>
        <w:autoSpaceDN w:val="0"/>
        <w:adjustRightInd w:val="0"/>
        <w:spacing w:after="0" w:line="240" w:lineRule="auto"/>
        <w:ind w:left="720" w:hanging="720"/>
        <w:jc w:val="both"/>
        <w:rPr>
          <w:rFonts w:ascii="Times New Roman" w:eastAsia="MS Mincho" w:hAnsi="Times New Roman" w:cs="Times New Roman"/>
          <w:sz w:val="24"/>
          <w:szCs w:val="24"/>
          <w:lang w:eastAsia="ja-JP"/>
        </w:rPr>
      </w:pPr>
      <w:r w:rsidRPr="00253585">
        <w:rPr>
          <w:rFonts w:ascii="Times New Roman" w:eastAsia="MS Mincho" w:hAnsi="Times New Roman" w:cs="Times New Roman"/>
          <w:sz w:val="24"/>
          <w:szCs w:val="24"/>
          <w:lang w:eastAsia="ja-JP"/>
        </w:rPr>
        <w:t xml:space="preserve">N. </w:t>
      </w:r>
      <w:proofErr w:type="spellStart"/>
      <w:r w:rsidRPr="00253585">
        <w:rPr>
          <w:rFonts w:ascii="Times New Roman" w:eastAsia="MS Mincho" w:hAnsi="Times New Roman" w:cs="Times New Roman"/>
          <w:sz w:val="24"/>
          <w:szCs w:val="24"/>
          <w:lang w:eastAsia="ja-JP"/>
        </w:rPr>
        <w:t>Trawny</w:t>
      </w:r>
      <w:proofErr w:type="spellEnd"/>
      <w:r w:rsidRPr="00253585">
        <w:rPr>
          <w:rFonts w:ascii="Times New Roman" w:eastAsia="MS Mincho" w:hAnsi="Times New Roman" w:cs="Times New Roman"/>
          <w:sz w:val="24"/>
          <w:szCs w:val="24"/>
          <w:lang w:eastAsia="ja-JP"/>
        </w:rPr>
        <w:t xml:space="preserve">, G. Huang, A.I. Mourikis, S.I. </w:t>
      </w:r>
      <w:proofErr w:type="spellStart"/>
      <w:r w:rsidRPr="00253585">
        <w:rPr>
          <w:rFonts w:ascii="Times New Roman" w:eastAsia="MS Mincho" w:hAnsi="Times New Roman" w:cs="Times New Roman"/>
          <w:sz w:val="24"/>
          <w:szCs w:val="24"/>
          <w:lang w:eastAsia="ja-JP"/>
        </w:rPr>
        <w:t>Roumeliotis</w:t>
      </w:r>
      <w:proofErr w:type="spellEnd"/>
      <w:r w:rsidRPr="00253585">
        <w:rPr>
          <w:rFonts w:ascii="Times New Roman" w:eastAsia="MS Mincho" w:hAnsi="Times New Roman" w:cs="Times New Roman"/>
          <w:sz w:val="24"/>
          <w:szCs w:val="24"/>
          <w:lang w:eastAsia="ja-JP"/>
        </w:rPr>
        <w:t>: “</w:t>
      </w:r>
      <w:proofErr w:type="spellStart"/>
      <w:r w:rsidRPr="00253585">
        <w:rPr>
          <w:rFonts w:ascii="Times New Roman" w:eastAsia="MS Mincho" w:hAnsi="Times New Roman" w:cs="Times New Roman"/>
          <w:sz w:val="24"/>
          <w:szCs w:val="24"/>
          <w:lang w:eastAsia="ja-JP"/>
        </w:rPr>
        <w:t>Observability</w:t>
      </w:r>
      <w:proofErr w:type="spellEnd"/>
      <w:r w:rsidRPr="00253585">
        <w:rPr>
          <w:rFonts w:ascii="Times New Roman" w:eastAsia="MS Mincho" w:hAnsi="Times New Roman" w:cs="Times New Roman"/>
          <w:sz w:val="24"/>
          <w:szCs w:val="24"/>
          <w:lang w:eastAsia="ja-JP"/>
        </w:rPr>
        <w:t xml:space="preserve">-based Consistent EKF Estimators for Multi-robot Cooperative Localization,” </w:t>
      </w:r>
      <w:r w:rsidRPr="00253585">
        <w:rPr>
          <w:rFonts w:ascii="Times New Roman" w:eastAsia="MS Mincho" w:hAnsi="Times New Roman" w:cs="Times New Roman"/>
          <w:i/>
          <w:sz w:val="24"/>
          <w:szCs w:val="24"/>
          <w:lang w:eastAsia="ja-JP"/>
        </w:rPr>
        <w:t>Autonomous Robots</w:t>
      </w:r>
      <w:r w:rsidRPr="00253585">
        <w:rPr>
          <w:rFonts w:ascii="Times New Roman" w:eastAsia="MS Mincho" w:hAnsi="Times New Roman" w:cs="Times New Roman"/>
          <w:sz w:val="24"/>
          <w:szCs w:val="24"/>
          <w:lang w:eastAsia="ja-JP"/>
        </w:rPr>
        <w:t>, 30(1), pp. 99-122, January 2011.</w:t>
      </w:r>
    </w:p>
    <w:p w:rsidR="00253585" w:rsidRPr="00253585" w:rsidRDefault="00253585" w:rsidP="00253585">
      <w:pPr>
        <w:autoSpaceDE w:val="0"/>
        <w:autoSpaceDN w:val="0"/>
        <w:adjustRightInd w:val="0"/>
        <w:spacing w:after="0" w:line="240" w:lineRule="auto"/>
        <w:ind w:left="720" w:hanging="720"/>
        <w:jc w:val="both"/>
        <w:rPr>
          <w:rFonts w:ascii="Times New Roman" w:eastAsia="MS Mincho" w:hAnsi="Times New Roman" w:cs="Times New Roman"/>
          <w:sz w:val="24"/>
          <w:szCs w:val="24"/>
          <w:lang w:eastAsia="ja-JP"/>
        </w:rPr>
      </w:pPr>
      <w:r w:rsidRPr="00253585">
        <w:rPr>
          <w:rFonts w:ascii="Times New Roman" w:eastAsia="MS Mincho" w:hAnsi="Times New Roman" w:cs="Times New Roman"/>
          <w:sz w:val="24"/>
          <w:szCs w:val="24"/>
          <w:lang w:eastAsia="ja-JP"/>
        </w:rPr>
        <w:t xml:space="preserve">G. Huang, A.I. Mourikis, S.I. </w:t>
      </w:r>
      <w:proofErr w:type="spellStart"/>
      <w:r w:rsidRPr="00253585">
        <w:rPr>
          <w:rFonts w:ascii="Times New Roman" w:eastAsia="MS Mincho" w:hAnsi="Times New Roman" w:cs="Times New Roman"/>
          <w:sz w:val="24"/>
          <w:szCs w:val="24"/>
          <w:lang w:eastAsia="ja-JP"/>
        </w:rPr>
        <w:t>Roumeliotis</w:t>
      </w:r>
      <w:proofErr w:type="spellEnd"/>
      <w:r w:rsidRPr="00253585">
        <w:rPr>
          <w:rFonts w:ascii="Times New Roman" w:eastAsia="MS Mincho" w:hAnsi="Times New Roman" w:cs="Times New Roman"/>
          <w:sz w:val="24"/>
          <w:szCs w:val="24"/>
          <w:lang w:eastAsia="ja-JP"/>
        </w:rPr>
        <w:t>: “</w:t>
      </w:r>
      <w:proofErr w:type="spellStart"/>
      <w:r w:rsidRPr="00253585">
        <w:rPr>
          <w:rFonts w:ascii="Times New Roman" w:eastAsia="MS Mincho" w:hAnsi="Times New Roman" w:cs="Times New Roman"/>
          <w:sz w:val="24"/>
          <w:szCs w:val="24"/>
          <w:lang w:eastAsia="ja-JP"/>
        </w:rPr>
        <w:t>Observability</w:t>
      </w:r>
      <w:proofErr w:type="spellEnd"/>
      <w:r w:rsidRPr="00253585">
        <w:rPr>
          <w:rFonts w:ascii="Times New Roman" w:eastAsia="MS Mincho" w:hAnsi="Times New Roman" w:cs="Times New Roman"/>
          <w:sz w:val="24"/>
          <w:szCs w:val="24"/>
          <w:lang w:eastAsia="ja-JP"/>
        </w:rPr>
        <w:t xml:space="preserve">-based Rules for Designing Consistent EKF SLAM Estimators,” </w:t>
      </w:r>
      <w:r w:rsidRPr="00253585">
        <w:rPr>
          <w:rFonts w:ascii="Times New Roman" w:eastAsia="MS Mincho" w:hAnsi="Times New Roman" w:cs="Times New Roman"/>
          <w:i/>
          <w:sz w:val="24"/>
          <w:szCs w:val="24"/>
          <w:lang w:eastAsia="ja-JP"/>
        </w:rPr>
        <w:t>International Journal of Robotics Research</w:t>
      </w:r>
      <w:r w:rsidRPr="00253585">
        <w:rPr>
          <w:rFonts w:ascii="Times New Roman" w:eastAsia="MS Mincho" w:hAnsi="Times New Roman" w:cs="Times New Roman"/>
          <w:sz w:val="24"/>
          <w:szCs w:val="24"/>
          <w:lang w:eastAsia="ja-JP"/>
        </w:rPr>
        <w:t>, 29(5), pp. 502-528, April 2010.</w:t>
      </w:r>
    </w:p>
    <w:p w:rsidR="00253585" w:rsidRPr="00253585" w:rsidRDefault="00253585" w:rsidP="00253585">
      <w:pPr>
        <w:spacing w:after="0" w:line="240" w:lineRule="auto"/>
        <w:ind w:left="720" w:hanging="720"/>
        <w:jc w:val="both"/>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A.I. Mourikis, N. </w:t>
      </w:r>
      <w:proofErr w:type="spellStart"/>
      <w:r w:rsidRPr="00253585">
        <w:rPr>
          <w:rFonts w:ascii="Times New Roman" w:eastAsia="Times New Roman" w:hAnsi="Times New Roman" w:cs="Times New Roman"/>
          <w:sz w:val="24"/>
          <w:szCs w:val="24"/>
        </w:rPr>
        <w:t>Trawny</w:t>
      </w:r>
      <w:proofErr w:type="spellEnd"/>
      <w:r w:rsidRPr="00253585">
        <w:rPr>
          <w:rFonts w:ascii="Times New Roman" w:eastAsia="Times New Roman" w:hAnsi="Times New Roman" w:cs="Times New Roman"/>
          <w:sz w:val="24"/>
          <w:szCs w:val="24"/>
        </w:rPr>
        <w:t xml:space="preserve">, S.I. </w:t>
      </w:r>
      <w:proofErr w:type="spellStart"/>
      <w:r w:rsidRPr="00253585">
        <w:rPr>
          <w:rFonts w:ascii="Times New Roman" w:eastAsia="Times New Roman" w:hAnsi="Times New Roman" w:cs="Times New Roman"/>
          <w:sz w:val="24"/>
          <w:szCs w:val="24"/>
        </w:rPr>
        <w:t>Roumeliotis</w:t>
      </w:r>
      <w:proofErr w:type="spellEnd"/>
      <w:r w:rsidRPr="00253585">
        <w:rPr>
          <w:rFonts w:ascii="Times New Roman" w:eastAsia="Times New Roman" w:hAnsi="Times New Roman" w:cs="Times New Roman"/>
          <w:sz w:val="24"/>
          <w:szCs w:val="24"/>
        </w:rPr>
        <w:t xml:space="preserve">, A. Johnson, A. </w:t>
      </w:r>
      <w:proofErr w:type="spellStart"/>
      <w:r w:rsidRPr="00253585">
        <w:rPr>
          <w:rFonts w:ascii="Times New Roman" w:eastAsia="Times New Roman" w:hAnsi="Times New Roman" w:cs="Times New Roman"/>
          <w:sz w:val="24"/>
          <w:szCs w:val="24"/>
        </w:rPr>
        <w:t>Ansar</w:t>
      </w:r>
      <w:proofErr w:type="spellEnd"/>
      <w:r w:rsidRPr="00253585">
        <w:rPr>
          <w:rFonts w:ascii="Times New Roman" w:eastAsia="Times New Roman" w:hAnsi="Times New Roman" w:cs="Times New Roman"/>
          <w:sz w:val="24"/>
          <w:szCs w:val="24"/>
        </w:rPr>
        <w:t xml:space="preserve">, L. </w:t>
      </w:r>
      <w:proofErr w:type="spellStart"/>
      <w:r w:rsidRPr="00253585">
        <w:rPr>
          <w:rFonts w:ascii="Times New Roman" w:eastAsia="Times New Roman" w:hAnsi="Times New Roman" w:cs="Times New Roman"/>
          <w:sz w:val="24"/>
          <w:szCs w:val="24"/>
        </w:rPr>
        <w:t>Matthies</w:t>
      </w:r>
      <w:proofErr w:type="spellEnd"/>
      <w:r w:rsidRPr="00253585">
        <w:rPr>
          <w:rFonts w:ascii="Times New Roman" w:eastAsia="Times New Roman" w:hAnsi="Times New Roman" w:cs="Times New Roman"/>
          <w:sz w:val="24"/>
          <w:szCs w:val="24"/>
        </w:rPr>
        <w:t>: “Vision-Aided Inertial Navigation for Spacecraft Entry, Descent, and Landing,”</w:t>
      </w:r>
      <w:r w:rsidRPr="00253585">
        <w:rPr>
          <w:rFonts w:ascii="Times New Roman" w:eastAsia="Times New Roman" w:hAnsi="Times New Roman" w:cs="Times New Roman"/>
          <w:i/>
          <w:sz w:val="24"/>
          <w:szCs w:val="24"/>
        </w:rPr>
        <w:t xml:space="preserve"> IEEE Transactions on Robotics</w:t>
      </w:r>
      <w:r w:rsidRPr="00253585">
        <w:rPr>
          <w:rFonts w:ascii="Times New Roman" w:eastAsia="Times New Roman" w:hAnsi="Times New Roman" w:cs="Times New Roman"/>
          <w:sz w:val="24"/>
          <w:szCs w:val="24"/>
        </w:rPr>
        <w:t>, 25(2), pp. 264-280, April 2009.</w:t>
      </w:r>
    </w:p>
    <w:p w:rsidR="00253585" w:rsidRPr="00253585" w:rsidRDefault="00253585" w:rsidP="00253585">
      <w:pPr>
        <w:spacing w:after="0" w:line="240" w:lineRule="auto"/>
        <w:ind w:left="720" w:hanging="720"/>
        <w:jc w:val="both"/>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A.I. Mourikis, S.I. </w:t>
      </w:r>
      <w:proofErr w:type="spellStart"/>
      <w:r w:rsidRPr="00253585">
        <w:rPr>
          <w:rFonts w:ascii="Times New Roman" w:eastAsia="Times New Roman" w:hAnsi="Times New Roman" w:cs="Times New Roman"/>
          <w:sz w:val="24"/>
          <w:szCs w:val="24"/>
        </w:rPr>
        <w:t>Roumeliotis</w:t>
      </w:r>
      <w:proofErr w:type="spellEnd"/>
      <w:r w:rsidRPr="00253585">
        <w:rPr>
          <w:rFonts w:ascii="Times New Roman" w:eastAsia="Times New Roman" w:hAnsi="Times New Roman" w:cs="Times New Roman"/>
          <w:sz w:val="24"/>
          <w:szCs w:val="24"/>
        </w:rPr>
        <w:t>, J.W. Burdick: “</w:t>
      </w:r>
      <w:r w:rsidRPr="00253585">
        <w:rPr>
          <w:rFonts w:ascii="Times New Roman" w:eastAsia="Times New Roman" w:hAnsi="Times New Roman" w:cs="Times New Roman"/>
          <w:bCs/>
          <w:sz w:val="24"/>
          <w:szCs w:val="24"/>
        </w:rPr>
        <w:t>SC-KF Mobile Robot Localization: A Stochastic Cloning-</w:t>
      </w:r>
      <w:proofErr w:type="spellStart"/>
      <w:r w:rsidRPr="00253585">
        <w:rPr>
          <w:rFonts w:ascii="Times New Roman" w:eastAsia="Times New Roman" w:hAnsi="Times New Roman" w:cs="Times New Roman"/>
          <w:bCs/>
          <w:sz w:val="24"/>
          <w:szCs w:val="24"/>
        </w:rPr>
        <w:t>Kalman</w:t>
      </w:r>
      <w:proofErr w:type="spellEnd"/>
      <w:r w:rsidRPr="00253585">
        <w:rPr>
          <w:rFonts w:ascii="Times New Roman" w:eastAsia="Times New Roman" w:hAnsi="Times New Roman" w:cs="Times New Roman"/>
          <w:bCs/>
          <w:sz w:val="24"/>
          <w:szCs w:val="24"/>
        </w:rPr>
        <w:t xml:space="preserve"> Filter for Processing Relative-State Measurements,” </w:t>
      </w:r>
      <w:r w:rsidRPr="00253585">
        <w:rPr>
          <w:rFonts w:ascii="Times New Roman" w:eastAsia="Times New Roman" w:hAnsi="Times New Roman" w:cs="Times New Roman"/>
          <w:i/>
          <w:iCs/>
          <w:sz w:val="24"/>
          <w:szCs w:val="24"/>
        </w:rPr>
        <w:t>IEEE Transactions on Robotics,</w:t>
      </w:r>
      <w:r w:rsidRPr="00253585">
        <w:rPr>
          <w:rFonts w:ascii="Times New Roman" w:eastAsia="Times New Roman" w:hAnsi="Times New Roman" w:cs="Times New Roman"/>
          <w:sz w:val="24"/>
          <w:szCs w:val="24"/>
        </w:rPr>
        <w:t xml:space="preserve"> 23(4), pp. 717-730, August 2007.  </w:t>
      </w:r>
    </w:p>
    <w:p w:rsidR="00253585" w:rsidRPr="00253585" w:rsidRDefault="00253585" w:rsidP="00253585">
      <w:pPr>
        <w:spacing w:after="0" w:line="240" w:lineRule="auto"/>
        <w:ind w:left="720" w:hanging="720"/>
        <w:jc w:val="both"/>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A.I. Mourikis, N. </w:t>
      </w:r>
      <w:proofErr w:type="spellStart"/>
      <w:r w:rsidRPr="00253585">
        <w:rPr>
          <w:rFonts w:ascii="Times New Roman" w:eastAsia="Times New Roman" w:hAnsi="Times New Roman" w:cs="Times New Roman"/>
          <w:sz w:val="24"/>
          <w:szCs w:val="24"/>
        </w:rPr>
        <w:t>Trawny</w:t>
      </w:r>
      <w:proofErr w:type="spellEnd"/>
      <w:r w:rsidRPr="00253585">
        <w:rPr>
          <w:rFonts w:ascii="Times New Roman" w:eastAsia="Times New Roman" w:hAnsi="Times New Roman" w:cs="Times New Roman"/>
          <w:sz w:val="24"/>
          <w:szCs w:val="24"/>
        </w:rPr>
        <w:t xml:space="preserve">, S.I. </w:t>
      </w:r>
      <w:proofErr w:type="spellStart"/>
      <w:r w:rsidRPr="00253585">
        <w:rPr>
          <w:rFonts w:ascii="Times New Roman" w:eastAsia="Times New Roman" w:hAnsi="Times New Roman" w:cs="Times New Roman"/>
          <w:sz w:val="24"/>
          <w:szCs w:val="24"/>
        </w:rPr>
        <w:t>Roumeliotis</w:t>
      </w:r>
      <w:proofErr w:type="spellEnd"/>
      <w:r w:rsidRPr="00253585">
        <w:rPr>
          <w:rFonts w:ascii="Times New Roman" w:eastAsia="Times New Roman" w:hAnsi="Times New Roman" w:cs="Times New Roman"/>
          <w:sz w:val="24"/>
          <w:szCs w:val="24"/>
        </w:rPr>
        <w:t xml:space="preserve">, D.M. </w:t>
      </w:r>
      <w:proofErr w:type="spellStart"/>
      <w:r w:rsidRPr="00253585">
        <w:rPr>
          <w:rFonts w:ascii="Times New Roman" w:eastAsia="Times New Roman" w:hAnsi="Times New Roman" w:cs="Times New Roman"/>
          <w:sz w:val="24"/>
          <w:szCs w:val="24"/>
        </w:rPr>
        <w:t>Helmick</w:t>
      </w:r>
      <w:proofErr w:type="spellEnd"/>
      <w:r w:rsidRPr="00253585">
        <w:rPr>
          <w:rFonts w:ascii="Times New Roman" w:eastAsia="Times New Roman" w:hAnsi="Times New Roman" w:cs="Times New Roman"/>
          <w:sz w:val="24"/>
          <w:szCs w:val="24"/>
        </w:rPr>
        <w:t xml:space="preserve">, L. </w:t>
      </w:r>
      <w:proofErr w:type="spellStart"/>
      <w:r w:rsidRPr="00253585">
        <w:rPr>
          <w:rFonts w:ascii="Times New Roman" w:eastAsia="Times New Roman" w:hAnsi="Times New Roman" w:cs="Times New Roman"/>
          <w:sz w:val="24"/>
          <w:szCs w:val="24"/>
        </w:rPr>
        <w:t>Matthies</w:t>
      </w:r>
      <w:proofErr w:type="spellEnd"/>
      <w:r w:rsidRPr="00253585">
        <w:rPr>
          <w:rFonts w:ascii="Times New Roman" w:eastAsia="Times New Roman" w:hAnsi="Times New Roman" w:cs="Times New Roman"/>
          <w:sz w:val="24"/>
          <w:szCs w:val="24"/>
        </w:rPr>
        <w:t>: “</w:t>
      </w:r>
      <w:r w:rsidRPr="00253585">
        <w:rPr>
          <w:rFonts w:ascii="Times New Roman" w:eastAsia="Times New Roman" w:hAnsi="Times New Roman" w:cs="Times New Roman"/>
          <w:bCs/>
          <w:sz w:val="24"/>
          <w:szCs w:val="24"/>
        </w:rPr>
        <w:t>Autonomous Stair Climbing for Tracked Vehicles</w:t>
      </w:r>
      <w:r w:rsidRPr="00253585">
        <w:rPr>
          <w:rFonts w:ascii="Times New Roman" w:eastAsia="Times New Roman" w:hAnsi="Times New Roman" w:cs="Times New Roman"/>
          <w:sz w:val="24"/>
          <w:szCs w:val="24"/>
        </w:rPr>
        <w:t>,” Vision and Robotics, Joint issue of the</w:t>
      </w:r>
      <w:r w:rsidRPr="00253585">
        <w:rPr>
          <w:rFonts w:ascii="Times New Roman" w:eastAsia="Times New Roman" w:hAnsi="Times New Roman" w:cs="Times New Roman"/>
          <w:i/>
          <w:iCs/>
          <w:sz w:val="24"/>
          <w:szCs w:val="24"/>
        </w:rPr>
        <w:t xml:space="preserve"> International Journal of Computer Vision </w:t>
      </w:r>
      <w:r w:rsidRPr="00253585">
        <w:rPr>
          <w:rFonts w:ascii="Times New Roman" w:eastAsia="Times New Roman" w:hAnsi="Times New Roman" w:cs="Times New Roman"/>
          <w:sz w:val="24"/>
          <w:szCs w:val="24"/>
        </w:rPr>
        <w:t xml:space="preserve">and the </w:t>
      </w:r>
      <w:r w:rsidRPr="00253585">
        <w:rPr>
          <w:rFonts w:ascii="Times New Roman" w:eastAsia="Times New Roman" w:hAnsi="Times New Roman" w:cs="Times New Roman"/>
          <w:i/>
          <w:iCs/>
          <w:sz w:val="24"/>
          <w:szCs w:val="24"/>
        </w:rPr>
        <w:t xml:space="preserve">International Journal of Robotics Research, </w:t>
      </w:r>
      <w:r w:rsidRPr="00253585">
        <w:rPr>
          <w:rFonts w:ascii="Times New Roman" w:eastAsia="Times New Roman" w:hAnsi="Times New Roman" w:cs="Times New Roman"/>
          <w:sz w:val="24"/>
          <w:szCs w:val="24"/>
        </w:rPr>
        <w:t>26(7), pp.737-758, July 2007.</w:t>
      </w:r>
    </w:p>
    <w:p w:rsidR="00253585" w:rsidRPr="00253585" w:rsidRDefault="00253585" w:rsidP="00253585">
      <w:pPr>
        <w:spacing w:after="0" w:line="240" w:lineRule="auto"/>
        <w:ind w:left="720" w:hanging="720"/>
        <w:jc w:val="both"/>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A.I. Mourikis, S.I. </w:t>
      </w:r>
      <w:proofErr w:type="spellStart"/>
      <w:r w:rsidRPr="00253585">
        <w:rPr>
          <w:rFonts w:ascii="Times New Roman" w:eastAsia="Times New Roman" w:hAnsi="Times New Roman" w:cs="Times New Roman"/>
          <w:sz w:val="24"/>
          <w:szCs w:val="24"/>
        </w:rPr>
        <w:t>Roumeliotis</w:t>
      </w:r>
      <w:proofErr w:type="spellEnd"/>
      <w:r w:rsidRPr="00253585">
        <w:rPr>
          <w:rFonts w:ascii="Times New Roman" w:eastAsia="Times New Roman" w:hAnsi="Times New Roman" w:cs="Times New Roman"/>
          <w:sz w:val="24"/>
          <w:szCs w:val="24"/>
        </w:rPr>
        <w:t>: “</w:t>
      </w:r>
      <w:r w:rsidRPr="00253585">
        <w:rPr>
          <w:rFonts w:ascii="Times New Roman" w:eastAsia="Times New Roman" w:hAnsi="Times New Roman" w:cs="Times New Roman"/>
          <w:bCs/>
          <w:sz w:val="24"/>
          <w:szCs w:val="24"/>
        </w:rPr>
        <w:t xml:space="preserve">A Multi-state Constraint </w:t>
      </w:r>
      <w:proofErr w:type="spellStart"/>
      <w:r w:rsidRPr="00253585">
        <w:rPr>
          <w:rFonts w:ascii="Times New Roman" w:eastAsia="Times New Roman" w:hAnsi="Times New Roman" w:cs="Times New Roman"/>
          <w:bCs/>
          <w:sz w:val="24"/>
          <w:szCs w:val="24"/>
        </w:rPr>
        <w:t>Kalman</w:t>
      </w:r>
      <w:proofErr w:type="spellEnd"/>
      <w:r w:rsidRPr="00253585">
        <w:rPr>
          <w:rFonts w:ascii="Times New Roman" w:eastAsia="Times New Roman" w:hAnsi="Times New Roman" w:cs="Times New Roman"/>
          <w:bCs/>
          <w:sz w:val="24"/>
          <w:szCs w:val="24"/>
        </w:rPr>
        <w:t xml:space="preserve"> Filter for Vision-Aided Inertial Navigation</w:t>
      </w:r>
      <w:r w:rsidRPr="00253585">
        <w:rPr>
          <w:rFonts w:ascii="Times New Roman" w:eastAsia="Times New Roman" w:hAnsi="Times New Roman" w:cs="Times New Roman"/>
          <w:sz w:val="24"/>
          <w:szCs w:val="24"/>
        </w:rPr>
        <w:t xml:space="preserve">,” </w:t>
      </w:r>
      <w:r w:rsidRPr="00253585">
        <w:rPr>
          <w:rFonts w:ascii="Times New Roman" w:eastAsia="Times New Roman" w:hAnsi="Times New Roman" w:cs="Times New Roman"/>
          <w:i/>
          <w:iCs/>
          <w:sz w:val="24"/>
          <w:szCs w:val="24"/>
        </w:rPr>
        <w:t>Proceedings of the IEEE International Conference on Robotics and Automation</w:t>
      </w:r>
      <w:r w:rsidRPr="00253585">
        <w:rPr>
          <w:rFonts w:ascii="Times New Roman" w:eastAsia="Times New Roman" w:hAnsi="Times New Roman" w:cs="Times New Roman"/>
          <w:sz w:val="24"/>
          <w:szCs w:val="24"/>
        </w:rPr>
        <w:t>, April 10-14 2007, Rome, Italy, pp. 3565-3572.</w:t>
      </w:r>
    </w:p>
    <w:p w:rsidR="00253585" w:rsidRPr="00253585" w:rsidRDefault="00253585" w:rsidP="00253585">
      <w:pPr>
        <w:spacing w:after="0" w:line="240" w:lineRule="auto"/>
        <w:rPr>
          <w:rFonts w:ascii="Times New Roman" w:eastAsia="Times New Roman" w:hAnsi="Times New Roman" w:cs="Times New Roman"/>
          <w:b/>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Selected Professional Development Activities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UC Export Control training, 2011</w:t>
      </w:r>
    </w:p>
    <w:p w:rsidR="00253585" w:rsidRPr="00253585" w:rsidRDefault="00253585" w:rsidP="00253585">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253585">
        <w:rPr>
          <w:rFonts w:ascii="Times New Roman" w:eastAsia="Times New Roman" w:hAnsi="Times New Roman" w:cs="Times New Roman"/>
          <w:b/>
          <w:bCs/>
          <w:sz w:val="24"/>
          <w:szCs w:val="24"/>
        </w:rPr>
        <w:br w:type="page"/>
      </w:r>
      <w:r w:rsidRPr="00253585">
        <w:rPr>
          <w:rFonts w:ascii="Times New Roman" w:eastAsia="Times New Roman" w:hAnsi="Times New Roman" w:cs="Times New Roman"/>
          <w:b/>
          <w:bCs/>
          <w:sz w:val="24"/>
          <w:szCs w:val="24"/>
        </w:rPr>
        <w:lastRenderedPageBreak/>
        <w:t>Mihri Ozkan</w:t>
      </w:r>
    </w:p>
    <w:p w:rsidR="00253585" w:rsidRPr="00253585" w:rsidRDefault="00253585" w:rsidP="00253585">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253585">
        <w:rPr>
          <w:rFonts w:ascii="Times New Roman" w:eastAsia="Times New Roman" w:hAnsi="Times New Roman" w:cs="Times New Roman"/>
          <w:bCs/>
          <w:sz w:val="24"/>
          <w:szCs w:val="24"/>
        </w:rPr>
        <w:t>Professor, Electrical Engineering</w:t>
      </w:r>
    </w:p>
    <w:p w:rsidR="00253585" w:rsidRPr="00253585" w:rsidRDefault="00253585" w:rsidP="00253585">
      <w:pPr>
        <w:widowControl w:val="0"/>
        <w:autoSpaceDE w:val="0"/>
        <w:autoSpaceDN w:val="0"/>
        <w:adjustRightInd w:val="0"/>
        <w:spacing w:after="0" w:line="240" w:lineRule="auto"/>
        <w:rPr>
          <w:rFonts w:ascii="Times New Roman" w:eastAsia="Times New Roman" w:hAnsi="Times New Roman" w:cs="Times New Roman"/>
          <w:sz w:val="24"/>
          <w:szCs w:val="24"/>
        </w:rPr>
      </w:pPr>
    </w:p>
    <w:p w:rsidR="00253585" w:rsidRPr="00253585" w:rsidRDefault="00253585" w:rsidP="00253585">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253585">
        <w:rPr>
          <w:rFonts w:ascii="Times New Roman" w:eastAsia="Times New Roman" w:hAnsi="Times New Roman" w:cs="Times New Roman"/>
          <w:b/>
          <w:bCs/>
          <w:sz w:val="24"/>
          <w:szCs w:val="24"/>
        </w:rPr>
        <w:t>Education</w:t>
      </w:r>
    </w:p>
    <w:p w:rsidR="00253585" w:rsidRPr="00253585" w:rsidRDefault="00253585" w:rsidP="00253585">
      <w:pPr>
        <w:widowControl w:val="0"/>
        <w:autoSpaceDE w:val="0"/>
        <w:autoSpaceDN w:val="0"/>
        <w:adjustRightInd w:val="0"/>
        <w:spacing w:after="0" w:line="240" w:lineRule="auto"/>
        <w:rPr>
          <w:rFonts w:ascii="Times New Roman" w:eastAsia="Times New Roman" w:hAnsi="Times New Roman" w:cs="Times New Roman"/>
          <w:sz w:val="24"/>
          <w:szCs w:val="24"/>
        </w:rPr>
      </w:pPr>
    </w:p>
    <w:p w:rsidR="00253585" w:rsidRPr="00253585" w:rsidRDefault="00253585" w:rsidP="00253585">
      <w:pPr>
        <w:widowControl w:val="0"/>
        <w:autoSpaceDE w:val="0"/>
        <w:autoSpaceDN w:val="0"/>
        <w:adjustRightInd w:val="0"/>
        <w:spacing w:after="0" w:line="240" w:lineRule="auto"/>
        <w:rPr>
          <w:rFonts w:ascii="Times New Roman" w:eastAsia="Times New Roman" w:hAnsi="Times New Roman" w:cs="Times New Roman"/>
          <w:sz w:val="24"/>
          <w:szCs w:val="24"/>
        </w:rPr>
      </w:pPr>
      <w:proofErr w:type="spellStart"/>
      <w:r w:rsidRPr="00253585">
        <w:rPr>
          <w:rFonts w:ascii="Times New Roman" w:eastAsia="Times New Roman" w:hAnsi="Times New Roman" w:cs="Times New Roman"/>
          <w:b/>
          <w:bCs/>
          <w:sz w:val="24"/>
          <w:szCs w:val="24"/>
        </w:rPr>
        <w:t>Ph.D</w:t>
      </w:r>
      <w:proofErr w:type="spellEnd"/>
      <w:r w:rsidRPr="00253585">
        <w:rPr>
          <w:rFonts w:ascii="Times New Roman" w:eastAsia="Times New Roman" w:hAnsi="Times New Roman" w:cs="Times New Roman"/>
          <w:sz w:val="24"/>
          <w:szCs w:val="24"/>
        </w:rPr>
        <w:t>, Electrical and Computer Engineering, University of California at San Diego</w:t>
      </w:r>
      <w:r w:rsidRPr="00253585">
        <w:rPr>
          <w:rFonts w:ascii="Times New Roman" w:eastAsia="Times New Roman" w:hAnsi="Times New Roman" w:cs="Times New Roman"/>
          <w:sz w:val="24"/>
          <w:szCs w:val="24"/>
        </w:rPr>
        <w:tab/>
        <w:t xml:space="preserve">    2001</w:t>
      </w:r>
    </w:p>
    <w:p w:rsidR="00253585" w:rsidRPr="00253585" w:rsidRDefault="00253585" w:rsidP="00253585">
      <w:pPr>
        <w:widowControl w:val="0"/>
        <w:autoSpaceDE w:val="0"/>
        <w:autoSpaceDN w:val="0"/>
        <w:adjustRightInd w:val="0"/>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b/>
          <w:bCs/>
          <w:sz w:val="24"/>
          <w:szCs w:val="24"/>
        </w:rPr>
        <w:t>M.S.</w:t>
      </w:r>
      <w:r w:rsidRPr="00253585">
        <w:rPr>
          <w:rFonts w:ascii="Times New Roman" w:eastAsia="Times New Roman" w:hAnsi="Times New Roman" w:cs="Times New Roman"/>
          <w:sz w:val="24"/>
          <w:szCs w:val="24"/>
        </w:rPr>
        <w:t>, Materials Science and Engineering, Stanford University, Stanford, CA</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1994</w:t>
      </w:r>
    </w:p>
    <w:p w:rsidR="00253585" w:rsidRPr="00253585" w:rsidRDefault="00253585" w:rsidP="00253585">
      <w:pPr>
        <w:widowControl w:val="0"/>
        <w:autoSpaceDE w:val="0"/>
        <w:autoSpaceDN w:val="0"/>
        <w:adjustRightInd w:val="0"/>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b/>
          <w:bCs/>
          <w:sz w:val="24"/>
          <w:szCs w:val="24"/>
        </w:rPr>
        <w:t>M.S.</w:t>
      </w:r>
      <w:r w:rsidRPr="00253585">
        <w:rPr>
          <w:rFonts w:ascii="Times New Roman" w:eastAsia="Times New Roman" w:hAnsi="Times New Roman" w:cs="Times New Roman"/>
          <w:sz w:val="24"/>
          <w:szCs w:val="24"/>
        </w:rPr>
        <w:t>, Metallurgical Engineering, University of Illinois at Urbana-Champaign, IL</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1991</w:t>
      </w:r>
    </w:p>
    <w:p w:rsidR="00253585" w:rsidRPr="00253585" w:rsidRDefault="00253585" w:rsidP="00253585">
      <w:pPr>
        <w:widowControl w:val="0"/>
        <w:autoSpaceDE w:val="0"/>
        <w:autoSpaceDN w:val="0"/>
        <w:adjustRightInd w:val="0"/>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b/>
          <w:bCs/>
          <w:sz w:val="24"/>
          <w:szCs w:val="24"/>
        </w:rPr>
        <w:t xml:space="preserve">B.S., </w:t>
      </w:r>
      <w:r w:rsidRPr="00253585">
        <w:rPr>
          <w:rFonts w:ascii="Times New Roman" w:eastAsia="Times New Roman" w:hAnsi="Times New Roman" w:cs="Times New Roman"/>
          <w:sz w:val="24"/>
          <w:szCs w:val="24"/>
        </w:rPr>
        <w:t>Metallurgical Engineering, Middle East Technical University, Ankara, Turkey</w:t>
      </w:r>
      <w:r w:rsidRPr="00253585">
        <w:rPr>
          <w:rFonts w:ascii="Times New Roman" w:eastAsia="Times New Roman" w:hAnsi="Times New Roman" w:cs="Times New Roman"/>
          <w:sz w:val="24"/>
          <w:szCs w:val="24"/>
        </w:rPr>
        <w:tab/>
        <w:t xml:space="preserve">    1988</w:t>
      </w:r>
    </w:p>
    <w:p w:rsidR="00253585" w:rsidRPr="00253585" w:rsidRDefault="00253585" w:rsidP="00253585">
      <w:pPr>
        <w:widowControl w:val="0"/>
        <w:autoSpaceDE w:val="0"/>
        <w:autoSpaceDN w:val="0"/>
        <w:adjustRightInd w:val="0"/>
        <w:spacing w:after="0" w:line="240" w:lineRule="auto"/>
        <w:rPr>
          <w:rFonts w:ascii="Times New Roman" w:eastAsia="Times New Roman" w:hAnsi="Times New Roman" w:cs="Times New Roman"/>
          <w:sz w:val="24"/>
          <w:szCs w:val="24"/>
        </w:rPr>
      </w:pPr>
    </w:p>
    <w:p w:rsidR="00253585" w:rsidRPr="00253585" w:rsidRDefault="00253585" w:rsidP="00253585">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253585">
        <w:rPr>
          <w:rFonts w:ascii="Times New Roman" w:eastAsia="Times New Roman" w:hAnsi="Times New Roman" w:cs="Times New Roman"/>
          <w:b/>
          <w:bCs/>
          <w:sz w:val="24"/>
          <w:szCs w:val="24"/>
        </w:rPr>
        <w:t>Academic Experience</w:t>
      </w:r>
    </w:p>
    <w:p w:rsidR="00253585" w:rsidRPr="00253585" w:rsidRDefault="00253585" w:rsidP="00253585">
      <w:pPr>
        <w:widowControl w:val="0"/>
        <w:autoSpaceDE w:val="0"/>
        <w:autoSpaceDN w:val="0"/>
        <w:adjustRightInd w:val="0"/>
        <w:spacing w:after="0" w:line="240" w:lineRule="auto"/>
        <w:rPr>
          <w:rFonts w:ascii="Times New Roman" w:eastAsia="Times New Roman" w:hAnsi="Times New Roman" w:cs="Times New Roman"/>
          <w:sz w:val="24"/>
          <w:szCs w:val="24"/>
        </w:rPr>
      </w:pPr>
    </w:p>
    <w:p w:rsidR="00253585" w:rsidRPr="00253585" w:rsidRDefault="00253585" w:rsidP="00253585">
      <w:pPr>
        <w:widowControl w:val="0"/>
        <w:autoSpaceDE w:val="0"/>
        <w:autoSpaceDN w:val="0"/>
        <w:adjustRightInd w:val="0"/>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bCs/>
          <w:sz w:val="24"/>
          <w:szCs w:val="24"/>
        </w:rPr>
        <w:t>2009- present Professor</w:t>
      </w:r>
      <w:r w:rsidRPr="00253585">
        <w:rPr>
          <w:rFonts w:ascii="Times New Roman" w:eastAsia="Times New Roman" w:hAnsi="Times New Roman" w:cs="Times New Roman"/>
          <w:sz w:val="24"/>
          <w:szCs w:val="24"/>
        </w:rPr>
        <w:t xml:space="preserve">, Electrical Engineering, UCR </w:t>
      </w:r>
    </w:p>
    <w:p w:rsidR="00253585" w:rsidRPr="00253585" w:rsidRDefault="00253585" w:rsidP="00253585">
      <w:pPr>
        <w:widowControl w:val="0"/>
        <w:autoSpaceDE w:val="0"/>
        <w:autoSpaceDN w:val="0"/>
        <w:adjustRightInd w:val="0"/>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bCs/>
          <w:sz w:val="24"/>
          <w:szCs w:val="24"/>
        </w:rPr>
        <w:t>2006- 2008 Associate Professor</w:t>
      </w:r>
      <w:r w:rsidRPr="00253585">
        <w:rPr>
          <w:rFonts w:ascii="Times New Roman" w:eastAsia="Times New Roman" w:hAnsi="Times New Roman" w:cs="Times New Roman"/>
          <w:sz w:val="24"/>
          <w:szCs w:val="24"/>
        </w:rPr>
        <w:t xml:space="preserve">, Electrical Engineering, UCR </w:t>
      </w:r>
    </w:p>
    <w:p w:rsidR="00253585" w:rsidRPr="00253585" w:rsidRDefault="00253585" w:rsidP="00253585">
      <w:pPr>
        <w:widowControl w:val="0"/>
        <w:autoSpaceDE w:val="0"/>
        <w:autoSpaceDN w:val="0"/>
        <w:adjustRightInd w:val="0"/>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bCs/>
          <w:sz w:val="24"/>
          <w:szCs w:val="24"/>
        </w:rPr>
        <w:t>Fall 2001- 2006 Assistant Professor</w:t>
      </w:r>
      <w:r w:rsidRPr="00253585">
        <w:rPr>
          <w:rFonts w:ascii="Times New Roman" w:eastAsia="Times New Roman" w:hAnsi="Times New Roman" w:cs="Times New Roman"/>
          <w:sz w:val="24"/>
          <w:szCs w:val="24"/>
        </w:rPr>
        <w:t xml:space="preserve">, Electrical Engineering, UCR </w:t>
      </w:r>
    </w:p>
    <w:p w:rsidR="00253585" w:rsidRPr="00BC46C5" w:rsidRDefault="00253585" w:rsidP="00253585">
      <w:pPr>
        <w:widowControl w:val="0"/>
        <w:autoSpaceDE w:val="0"/>
        <w:autoSpaceDN w:val="0"/>
        <w:adjustRightInd w:val="0"/>
        <w:spacing w:after="0" w:line="240" w:lineRule="auto"/>
        <w:rPr>
          <w:rFonts w:ascii="Times New Roman" w:eastAsia="Times New Roman" w:hAnsi="Times New Roman" w:cs="Times New Roman"/>
          <w:sz w:val="16"/>
          <w:szCs w:val="16"/>
        </w:rPr>
      </w:pPr>
    </w:p>
    <w:p w:rsidR="00253585" w:rsidRPr="00253585" w:rsidRDefault="00253585" w:rsidP="00253585">
      <w:pPr>
        <w:widowControl w:val="0"/>
        <w:autoSpaceDE w:val="0"/>
        <w:autoSpaceDN w:val="0"/>
        <w:adjustRightInd w:val="0"/>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bCs/>
          <w:sz w:val="24"/>
          <w:szCs w:val="24"/>
        </w:rPr>
        <w:t xml:space="preserve">Non-Academic Experience </w:t>
      </w:r>
    </w:p>
    <w:p w:rsidR="00253585" w:rsidRPr="00253585" w:rsidRDefault="00253585" w:rsidP="00253585">
      <w:pPr>
        <w:widowControl w:val="0"/>
        <w:autoSpaceDE w:val="0"/>
        <w:autoSpaceDN w:val="0"/>
        <w:adjustRightInd w:val="0"/>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bCs/>
          <w:sz w:val="24"/>
          <w:szCs w:val="24"/>
        </w:rPr>
        <w:t>1995-1997 Process Development Engineer</w:t>
      </w:r>
      <w:r w:rsidRPr="00253585">
        <w:rPr>
          <w:rFonts w:ascii="Times New Roman" w:eastAsia="Times New Roman" w:hAnsi="Times New Roman" w:cs="Times New Roman"/>
          <w:sz w:val="24"/>
          <w:szCs w:val="24"/>
        </w:rPr>
        <w:t xml:space="preserve">, Applied Materials Inc., Santa Clara, CA </w:t>
      </w:r>
    </w:p>
    <w:p w:rsidR="00253585" w:rsidRPr="00253585" w:rsidRDefault="00253585" w:rsidP="00253585">
      <w:pPr>
        <w:widowControl w:val="0"/>
        <w:autoSpaceDE w:val="0"/>
        <w:autoSpaceDN w:val="0"/>
        <w:adjustRightInd w:val="0"/>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bCs/>
          <w:sz w:val="24"/>
          <w:szCs w:val="24"/>
        </w:rPr>
        <w:t xml:space="preserve">1995-1994 Process Engineer, </w:t>
      </w:r>
      <w:r w:rsidRPr="00253585">
        <w:rPr>
          <w:rFonts w:ascii="Times New Roman" w:eastAsia="Times New Roman" w:hAnsi="Times New Roman" w:cs="Times New Roman"/>
          <w:sz w:val="24"/>
          <w:szCs w:val="24"/>
        </w:rPr>
        <w:t xml:space="preserve">Analog Devices Inc., Santa Clara, CA </w:t>
      </w:r>
    </w:p>
    <w:p w:rsidR="00253585" w:rsidRPr="00253585" w:rsidRDefault="00253585" w:rsidP="00253585">
      <w:pPr>
        <w:widowControl w:val="0"/>
        <w:autoSpaceDE w:val="0"/>
        <w:autoSpaceDN w:val="0"/>
        <w:adjustRightInd w:val="0"/>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bCs/>
          <w:sz w:val="24"/>
          <w:szCs w:val="24"/>
        </w:rPr>
        <w:t xml:space="preserve">1/94-10/94 Co-op engineer, </w:t>
      </w:r>
      <w:r w:rsidRPr="00253585">
        <w:rPr>
          <w:rFonts w:ascii="Times New Roman" w:eastAsia="Times New Roman" w:hAnsi="Times New Roman" w:cs="Times New Roman"/>
          <w:sz w:val="24"/>
          <w:szCs w:val="24"/>
        </w:rPr>
        <w:t xml:space="preserve">IBM </w:t>
      </w:r>
      <w:proofErr w:type="spellStart"/>
      <w:r w:rsidRPr="00253585">
        <w:rPr>
          <w:rFonts w:ascii="Times New Roman" w:eastAsia="Times New Roman" w:hAnsi="Times New Roman" w:cs="Times New Roman"/>
          <w:sz w:val="24"/>
          <w:szCs w:val="24"/>
        </w:rPr>
        <w:t>Almaden</w:t>
      </w:r>
      <w:proofErr w:type="spellEnd"/>
      <w:r w:rsidRPr="00253585">
        <w:rPr>
          <w:rFonts w:ascii="Times New Roman" w:eastAsia="Times New Roman" w:hAnsi="Times New Roman" w:cs="Times New Roman"/>
          <w:sz w:val="24"/>
          <w:szCs w:val="24"/>
        </w:rPr>
        <w:t xml:space="preserve"> Research Center, San Jose, CA </w:t>
      </w:r>
    </w:p>
    <w:p w:rsidR="00253585" w:rsidRPr="00BC46C5" w:rsidRDefault="00253585" w:rsidP="00253585">
      <w:pPr>
        <w:widowControl w:val="0"/>
        <w:autoSpaceDE w:val="0"/>
        <w:autoSpaceDN w:val="0"/>
        <w:adjustRightInd w:val="0"/>
        <w:spacing w:after="0" w:line="240" w:lineRule="auto"/>
        <w:rPr>
          <w:rFonts w:ascii="Times New Roman" w:eastAsia="Times New Roman" w:hAnsi="Times New Roman" w:cs="Times New Roman"/>
          <w:sz w:val="16"/>
          <w:szCs w:val="16"/>
        </w:rPr>
      </w:pPr>
    </w:p>
    <w:p w:rsidR="00253585" w:rsidRPr="00253585" w:rsidRDefault="00253585" w:rsidP="00253585">
      <w:pPr>
        <w:widowControl w:val="0"/>
        <w:autoSpaceDE w:val="0"/>
        <w:autoSpaceDN w:val="0"/>
        <w:adjustRightInd w:val="0"/>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b/>
          <w:bCs/>
          <w:sz w:val="24"/>
          <w:szCs w:val="24"/>
        </w:rPr>
        <w:t xml:space="preserve">Current Memberships in Professional Organizations </w:t>
      </w:r>
    </w:p>
    <w:p w:rsidR="00253585" w:rsidRPr="00253585" w:rsidRDefault="00253585" w:rsidP="00253585">
      <w:pPr>
        <w:widowControl w:val="0"/>
        <w:autoSpaceDE w:val="0"/>
        <w:autoSpaceDN w:val="0"/>
        <w:adjustRightInd w:val="0"/>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MRS, AAAS, IEEE, AAUW, SWE</w:t>
      </w:r>
    </w:p>
    <w:p w:rsidR="00253585" w:rsidRPr="00BC46C5" w:rsidRDefault="00253585" w:rsidP="00253585">
      <w:pPr>
        <w:widowControl w:val="0"/>
        <w:autoSpaceDE w:val="0"/>
        <w:autoSpaceDN w:val="0"/>
        <w:adjustRightInd w:val="0"/>
        <w:spacing w:after="0" w:line="240" w:lineRule="auto"/>
        <w:rPr>
          <w:rFonts w:ascii="Times New Roman" w:eastAsia="Times New Roman" w:hAnsi="Times New Roman" w:cs="Times New Roman"/>
          <w:sz w:val="16"/>
          <w:szCs w:val="16"/>
        </w:rPr>
      </w:pPr>
    </w:p>
    <w:p w:rsidR="00253585" w:rsidRPr="00253585" w:rsidRDefault="00253585" w:rsidP="00253585">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253585">
        <w:rPr>
          <w:rFonts w:ascii="Times New Roman" w:eastAsia="Times New Roman" w:hAnsi="Times New Roman" w:cs="Times New Roman"/>
          <w:b/>
          <w:bCs/>
          <w:sz w:val="24"/>
          <w:szCs w:val="24"/>
        </w:rPr>
        <w:t>Honors and Awards</w:t>
      </w:r>
    </w:p>
    <w:p w:rsidR="00253585" w:rsidRPr="00BC46C5" w:rsidRDefault="00253585" w:rsidP="00253585">
      <w:pPr>
        <w:widowControl w:val="0"/>
        <w:autoSpaceDE w:val="0"/>
        <w:autoSpaceDN w:val="0"/>
        <w:adjustRightInd w:val="0"/>
        <w:spacing w:after="0" w:line="240" w:lineRule="auto"/>
        <w:rPr>
          <w:rFonts w:ascii="Times New Roman" w:eastAsia="Times New Roman" w:hAnsi="Times New Roman" w:cs="Times New Roman"/>
          <w:sz w:val="16"/>
          <w:szCs w:val="16"/>
        </w:rPr>
      </w:pPr>
    </w:p>
    <w:p w:rsidR="00253585" w:rsidRPr="00253585" w:rsidRDefault="00253585" w:rsidP="00771F6F">
      <w:pPr>
        <w:numPr>
          <w:ilvl w:val="0"/>
          <w:numId w:val="100"/>
        </w:numPr>
        <w:autoSpaceDE w:val="0"/>
        <w:autoSpaceDN w:val="0"/>
        <w:adjustRightInd w:val="0"/>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Research Recognition Award, by the International Conference on New Trends in Nanotechnology, Ankara (2010) </w:t>
      </w:r>
    </w:p>
    <w:p w:rsidR="00253585" w:rsidRPr="00253585" w:rsidRDefault="00253585" w:rsidP="00771F6F">
      <w:pPr>
        <w:numPr>
          <w:ilvl w:val="0"/>
          <w:numId w:val="100"/>
        </w:numPr>
        <w:autoSpaceDE w:val="0"/>
        <w:autoSpaceDN w:val="0"/>
        <w:adjustRightInd w:val="0"/>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“National Medal for Engineering Science Young Investigator ”, by the Society of Engineering Science (2009) </w:t>
      </w:r>
    </w:p>
    <w:p w:rsidR="00253585" w:rsidRPr="00253585" w:rsidRDefault="00253585" w:rsidP="00771F6F">
      <w:pPr>
        <w:numPr>
          <w:ilvl w:val="0"/>
          <w:numId w:val="100"/>
        </w:numPr>
        <w:autoSpaceDE w:val="0"/>
        <w:autoSpaceDN w:val="0"/>
        <w:adjustRightInd w:val="0"/>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“Young Frontier in Engineering” Honor by the National Academy of Engineering (2008) </w:t>
      </w:r>
    </w:p>
    <w:p w:rsidR="00253585" w:rsidRPr="00253585" w:rsidRDefault="00253585" w:rsidP="00771F6F">
      <w:pPr>
        <w:numPr>
          <w:ilvl w:val="0"/>
          <w:numId w:val="100"/>
        </w:numPr>
        <w:autoSpaceDE w:val="0"/>
        <w:autoSpaceDN w:val="0"/>
        <w:adjustRightInd w:val="0"/>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“Finalist” Featured at the Bridge Magazine by the National Academy of Engineering (2008) </w:t>
      </w:r>
    </w:p>
    <w:p w:rsidR="00253585" w:rsidRPr="00253585" w:rsidRDefault="00253585" w:rsidP="00771F6F">
      <w:pPr>
        <w:numPr>
          <w:ilvl w:val="0"/>
          <w:numId w:val="100"/>
        </w:numPr>
        <w:autoSpaceDE w:val="0"/>
        <w:autoSpaceDN w:val="0"/>
        <w:adjustRightInd w:val="0"/>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“Inventor Recognition Award”, The Focus Center Research Program Global Research Collaboration (FCRP/GRC), Semiconductor Research Corporation (2008) </w:t>
      </w:r>
    </w:p>
    <w:p w:rsidR="00253585" w:rsidRPr="00253585" w:rsidRDefault="00253585" w:rsidP="00771F6F">
      <w:pPr>
        <w:numPr>
          <w:ilvl w:val="0"/>
          <w:numId w:val="100"/>
        </w:numPr>
        <w:autoSpaceDE w:val="0"/>
        <w:autoSpaceDN w:val="0"/>
        <w:adjustRightInd w:val="0"/>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“Young Investigator Award”, by the Army (2006) </w:t>
      </w:r>
    </w:p>
    <w:p w:rsidR="00253585" w:rsidRPr="00253585" w:rsidRDefault="00253585" w:rsidP="00771F6F">
      <w:pPr>
        <w:numPr>
          <w:ilvl w:val="0"/>
          <w:numId w:val="100"/>
        </w:numPr>
        <w:autoSpaceDE w:val="0"/>
        <w:autoSpaceDN w:val="0"/>
        <w:adjustRightInd w:val="0"/>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“Distinguished Engineering Educator of the Year Award” by the National Engineers’ Council (2006) </w:t>
      </w:r>
    </w:p>
    <w:p w:rsidR="00253585" w:rsidRPr="00253585" w:rsidRDefault="00253585" w:rsidP="00771F6F">
      <w:pPr>
        <w:numPr>
          <w:ilvl w:val="0"/>
          <w:numId w:val="100"/>
        </w:numPr>
        <w:autoSpaceDE w:val="0"/>
        <w:autoSpaceDN w:val="0"/>
        <w:adjustRightInd w:val="0"/>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“National Emerging Scholar Award” by the American Association of University Women (2005) </w:t>
      </w:r>
    </w:p>
    <w:p w:rsidR="00253585" w:rsidRPr="00253585" w:rsidRDefault="00253585" w:rsidP="00771F6F">
      <w:pPr>
        <w:numPr>
          <w:ilvl w:val="0"/>
          <w:numId w:val="100"/>
        </w:numPr>
        <w:autoSpaceDE w:val="0"/>
        <w:autoSpaceDN w:val="0"/>
        <w:adjustRightInd w:val="0"/>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“Nifty Fifty of San Diego’s Most Inspiring Scientist” Honor, by the San Diego Science Festival (2008-9) </w:t>
      </w:r>
    </w:p>
    <w:p w:rsidR="00253585" w:rsidRPr="00253585" w:rsidRDefault="00253585" w:rsidP="00771F6F">
      <w:pPr>
        <w:numPr>
          <w:ilvl w:val="0"/>
          <w:numId w:val="100"/>
        </w:numPr>
        <w:autoSpaceDE w:val="0"/>
        <w:autoSpaceDN w:val="0"/>
        <w:adjustRightInd w:val="0"/>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“2006 Referee of the Year” Award by the Journal of Biomedical </w:t>
      </w:r>
      <w:proofErr w:type="spellStart"/>
      <w:r w:rsidRPr="00253585">
        <w:rPr>
          <w:rFonts w:ascii="Times New Roman" w:eastAsia="Times New Roman" w:hAnsi="Times New Roman" w:cs="Times New Roman"/>
          <w:sz w:val="24"/>
          <w:szCs w:val="24"/>
        </w:rPr>
        <w:t>Microdevices</w:t>
      </w:r>
      <w:proofErr w:type="spellEnd"/>
      <w:r w:rsidRPr="00253585">
        <w:rPr>
          <w:rFonts w:ascii="Times New Roman" w:eastAsia="Times New Roman" w:hAnsi="Times New Roman" w:cs="Times New Roman"/>
          <w:sz w:val="24"/>
          <w:szCs w:val="24"/>
        </w:rPr>
        <w:t xml:space="preserve"> (2007) </w:t>
      </w:r>
    </w:p>
    <w:p w:rsidR="00253585" w:rsidRPr="00253585" w:rsidRDefault="00253585" w:rsidP="00771F6F">
      <w:pPr>
        <w:numPr>
          <w:ilvl w:val="0"/>
          <w:numId w:val="100"/>
        </w:numPr>
        <w:autoSpaceDE w:val="0"/>
        <w:autoSpaceDN w:val="0"/>
        <w:adjustRightInd w:val="0"/>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“Scientist in Nanotechnology Recognition” Award, Nanotechnology Workshop, by </w:t>
      </w:r>
      <w:proofErr w:type="spellStart"/>
      <w:r w:rsidRPr="00253585">
        <w:rPr>
          <w:rFonts w:ascii="Times New Roman" w:eastAsia="Times New Roman" w:hAnsi="Times New Roman" w:cs="Times New Roman"/>
          <w:sz w:val="24"/>
          <w:szCs w:val="24"/>
        </w:rPr>
        <w:t>Bilkent</w:t>
      </w:r>
      <w:proofErr w:type="spellEnd"/>
      <w:r w:rsidRPr="00253585">
        <w:rPr>
          <w:rFonts w:ascii="Times New Roman" w:eastAsia="Times New Roman" w:hAnsi="Times New Roman" w:cs="Times New Roman"/>
          <w:sz w:val="24"/>
          <w:szCs w:val="24"/>
        </w:rPr>
        <w:t xml:space="preserve"> University, Turkey (2006) </w:t>
      </w:r>
    </w:p>
    <w:p w:rsidR="00253585" w:rsidRPr="00253585" w:rsidRDefault="00253585" w:rsidP="00771F6F">
      <w:pPr>
        <w:numPr>
          <w:ilvl w:val="0"/>
          <w:numId w:val="100"/>
        </w:numPr>
        <w:autoSpaceDE w:val="0"/>
        <w:autoSpaceDN w:val="0"/>
        <w:adjustRightInd w:val="0"/>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“Visionary Science Award”, </w:t>
      </w:r>
      <w:proofErr w:type="spellStart"/>
      <w:r w:rsidRPr="00253585">
        <w:rPr>
          <w:rFonts w:ascii="Times New Roman" w:eastAsia="Times New Roman" w:hAnsi="Times New Roman" w:cs="Times New Roman"/>
          <w:sz w:val="24"/>
          <w:szCs w:val="24"/>
        </w:rPr>
        <w:t>BioMEMS</w:t>
      </w:r>
      <w:proofErr w:type="spellEnd"/>
      <w:r w:rsidRPr="00253585">
        <w:rPr>
          <w:rFonts w:ascii="Times New Roman" w:eastAsia="Times New Roman" w:hAnsi="Times New Roman" w:cs="Times New Roman"/>
          <w:sz w:val="24"/>
          <w:szCs w:val="24"/>
        </w:rPr>
        <w:t xml:space="preserve"> and Biomedical Nanotechnology Conference, Washington (2003) </w:t>
      </w:r>
    </w:p>
    <w:p w:rsidR="00253585" w:rsidRPr="00253585" w:rsidRDefault="00253585" w:rsidP="00771F6F">
      <w:pPr>
        <w:numPr>
          <w:ilvl w:val="0"/>
          <w:numId w:val="100"/>
        </w:numPr>
        <w:autoSpaceDE w:val="0"/>
        <w:autoSpaceDN w:val="0"/>
        <w:adjustRightInd w:val="0"/>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lastRenderedPageBreak/>
        <w:t xml:space="preserve">“Achievement in Technical Ingenuity” Award, Inland Empire Economic Partnership (2003) </w:t>
      </w:r>
    </w:p>
    <w:p w:rsidR="00253585" w:rsidRPr="00253585" w:rsidRDefault="00253585" w:rsidP="00771F6F">
      <w:pPr>
        <w:numPr>
          <w:ilvl w:val="0"/>
          <w:numId w:val="100"/>
        </w:numPr>
        <w:autoSpaceDE w:val="0"/>
        <w:autoSpaceDN w:val="0"/>
        <w:adjustRightInd w:val="0"/>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"Research Leadership Recognition Award" from CORE21 (2003) </w:t>
      </w:r>
    </w:p>
    <w:p w:rsidR="00253585" w:rsidRPr="00253585" w:rsidRDefault="00253585" w:rsidP="00771F6F">
      <w:pPr>
        <w:numPr>
          <w:ilvl w:val="0"/>
          <w:numId w:val="100"/>
        </w:numPr>
        <w:autoSpaceDE w:val="0"/>
        <w:autoSpaceDN w:val="0"/>
        <w:adjustRightInd w:val="0"/>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“Grand Award for the Graduate Research Poster”, Jacobs School of Engineering, San Diego (2002) </w:t>
      </w:r>
    </w:p>
    <w:p w:rsidR="00253585" w:rsidRPr="00253585" w:rsidRDefault="00253585" w:rsidP="00771F6F">
      <w:pPr>
        <w:numPr>
          <w:ilvl w:val="0"/>
          <w:numId w:val="100"/>
        </w:numPr>
        <w:autoSpaceDE w:val="0"/>
        <w:autoSpaceDN w:val="0"/>
        <w:adjustRightInd w:val="0"/>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“Graduate Student Award”, Biomedical Engineering Society, Seattle, WA (2000) </w:t>
      </w:r>
    </w:p>
    <w:p w:rsidR="00253585" w:rsidRPr="00253585" w:rsidRDefault="00253585" w:rsidP="00771F6F">
      <w:pPr>
        <w:numPr>
          <w:ilvl w:val="0"/>
          <w:numId w:val="100"/>
        </w:numPr>
        <w:autoSpaceDE w:val="0"/>
        <w:autoSpaceDN w:val="0"/>
        <w:adjustRightInd w:val="0"/>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“Graduate Student Silver Award”, by the Materials Research Society, Boston (Fall 1999) </w:t>
      </w:r>
    </w:p>
    <w:p w:rsidR="00253585" w:rsidRPr="00253585" w:rsidRDefault="00253585" w:rsidP="00771F6F">
      <w:pPr>
        <w:numPr>
          <w:ilvl w:val="0"/>
          <w:numId w:val="100"/>
        </w:numPr>
        <w:autoSpaceDE w:val="0"/>
        <w:autoSpaceDN w:val="0"/>
        <w:adjustRightInd w:val="0"/>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“Best Graduate Poster Award”, Jacobs School of Engineering, San Diego, (1998) </w:t>
      </w:r>
    </w:p>
    <w:p w:rsidR="00253585" w:rsidRPr="00BC46C5" w:rsidRDefault="00253585" w:rsidP="00253585">
      <w:pPr>
        <w:widowControl w:val="0"/>
        <w:autoSpaceDE w:val="0"/>
        <w:autoSpaceDN w:val="0"/>
        <w:adjustRightInd w:val="0"/>
        <w:spacing w:after="0" w:line="240" w:lineRule="auto"/>
        <w:rPr>
          <w:rFonts w:ascii="Times New Roman" w:eastAsia="Times New Roman" w:hAnsi="Times New Roman" w:cs="Times New Roman"/>
          <w:sz w:val="16"/>
          <w:szCs w:val="16"/>
        </w:rPr>
      </w:pPr>
    </w:p>
    <w:p w:rsidR="00253585" w:rsidRPr="00253585" w:rsidRDefault="00253585" w:rsidP="00253585">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253585">
        <w:rPr>
          <w:rFonts w:ascii="Times New Roman" w:eastAsia="Times New Roman" w:hAnsi="Times New Roman" w:cs="Times New Roman"/>
          <w:b/>
          <w:bCs/>
          <w:sz w:val="24"/>
          <w:szCs w:val="24"/>
        </w:rPr>
        <w:t xml:space="preserve">Selected Service Activities </w:t>
      </w:r>
    </w:p>
    <w:p w:rsidR="00253585" w:rsidRPr="00BC46C5" w:rsidRDefault="00253585" w:rsidP="00253585">
      <w:pPr>
        <w:widowControl w:val="0"/>
        <w:autoSpaceDE w:val="0"/>
        <w:autoSpaceDN w:val="0"/>
        <w:adjustRightInd w:val="0"/>
        <w:spacing w:after="0" w:line="240" w:lineRule="auto"/>
        <w:rPr>
          <w:rFonts w:ascii="Times New Roman" w:eastAsia="Times New Roman" w:hAnsi="Times New Roman" w:cs="Times New Roman"/>
          <w:sz w:val="16"/>
          <w:szCs w:val="16"/>
        </w:rPr>
      </w:pPr>
    </w:p>
    <w:p w:rsidR="00253585" w:rsidRPr="00253585" w:rsidRDefault="00253585" w:rsidP="00253585">
      <w:pPr>
        <w:widowControl w:val="0"/>
        <w:autoSpaceDE w:val="0"/>
        <w:autoSpaceDN w:val="0"/>
        <w:adjustRightInd w:val="0"/>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2008-2010: Departmental Colloquium Organizer </w:t>
      </w:r>
    </w:p>
    <w:p w:rsidR="00253585" w:rsidRPr="00253585" w:rsidRDefault="00253585" w:rsidP="00253585">
      <w:pPr>
        <w:widowControl w:val="0"/>
        <w:autoSpaceDE w:val="0"/>
        <w:autoSpaceDN w:val="0"/>
        <w:adjustRightInd w:val="0"/>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2010-2011: Chair of the committee for recruitment of Board of Advisors </w:t>
      </w:r>
    </w:p>
    <w:p w:rsidR="00253585" w:rsidRPr="00253585" w:rsidRDefault="00253585" w:rsidP="00253585">
      <w:pPr>
        <w:widowControl w:val="0"/>
        <w:autoSpaceDE w:val="0"/>
        <w:autoSpaceDN w:val="0"/>
        <w:adjustRightInd w:val="0"/>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2010: Selected Graphene Symposium Organizer on Campus </w:t>
      </w:r>
    </w:p>
    <w:p w:rsidR="00253585" w:rsidRPr="00253585" w:rsidRDefault="00253585" w:rsidP="00253585">
      <w:pPr>
        <w:widowControl w:val="0"/>
        <w:autoSpaceDE w:val="0"/>
        <w:autoSpaceDN w:val="0"/>
        <w:adjustRightInd w:val="0"/>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2008: Member of new faculty mentorship program </w:t>
      </w:r>
    </w:p>
    <w:p w:rsidR="00253585" w:rsidRPr="00253585" w:rsidRDefault="00253585" w:rsidP="00253585">
      <w:pPr>
        <w:widowControl w:val="0"/>
        <w:autoSpaceDE w:val="0"/>
        <w:autoSpaceDN w:val="0"/>
        <w:adjustRightInd w:val="0"/>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2008: Chancellor’s Diversity Postdoctoral Fellowship Selection Committee </w:t>
      </w:r>
    </w:p>
    <w:p w:rsidR="00253585" w:rsidRPr="00253585" w:rsidRDefault="00253585" w:rsidP="00253585">
      <w:pPr>
        <w:widowControl w:val="0"/>
        <w:autoSpaceDE w:val="0"/>
        <w:autoSpaceDN w:val="0"/>
        <w:adjustRightInd w:val="0"/>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2009: Honor’s program committee </w:t>
      </w:r>
    </w:p>
    <w:p w:rsidR="00253585" w:rsidRPr="00253585" w:rsidRDefault="00253585" w:rsidP="00253585">
      <w:pPr>
        <w:widowControl w:val="0"/>
        <w:autoSpaceDE w:val="0"/>
        <w:autoSpaceDN w:val="0"/>
        <w:adjustRightInd w:val="0"/>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2011: Member of confidential performance committee assigned by the EVC </w:t>
      </w:r>
    </w:p>
    <w:p w:rsidR="00253585" w:rsidRPr="00BC46C5" w:rsidRDefault="00253585" w:rsidP="00253585">
      <w:pPr>
        <w:widowControl w:val="0"/>
        <w:autoSpaceDE w:val="0"/>
        <w:autoSpaceDN w:val="0"/>
        <w:adjustRightInd w:val="0"/>
        <w:spacing w:after="0" w:line="240" w:lineRule="auto"/>
        <w:rPr>
          <w:rFonts w:ascii="Times New Roman" w:eastAsia="Times New Roman" w:hAnsi="Times New Roman" w:cs="Times New Roman"/>
          <w:sz w:val="16"/>
          <w:szCs w:val="16"/>
        </w:rPr>
      </w:pPr>
    </w:p>
    <w:p w:rsidR="00253585" w:rsidRPr="00253585" w:rsidRDefault="00253585" w:rsidP="00253585">
      <w:pPr>
        <w:widowControl w:val="0"/>
        <w:autoSpaceDE w:val="0"/>
        <w:autoSpaceDN w:val="0"/>
        <w:adjustRightInd w:val="0"/>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b/>
          <w:bCs/>
          <w:sz w:val="24"/>
          <w:szCs w:val="24"/>
        </w:rPr>
        <w:t>Selected Publications (</w:t>
      </w:r>
      <w:r w:rsidRPr="00253585">
        <w:rPr>
          <w:rFonts w:ascii="Times New Roman" w:eastAsia="Times New Roman" w:hAnsi="Times New Roman" w:cs="Times New Roman"/>
          <w:sz w:val="24"/>
          <w:szCs w:val="24"/>
        </w:rPr>
        <w:t>more than 130 peer reviewed articles, 9 book chapters, 1 book)</w:t>
      </w:r>
    </w:p>
    <w:p w:rsidR="00253585" w:rsidRPr="00BC46C5" w:rsidRDefault="00253585" w:rsidP="00253585">
      <w:pPr>
        <w:widowControl w:val="0"/>
        <w:autoSpaceDE w:val="0"/>
        <w:autoSpaceDN w:val="0"/>
        <w:adjustRightInd w:val="0"/>
        <w:spacing w:after="0" w:line="240" w:lineRule="auto"/>
        <w:rPr>
          <w:rFonts w:ascii="Times New Roman" w:eastAsia="Times New Roman" w:hAnsi="Times New Roman" w:cs="Times New Roman"/>
          <w:sz w:val="16"/>
          <w:szCs w:val="16"/>
        </w:rPr>
      </w:pPr>
    </w:p>
    <w:p w:rsidR="00253585" w:rsidRPr="00253585" w:rsidRDefault="00253585" w:rsidP="00253585">
      <w:pPr>
        <w:widowControl w:val="0"/>
        <w:autoSpaceDE w:val="0"/>
        <w:autoSpaceDN w:val="0"/>
        <w:adjustRightInd w:val="0"/>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RK Paul, M </w:t>
      </w:r>
      <w:proofErr w:type="spellStart"/>
      <w:r w:rsidRPr="00253585">
        <w:rPr>
          <w:rFonts w:ascii="Times New Roman" w:eastAsia="Times New Roman" w:hAnsi="Times New Roman" w:cs="Times New Roman"/>
          <w:sz w:val="24"/>
          <w:szCs w:val="24"/>
        </w:rPr>
        <w:t>Ghazinejad</w:t>
      </w:r>
      <w:proofErr w:type="spellEnd"/>
      <w:r w:rsidRPr="00253585">
        <w:rPr>
          <w:rFonts w:ascii="Times New Roman" w:eastAsia="Times New Roman" w:hAnsi="Times New Roman" w:cs="Times New Roman"/>
          <w:sz w:val="24"/>
          <w:szCs w:val="24"/>
        </w:rPr>
        <w:t xml:space="preserve">, M </w:t>
      </w:r>
      <w:proofErr w:type="spellStart"/>
      <w:r w:rsidRPr="00253585">
        <w:rPr>
          <w:rFonts w:ascii="Times New Roman" w:eastAsia="Times New Roman" w:hAnsi="Times New Roman" w:cs="Times New Roman"/>
          <w:sz w:val="24"/>
          <w:szCs w:val="24"/>
        </w:rPr>
        <w:t>Penchev</w:t>
      </w:r>
      <w:proofErr w:type="spellEnd"/>
      <w:r w:rsidRPr="00253585">
        <w:rPr>
          <w:rFonts w:ascii="Times New Roman" w:eastAsia="Times New Roman" w:hAnsi="Times New Roman" w:cs="Times New Roman"/>
          <w:sz w:val="24"/>
          <w:szCs w:val="24"/>
        </w:rPr>
        <w:t xml:space="preserve">, J Lin, M Ozkan, CS Ozkan, “Synthesis of a Pillared Graphene Nanostructure: A Counterpart of Three-Dimensional Carbon Architectures”, </w:t>
      </w:r>
      <w:r w:rsidRPr="00253585">
        <w:rPr>
          <w:rFonts w:ascii="Times New Roman" w:eastAsia="Times New Roman" w:hAnsi="Times New Roman" w:cs="Times New Roman"/>
          <w:i/>
          <w:iCs/>
          <w:sz w:val="24"/>
          <w:szCs w:val="24"/>
        </w:rPr>
        <w:t>Small</w:t>
      </w:r>
      <w:r w:rsidRPr="00253585">
        <w:rPr>
          <w:rFonts w:ascii="Times New Roman" w:eastAsia="Times New Roman" w:hAnsi="Times New Roman" w:cs="Times New Roman"/>
          <w:sz w:val="24"/>
          <w:szCs w:val="24"/>
        </w:rPr>
        <w:t xml:space="preserve">, </w:t>
      </w:r>
      <w:proofErr w:type="spellStart"/>
      <w:r w:rsidRPr="00253585">
        <w:rPr>
          <w:rFonts w:ascii="Times New Roman" w:eastAsia="Times New Roman" w:hAnsi="Times New Roman" w:cs="Times New Roman"/>
          <w:sz w:val="24"/>
          <w:szCs w:val="24"/>
        </w:rPr>
        <w:t>vol</w:t>
      </w:r>
      <w:proofErr w:type="spellEnd"/>
      <w:r w:rsidRPr="00253585">
        <w:rPr>
          <w:rFonts w:ascii="Times New Roman" w:eastAsia="Times New Roman" w:hAnsi="Times New Roman" w:cs="Times New Roman"/>
          <w:sz w:val="24"/>
          <w:szCs w:val="24"/>
        </w:rPr>
        <w:t xml:space="preserve"> 6, issue 20, </w:t>
      </w:r>
      <w:proofErr w:type="spellStart"/>
      <w:r w:rsidRPr="00253585">
        <w:rPr>
          <w:rFonts w:ascii="Times New Roman" w:eastAsia="Times New Roman" w:hAnsi="Times New Roman" w:cs="Times New Roman"/>
          <w:sz w:val="24"/>
          <w:szCs w:val="24"/>
        </w:rPr>
        <w:t>pp</w:t>
      </w:r>
      <w:proofErr w:type="spellEnd"/>
      <w:r w:rsidRPr="00253585">
        <w:rPr>
          <w:rFonts w:ascii="Times New Roman" w:eastAsia="Times New Roman" w:hAnsi="Times New Roman" w:cs="Times New Roman"/>
          <w:sz w:val="24"/>
          <w:szCs w:val="24"/>
        </w:rPr>
        <w:t xml:space="preserve"> 2309-2313, 2010 </w:t>
      </w:r>
    </w:p>
    <w:p w:rsidR="00253585" w:rsidRPr="00253585" w:rsidRDefault="00253585" w:rsidP="00253585">
      <w:pPr>
        <w:widowControl w:val="0"/>
        <w:autoSpaceDE w:val="0"/>
        <w:autoSpaceDN w:val="0"/>
        <w:adjustRightInd w:val="0"/>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J Lin, D </w:t>
      </w:r>
      <w:proofErr w:type="spellStart"/>
      <w:r w:rsidRPr="00253585">
        <w:rPr>
          <w:rFonts w:ascii="Times New Roman" w:eastAsia="Times New Roman" w:hAnsi="Times New Roman" w:cs="Times New Roman"/>
          <w:sz w:val="24"/>
          <w:szCs w:val="24"/>
        </w:rPr>
        <w:t>Teweldebrhan</w:t>
      </w:r>
      <w:proofErr w:type="spellEnd"/>
      <w:r w:rsidRPr="00253585">
        <w:rPr>
          <w:rFonts w:ascii="Times New Roman" w:eastAsia="Times New Roman" w:hAnsi="Times New Roman" w:cs="Times New Roman"/>
          <w:sz w:val="24"/>
          <w:szCs w:val="24"/>
        </w:rPr>
        <w:t xml:space="preserve">, K Ashraf, G Liu, X Jing, Z Yan, R Li, M Ozkan, RK Lake, AA Balandin, CS. Ozkan, “Gating of Single-Layer Graphene with Single-Stranded Deoxyribonucleic Acids”, </w:t>
      </w:r>
      <w:r w:rsidRPr="00253585">
        <w:rPr>
          <w:rFonts w:ascii="Times New Roman" w:eastAsia="Times New Roman" w:hAnsi="Times New Roman" w:cs="Times New Roman"/>
          <w:i/>
          <w:iCs/>
          <w:sz w:val="24"/>
          <w:szCs w:val="24"/>
        </w:rPr>
        <w:t xml:space="preserve">Small </w:t>
      </w:r>
      <w:r w:rsidRPr="00253585">
        <w:rPr>
          <w:rFonts w:ascii="Times New Roman" w:eastAsia="Times New Roman" w:hAnsi="Times New Roman" w:cs="Times New Roman"/>
          <w:sz w:val="24"/>
          <w:szCs w:val="24"/>
        </w:rPr>
        <w:t>,</w:t>
      </w:r>
      <w:proofErr w:type="spellStart"/>
      <w:r w:rsidRPr="00253585">
        <w:rPr>
          <w:rFonts w:ascii="Times New Roman" w:eastAsia="Times New Roman" w:hAnsi="Times New Roman" w:cs="Times New Roman"/>
          <w:sz w:val="24"/>
          <w:szCs w:val="24"/>
        </w:rPr>
        <w:t>Vol</w:t>
      </w:r>
      <w:proofErr w:type="spellEnd"/>
      <w:r w:rsidRPr="00253585">
        <w:rPr>
          <w:rFonts w:ascii="Times New Roman" w:eastAsia="Times New Roman" w:hAnsi="Times New Roman" w:cs="Times New Roman"/>
          <w:sz w:val="24"/>
          <w:szCs w:val="24"/>
        </w:rPr>
        <w:t xml:space="preserve"> 6, Issue 10, </w:t>
      </w:r>
      <w:proofErr w:type="spellStart"/>
      <w:r w:rsidRPr="00253585">
        <w:rPr>
          <w:rFonts w:ascii="Times New Roman" w:eastAsia="Times New Roman" w:hAnsi="Times New Roman" w:cs="Times New Roman"/>
          <w:sz w:val="24"/>
          <w:szCs w:val="24"/>
        </w:rPr>
        <w:t>pp</w:t>
      </w:r>
      <w:proofErr w:type="spellEnd"/>
      <w:r w:rsidRPr="00253585">
        <w:rPr>
          <w:rFonts w:ascii="Times New Roman" w:eastAsia="Times New Roman" w:hAnsi="Times New Roman" w:cs="Times New Roman"/>
          <w:sz w:val="24"/>
          <w:szCs w:val="24"/>
        </w:rPr>
        <w:t xml:space="preserve"> 1150–1155, May 21 2010 </w:t>
      </w:r>
    </w:p>
    <w:p w:rsidR="00253585" w:rsidRPr="00253585" w:rsidRDefault="00253585" w:rsidP="00253585">
      <w:pPr>
        <w:widowControl w:val="0"/>
        <w:autoSpaceDE w:val="0"/>
        <w:autoSpaceDN w:val="0"/>
        <w:adjustRightInd w:val="0"/>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J Lin, M </w:t>
      </w:r>
      <w:proofErr w:type="spellStart"/>
      <w:r w:rsidRPr="00253585">
        <w:rPr>
          <w:rFonts w:ascii="Times New Roman" w:eastAsia="Times New Roman" w:hAnsi="Times New Roman" w:cs="Times New Roman"/>
          <w:sz w:val="24"/>
          <w:szCs w:val="24"/>
        </w:rPr>
        <w:t>Penchev</w:t>
      </w:r>
      <w:proofErr w:type="spellEnd"/>
      <w:r w:rsidRPr="00253585">
        <w:rPr>
          <w:rFonts w:ascii="Times New Roman" w:eastAsia="Times New Roman" w:hAnsi="Times New Roman" w:cs="Times New Roman"/>
          <w:sz w:val="24"/>
          <w:szCs w:val="24"/>
        </w:rPr>
        <w:t xml:space="preserve">, G Wang, RK Paul, J </w:t>
      </w:r>
      <w:proofErr w:type="spellStart"/>
      <w:r w:rsidRPr="00253585">
        <w:rPr>
          <w:rFonts w:ascii="Times New Roman" w:eastAsia="Times New Roman" w:hAnsi="Times New Roman" w:cs="Times New Roman"/>
          <w:sz w:val="24"/>
          <w:szCs w:val="24"/>
        </w:rPr>
        <w:t>Zhong</w:t>
      </w:r>
      <w:proofErr w:type="spellEnd"/>
      <w:r w:rsidRPr="00253585">
        <w:rPr>
          <w:rFonts w:ascii="Times New Roman" w:eastAsia="Times New Roman" w:hAnsi="Times New Roman" w:cs="Times New Roman"/>
          <w:sz w:val="24"/>
          <w:szCs w:val="24"/>
        </w:rPr>
        <w:t xml:space="preserve">, X Jing, M Ozkan, CS Ozkan, “Heterogeneous Graphene Nanostructures: </w:t>
      </w:r>
      <w:proofErr w:type="spellStart"/>
      <w:r w:rsidRPr="00253585">
        <w:rPr>
          <w:rFonts w:ascii="Times New Roman" w:eastAsia="Times New Roman" w:hAnsi="Times New Roman" w:cs="Times New Roman"/>
          <w:sz w:val="24"/>
          <w:szCs w:val="24"/>
        </w:rPr>
        <w:t>ZnO</w:t>
      </w:r>
      <w:proofErr w:type="spellEnd"/>
      <w:r w:rsidRPr="00253585">
        <w:rPr>
          <w:rFonts w:ascii="Times New Roman" w:eastAsia="Times New Roman" w:hAnsi="Times New Roman" w:cs="Times New Roman"/>
          <w:sz w:val="24"/>
          <w:szCs w:val="24"/>
        </w:rPr>
        <w:t xml:space="preserve"> Nanostructures Grown on Large-Area Graphene Layers”, </w:t>
      </w:r>
      <w:r w:rsidRPr="00253585">
        <w:rPr>
          <w:rFonts w:ascii="Times New Roman" w:eastAsia="Times New Roman" w:hAnsi="Times New Roman" w:cs="Times New Roman"/>
          <w:i/>
          <w:iCs/>
          <w:sz w:val="24"/>
          <w:szCs w:val="24"/>
        </w:rPr>
        <w:t>Small</w:t>
      </w:r>
      <w:r w:rsidRPr="00253585">
        <w:rPr>
          <w:rFonts w:ascii="Times New Roman" w:eastAsia="Times New Roman" w:hAnsi="Times New Roman" w:cs="Times New Roman"/>
          <w:sz w:val="24"/>
          <w:szCs w:val="24"/>
        </w:rPr>
        <w:t xml:space="preserve">, </w:t>
      </w:r>
      <w:proofErr w:type="spellStart"/>
      <w:r w:rsidRPr="00253585">
        <w:rPr>
          <w:rFonts w:ascii="Times New Roman" w:eastAsia="Times New Roman" w:hAnsi="Times New Roman" w:cs="Times New Roman"/>
          <w:sz w:val="24"/>
          <w:szCs w:val="24"/>
        </w:rPr>
        <w:t>Vol</w:t>
      </w:r>
      <w:proofErr w:type="spellEnd"/>
      <w:r w:rsidRPr="00253585">
        <w:rPr>
          <w:rFonts w:ascii="Times New Roman" w:eastAsia="Times New Roman" w:hAnsi="Times New Roman" w:cs="Times New Roman"/>
          <w:sz w:val="24"/>
          <w:szCs w:val="24"/>
        </w:rPr>
        <w:t xml:space="preserve"> 6, issue 21, </w:t>
      </w:r>
      <w:proofErr w:type="spellStart"/>
      <w:r w:rsidRPr="00253585">
        <w:rPr>
          <w:rFonts w:ascii="Times New Roman" w:eastAsia="Times New Roman" w:hAnsi="Times New Roman" w:cs="Times New Roman"/>
          <w:sz w:val="24"/>
          <w:szCs w:val="24"/>
        </w:rPr>
        <w:t>pp</w:t>
      </w:r>
      <w:proofErr w:type="spellEnd"/>
      <w:r w:rsidRPr="00253585">
        <w:rPr>
          <w:rFonts w:ascii="Times New Roman" w:eastAsia="Times New Roman" w:hAnsi="Times New Roman" w:cs="Times New Roman"/>
          <w:sz w:val="24"/>
          <w:szCs w:val="24"/>
        </w:rPr>
        <w:t xml:space="preserve"> 2448-2452, 2010 </w:t>
      </w:r>
    </w:p>
    <w:p w:rsidR="00253585" w:rsidRPr="00253585" w:rsidRDefault="00253585" w:rsidP="00253585">
      <w:pPr>
        <w:widowControl w:val="0"/>
        <w:autoSpaceDE w:val="0"/>
        <w:autoSpaceDN w:val="0"/>
        <w:adjustRightInd w:val="0"/>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K </w:t>
      </w:r>
      <w:proofErr w:type="spellStart"/>
      <w:r w:rsidRPr="00253585">
        <w:rPr>
          <w:rFonts w:ascii="Times New Roman" w:eastAsia="Times New Roman" w:hAnsi="Times New Roman" w:cs="Times New Roman"/>
          <w:sz w:val="24"/>
          <w:szCs w:val="24"/>
        </w:rPr>
        <w:t>Galatsis</w:t>
      </w:r>
      <w:proofErr w:type="spellEnd"/>
      <w:r w:rsidRPr="00253585">
        <w:rPr>
          <w:rFonts w:ascii="Times New Roman" w:eastAsia="Times New Roman" w:hAnsi="Times New Roman" w:cs="Times New Roman"/>
          <w:sz w:val="24"/>
          <w:szCs w:val="24"/>
        </w:rPr>
        <w:t xml:space="preserve">, KL. Wang, M Ozkan, CS Ozkan, Y Huang, JP Chang, HG </w:t>
      </w:r>
      <w:proofErr w:type="spellStart"/>
      <w:r w:rsidRPr="00253585">
        <w:rPr>
          <w:rFonts w:ascii="Times New Roman" w:eastAsia="Times New Roman" w:hAnsi="Times New Roman" w:cs="Times New Roman"/>
          <w:sz w:val="24"/>
          <w:szCs w:val="24"/>
        </w:rPr>
        <w:t>Monbouquette</w:t>
      </w:r>
      <w:proofErr w:type="spellEnd"/>
      <w:r w:rsidRPr="00253585">
        <w:rPr>
          <w:rFonts w:ascii="Times New Roman" w:eastAsia="Times New Roman" w:hAnsi="Times New Roman" w:cs="Times New Roman"/>
          <w:sz w:val="24"/>
          <w:szCs w:val="24"/>
        </w:rPr>
        <w:t xml:space="preserve">, Y Chen, P </w:t>
      </w:r>
      <w:proofErr w:type="spellStart"/>
      <w:r w:rsidRPr="00253585">
        <w:rPr>
          <w:rFonts w:ascii="Times New Roman" w:eastAsia="Times New Roman" w:hAnsi="Times New Roman" w:cs="Times New Roman"/>
          <w:sz w:val="24"/>
          <w:szCs w:val="24"/>
        </w:rPr>
        <w:t>Nealey</w:t>
      </w:r>
      <w:proofErr w:type="spellEnd"/>
      <w:r w:rsidRPr="00253585">
        <w:rPr>
          <w:rFonts w:ascii="Times New Roman" w:eastAsia="Times New Roman" w:hAnsi="Times New Roman" w:cs="Times New Roman"/>
          <w:sz w:val="24"/>
          <w:szCs w:val="24"/>
        </w:rPr>
        <w:t xml:space="preserve">, Y </w:t>
      </w:r>
      <w:proofErr w:type="spellStart"/>
      <w:r w:rsidRPr="00253585">
        <w:rPr>
          <w:rFonts w:ascii="Times New Roman" w:eastAsia="Times New Roman" w:hAnsi="Times New Roman" w:cs="Times New Roman"/>
          <w:sz w:val="24"/>
          <w:szCs w:val="24"/>
        </w:rPr>
        <w:t>Botros</w:t>
      </w:r>
      <w:proofErr w:type="spellEnd"/>
      <w:r w:rsidRPr="00253585">
        <w:rPr>
          <w:rFonts w:ascii="Times New Roman" w:eastAsia="Times New Roman" w:hAnsi="Times New Roman" w:cs="Times New Roman"/>
          <w:sz w:val="24"/>
          <w:szCs w:val="24"/>
        </w:rPr>
        <w:t xml:space="preserve">, “Patterning and </w:t>
      </w:r>
      <w:proofErr w:type="spellStart"/>
      <w:r w:rsidRPr="00253585">
        <w:rPr>
          <w:rFonts w:ascii="Times New Roman" w:eastAsia="Times New Roman" w:hAnsi="Times New Roman" w:cs="Times New Roman"/>
          <w:sz w:val="24"/>
          <w:szCs w:val="24"/>
        </w:rPr>
        <w:t>Templating</w:t>
      </w:r>
      <w:proofErr w:type="spellEnd"/>
      <w:r w:rsidRPr="00253585">
        <w:rPr>
          <w:rFonts w:ascii="Times New Roman" w:eastAsia="Times New Roman" w:hAnsi="Times New Roman" w:cs="Times New Roman"/>
          <w:sz w:val="24"/>
          <w:szCs w:val="24"/>
        </w:rPr>
        <w:t xml:space="preserve"> for </w:t>
      </w:r>
      <w:proofErr w:type="spellStart"/>
      <w:r w:rsidRPr="00253585">
        <w:rPr>
          <w:rFonts w:ascii="Times New Roman" w:eastAsia="Times New Roman" w:hAnsi="Times New Roman" w:cs="Times New Roman"/>
          <w:sz w:val="24"/>
          <w:szCs w:val="24"/>
        </w:rPr>
        <w:t>Nanoelectronics</w:t>
      </w:r>
      <w:proofErr w:type="spellEnd"/>
      <w:r w:rsidRPr="00253585">
        <w:rPr>
          <w:rFonts w:ascii="Times New Roman" w:eastAsia="Times New Roman" w:hAnsi="Times New Roman" w:cs="Times New Roman"/>
          <w:sz w:val="24"/>
          <w:szCs w:val="24"/>
        </w:rPr>
        <w:t xml:space="preserve">”, </w:t>
      </w:r>
      <w:r w:rsidRPr="00253585">
        <w:rPr>
          <w:rFonts w:ascii="Times New Roman" w:eastAsia="Times New Roman" w:hAnsi="Times New Roman" w:cs="Times New Roman"/>
          <w:i/>
          <w:iCs/>
          <w:sz w:val="24"/>
          <w:szCs w:val="24"/>
        </w:rPr>
        <w:t>Advanced Materials</w:t>
      </w:r>
      <w:r w:rsidRPr="00253585">
        <w:rPr>
          <w:rFonts w:ascii="Times New Roman" w:eastAsia="Times New Roman" w:hAnsi="Times New Roman" w:cs="Times New Roman"/>
          <w:sz w:val="24"/>
          <w:szCs w:val="24"/>
        </w:rPr>
        <w:t xml:space="preserve">, Volume 22, Issue 6, </w:t>
      </w:r>
      <w:proofErr w:type="spellStart"/>
      <w:r w:rsidRPr="00253585">
        <w:rPr>
          <w:rFonts w:ascii="Times New Roman" w:eastAsia="Times New Roman" w:hAnsi="Times New Roman" w:cs="Times New Roman"/>
          <w:sz w:val="24"/>
          <w:szCs w:val="24"/>
        </w:rPr>
        <w:t>pp</w:t>
      </w:r>
      <w:proofErr w:type="spellEnd"/>
      <w:r w:rsidRPr="00253585">
        <w:rPr>
          <w:rFonts w:ascii="Times New Roman" w:eastAsia="Times New Roman" w:hAnsi="Times New Roman" w:cs="Times New Roman"/>
          <w:sz w:val="24"/>
          <w:szCs w:val="24"/>
        </w:rPr>
        <w:t xml:space="preserve"> 769–778, February 9, 2010 </w:t>
      </w:r>
    </w:p>
    <w:p w:rsidR="00253585" w:rsidRPr="00253585" w:rsidRDefault="00253585" w:rsidP="00253585">
      <w:pPr>
        <w:widowControl w:val="0"/>
        <w:autoSpaceDE w:val="0"/>
        <w:autoSpaceDN w:val="0"/>
        <w:adjustRightInd w:val="0"/>
        <w:spacing w:after="0" w:line="240" w:lineRule="auto"/>
        <w:ind w:left="720" w:hanging="720"/>
        <w:rPr>
          <w:rFonts w:ascii="Times New Roman" w:eastAsia="Times New Roman" w:hAnsi="Times New Roman" w:cs="Times New Roman"/>
          <w:sz w:val="24"/>
          <w:szCs w:val="24"/>
        </w:rPr>
      </w:pPr>
      <w:proofErr w:type="spellStart"/>
      <w:r w:rsidRPr="00253585">
        <w:rPr>
          <w:rFonts w:ascii="Times New Roman" w:eastAsia="Times New Roman" w:hAnsi="Times New Roman" w:cs="Times New Roman"/>
          <w:sz w:val="24"/>
          <w:szCs w:val="24"/>
        </w:rPr>
        <w:t>S.Chaudhary</w:t>
      </w:r>
      <w:proofErr w:type="spellEnd"/>
      <w:r w:rsidRPr="00253585">
        <w:rPr>
          <w:rFonts w:ascii="Times New Roman" w:eastAsia="Times New Roman" w:hAnsi="Times New Roman" w:cs="Times New Roman"/>
          <w:sz w:val="24"/>
          <w:szCs w:val="24"/>
        </w:rPr>
        <w:t xml:space="preserve">, </w:t>
      </w:r>
      <w:proofErr w:type="spellStart"/>
      <w:r w:rsidRPr="00253585">
        <w:rPr>
          <w:rFonts w:ascii="Times New Roman" w:eastAsia="Times New Roman" w:hAnsi="Times New Roman" w:cs="Times New Roman"/>
          <w:sz w:val="24"/>
          <w:szCs w:val="24"/>
        </w:rPr>
        <w:t>H.Lu</w:t>
      </w:r>
      <w:proofErr w:type="spellEnd"/>
      <w:r w:rsidRPr="00253585">
        <w:rPr>
          <w:rFonts w:ascii="Times New Roman" w:eastAsia="Times New Roman" w:hAnsi="Times New Roman" w:cs="Times New Roman"/>
          <w:sz w:val="24"/>
          <w:szCs w:val="24"/>
        </w:rPr>
        <w:t xml:space="preserve">, </w:t>
      </w:r>
      <w:proofErr w:type="spellStart"/>
      <w:r w:rsidRPr="00253585">
        <w:rPr>
          <w:rFonts w:ascii="Times New Roman" w:eastAsia="Times New Roman" w:hAnsi="Times New Roman" w:cs="Times New Roman"/>
          <w:sz w:val="24"/>
          <w:szCs w:val="24"/>
        </w:rPr>
        <w:t>A.Muller</w:t>
      </w:r>
      <w:proofErr w:type="spellEnd"/>
      <w:r w:rsidRPr="00253585">
        <w:rPr>
          <w:rFonts w:ascii="Times New Roman" w:eastAsia="Times New Roman" w:hAnsi="Times New Roman" w:cs="Times New Roman"/>
          <w:sz w:val="24"/>
          <w:szCs w:val="24"/>
        </w:rPr>
        <w:t xml:space="preserve">, </w:t>
      </w:r>
      <w:proofErr w:type="spellStart"/>
      <w:r w:rsidRPr="00253585">
        <w:rPr>
          <w:rFonts w:ascii="Times New Roman" w:eastAsia="Times New Roman" w:hAnsi="Times New Roman" w:cs="Times New Roman"/>
          <w:sz w:val="24"/>
          <w:szCs w:val="24"/>
        </w:rPr>
        <w:t>C.Bardeen</w:t>
      </w:r>
      <w:proofErr w:type="spellEnd"/>
      <w:r w:rsidRPr="00253585">
        <w:rPr>
          <w:rFonts w:ascii="Times New Roman" w:eastAsia="Times New Roman" w:hAnsi="Times New Roman" w:cs="Times New Roman"/>
          <w:sz w:val="24"/>
          <w:szCs w:val="24"/>
        </w:rPr>
        <w:t xml:space="preserve">, M. Ozkan, ''Hierarchical Placement and Associated Optoelectronic Impact of Carbon Nanotubes in Polymer-Fullerene Solar Cells,'' </w:t>
      </w:r>
      <w:r w:rsidRPr="00253585">
        <w:rPr>
          <w:rFonts w:ascii="Times New Roman" w:eastAsia="Times New Roman" w:hAnsi="Times New Roman" w:cs="Times New Roman"/>
          <w:i/>
          <w:iCs/>
          <w:sz w:val="24"/>
          <w:szCs w:val="24"/>
        </w:rPr>
        <w:t>Nano Letters</w:t>
      </w:r>
      <w:r w:rsidRPr="00253585">
        <w:rPr>
          <w:rFonts w:ascii="Times New Roman" w:eastAsia="Times New Roman" w:hAnsi="Times New Roman" w:cs="Times New Roman"/>
          <w:sz w:val="24"/>
          <w:szCs w:val="24"/>
        </w:rPr>
        <w:t xml:space="preserve">, 7, 7, pp1973-1979, 2007 </w:t>
      </w:r>
    </w:p>
    <w:p w:rsidR="00253585" w:rsidRPr="00253585" w:rsidRDefault="00253585" w:rsidP="00253585">
      <w:pPr>
        <w:widowControl w:val="0"/>
        <w:autoSpaceDE w:val="0"/>
        <w:autoSpaceDN w:val="0"/>
        <w:adjustRightInd w:val="0"/>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X Wang, F Liu, GTS </w:t>
      </w:r>
      <w:proofErr w:type="spellStart"/>
      <w:r w:rsidRPr="00253585">
        <w:rPr>
          <w:rFonts w:ascii="Times New Roman" w:eastAsia="Times New Roman" w:hAnsi="Times New Roman" w:cs="Times New Roman"/>
          <w:sz w:val="24"/>
          <w:szCs w:val="24"/>
        </w:rPr>
        <w:t>Andavan</w:t>
      </w:r>
      <w:proofErr w:type="spellEnd"/>
      <w:r w:rsidRPr="00253585">
        <w:rPr>
          <w:rFonts w:ascii="Times New Roman" w:eastAsia="Times New Roman" w:hAnsi="Times New Roman" w:cs="Times New Roman"/>
          <w:sz w:val="24"/>
          <w:szCs w:val="24"/>
        </w:rPr>
        <w:t xml:space="preserve">, X Jing, K Singh, VR. </w:t>
      </w:r>
      <w:proofErr w:type="spellStart"/>
      <w:r w:rsidRPr="00253585">
        <w:rPr>
          <w:rFonts w:ascii="Times New Roman" w:eastAsia="Times New Roman" w:hAnsi="Times New Roman" w:cs="Times New Roman"/>
          <w:sz w:val="24"/>
          <w:szCs w:val="24"/>
        </w:rPr>
        <w:t>Yazdanpanah</w:t>
      </w:r>
      <w:proofErr w:type="spellEnd"/>
      <w:r w:rsidRPr="00253585">
        <w:rPr>
          <w:rFonts w:ascii="Times New Roman" w:eastAsia="Times New Roman" w:hAnsi="Times New Roman" w:cs="Times New Roman"/>
          <w:sz w:val="24"/>
          <w:szCs w:val="24"/>
        </w:rPr>
        <w:t xml:space="preserve">, N </w:t>
      </w:r>
      <w:proofErr w:type="spellStart"/>
      <w:r w:rsidRPr="00253585">
        <w:rPr>
          <w:rFonts w:ascii="Times New Roman" w:eastAsia="Times New Roman" w:hAnsi="Times New Roman" w:cs="Times New Roman"/>
          <w:sz w:val="24"/>
          <w:szCs w:val="24"/>
        </w:rPr>
        <w:t>Bruque</w:t>
      </w:r>
      <w:proofErr w:type="spellEnd"/>
      <w:r w:rsidRPr="00253585">
        <w:rPr>
          <w:rFonts w:ascii="Times New Roman" w:eastAsia="Times New Roman" w:hAnsi="Times New Roman" w:cs="Times New Roman"/>
          <w:sz w:val="24"/>
          <w:szCs w:val="24"/>
        </w:rPr>
        <w:t xml:space="preserve">, RR. </w:t>
      </w:r>
      <w:proofErr w:type="spellStart"/>
      <w:r w:rsidRPr="00253585">
        <w:rPr>
          <w:rFonts w:ascii="Times New Roman" w:eastAsia="Times New Roman" w:hAnsi="Times New Roman" w:cs="Times New Roman"/>
          <w:sz w:val="24"/>
          <w:szCs w:val="24"/>
        </w:rPr>
        <w:t>Pandey</w:t>
      </w:r>
      <w:proofErr w:type="spellEnd"/>
      <w:r w:rsidRPr="00253585">
        <w:rPr>
          <w:rFonts w:ascii="Times New Roman" w:eastAsia="Times New Roman" w:hAnsi="Times New Roman" w:cs="Times New Roman"/>
          <w:sz w:val="24"/>
          <w:szCs w:val="24"/>
        </w:rPr>
        <w:t xml:space="preserve">, R Lake, M Ozkan, KL Wang, CS Ozkan, “Carbon Nanotube–DNA </w:t>
      </w:r>
      <w:proofErr w:type="spellStart"/>
      <w:r w:rsidRPr="00253585">
        <w:rPr>
          <w:rFonts w:ascii="Times New Roman" w:eastAsia="Times New Roman" w:hAnsi="Times New Roman" w:cs="Times New Roman"/>
          <w:sz w:val="24"/>
          <w:szCs w:val="24"/>
        </w:rPr>
        <w:t>Nanoarchitectures</w:t>
      </w:r>
      <w:proofErr w:type="spellEnd"/>
      <w:r w:rsidRPr="00253585">
        <w:rPr>
          <w:rFonts w:ascii="Times New Roman" w:eastAsia="Times New Roman" w:hAnsi="Times New Roman" w:cs="Times New Roman"/>
          <w:sz w:val="24"/>
          <w:szCs w:val="24"/>
        </w:rPr>
        <w:t xml:space="preserve"> and Electronic Functionality”, </w:t>
      </w:r>
      <w:r w:rsidRPr="00253585">
        <w:rPr>
          <w:rFonts w:ascii="Times New Roman" w:eastAsia="Times New Roman" w:hAnsi="Times New Roman" w:cs="Times New Roman"/>
          <w:i/>
          <w:iCs/>
          <w:sz w:val="24"/>
          <w:szCs w:val="24"/>
        </w:rPr>
        <w:t>Small</w:t>
      </w:r>
      <w:r w:rsidRPr="00253585">
        <w:rPr>
          <w:rFonts w:ascii="Times New Roman" w:eastAsia="Times New Roman" w:hAnsi="Times New Roman" w:cs="Times New Roman"/>
          <w:sz w:val="24"/>
          <w:szCs w:val="24"/>
        </w:rPr>
        <w:t xml:space="preserve">, Volume 2, Issue 11, </w:t>
      </w:r>
      <w:proofErr w:type="spellStart"/>
      <w:r w:rsidRPr="00253585">
        <w:rPr>
          <w:rFonts w:ascii="Times New Roman" w:eastAsia="Times New Roman" w:hAnsi="Times New Roman" w:cs="Times New Roman"/>
          <w:sz w:val="24"/>
          <w:szCs w:val="24"/>
        </w:rPr>
        <w:t>pp</w:t>
      </w:r>
      <w:proofErr w:type="spellEnd"/>
      <w:r w:rsidRPr="00253585">
        <w:rPr>
          <w:rFonts w:ascii="Times New Roman" w:eastAsia="Times New Roman" w:hAnsi="Times New Roman" w:cs="Times New Roman"/>
          <w:sz w:val="24"/>
          <w:szCs w:val="24"/>
        </w:rPr>
        <w:t xml:space="preserve"> 1356–1365, November 2006 </w:t>
      </w:r>
    </w:p>
    <w:p w:rsidR="00253585" w:rsidRPr="00253585" w:rsidRDefault="00253585" w:rsidP="00253585">
      <w:pPr>
        <w:widowControl w:val="0"/>
        <w:autoSpaceDE w:val="0"/>
        <w:autoSpaceDN w:val="0"/>
        <w:adjustRightInd w:val="0"/>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Singh K, </w:t>
      </w:r>
      <w:proofErr w:type="spellStart"/>
      <w:r w:rsidRPr="00253585">
        <w:rPr>
          <w:rFonts w:ascii="Times New Roman" w:eastAsia="Times New Roman" w:hAnsi="Times New Roman" w:cs="Times New Roman"/>
          <w:sz w:val="24"/>
          <w:szCs w:val="24"/>
        </w:rPr>
        <w:t>Pandey</w:t>
      </w:r>
      <w:proofErr w:type="spellEnd"/>
      <w:r w:rsidRPr="00253585">
        <w:rPr>
          <w:rFonts w:ascii="Times New Roman" w:eastAsia="Times New Roman" w:hAnsi="Times New Roman" w:cs="Times New Roman"/>
          <w:sz w:val="24"/>
          <w:szCs w:val="24"/>
        </w:rPr>
        <w:t xml:space="preserve"> R, Wang X, Lake R, Ozkan CS, Wang K, Ozkan M, ''SWNT-PNA-SWNT Conjugates: Synthesis, Characterization and Modeling”, </w:t>
      </w:r>
      <w:r w:rsidRPr="00253585">
        <w:rPr>
          <w:rFonts w:ascii="Times New Roman" w:eastAsia="Times New Roman" w:hAnsi="Times New Roman" w:cs="Times New Roman"/>
          <w:i/>
          <w:iCs/>
          <w:sz w:val="24"/>
          <w:szCs w:val="24"/>
        </w:rPr>
        <w:t>Carbon</w:t>
      </w:r>
      <w:r w:rsidRPr="00253585">
        <w:rPr>
          <w:rFonts w:ascii="Times New Roman" w:eastAsia="Times New Roman" w:hAnsi="Times New Roman" w:cs="Times New Roman"/>
          <w:sz w:val="24"/>
          <w:szCs w:val="24"/>
        </w:rPr>
        <w:t xml:space="preserve">, 44, </w:t>
      </w:r>
      <w:proofErr w:type="spellStart"/>
      <w:r w:rsidRPr="00253585">
        <w:rPr>
          <w:rFonts w:ascii="Times New Roman" w:eastAsia="Times New Roman" w:hAnsi="Times New Roman" w:cs="Times New Roman"/>
          <w:sz w:val="24"/>
          <w:szCs w:val="24"/>
        </w:rPr>
        <w:t>pp</w:t>
      </w:r>
      <w:proofErr w:type="spellEnd"/>
      <w:r w:rsidRPr="00253585">
        <w:rPr>
          <w:rFonts w:ascii="Times New Roman" w:eastAsia="Times New Roman" w:hAnsi="Times New Roman" w:cs="Times New Roman"/>
          <w:sz w:val="24"/>
          <w:szCs w:val="24"/>
        </w:rPr>
        <w:t xml:space="preserve"> 1730–1739, 2006 </w:t>
      </w:r>
    </w:p>
    <w:p w:rsidR="00253585" w:rsidRPr="00BC46C5" w:rsidRDefault="00253585" w:rsidP="00253585">
      <w:pPr>
        <w:widowControl w:val="0"/>
        <w:autoSpaceDE w:val="0"/>
        <w:autoSpaceDN w:val="0"/>
        <w:adjustRightInd w:val="0"/>
        <w:spacing w:after="0" w:line="240" w:lineRule="auto"/>
        <w:rPr>
          <w:rFonts w:ascii="Times New Roman" w:eastAsia="Times New Roman" w:hAnsi="Times New Roman" w:cs="Times New Roman"/>
          <w:b/>
          <w:bCs/>
          <w:sz w:val="16"/>
          <w:szCs w:val="16"/>
        </w:rPr>
      </w:pPr>
    </w:p>
    <w:p w:rsidR="00253585" w:rsidRPr="00253585" w:rsidRDefault="00253585" w:rsidP="00253585">
      <w:pPr>
        <w:widowControl w:val="0"/>
        <w:autoSpaceDE w:val="0"/>
        <w:autoSpaceDN w:val="0"/>
        <w:adjustRightInd w:val="0"/>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b/>
          <w:bCs/>
          <w:sz w:val="24"/>
          <w:szCs w:val="24"/>
        </w:rPr>
        <w:t xml:space="preserve">Selected Professional Development Activities </w:t>
      </w:r>
    </w:p>
    <w:p w:rsidR="00253585" w:rsidRPr="00253585" w:rsidRDefault="00253585" w:rsidP="00253585">
      <w:pPr>
        <w:widowControl w:val="0"/>
        <w:autoSpaceDE w:val="0"/>
        <w:autoSpaceDN w:val="0"/>
        <w:adjustRightInd w:val="0"/>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2011 Member Of The Program Committee And Speaker: 2012 </w:t>
      </w:r>
      <w:proofErr w:type="spellStart"/>
      <w:r w:rsidRPr="00253585">
        <w:rPr>
          <w:rFonts w:ascii="Times New Roman" w:eastAsia="Times New Roman" w:hAnsi="Times New Roman" w:cs="Times New Roman"/>
          <w:sz w:val="24"/>
          <w:szCs w:val="24"/>
        </w:rPr>
        <w:t>Cmos</w:t>
      </w:r>
      <w:proofErr w:type="spellEnd"/>
      <w:r w:rsidRPr="00253585">
        <w:rPr>
          <w:rFonts w:ascii="Times New Roman" w:eastAsia="Times New Roman" w:hAnsi="Times New Roman" w:cs="Times New Roman"/>
          <w:sz w:val="24"/>
          <w:szCs w:val="24"/>
        </w:rPr>
        <w:t xml:space="preserve"> Emerging Technologies Workshop, July 18-20, 2012 and June 2011, </w:t>
      </w:r>
      <w:proofErr w:type="spellStart"/>
      <w:r w:rsidRPr="00253585">
        <w:rPr>
          <w:rFonts w:ascii="Times New Roman" w:eastAsia="Times New Roman" w:hAnsi="Times New Roman" w:cs="Times New Roman"/>
          <w:sz w:val="24"/>
          <w:szCs w:val="24"/>
        </w:rPr>
        <w:t>Vencouver</w:t>
      </w:r>
      <w:proofErr w:type="spellEnd"/>
      <w:r w:rsidRPr="00253585">
        <w:rPr>
          <w:rFonts w:ascii="Times New Roman" w:eastAsia="Times New Roman" w:hAnsi="Times New Roman" w:cs="Times New Roman"/>
          <w:sz w:val="24"/>
          <w:szCs w:val="24"/>
        </w:rPr>
        <w:t xml:space="preserve">, </w:t>
      </w:r>
      <w:proofErr w:type="spellStart"/>
      <w:r w:rsidRPr="00253585">
        <w:rPr>
          <w:rFonts w:ascii="Times New Roman" w:eastAsia="Times New Roman" w:hAnsi="Times New Roman" w:cs="Times New Roman"/>
          <w:sz w:val="24"/>
          <w:szCs w:val="24"/>
        </w:rPr>
        <w:t>Bc</w:t>
      </w:r>
      <w:proofErr w:type="spellEnd"/>
      <w:r w:rsidRPr="00253585">
        <w:rPr>
          <w:rFonts w:ascii="Times New Roman" w:eastAsia="Times New Roman" w:hAnsi="Times New Roman" w:cs="Times New Roman"/>
          <w:sz w:val="24"/>
          <w:szCs w:val="24"/>
        </w:rPr>
        <w:t xml:space="preserve">, Canada </w:t>
      </w:r>
    </w:p>
    <w:p w:rsidR="00253585" w:rsidRPr="00253585" w:rsidRDefault="00253585" w:rsidP="00253585">
      <w:pPr>
        <w:widowControl w:val="0"/>
        <w:autoSpaceDE w:val="0"/>
        <w:autoSpaceDN w:val="0"/>
        <w:adjustRightInd w:val="0"/>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2010 Member Of The Scientific Committee : New Trends In Nanotechnology And Nonlinear Dynamic Systems, July 25-27, 2010, Ankara, Turkey </w:t>
      </w:r>
    </w:p>
    <w:p w:rsidR="00253585" w:rsidRPr="00253585" w:rsidRDefault="00253585" w:rsidP="00253585">
      <w:pPr>
        <w:spacing w:after="0" w:line="240" w:lineRule="auto"/>
        <w:jc w:val="center"/>
        <w:rPr>
          <w:rFonts w:ascii="Times New Roman" w:eastAsia="Times New Roman" w:hAnsi="Times New Roman" w:cs="Times New Roman"/>
          <w:b/>
          <w:sz w:val="24"/>
          <w:szCs w:val="24"/>
        </w:rPr>
      </w:pPr>
      <w:r w:rsidRPr="00253585">
        <w:rPr>
          <w:rFonts w:ascii="Times New Roman" w:eastAsia="Times New Roman" w:hAnsi="Times New Roman" w:cs="Times New Roman"/>
          <w:sz w:val="24"/>
          <w:szCs w:val="24"/>
        </w:rPr>
        <w:br w:type="page"/>
      </w:r>
      <w:r w:rsidRPr="00253585">
        <w:rPr>
          <w:rFonts w:ascii="Times New Roman" w:eastAsia="Times New Roman" w:hAnsi="Times New Roman" w:cs="Times New Roman"/>
          <w:b/>
          <w:sz w:val="24"/>
          <w:szCs w:val="24"/>
        </w:rPr>
        <w:lastRenderedPageBreak/>
        <w:t>WEI REN</w:t>
      </w:r>
    </w:p>
    <w:p w:rsidR="00253585" w:rsidRPr="00253585" w:rsidRDefault="00253585" w:rsidP="00253585">
      <w:pPr>
        <w:spacing w:after="0" w:line="240" w:lineRule="auto"/>
        <w:jc w:val="center"/>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Associate Professor, Department of Electrical Engineering</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Education</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Ph.D., Electrical Engineering, Brigham Young University, 2004</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M.S., Electrical Engineering, </w:t>
      </w:r>
      <w:proofErr w:type="spellStart"/>
      <w:r w:rsidRPr="00253585">
        <w:rPr>
          <w:rFonts w:ascii="Times New Roman" w:eastAsia="Times New Roman" w:hAnsi="Times New Roman" w:cs="Times New Roman"/>
          <w:sz w:val="24"/>
          <w:szCs w:val="24"/>
        </w:rPr>
        <w:t>Tongji</w:t>
      </w:r>
      <w:proofErr w:type="spellEnd"/>
      <w:r w:rsidRPr="00253585">
        <w:rPr>
          <w:rFonts w:ascii="Times New Roman" w:eastAsia="Times New Roman" w:hAnsi="Times New Roman" w:cs="Times New Roman"/>
          <w:sz w:val="24"/>
          <w:szCs w:val="24"/>
        </w:rPr>
        <w:t xml:space="preserve"> University, 2000</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B.S., Electrical Engineering, </w:t>
      </w:r>
      <w:proofErr w:type="spellStart"/>
      <w:r w:rsidRPr="00253585">
        <w:rPr>
          <w:rFonts w:ascii="Times New Roman" w:eastAsia="Times New Roman" w:hAnsi="Times New Roman" w:cs="Times New Roman"/>
          <w:sz w:val="24"/>
          <w:szCs w:val="24"/>
        </w:rPr>
        <w:t>Hohai</w:t>
      </w:r>
      <w:proofErr w:type="spellEnd"/>
      <w:r w:rsidRPr="00253585">
        <w:rPr>
          <w:rFonts w:ascii="Times New Roman" w:eastAsia="Times New Roman" w:hAnsi="Times New Roman" w:cs="Times New Roman"/>
          <w:sz w:val="24"/>
          <w:szCs w:val="24"/>
        </w:rPr>
        <w:t xml:space="preserve"> University, 1997</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Academic Experience</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2004-2005. Research Associate, Department of Aerospace Engineering, University of Maryland</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2005-2010. Assistant Professor, Department of Electrical and Computer Engineering, Utah State University</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2010-2011. Associate Professor, Department of Electrical and Computer Engineering, Utah State University</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2011-present. Associate Professor II, Department of Electrical Engineering, UC Riverside</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Certifications or Professional Registrations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None</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Current Memberships in Professional Organizations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IEEE</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Recent Honors and Awards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771F6F">
      <w:pPr>
        <w:numPr>
          <w:ilvl w:val="0"/>
          <w:numId w:val="99"/>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Robins Award - Faculty Researcher of the Year, Utah State University, 2011</w:t>
      </w:r>
    </w:p>
    <w:p w:rsidR="00253585" w:rsidRPr="00253585" w:rsidRDefault="00253585" w:rsidP="00771F6F">
      <w:pPr>
        <w:numPr>
          <w:ilvl w:val="0"/>
          <w:numId w:val="99"/>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Keynote Speaker, International Conference on Intelligent Unmanned System, 2010 </w:t>
      </w:r>
    </w:p>
    <w:p w:rsidR="00253585" w:rsidRPr="00253585" w:rsidRDefault="00253585" w:rsidP="00771F6F">
      <w:pPr>
        <w:numPr>
          <w:ilvl w:val="0"/>
          <w:numId w:val="99"/>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National Science Foundation CAREER Award, 2008</w:t>
      </w:r>
    </w:p>
    <w:p w:rsidR="00253585" w:rsidRPr="00253585" w:rsidRDefault="00253585" w:rsidP="00771F6F">
      <w:pPr>
        <w:numPr>
          <w:ilvl w:val="0"/>
          <w:numId w:val="99"/>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Essential Science Indicators Fast Breaking Paper, 2007</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Service Activities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771F6F">
      <w:pPr>
        <w:numPr>
          <w:ilvl w:val="0"/>
          <w:numId w:val="98"/>
        </w:numPr>
        <w:spacing w:after="0" w:line="240" w:lineRule="auto"/>
        <w:jc w:val="both"/>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Associate Editor, </w:t>
      </w:r>
      <w:proofErr w:type="spellStart"/>
      <w:r w:rsidRPr="00253585">
        <w:rPr>
          <w:rFonts w:ascii="Times New Roman" w:eastAsia="Times New Roman" w:hAnsi="Times New Roman" w:cs="Times New Roman"/>
          <w:sz w:val="24"/>
          <w:szCs w:val="24"/>
        </w:rPr>
        <w:t>Automatica</w:t>
      </w:r>
      <w:proofErr w:type="spellEnd"/>
      <w:r w:rsidRPr="00253585">
        <w:rPr>
          <w:rFonts w:ascii="Times New Roman" w:eastAsia="Times New Roman" w:hAnsi="Times New Roman" w:cs="Times New Roman"/>
          <w:sz w:val="24"/>
          <w:szCs w:val="24"/>
        </w:rPr>
        <w:t>, Systems and Control Letters, IEEE Control Systems Society Conference Editorial Board</w:t>
      </w:r>
    </w:p>
    <w:p w:rsidR="00253585" w:rsidRPr="00253585" w:rsidRDefault="00253585" w:rsidP="00771F6F">
      <w:pPr>
        <w:numPr>
          <w:ilvl w:val="0"/>
          <w:numId w:val="98"/>
        </w:numPr>
        <w:spacing w:after="0" w:line="240" w:lineRule="auto"/>
        <w:jc w:val="both"/>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Member, IEEE Control Systems Society Technical Committee on Nonlinear Systems and Control (2009-present)</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Selected Publications, Past 5 Years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W. Ren and Y. Cao, Distributed Coordination of Multi-agent Networks, Springer–</w:t>
      </w:r>
      <w:proofErr w:type="spellStart"/>
      <w:r w:rsidRPr="00253585">
        <w:rPr>
          <w:rFonts w:ascii="Times New Roman" w:eastAsia="Times New Roman" w:hAnsi="Times New Roman" w:cs="Times New Roman"/>
          <w:sz w:val="24"/>
          <w:szCs w:val="24"/>
        </w:rPr>
        <w:t>Verlag</w:t>
      </w:r>
      <w:proofErr w:type="spellEnd"/>
      <w:r w:rsidRPr="00253585">
        <w:rPr>
          <w:rFonts w:ascii="Times New Roman" w:eastAsia="Times New Roman" w:hAnsi="Times New Roman" w:cs="Times New Roman"/>
          <w:sz w:val="24"/>
          <w:szCs w:val="24"/>
        </w:rPr>
        <w:t xml:space="preserve">, London, 2011. </w:t>
      </w:r>
    </w:p>
    <w:p w:rsidR="00253585" w:rsidRPr="00253585" w:rsidRDefault="00253585" w:rsidP="00253585">
      <w:pPr>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W. Ren and R. W. Beard, Distributed Consensus in Multi-vehicle Cooperative Control, Springer–</w:t>
      </w:r>
      <w:proofErr w:type="spellStart"/>
      <w:r w:rsidRPr="00253585">
        <w:rPr>
          <w:rFonts w:ascii="Times New Roman" w:eastAsia="Times New Roman" w:hAnsi="Times New Roman" w:cs="Times New Roman"/>
          <w:sz w:val="24"/>
          <w:szCs w:val="24"/>
        </w:rPr>
        <w:t>Verlag</w:t>
      </w:r>
      <w:proofErr w:type="spellEnd"/>
      <w:r w:rsidRPr="00253585">
        <w:rPr>
          <w:rFonts w:ascii="Times New Roman" w:eastAsia="Times New Roman" w:hAnsi="Times New Roman" w:cs="Times New Roman"/>
          <w:sz w:val="24"/>
          <w:szCs w:val="24"/>
        </w:rPr>
        <w:t>, London, 2008.</w:t>
      </w:r>
    </w:p>
    <w:p w:rsidR="00253585" w:rsidRPr="00253585" w:rsidRDefault="00253585" w:rsidP="00253585">
      <w:pPr>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lastRenderedPageBreak/>
        <w:t>Y. Cao and W. Ren, “Distributed Coordinated Tracking with Reduced Interaction via a Variable Structure Approach,” IEEE Transactions on Automatic Control, vol. 57, no. 1, January 2012, pp. 33-48.</w:t>
      </w:r>
    </w:p>
    <w:p w:rsidR="00253585" w:rsidRPr="00253585" w:rsidRDefault="00253585" w:rsidP="00253585">
      <w:pPr>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W. Yu, G. Chen, W. Ren, J. </w:t>
      </w:r>
      <w:proofErr w:type="spellStart"/>
      <w:r w:rsidRPr="00253585">
        <w:rPr>
          <w:rFonts w:ascii="Times New Roman" w:eastAsia="Times New Roman" w:hAnsi="Times New Roman" w:cs="Times New Roman"/>
          <w:sz w:val="24"/>
          <w:szCs w:val="24"/>
        </w:rPr>
        <w:t>Kurths</w:t>
      </w:r>
      <w:proofErr w:type="spellEnd"/>
      <w:r w:rsidRPr="00253585">
        <w:rPr>
          <w:rFonts w:ascii="Times New Roman" w:eastAsia="Times New Roman" w:hAnsi="Times New Roman" w:cs="Times New Roman"/>
          <w:sz w:val="24"/>
          <w:szCs w:val="24"/>
        </w:rPr>
        <w:t xml:space="preserve">, and W. </w:t>
      </w:r>
      <w:proofErr w:type="spellStart"/>
      <w:r w:rsidRPr="00253585">
        <w:rPr>
          <w:rFonts w:ascii="Times New Roman" w:eastAsia="Times New Roman" w:hAnsi="Times New Roman" w:cs="Times New Roman"/>
          <w:sz w:val="24"/>
          <w:szCs w:val="24"/>
        </w:rPr>
        <w:t>Zheng</w:t>
      </w:r>
      <w:proofErr w:type="spellEnd"/>
      <w:r w:rsidRPr="00253585">
        <w:rPr>
          <w:rFonts w:ascii="Times New Roman" w:eastAsia="Times New Roman" w:hAnsi="Times New Roman" w:cs="Times New Roman"/>
          <w:sz w:val="24"/>
          <w:szCs w:val="24"/>
        </w:rPr>
        <w:t>, “Distributed higher-order consensus protocols in multi-agent dynamical systems,” IEEE Transactions on Circuits and Systems Part I: Regular Papers, vol. 58, no. 8, August 2011, pp. 1924-1932.</w:t>
      </w:r>
    </w:p>
    <w:p w:rsidR="00253585" w:rsidRPr="00253585" w:rsidRDefault="00253585" w:rsidP="00253585">
      <w:pPr>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Y. Cao, D. Stuart, W. Ren, and Z. </w:t>
      </w:r>
      <w:proofErr w:type="spellStart"/>
      <w:r w:rsidRPr="00253585">
        <w:rPr>
          <w:rFonts w:ascii="Times New Roman" w:eastAsia="Times New Roman" w:hAnsi="Times New Roman" w:cs="Times New Roman"/>
          <w:sz w:val="24"/>
          <w:szCs w:val="24"/>
        </w:rPr>
        <w:t>Meng</w:t>
      </w:r>
      <w:proofErr w:type="spellEnd"/>
      <w:r w:rsidRPr="00253585">
        <w:rPr>
          <w:rFonts w:ascii="Times New Roman" w:eastAsia="Times New Roman" w:hAnsi="Times New Roman" w:cs="Times New Roman"/>
          <w:sz w:val="24"/>
          <w:szCs w:val="24"/>
        </w:rPr>
        <w:t>, “Distributed Containment Control for Multiple Autonomous Vehicles with Double-integrator Dynamics: Algorithms and Experiments,” IEEE Transactions on Control Systems Technology, vol. 19, no. 4, July 2011, pp. 929-938.</w:t>
      </w:r>
    </w:p>
    <w:p w:rsidR="00253585" w:rsidRPr="00253585" w:rsidRDefault="00253585" w:rsidP="00253585">
      <w:pPr>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W. Yu, W. </w:t>
      </w:r>
      <w:proofErr w:type="spellStart"/>
      <w:r w:rsidRPr="00253585">
        <w:rPr>
          <w:rFonts w:ascii="Times New Roman" w:eastAsia="Times New Roman" w:hAnsi="Times New Roman" w:cs="Times New Roman"/>
          <w:sz w:val="24"/>
          <w:szCs w:val="24"/>
        </w:rPr>
        <w:t>Zheng</w:t>
      </w:r>
      <w:proofErr w:type="spellEnd"/>
      <w:r w:rsidRPr="00253585">
        <w:rPr>
          <w:rFonts w:ascii="Times New Roman" w:eastAsia="Times New Roman" w:hAnsi="Times New Roman" w:cs="Times New Roman"/>
          <w:sz w:val="24"/>
          <w:szCs w:val="24"/>
        </w:rPr>
        <w:t xml:space="preserve">, G. Chen, W. Ren, and J. Cao, “Second-order Consensus in Multi-agent Dynamical Systems with Sampled Position Data,” </w:t>
      </w:r>
      <w:proofErr w:type="spellStart"/>
      <w:r w:rsidRPr="00253585">
        <w:rPr>
          <w:rFonts w:ascii="Times New Roman" w:eastAsia="Times New Roman" w:hAnsi="Times New Roman" w:cs="Times New Roman"/>
          <w:sz w:val="24"/>
          <w:szCs w:val="24"/>
        </w:rPr>
        <w:t>Automatica</w:t>
      </w:r>
      <w:proofErr w:type="spellEnd"/>
      <w:r w:rsidRPr="00253585">
        <w:rPr>
          <w:rFonts w:ascii="Times New Roman" w:eastAsia="Times New Roman" w:hAnsi="Times New Roman" w:cs="Times New Roman"/>
          <w:sz w:val="24"/>
          <w:szCs w:val="24"/>
        </w:rPr>
        <w:t xml:space="preserve">, vol. 47, no. 7, July 2011, pp. 1496-1503. </w:t>
      </w:r>
    </w:p>
    <w:p w:rsidR="00253585" w:rsidRPr="00253585" w:rsidRDefault="00253585" w:rsidP="00253585">
      <w:pPr>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J. Mei, W. Ren, and G. Ma, “Distributed Coordinated Tracking with a Dynamic Leader for Multiple Euler-Lagrange Systems,” IEEE Transactions on Automatic Control, vol. 56, no. 6, June 2011, pp. 1415-1421.</w:t>
      </w:r>
    </w:p>
    <w:p w:rsidR="00253585" w:rsidRPr="00253585" w:rsidRDefault="00253585" w:rsidP="00253585">
      <w:pPr>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Z. </w:t>
      </w:r>
      <w:proofErr w:type="spellStart"/>
      <w:r w:rsidRPr="00253585">
        <w:rPr>
          <w:rFonts w:ascii="Times New Roman" w:eastAsia="Times New Roman" w:hAnsi="Times New Roman" w:cs="Times New Roman"/>
          <w:sz w:val="24"/>
          <w:szCs w:val="24"/>
        </w:rPr>
        <w:t>Meng</w:t>
      </w:r>
      <w:proofErr w:type="spellEnd"/>
      <w:r w:rsidRPr="00253585">
        <w:rPr>
          <w:rFonts w:ascii="Times New Roman" w:eastAsia="Times New Roman" w:hAnsi="Times New Roman" w:cs="Times New Roman"/>
          <w:sz w:val="24"/>
          <w:szCs w:val="24"/>
        </w:rPr>
        <w:t>, W. Ren, Y. Cao, and Z. You, “Leaderless and Leader-following Consensus with Communication and Input Delays under a Directed Network Topology,” IEEE Transactions on Systems, Man, and Cybernetics (Part B), vol. 41, no. 1, February 2011, pp. 75-88.</w:t>
      </w:r>
    </w:p>
    <w:p w:rsidR="00253585" w:rsidRPr="00253585" w:rsidRDefault="00253585" w:rsidP="00253585">
      <w:pPr>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Z. </w:t>
      </w:r>
      <w:proofErr w:type="spellStart"/>
      <w:r w:rsidRPr="00253585">
        <w:rPr>
          <w:rFonts w:ascii="Times New Roman" w:eastAsia="Times New Roman" w:hAnsi="Times New Roman" w:cs="Times New Roman"/>
          <w:sz w:val="24"/>
          <w:szCs w:val="24"/>
        </w:rPr>
        <w:t>Meng</w:t>
      </w:r>
      <w:proofErr w:type="spellEnd"/>
      <w:r w:rsidRPr="00253585">
        <w:rPr>
          <w:rFonts w:ascii="Times New Roman" w:eastAsia="Times New Roman" w:hAnsi="Times New Roman" w:cs="Times New Roman"/>
          <w:sz w:val="24"/>
          <w:szCs w:val="24"/>
        </w:rPr>
        <w:t xml:space="preserve">, W. Ren, and Z. You, “Distributed Finite-time Attitude Containment Control for Multiple Rigid Bodies,” </w:t>
      </w:r>
      <w:proofErr w:type="spellStart"/>
      <w:r w:rsidRPr="00253585">
        <w:rPr>
          <w:rFonts w:ascii="Times New Roman" w:eastAsia="Times New Roman" w:hAnsi="Times New Roman" w:cs="Times New Roman"/>
          <w:sz w:val="24"/>
          <w:szCs w:val="24"/>
        </w:rPr>
        <w:t>Automatica</w:t>
      </w:r>
      <w:proofErr w:type="spellEnd"/>
      <w:r w:rsidRPr="00253585">
        <w:rPr>
          <w:rFonts w:ascii="Times New Roman" w:eastAsia="Times New Roman" w:hAnsi="Times New Roman" w:cs="Times New Roman"/>
          <w:sz w:val="24"/>
          <w:szCs w:val="24"/>
        </w:rPr>
        <w:t>, vol. 46, no. 12, December 2010, pp. 2092-2099.</w:t>
      </w:r>
    </w:p>
    <w:p w:rsidR="00253585" w:rsidRPr="00253585" w:rsidRDefault="00253585" w:rsidP="00253585">
      <w:pPr>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Y. Cao and W. Ren, “Optimal Linear Consensus Algorithms: An LQR Perspective,” IEEE Transactions on Systems, Man, and Cybernetics (Part B), Vol. 40, No. 3, June 2010, pp. 819-830.</w:t>
      </w:r>
    </w:p>
    <w:p w:rsidR="00253585" w:rsidRPr="00253585" w:rsidRDefault="00253585" w:rsidP="00253585">
      <w:pPr>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Y. Cao, Y. Li, W. Ren, and Y. Chen, “Distributed Coordination of Networked Fractional-order Systems,” IEEE Transactions on Systems, Man, and Cybernetics (Part B), Vol. 40, No. 2, April 2010, pp. 362-370.</w:t>
      </w:r>
    </w:p>
    <w:p w:rsidR="00253585" w:rsidRPr="00253585" w:rsidRDefault="00253585" w:rsidP="00253585">
      <w:pPr>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W. Ren, “Distributed Cooperative Attitude Synchronization and Tracking for Multiple Rigid Bodies,” IEEE Transactions on Control Systems Technology, Vol. 18, No. 2, March 2010, pp. 383-392.</w:t>
      </w:r>
    </w:p>
    <w:p w:rsidR="00253585" w:rsidRPr="00253585" w:rsidRDefault="00253585" w:rsidP="00253585">
      <w:pPr>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W. Ren, “Consensus Tracking under Directed Interaction Topologies: Algorithms and Experiments,” IEEE Transactions on Control Systems Technology, Vol. 18, No. 1, January 2010, pp. 230-237.</w:t>
      </w:r>
    </w:p>
    <w:p w:rsidR="00253585" w:rsidRPr="00253585" w:rsidRDefault="00253585" w:rsidP="00253585">
      <w:pPr>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W. Ren, “Collective Motion from Consensus with Cartesian Coordinate Coupling,” IEEE Transactions on Automatic Control, Vol. 54, No. 6, June 2009, pp. 1330-1335.</w:t>
      </w:r>
    </w:p>
    <w:p w:rsidR="00253585" w:rsidRPr="00253585" w:rsidRDefault="00253585" w:rsidP="00253585">
      <w:pPr>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Y. Cao, W. Ren, and Y. Li, “Distributed Discrete-time Coordinated Tracking with a Time-varying Reference State and Limited Communication,” </w:t>
      </w:r>
      <w:proofErr w:type="spellStart"/>
      <w:r w:rsidRPr="00253585">
        <w:rPr>
          <w:rFonts w:ascii="Times New Roman" w:eastAsia="Times New Roman" w:hAnsi="Times New Roman" w:cs="Times New Roman"/>
          <w:sz w:val="24"/>
          <w:szCs w:val="24"/>
        </w:rPr>
        <w:t>Automatica</w:t>
      </w:r>
      <w:proofErr w:type="spellEnd"/>
      <w:r w:rsidRPr="00253585">
        <w:rPr>
          <w:rFonts w:ascii="Times New Roman" w:eastAsia="Times New Roman" w:hAnsi="Times New Roman" w:cs="Times New Roman"/>
          <w:sz w:val="24"/>
          <w:szCs w:val="24"/>
        </w:rPr>
        <w:t>, Vol. 45, No. 5, May 2009, pp. 1299-1305.</w:t>
      </w:r>
    </w:p>
    <w:p w:rsidR="00253585" w:rsidRPr="00253585" w:rsidRDefault="00253585" w:rsidP="00253585">
      <w:pPr>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W. Ren, “Synchronization of Coupled Harmonic Oscillators with Local Interaction,” </w:t>
      </w:r>
      <w:proofErr w:type="spellStart"/>
      <w:r w:rsidRPr="00253585">
        <w:rPr>
          <w:rFonts w:ascii="Times New Roman" w:eastAsia="Times New Roman" w:hAnsi="Times New Roman" w:cs="Times New Roman"/>
          <w:sz w:val="24"/>
          <w:szCs w:val="24"/>
        </w:rPr>
        <w:t>Automatica</w:t>
      </w:r>
      <w:proofErr w:type="spellEnd"/>
      <w:r w:rsidRPr="00253585">
        <w:rPr>
          <w:rFonts w:ascii="Times New Roman" w:eastAsia="Times New Roman" w:hAnsi="Times New Roman" w:cs="Times New Roman"/>
          <w:sz w:val="24"/>
          <w:szCs w:val="24"/>
        </w:rPr>
        <w:t>, Vol. 44, No. 12, December 2008, pp. 3195-3200.</w:t>
      </w:r>
    </w:p>
    <w:p w:rsidR="00253585" w:rsidRPr="00253585" w:rsidRDefault="00253585" w:rsidP="00253585">
      <w:pPr>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W. Ren, “On Consensus Algorithms for Double-integrator Dynamics,” IEEE Transactions on Automatic Control, Vol. 53, No. 6, July 2008, pp. 1503-1509.</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Selected Professional Development Activities</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None</w:t>
      </w:r>
    </w:p>
    <w:p w:rsidR="00253585" w:rsidRPr="00253585" w:rsidRDefault="00253585" w:rsidP="00253585">
      <w:pPr>
        <w:spacing w:after="0" w:line="240" w:lineRule="auto"/>
        <w:jc w:val="center"/>
        <w:rPr>
          <w:rFonts w:ascii="Times New Roman" w:eastAsia="Times New Roman" w:hAnsi="Times New Roman" w:cs="Times New Roman"/>
          <w:b/>
          <w:bCs/>
          <w:sz w:val="24"/>
          <w:szCs w:val="24"/>
        </w:rPr>
      </w:pPr>
      <w:r w:rsidRPr="00253585">
        <w:rPr>
          <w:rFonts w:ascii="Times New Roman" w:eastAsia="Times New Roman" w:hAnsi="Times New Roman" w:cs="Times New Roman"/>
          <w:b/>
          <w:bCs/>
          <w:sz w:val="23"/>
          <w:szCs w:val="23"/>
        </w:rPr>
        <w:br w:type="page"/>
      </w:r>
      <w:r w:rsidRPr="00253585">
        <w:rPr>
          <w:rFonts w:ascii="Times New Roman" w:eastAsia="Times New Roman" w:hAnsi="Times New Roman" w:cs="Times New Roman"/>
          <w:b/>
          <w:bCs/>
          <w:sz w:val="24"/>
          <w:szCs w:val="24"/>
        </w:rPr>
        <w:lastRenderedPageBreak/>
        <w:t>AMIT K. ROY-CHOWDHURY</w:t>
      </w:r>
    </w:p>
    <w:p w:rsidR="00253585" w:rsidRPr="00253585" w:rsidRDefault="00253585" w:rsidP="00253585">
      <w:pPr>
        <w:spacing w:after="0" w:line="240" w:lineRule="auto"/>
        <w:jc w:val="center"/>
        <w:rPr>
          <w:rFonts w:ascii="Times New Roman" w:eastAsia="Times New Roman" w:hAnsi="Times New Roman" w:cs="Times New Roman"/>
          <w:bCs/>
          <w:sz w:val="24"/>
          <w:szCs w:val="24"/>
        </w:rPr>
      </w:pPr>
      <w:r w:rsidRPr="00253585">
        <w:rPr>
          <w:rFonts w:ascii="Times New Roman" w:eastAsia="Times New Roman" w:hAnsi="Times New Roman" w:cs="Times New Roman"/>
          <w:bCs/>
          <w:sz w:val="24"/>
          <w:szCs w:val="24"/>
        </w:rPr>
        <w:t>Associate Professor, Department of Electrical Engineering</w:t>
      </w:r>
    </w:p>
    <w:p w:rsidR="00253585" w:rsidRPr="00253585" w:rsidRDefault="00253585" w:rsidP="00253585">
      <w:pPr>
        <w:spacing w:after="0" w:line="240" w:lineRule="auto"/>
        <w:jc w:val="center"/>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Education</w:t>
      </w:r>
    </w:p>
    <w:p w:rsidR="00253585" w:rsidRPr="00253585" w:rsidRDefault="00253585" w:rsidP="00253585">
      <w:pPr>
        <w:tabs>
          <w:tab w:val="center" w:pos="4320"/>
          <w:tab w:val="right" w:pos="9360"/>
        </w:tabs>
        <w:spacing w:after="0" w:line="240" w:lineRule="auto"/>
        <w:jc w:val="both"/>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University of Maryland, College Park, USA</w:t>
      </w:r>
      <w:r w:rsidRPr="00253585">
        <w:rPr>
          <w:rFonts w:ascii="Times New Roman" w:eastAsia="MS Mincho" w:hAnsi="Times New Roman" w:cs="Times New Roman"/>
          <w:sz w:val="24"/>
          <w:szCs w:val="24"/>
          <w:lang w:val="x-none" w:eastAsia="x-none"/>
        </w:rPr>
        <w:tab/>
        <w:t>PhD (Electrical Engineering)</w:t>
      </w:r>
      <w:r w:rsidRPr="00253585">
        <w:rPr>
          <w:rFonts w:ascii="Times New Roman" w:eastAsia="MS Mincho" w:hAnsi="Times New Roman" w:cs="Times New Roman"/>
          <w:sz w:val="24"/>
          <w:szCs w:val="24"/>
          <w:lang w:eastAsia="x-none"/>
        </w:rPr>
        <w:tab/>
      </w:r>
      <w:r w:rsidRPr="00253585">
        <w:rPr>
          <w:rFonts w:ascii="Times New Roman" w:eastAsia="MS Mincho" w:hAnsi="Times New Roman" w:cs="Times New Roman"/>
          <w:sz w:val="24"/>
          <w:szCs w:val="24"/>
          <w:lang w:val="x-none" w:eastAsia="x-none"/>
        </w:rPr>
        <w:t>2002</w:t>
      </w:r>
    </w:p>
    <w:p w:rsidR="00253585" w:rsidRPr="00253585" w:rsidRDefault="00253585" w:rsidP="00253585">
      <w:pPr>
        <w:tabs>
          <w:tab w:val="center" w:pos="4320"/>
          <w:tab w:val="right" w:pos="9360"/>
        </w:tabs>
        <w:spacing w:after="0" w:line="240" w:lineRule="auto"/>
        <w:jc w:val="both"/>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Indian Institute of Science, Bangalore, India</w:t>
      </w:r>
      <w:r w:rsidRPr="00253585">
        <w:rPr>
          <w:rFonts w:ascii="Times New Roman" w:eastAsia="MS Mincho" w:hAnsi="Times New Roman" w:cs="Times New Roman"/>
          <w:sz w:val="24"/>
          <w:szCs w:val="24"/>
          <w:lang w:eastAsia="x-none"/>
        </w:rPr>
        <w:t xml:space="preserve">, </w:t>
      </w:r>
      <w:r w:rsidRPr="00253585">
        <w:rPr>
          <w:rFonts w:ascii="Times New Roman" w:eastAsia="MS Mincho" w:hAnsi="Times New Roman" w:cs="Times New Roman"/>
          <w:sz w:val="24"/>
          <w:szCs w:val="24"/>
          <w:lang w:val="x-none" w:eastAsia="x-none"/>
        </w:rPr>
        <w:t>Master of Engineering</w:t>
      </w:r>
      <w:r w:rsidRPr="00253585">
        <w:rPr>
          <w:rFonts w:ascii="Times New Roman" w:eastAsia="MS Mincho" w:hAnsi="Times New Roman" w:cs="Times New Roman"/>
          <w:sz w:val="24"/>
          <w:szCs w:val="24"/>
          <w:lang w:eastAsia="x-none"/>
        </w:rPr>
        <w:tab/>
      </w:r>
      <w:r w:rsidRPr="00253585">
        <w:rPr>
          <w:rFonts w:ascii="Times New Roman" w:eastAsia="MS Mincho" w:hAnsi="Times New Roman" w:cs="Times New Roman"/>
          <w:sz w:val="24"/>
          <w:szCs w:val="24"/>
          <w:lang w:val="x-none" w:eastAsia="x-none"/>
        </w:rPr>
        <w:t>1997</w:t>
      </w:r>
    </w:p>
    <w:p w:rsidR="00253585" w:rsidRPr="00253585" w:rsidRDefault="00253585" w:rsidP="00253585">
      <w:pPr>
        <w:spacing w:after="0" w:line="240" w:lineRule="auto"/>
        <w:rPr>
          <w:rFonts w:ascii="Times New Roman" w:eastAsia="Times New Roman" w:hAnsi="Times New Roman" w:cs="Times New Roman"/>
          <w:sz w:val="24"/>
          <w:szCs w:val="24"/>
        </w:rPr>
      </w:pPr>
      <w:proofErr w:type="spellStart"/>
      <w:r w:rsidRPr="00253585">
        <w:rPr>
          <w:rFonts w:ascii="Times New Roman" w:eastAsia="MS Mincho" w:hAnsi="Times New Roman" w:cs="Times New Roman"/>
          <w:sz w:val="24"/>
          <w:szCs w:val="24"/>
        </w:rPr>
        <w:t>Jadavpur</w:t>
      </w:r>
      <w:proofErr w:type="spellEnd"/>
      <w:r w:rsidRPr="00253585">
        <w:rPr>
          <w:rFonts w:ascii="Times New Roman" w:eastAsia="MS Mincho" w:hAnsi="Times New Roman" w:cs="Times New Roman"/>
          <w:sz w:val="24"/>
          <w:szCs w:val="24"/>
        </w:rPr>
        <w:t xml:space="preserve"> University, Calcutta, India Bachelor of Engineering</w:t>
      </w:r>
      <w:r w:rsidRPr="00253585">
        <w:rPr>
          <w:rFonts w:ascii="Times New Roman" w:eastAsia="MS Mincho" w:hAnsi="Times New Roman" w:cs="Times New Roman"/>
          <w:sz w:val="24"/>
          <w:szCs w:val="24"/>
        </w:rPr>
        <w:tab/>
      </w:r>
      <w:r w:rsidRPr="00253585">
        <w:rPr>
          <w:rFonts w:ascii="Times New Roman" w:eastAsia="MS Mincho" w:hAnsi="Times New Roman" w:cs="Times New Roman"/>
          <w:sz w:val="24"/>
          <w:szCs w:val="24"/>
        </w:rPr>
        <w:tab/>
      </w:r>
      <w:r w:rsidRPr="00253585">
        <w:rPr>
          <w:rFonts w:ascii="Times New Roman" w:eastAsia="MS Mincho" w:hAnsi="Times New Roman" w:cs="Times New Roman"/>
          <w:sz w:val="24"/>
          <w:szCs w:val="24"/>
        </w:rPr>
        <w:tab/>
      </w:r>
      <w:r w:rsidRPr="00253585">
        <w:rPr>
          <w:rFonts w:ascii="Times New Roman" w:eastAsia="MS Mincho" w:hAnsi="Times New Roman" w:cs="Times New Roman"/>
          <w:sz w:val="24"/>
          <w:szCs w:val="24"/>
        </w:rPr>
        <w:tab/>
        <w:t xml:space="preserve">    1995</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Academic Experience</w:t>
      </w:r>
    </w:p>
    <w:p w:rsidR="00253585" w:rsidRPr="00253585" w:rsidRDefault="00253585" w:rsidP="00253585">
      <w:pPr>
        <w:tabs>
          <w:tab w:val="center" w:pos="4320"/>
          <w:tab w:val="right" w:pos="8640"/>
        </w:tabs>
        <w:spacing w:after="0" w:line="240" w:lineRule="auto"/>
        <w:rPr>
          <w:rFonts w:ascii="Times New Roman" w:eastAsia="MS Mincho" w:hAnsi="Times New Roman" w:cs="Times New Roman"/>
          <w:b/>
          <w:sz w:val="24"/>
          <w:szCs w:val="24"/>
          <w:lang w:val="x-none" w:eastAsia="x-none"/>
        </w:rPr>
      </w:pPr>
      <w:r w:rsidRPr="00253585">
        <w:rPr>
          <w:rFonts w:ascii="Times New Roman" w:eastAsia="MS Mincho" w:hAnsi="Times New Roman" w:cs="Times New Roman"/>
          <w:b/>
          <w:sz w:val="24"/>
          <w:szCs w:val="24"/>
          <w:lang w:val="x-none" w:eastAsia="x-none"/>
        </w:rPr>
        <w:t xml:space="preserve">University of California, Riverside: </w:t>
      </w:r>
    </w:p>
    <w:p w:rsidR="00253585" w:rsidRPr="00253585" w:rsidRDefault="00253585" w:rsidP="00253585">
      <w:pPr>
        <w:tabs>
          <w:tab w:val="center" w:pos="4320"/>
          <w:tab w:val="right" w:pos="8640"/>
        </w:tabs>
        <w:spacing w:after="0" w:line="240" w:lineRule="auto"/>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2009-present: Associate Professor, Department of Electrical Engineering</w:t>
      </w:r>
    </w:p>
    <w:p w:rsidR="00253585" w:rsidRPr="00253585" w:rsidRDefault="00253585" w:rsidP="00253585">
      <w:pPr>
        <w:tabs>
          <w:tab w:val="center" w:pos="4320"/>
          <w:tab w:val="right" w:pos="8640"/>
        </w:tabs>
        <w:spacing w:after="0" w:line="240" w:lineRule="auto"/>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2004-2009: Assistant Professor, Department of Electrical Engineering</w:t>
      </w:r>
    </w:p>
    <w:p w:rsidR="00253585" w:rsidRPr="00253585" w:rsidRDefault="00253585" w:rsidP="00253585">
      <w:pPr>
        <w:tabs>
          <w:tab w:val="center" w:pos="4320"/>
          <w:tab w:val="right" w:pos="8640"/>
        </w:tabs>
        <w:spacing w:after="0" w:line="240" w:lineRule="auto"/>
        <w:ind w:left="1080"/>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Cooperating Faculty, Dept. of Computer Science and Engineering</w:t>
      </w:r>
    </w:p>
    <w:p w:rsidR="00253585" w:rsidRPr="00253585" w:rsidRDefault="00253585" w:rsidP="00253585">
      <w:pPr>
        <w:tabs>
          <w:tab w:val="center" w:pos="4320"/>
          <w:tab w:val="right" w:pos="8640"/>
        </w:tabs>
        <w:spacing w:after="0" w:line="240" w:lineRule="auto"/>
        <w:ind w:left="1080"/>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Member, Center for Research in Intelligent Systems</w:t>
      </w:r>
    </w:p>
    <w:p w:rsidR="00253585" w:rsidRPr="00253585" w:rsidRDefault="00253585" w:rsidP="00253585">
      <w:pPr>
        <w:tabs>
          <w:tab w:val="center" w:pos="4320"/>
          <w:tab w:val="right" w:pos="8640"/>
        </w:tabs>
        <w:spacing w:after="0" w:line="240" w:lineRule="auto"/>
        <w:ind w:left="1080"/>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Member, Center for Plant Cell Biology</w:t>
      </w:r>
    </w:p>
    <w:p w:rsidR="00253585" w:rsidRPr="00253585" w:rsidRDefault="00253585" w:rsidP="00253585">
      <w:pPr>
        <w:tabs>
          <w:tab w:val="center" w:pos="4320"/>
          <w:tab w:val="right" w:pos="8640"/>
        </w:tabs>
        <w:spacing w:after="0" w:line="240" w:lineRule="auto"/>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University of Maryland, College Park: Research Associate, Center for Automation Research, 2003</w:t>
      </w:r>
    </w:p>
    <w:p w:rsidR="00253585" w:rsidRPr="00253585" w:rsidRDefault="00253585" w:rsidP="00253585">
      <w:pPr>
        <w:tabs>
          <w:tab w:val="center" w:pos="4320"/>
          <w:tab w:val="right" w:pos="8640"/>
        </w:tabs>
        <w:spacing w:after="0" w:line="240" w:lineRule="auto"/>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University of Maryland, College Park: Research Assistant, Dept. of Electrical and Computer Engineering/Center for Automation Research, 1998-2002</w:t>
      </w:r>
    </w:p>
    <w:p w:rsidR="00253585" w:rsidRPr="00253585" w:rsidRDefault="00253585" w:rsidP="00253585">
      <w:pPr>
        <w:tabs>
          <w:tab w:val="center" w:pos="4320"/>
          <w:tab w:val="right" w:pos="8640"/>
        </w:tabs>
        <w:spacing w:after="0" w:line="240" w:lineRule="auto"/>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HRL Laboratories:  Summer Research Internship, 2000</w:t>
      </w:r>
    </w:p>
    <w:p w:rsidR="00253585" w:rsidRPr="00253585" w:rsidRDefault="00253585" w:rsidP="00253585">
      <w:pPr>
        <w:tabs>
          <w:tab w:val="center" w:pos="4320"/>
          <w:tab w:val="right" w:pos="8640"/>
        </w:tabs>
        <w:spacing w:after="0" w:line="240" w:lineRule="auto"/>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NEC Research Institute:  Summer Research Internship, 1999</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Non-Academic Experience</w:t>
      </w:r>
    </w:p>
    <w:p w:rsidR="00253585" w:rsidRPr="00253585" w:rsidRDefault="00253585" w:rsidP="00253585">
      <w:pPr>
        <w:spacing w:after="0" w:line="240" w:lineRule="auto"/>
        <w:rPr>
          <w:rFonts w:ascii="Times New Roman" w:eastAsia="Times New Roman" w:hAnsi="Times New Roman" w:cs="Times New Roman"/>
          <w:b/>
          <w:sz w:val="24"/>
          <w:szCs w:val="24"/>
        </w:rPr>
      </w:pPr>
    </w:p>
    <w:p w:rsidR="00253585" w:rsidRPr="00253585" w:rsidRDefault="00253585" w:rsidP="00253585">
      <w:pPr>
        <w:tabs>
          <w:tab w:val="center" w:pos="4320"/>
          <w:tab w:val="right" w:pos="8640"/>
        </w:tabs>
        <w:spacing w:after="0" w:line="240" w:lineRule="auto"/>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HRL Laboratories:  Summer Research Internship, 2000</w:t>
      </w:r>
    </w:p>
    <w:p w:rsidR="00253585" w:rsidRPr="00253585" w:rsidRDefault="00253585" w:rsidP="00253585">
      <w:pPr>
        <w:tabs>
          <w:tab w:val="center" w:pos="4320"/>
          <w:tab w:val="right" w:pos="8640"/>
        </w:tabs>
        <w:spacing w:after="0" w:line="240" w:lineRule="auto"/>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NEC Research Institute:  Summer Research Internship, 1999</w:t>
      </w:r>
    </w:p>
    <w:p w:rsidR="00253585" w:rsidRPr="00253585" w:rsidRDefault="00253585" w:rsidP="00253585">
      <w:pPr>
        <w:tabs>
          <w:tab w:val="center" w:pos="4320"/>
          <w:tab w:val="right" w:pos="8640"/>
        </w:tabs>
        <w:spacing w:after="0" w:line="240" w:lineRule="auto"/>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Motorola India Electronics Ltd: Software Development Engineer, 1997-98</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Certifications or Professional Registrations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Current Memberships in Professional Organizations</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Senior Member, IEEE</w:t>
      </w:r>
    </w:p>
    <w:p w:rsidR="00253585" w:rsidRPr="00BC46C5" w:rsidRDefault="00253585" w:rsidP="00253585">
      <w:pPr>
        <w:spacing w:after="0" w:line="240" w:lineRule="auto"/>
        <w:rPr>
          <w:rFonts w:ascii="Times New Roman" w:eastAsia="Times New Roman" w:hAnsi="Times New Roman" w:cs="Times New Roman"/>
          <w:b/>
          <w:sz w:val="16"/>
          <w:szCs w:val="16"/>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Honors and Awards</w:t>
      </w:r>
    </w:p>
    <w:p w:rsidR="00253585" w:rsidRPr="00253585" w:rsidRDefault="00253585" w:rsidP="00771F6F">
      <w:pPr>
        <w:numPr>
          <w:ilvl w:val="0"/>
          <w:numId w:val="68"/>
        </w:numPr>
        <w:autoSpaceDE w:val="0"/>
        <w:autoSpaceDN w:val="0"/>
        <w:adjustRightInd w:val="0"/>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Best Student Paper Award at ICASSP 2006 (received by his PhD student)</w:t>
      </w:r>
    </w:p>
    <w:p w:rsidR="00253585" w:rsidRPr="00253585" w:rsidRDefault="00253585" w:rsidP="00771F6F">
      <w:pPr>
        <w:numPr>
          <w:ilvl w:val="0"/>
          <w:numId w:val="68"/>
        </w:numPr>
        <w:autoSpaceDE w:val="0"/>
        <w:autoSpaceDN w:val="0"/>
        <w:adjustRightInd w:val="0"/>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Graduate Student Award, University of Maryland, College Park, 2002.</w:t>
      </w:r>
    </w:p>
    <w:p w:rsidR="00253585" w:rsidRPr="00253585" w:rsidRDefault="00253585" w:rsidP="00771F6F">
      <w:pPr>
        <w:numPr>
          <w:ilvl w:val="0"/>
          <w:numId w:val="68"/>
        </w:numPr>
        <w:autoSpaceDE w:val="0"/>
        <w:autoSpaceDN w:val="0"/>
        <w:adjustRightInd w:val="0"/>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Major Research Grants:</w:t>
      </w:r>
    </w:p>
    <w:p w:rsidR="00253585" w:rsidRPr="00253585" w:rsidRDefault="00253585" w:rsidP="00253585">
      <w:pPr>
        <w:autoSpaceDE w:val="0"/>
        <w:autoSpaceDN w:val="0"/>
        <w:adjustRightInd w:val="0"/>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“Integrating Illumination, Motion and Shape Models for Video Analysis”, National Science Foundation, Information and Intelligent Systems, 2007-2012.</w:t>
      </w:r>
    </w:p>
    <w:p w:rsidR="00253585" w:rsidRPr="00253585" w:rsidRDefault="00253585" w:rsidP="00253585">
      <w:pPr>
        <w:autoSpaceDE w:val="0"/>
        <w:autoSpaceDN w:val="0"/>
        <w:adjustRightInd w:val="0"/>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“Distributed Dynamic Scene Analysis in a Self-Configuring Multimodal Sensor Network”, Office of Naval Research, Mathematics, Computers and Information Research Division, 2009-2012.</w:t>
      </w:r>
    </w:p>
    <w:p w:rsidR="00253585" w:rsidRPr="00253585" w:rsidRDefault="00253585" w:rsidP="00253585">
      <w:pPr>
        <w:autoSpaceDE w:val="0"/>
        <w:autoSpaceDN w:val="0"/>
        <w:adjustRightInd w:val="0"/>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“Wide-Area Cooperative Biometric/Tagging, Tracking and Locating in a Multimodal Sensor Network”, Office of Naval Research, Information Systems Research Thrust Area, 2008-2011.</w:t>
      </w:r>
    </w:p>
    <w:p w:rsidR="00253585" w:rsidRPr="00253585" w:rsidRDefault="00253585" w:rsidP="00253585">
      <w:pPr>
        <w:autoSpaceDE w:val="0"/>
        <w:autoSpaceDN w:val="0"/>
        <w:adjustRightInd w:val="0"/>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“Analysis of Complex Behaviors in Video”, DARPA (sub to </w:t>
      </w:r>
      <w:proofErr w:type="spellStart"/>
      <w:r w:rsidRPr="00253585">
        <w:rPr>
          <w:rFonts w:ascii="Times New Roman" w:eastAsia="Times New Roman" w:hAnsi="Times New Roman" w:cs="Times New Roman"/>
          <w:sz w:val="24"/>
          <w:szCs w:val="24"/>
        </w:rPr>
        <w:t>Mayachitra</w:t>
      </w:r>
      <w:proofErr w:type="spellEnd"/>
      <w:r w:rsidRPr="00253585">
        <w:rPr>
          <w:rFonts w:ascii="Times New Roman" w:eastAsia="Times New Roman" w:hAnsi="Times New Roman" w:cs="Times New Roman"/>
          <w:sz w:val="24"/>
          <w:szCs w:val="24"/>
        </w:rPr>
        <w:t>, Inc.), 2008 - 2012.</w:t>
      </w:r>
    </w:p>
    <w:p w:rsidR="00253585" w:rsidRPr="00253585" w:rsidRDefault="00253585" w:rsidP="00253585">
      <w:pPr>
        <w:autoSpaceDE w:val="0"/>
        <w:autoSpaceDN w:val="0"/>
        <w:adjustRightInd w:val="0"/>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“An Intelligent Network of Wireless Videos for Dynamic Scene Analysis”, National Science Foundation, Power, Controls and Adaptive Networks, 2006-2011.</w:t>
      </w: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lastRenderedPageBreak/>
        <w:t>Service Activities</w:t>
      </w:r>
    </w:p>
    <w:p w:rsidR="00253585" w:rsidRPr="00BC46C5" w:rsidRDefault="00253585" w:rsidP="00253585">
      <w:pPr>
        <w:spacing w:after="0" w:line="240" w:lineRule="auto"/>
        <w:rPr>
          <w:rFonts w:ascii="Times New Roman" w:eastAsia="Times New Roman" w:hAnsi="Times New Roman" w:cs="Times New Roman"/>
          <w:b/>
          <w:sz w:val="16"/>
          <w:szCs w:val="16"/>
        </w:rPr>
      </w:pPr>
    </w:p>
    <w:p w:rsidR="00253585" w:rsidRPr="00253585" w:rsidRDefault="00253585" w:rsidP="00771F6F">
      <w:pPr>
        <w:numPr>
          <w:ilvl w:val="0"/>
          <w:numId w:val="67"/>
        </w:numPr>
        <w:tabs>
          <w:tab w:val="center" w:pos="4320"/>
          <w:tab w:val="right" w:pos="8640"/>
        </w:tabs>
        <w:spacing w:after="0" w:line="240" w:lineRule="auto"/>
        <w:jc w:val="both"/>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Associate Editor IEEE Trans. on Systems, Man and Cybernetics B, Machine Vision and Applications Journal; Section Editor for Elsevier Signal Processing e-reference; IEEE-MMTC Interest Group key member; Organizing committees of CVPR 2008 and ICIP 2008; Chief organizer of 1</w:t>
      </w:r>
      <w:r w:rsidRPr="00253585">
        <w:rPr>
          <w:rFonts w:ascii="Times New Roman" w:eastAsia="MS Mincho" w:hAnsi="Times New Roman" w:cs="Times New Roman"/>
          <w:sz w:val="24"/>
          <w:szCs w:val="24"/>
          <w:vertAlign w:val="superscript"/>
          <w:lang w:val="x-none" w:eastAsia="x-none"/>
        </w:rPr>
        <w:t>st</w:t>
      </w:r>
      <w:r w:rsidRPr="00253585">
        <w:rPr>
          <w:rFonts w:ascii="Times New Roman" w:eastAsia="MS Mincho" w:hAnsi="Times New Roman" w:cs="Times New Roman"/>
          <w:sz w:val="24"/>
          <w:szCs w:val="24"/>
          <w:lang w:val="x-none" w:eastAsia="x-none"/>
        </w:rPr>
        <w:t xml:space="preserve"> IEEE Workshop on Camera Networks, 2010.</w:t>
      </w:r>
    </w:p>
    <w:p w:rsidR="00253585" w:rsidRPr="00253585" w:rsidRDefault="00253585" w:rsidP="00771F6F">
      <w:pPr>
        <w:numPr>
          <w:ilvl w:val="0"/>
          <w:numId w:val="67"/>
        </w:numPr>
        <w:tabs>
          <w:tab w:val="center" w:pos="4320"/>
          <w:tab w:val="right" w:pos="8640"/>
        </w:tabs>
        <w:spacing w:after="0" w:line="240" w:lineRule="auto"/>
        <w:jc w:val="both"/>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 xml:space="preserve">Reviewer of most major journals in computer vision, image processing and pattern recognition, including IEEE Trans. on Pattern Analysis and Machine Intelligence, IEEE Trans. on Image Processing, IEEE Trans. on Signal Processing, IEEE Trans. on Multimedia, Proceedings of the IEEE, Computer Vision and Image Understanding. Member of Technical Program Committee or reviewer of CVPR, ICCV, ICIP, ICASSP, ICPR. Program committees of multiple workshops. </w:t>
      </w:r>
    </w:p>
    <w:p w:rsidR="00253585" w:rsidRPr="00253585" w:rsidRDefault="00253585" w:rsidP="00771F6F">
      <w:pPr>
        <w:numPr>
          <w:ilvl w:val="0"/>
          <w:numId w:val="67"/>
        </w:numPr>
        <w:tabs>
          <w:tab w:val="center" w:pos="4320"/>
          <w:tab w:val="right" w:pos="8640"/>
        </w:tabs>
        <w:spacing w:after="0" w:line="240" w:lineRule="auto"/>
        <w:jc w:val="both"/>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Proposal review panels for NSF, ARO, Texas Higher Education Board, and book proposal reviewer for Springer and Wiley.</w:t>
      </w:r>
    </w:p>
    <w:p w:rsidR="00253585" w:rsidRPr="00253585" w:rsidRDefault="00253585" w:rsidP="00771F6F">
      <w:pPr>
        <w:numPr>
          <w:ilvl w:val="0"/>
          <w:numId w:val="67"/>
        </w:numPr>
        <w:tabs>
          <w:tab w:val="center" w:pos="4320"/>
          <w:tab w:val="right" w:pos="8640"/>
        </w:tabs>
        <w:spacing w:after="0" w:line="240" w:lineRule="auto"/>
        <w:jc w:val="both"/>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Committee on Faculty Welfare, UCR Academic Senate</w:t>
      </w:r>
    </w:p>
    <w:p w:rsidR="00253585" w:rsidRPr="00253585" w:rsidRDefault="00253585" w:rsidP="00771F6F">
      <w:pPr>
        <w:numPr>
          <w:ilvl w:val="0"/>
          <w:numId w:val="67"/>
        </w:numPr>
        <w:tabs>
          <w:tab w:val="center" w:pos="4320"/>
          <w:tab w:val="right" w:pos="8640"/>
        </w:tabs>
        <w:spacing w:after="0" w:line="240" w:lineRule="auto"/>
        <w:jc w:val="both"/>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ABET Coordinator, EE Dept.</w:t>
      </w:r>
    </w:p>
    <w:p w:rsidR="00253585" w:rsidRPr="00BC46C5" w:rsidRDefault="00253585" w:rsidP="00253585">
      <w:pPr>
        <w:spacing w:after="0" w:line="240" w:lineRule="auto"/>
        <w:rPr>
          <w:rFonts w:ascii="Times New Roman" w:eastAsia="Times New Roman" w:hAnsi="Times New Roman" w:cs="Times New Roman"/>
          <w:sz w:val="16"/>
          <w:szCs w:val="16"/>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Selected Publications, Past 5 Years</w:t>
      </w:r>
    </w:p>
    <w:p w:rsidR="00253585" w:rsidRPr="00BC46C5" w:rsidRDefault="00253585" w:rsidP="00253585">
      <w:pPr>
        <w:spacing w:after="0" w:line="240" w:lineRule="auto"/>
        <w:rPr>
          <w:rFonts w:ascii="Times New Roman" w:eastAsia="Times New Roman" w:hAnsi="Times New Roman" w:cs="Times New Roman"/>
          <w:b/>
          <w:sz w:val="16"/>
          <w:szCs w:val="16"/>
        </w:rPr>
      </w:pPr>
    </w:p>
    <w:p w:rsidR="00253585" w:rsidRPr="00253585" w:rsidRDefault="00253585" w:rsidP="00253585">
      <w:pPr>
        <w:autoSpaceDE w:val="0"/>
        <w:autoSpaceDN w:val="0"/>
        <w:adjustRightInd w:val="0"/>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“Camera Networks - The Acquisition and Analysis of Videos </w:t>
      </w:r>
      <w:proofErr w:type="spellStart"/>
      <w:r w:rsidRPr="00253585">
        <w:rPr>
          <w:rFonts w:ascii="Times New Roman" w:eastAsia="Times New Roman" w:hAnsi="Times New Roman" w:cs="Times New Roman"/>
          <w:sz w:val="24"/>
          <w:szCs w:val="24"/>
        </w:rPr>
        <w:t>OverWide</w:t>
      </w:r>
      <w:proofErr w:type="spellEnd"/>
      <w:r w:rsidRPr="00253585">
        <w:rPr>
          <w:rFonts w:ascii="Times New Roman" w:eastAsia="Times New Roman" w:hAnsi="Times New Roman" w:cs="Times New Roman"/>
          <w:sz w:val="24"/>
          <w:szCs w:val="24"/>
        </w:rPr>
        <w:t xml:space="preserve"> Areas”, A. Roy-Chowdhury, B. Song, Synthesis Lectures in Computer Vision, Morgan and Claypool Publishers, 2012</w:t>
      </w:r>
    </w:p>
    <w:p w:rsidR="00253585" w:rsidRPr="00253585" w:rsidRDefault="00253585" w:rsidP="00253585">
      <w:pPr>
        <w:autoSpaceDE w:val="0"/>
        <w:autoSpaceDN w:val="0"/>
        <w:adjustRightInd w:val="0"/>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“Distributed Camera Networks: Integrated Sensing and Analysis for Wide Area Scene Understanding”, B. Song, C. Ding, J. A. Farrell, A. Roy-Chowdhury, Signal Processing Magazine, May 2011.</w:t>
      </w:r>
    </w:p>
    <w:p w:rsidR="00253585" w:rsidRPr="00253585" w:rsidRDefault="00253585" w:rsidP="00253585">
      <w:pPr>
        <w:autoSpaceDE w:val="0"/>
        <w:autoSpaceDN w:val="0"/>
        <w:adjustRightInd w:val="0"/>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“A Physics-Based Analysis of Image Appearance Models”, Y. Xu, A. Roy-Chowdhury, IEEE </w:t>
      </w:r>
      <w:proofErr w:type="spellStart"/>
      <w:r w:rsidRPr="00253585">
        <w:rPr>
          <w:rFonts w:ascii="Times New Roman" w:eastAsia="Times New Roman" w:hAnsi="Times New Roman" w:cs="Times New Roman"/>
          <w:sz w:val="24"/>
          <w:szCs w:val="24"/>
        </w:rPr>
        <w:t>Trans.on</w:t>
      </w:r>
      <w:proofErr w:type="spellEnd"/>
      <w:r w:rsidRPr="00253585">
        <w:rPr>
          <w:rFonts w:ascii="Times New Roman" w:eastAsia="Times New Roman" w:hAnsi="Times New Roman" w:cs="Times New Roman"/>
          <w:sz w:val="24"/>
          <w:szCs w:val="24"/>
        </w:rPr>
        <w:t xml:space="preserve"> Pattern Analysis and Machine Intelligence, August 2011.</w:t>
      </w:r>
    </w:p>
    <w:p w:rsidR="00253585" w:rsidRPr="00253585" w:rsidRDefault="00253585" w:rsidP="00253585">
      <w:pPr>
        <w:autoSpaceDE w:val="0"/>
        <w:autoSpaceDN w:val="0"/>
        <w:adjustRightInd w:val="0"/>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“Tracking and Activity Recognition Through Consensus in Distributed Camera Networks”, B. Song, A. Kamal, C. Soto, C. Ding, J. Farrell, A. Roy-Chowdhury. IEEE Trans. on Image Processing, October 2010.</w:t>
      </w:r>
    </w:p>
    <w:p w:rsidR="00253585" w:rsidRPr="00253585" w:rsidRDefault="00253585" w:rsidP="00253585">
      <w:pPr>
        <w:autoSpaceDE w:val="0"/>
        <w:autoSpaceDN w:val="0"/>
        <w:adjustRightInd w:val="0"/>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“Automated tracking of stem cell lineages of Arabidopsis shoot apex using local graph matching”, M. Liu, R. </w:t>
      </w:r>
      <w:proofErr w:type="spellStart"/>
      <w:r w:rsidRPr="00253585">
        <w:rPr>
          <w:rFonts w:ascii="Times New Roman" w:eastAsia="Times New Roman" w:hAnsi="Times New Roman" w:cs="Times New Roman"/>
          <w:sz w:val="24"/>
          <w:szCs w:val="24"/>
        </w:rPr>
        <w:t>Yadav</w:t>
      </w:r>
      <w:proofErr w:type="spellEnd"/>
      <w:r w:rsidRPr="00253585">
        <w:rPr>
          <w:rFonts w:ascii="Times New Roman" w:eastAsia="Times New Roman" w:hAnsi="Times New Roman" w:cs="Times New Roman"/>
          <w:sz w:val="24"/>
          <w:szCs w:val="24"/>
        </w:rPr>
        <w:t>, A. Roy-Chowdhury, G. V. Reddy, The Plant Journal, 2010.</w:t>
      </w:r>
    </w:p>
    <w:p w:rsidR="00253585" w:rsidRPr="00253585" w:rsidRDefault="00253585" w:rsidP="00253585">
      <w:pPr>
        <w:autoSpaceDE w:val="0"/>
        <w:autoSpaceDN w:val="0"/>
        <w:adjustRightInd w:val="0"/>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“A “String of Feature Graphs” Model for Recognition of Complex Activities in Natural Videos”,</w:t>
      </w:r>
    </w:p>
    <w:p w:rsidR="00253585" w:rsidRPr="00253585" w:rsidRDefault="00253585" w:rsidP="00253585">
      <w:pPr>
        <w:autoSpaceDE w:val="0"/>
        <w:autoSpaceDN w:val="0"/>
        <w:adjustRightInd w:val="0"/>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U. Gaur, Y. Zhu, B. Song, A. Roy-Chowdhury, IEEE Conf. on Computer Vision, 2011</w:t>
      </w:r>
    </w:p>
    <w:p w:rsidR="00253585" w:rsidRPr="00253585" w:rsidRDefault="00253585" w:rsidP="00253585">
      <w:pPr>
        <w:autoSpaceDE w:val="0"/>
        <w:autoSpaceDN w:val="0"/>
        <w:adjustRightInd w:val="0"/>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“Cell Resolution 3D Reconstruction of Developing Multilayer Tissues from Sparsely Sampled Volumetric Microscopy Images”, A. </w:t>
      </w:r>
      <w:proofErr w:type="spellStart"/>
      <w:r w:rsidRPr="00253585">
        <w:rPr>
          <w:rFonts w:ascii="Times New Roman" w:eastAsia="Times New Roman" w:hAnsi="Times New Roman" w:cs="Times New Roman"/>
          <w:sz w:val="24"/>
          <w:szCs w:val="24"/>
        </w:rPr>
        <w:t>Chakraborty</w:t>
      </w:r>
      <w:proofErr w:type="spellEnd"/>
      <w:r w:rsidRPr="00253585">
        <w:rPr>
          <w:rFonts w:ascii="Times New Roman" w:eastAsia="Times New Roman" w:hAnsi="Times New Roman" w:cs="Times New Roman"/>
          <w:sz w:val="24"/>
          <w:szCs w:val="24"/>
        </w:rPr>
        <w:t xml:space="preserve">, R. </w:t>
      </w:r>
      <w:proofErr w:type="spellStart"/>
      <w:r w:rsidRPr="00253585">
        <w:rPr>
          <w:rFonts w:ascii="Times New Roman" w:eastAsia="Times New Roman" w:hAnsi="Times New Roman" w:cs="Times New Roman"/>
          <w:sz w:val="24"/>
          <w:szCs w:val="24"/>
        </w:rPr>
        <w:t>Yadav</w:t>
      </w:r>
      <w:proofErr w:type="spellEnd"/>
      <w:r w:rsidRPr="00253585">
        <w:rPr>
          <w:rFonts w:ascii="Times New Roman" w:eastAsia="Times New Roman" w:hAnsi="Times New Roman" w:cs="Times New Roman"/>
          <w:sz w:val="24"/>
          <w:szCs w:val="24"/>
        </w:rPr>
        <w:t>, G. V. Reddy, A. Roy-Chowdhury, IEEE Intl. Conf. on Bioinformatics and Biomedicine, 2011</w:t>
      </w:r>
    </w:p>
    <w:p w:rsidR="00253585" w:rsidRPr="00253585" w:rsidRDefault="00253585" w:rsidP="00253585">
      <w:pPr>
        <w:autoSpaceDE w:val="0"/>
        <w:autoSpaceDN w:val="0"/>
        <w:adjustRightInd w:val="0"/>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“A Stochastic Graph Evolution Framework for Robust Multi-Target Tracking”, T. </w:t>
      </w:r>
      <w:proofErr w:type="spellStart"/>
      <w:r w:rsidRPr="00253585">
        <w:rPr>
          <w:rFonts w:ascii="Times New Roman" w:eastAsia="Times New Roman" w:hAnsi="Times New Roman" w:cs="Times New Roman"/>
          <w:sz w:val="24"/>
          <w:szCs w:val="24"/>
        </w:rPr>
        <w:t>Jeng</w:t>
      </w:r>
      <w:proofErr w:type="spellEnd"/>
      <w:r w:rsidRPr="00253585">
        <w:rPr>
          <w:rFonts w:ascii="Times New Roman" w:eastAsia="Times New Roman" w:hAnsi="Times New Roman" w:cs="Times New Roman"/>
          <w:sz w:val="24"/>
          <w:szCs w:val="24"/>
        </w:rPr>
        <w:t xml:space="preserve">, E. </w:t>
      </w:r>
      <w:proofErr w:type="spellStart"/>
      <w:r w:rsidRPr="00253585">
        <w:rPr>
          <w:rFonts w:ascii="Times New Roman" w:eastAsia="Times New Roman" w:hAnsi="Times New Roman" w:cs="Times New Roman"/>
          <w:sz w:val="24"/>
          <w:szCs w:val="24"/>
        </w:rPr>
        <w:t>Staudt</w:t>
      </w:r>
      <w:proofErr w:type="spellEnd"/>
      <w:r w:rsidRPr="00253585">
        <w:rPr>
          <w:rFonts w:ascii="Times New Roman" w:eastAsia="Times New Roman" w:hAnsi="Times New Roman" w:cs="Times New Roman"/>
          <w:sz w:val="24"/>
          <w:szCs w:val="24"/>
        </w:rPr>
        <w:t>, A. Roy-Chowdhury, European Conf. on Computer Vision, 2010.</w:t>
      </w:r>
    </w:p>
    <w:p w:rsidR="00253585" w:rsidRPr="00253585" w:rsidRDefault="00253585" w:rsidP="00253585">
      <w:pPr>
        <w:autoSpaceDE w:val="0"/>
        <w:autoSpaceDN w:val="0"/>
        <w:adjustRightInd w:val="0"/>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“Inverse Compositional Estimation of 3D Pose And Lighting in Dynamic Scenes”, Y. Xu and A.</w:t>
      </w:r>
    </w:p>
    <w:p w:rsidR="00253585" w:rsidRPr="00253585" w:rsidRDefault="00253585" w:rsidP="00253585">
      <w:pPr>
        <w:autoSpaceDE w:val="0"/>
        <w:autoSpaceDN w:val="0"/>
        <w:adjustRightInd w:val="0"/>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Roy-Chowdhury, IEEE Trans. on Pattern Analysis and Machine Intelligence, July 2008.</w:t>
      </w:r>
    </w:p>
    <w:p w:rsidR="00253585" w:rsidRPr="00BC46C5" w:rsidRDefault="00253585" w:rsidP="00253585">
      <w:pPr>
        <w:autoSpaceDE w:val="0"/>
        <w:autoSpaceDN w:val="0"/>
        <w:adjustRightInd w:val="0"/>
        <w:spacing w:after="0" w:line="240" w:lineRule="auto"/>
        <w:rPr>
          <w:rFonts w:ascii="Times New Roman" w:eastAsia="Times New Roman" w:hAnsi="Times New Roman" w:cs="Times New Roman"/>
          <w:sz w:val="16"/>
          <w:szCs w:val="16"/>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Selected Professional Development Activities</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Attend major conferences in the area every year.</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UC Export Control training 2011. </w:t>
      </w:r>
    </w:p>
    <w:p w:rsidR="00253585" w:rsidRPr="00253585" w:rsidRDefault="00253585" w:rsidP="00253585">
      <w:pPr>
        <w:spacing w:after="0" w:line="240" w:lineRule="auto"/>
        <w:jc w:val="center"/>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br w:type="page"/>
      </w:r>
      <w:r w:rsidRPr="00253585">
        <w:rPr>
          <w:rFonts w:ascii="Times New Roman" w:eastAsia="Times New Roman" w:hAnsi="Times New Roman" w:cs="Times New Roman"/>
          <w:b/>
          <w:sz w:val="24"/>
          <w:szCs w:val="24"/>
        </w:rPr>
        <w:lastRenderedPageBreak/>
        <w:t>SHELDON TAN</w:t>
      </w:r>
    </w:p>
    <w:p w:rsidR="00253585" w:rsidRPr="00253585" w:rsidRDefault="00253585" w:rsidP="00253585">
      <w:pPr>
        <w:spacing w:after="0" w:line="240" w:lineRule="auto"/>
        <w:jc w:val="center"/>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Professor, Department of Electrical Engineering</w:t>
      </w: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Education</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Ph.D., Electrical Engineering, University of Iowa</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1999</w:t>
      </w:r>
    </w:p>
    <w:p w:rsidR="00253585" w:rsidRPr="00253585" w:rsidRDefault="00253585" w:rsidP="00253585">
      <w:pPr>
        <w:spacing w:after="0" w:line="240" w:lineRule="auto"/>
        <w:rPr>
          <w:rFonts w:ascii="Times New Roman" w:eastAsia="Times New Roman" w:hAnsi="Times New Roman" w:cs="Times New Roman"/>
          <w:color w:val="000000"/>
          <w:sz w:val="24"/>
          <w:szCs w:val="24"/>
        </w:rPr>
      </w:pPr>
      <w:r w:rsidRPr="00253585">
        <w:rPr>
          <w:rFonts w:ascii="Times New Roman" w:eastAsia="Times New Roman" w:hAnsi="Times New Roman" w:cs="Times New Roman"/>
          <w:color w:val="000000"/>
          <w:sz w:val="24"/>
          <w:szCs w:val="24"/>
        </w:rPr>
        <w:t xml:space="preserve">M.S., Electronic Engineering, </w:t>
      </w:r>
      <w:proofErr w:type="spellStart"/>
      <w:r w:rsidRPr="00253585">
        <w:rPr>
          <w:rFonts w:ascii="Times New Roman" w:eastAsia="Times New Roman" w:hAnsi="Times New Roman" w:cs="Times New Roman"/>
          <w:color w:val="000000"/>
          <w:sz w:val="24"/>
          <w:szCs w:val="24"/>
        </w:rPr>
        <w:t>Fudan</w:t>
      </w:r>
      <w:proofErr w:type="spellEnd"/>
      <w:r w:rsidRPr="00253585">
        <w:rPr>
          <w:rFonts w:ascii="Times New Roman" w:eastAsia="Times New Roman" w:hAnsi="Times New Roman" w:cs="Times New Roman"/>
          <w:color w:val="000000"/>
          <w:sz w:val="24"/>
          <w:szCs w:val="24"/>
        </w:rPr>
        <w:t xml:space="preserve"> University, China</w:t>
      </w:r>
      <w:r w:rsidRPr="00253585">
        <w:rPr>
          <w:rFonts w:ascii="Times New Roman" w:eastAsia="Times New Roman" w:hAnsi="Times New Roman" w:cs="Times New Roman"/>
          <w:color w:val="000000"/>
          <w:sz w:val="24"/>
          <w:szCs w:val="24"/>
        </w:rPr>
        <w:tab/>
      </w:r>
      <w:r w:rsidRPr="00253585">
        <w:rPr>
          <w:rFonts w:ascii="Times New Roman" w:eastAsia="Times New Roman" w:hAnsi="Times New Roman" w:cs="Times New Roman"/>
          <w:color w:val="000000"/>
          <w:sz w:val="24"/>
          <w:szCs w:val="24"/>
        </w:rPr>
        <w:tab/>
      </w:r>
      <w:r w:rsidRPr="00253585">
        <w:rPr>
          <w:rFonts w:ascii="Times New Roman" w:eastAsia="Times New Roman" w:hAnsi="Times New Roman" w:cs="Times New Roman"/>
          <w:color w:val="000000"/>
          <w:sz w:val="24"/>
          <w:szCs w:val="24"/>
        </w:rPr>
        <w:tab/>
      </w:r>
      <w:r w:rsidRPr="00253585">
        <w:rPr>
          <w:rFonts w:ascii="Times New Roman" w:eastAsia="Times New Roman" w:hAnsi="Times New Roman" w:cs="Times New Roman"/>
          <w:color w:val="000000"/>
          <w:sz w:val="24"/>
          <w:szCs w:val="24"/>
        </w:rPr>
        <w:tab/>
      </w:r>
      <w:r w:rsidRPr="00253585">
        <w:rPr>
          <w:rFonts w:ascii="Times New Roman" w:eastAsia="Times New Roman" w:hAnsi="Times New Roman" w:cs="Times New Roman"/>
          <w:color w:val="000000"/>
          <w:sz w:val="24"/>
          <w:szCs w:val="24"/>
        </w:rPr>
        <w:tab/>
        <w:t xml:space="preserve">  1995</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color w:val="000000"/>
          <w:sz w:val="24"/>
          <w:szCs w:val="24"/>
        </w:rPr>
        <w:t xml:space="preserve">B.S., Electronic Engineering, </w:t>
      </w:r>
      <w:proofErr w:type="spellStart"/>
      <w:r w:rsidRPr="00253585">
        <w:rPr>
          <w:rFonts w:ascii="Times New Roman" w:eastAsia="Times New Roman" w:hAnsi="Times New Roman" w:cs="Times New Roman"/>
          <w:color w:val="000000"/>
          <w:sz w:val="24"/>
          <w:szCs w:val="24"/>
        </w:rPr>
        <w:t>Fudan</w:t>
      </w:r>
      <w:proofErr w:type="spellEnd"/>
      <w:r w:rsidRPr="00253585">
        <w:rPr>
          <w:rFonts w:ascii="Times New Roman" w:eastAsia="Times New Roman" w:hAnsi="Times New Roman" w:cs="Times New Roman"/>
          <w:color w:val="000000"/>
          <w:sz w:val="24"/>
          <w:szCs w:val="24"/>
        </w:rPr>
        <w:t xml:space="preserve"> University, China</w:t>
      </w:r>
      <w:r w:rsidRPr="00253585">
        <w:rPr>
          <w:rFonts w:ascii="Times New Roman" w:eastAsia="Times New Roman" w:hAnsi="Times New Roman" w:cs="Times New Roman"/>
          <w:color w:val="000000"/>
          <w:sz w:val="24"/>
          <w:szCs w:val="24"/>
        </w:rPr>
        <w:tab/>
      </w:r>
      <w:r w:rsidRPr="00253585">
        <w:rPr>
          <w:rFonts w:ascii="Times New Roman" w:eastAsia="Times New Roman" w:hAnsi="Times New Roman" w:cs="Times New Roman"/>
          <w:color w:val="000000"/>
          <w:sz w:val="24"/>
          <w:szCs w:val="24"/>
        </w:rPr>
        <w:tab/>
      </w:r>
      <w:r w:rsidRPr="00253585">
        <w:rPr>
          <w:rFonts w:ascii="Times New Roman" w:eastAsia="Times New Roman" w:hAnsi="Times New Roman" w:cs="Times New Roman"/>
          <w:color w:val="000000"/>
          <w:sz w:val="24"/>
          <w:szCs w:val="24"/>
        </w:rPr>
        <w:tab/>
      </w:r>
      <w:r w:rsidRPr="00253585">
        <w:rPr>
          <w:rFonts w:ascii="Times New Roman" w:eastAsia="Times New Roman" w:hAnsi="Times New Roman" w:cs="Times New Roman"/>
          <w:color w:val="000000"/>
          <w:sz w:val="24"/>
          <w:szCs w:val="24"/>
        </w:rPr>
        <w:tab/>
      </w:r>
      <w:r w:rsidRPr="00253585">
        <w:rPr>
          <w:rFonts w:ascii="Times New Roman" w:eastAsia="Times New Roman" w:hAnsi="Times New Roman" w:cs="Times New Roman"/>
          <w:color w:val="000000"/>
          <w:sz w:val="24"/>
          <w:szCs w:val="24"/>
        </w:rPr>
        <w:tab/>
        <w:t xml:space="preserve">  1992</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Academic Experience</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Assistant Professor, III, 7/1/2002</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Assistant Professor, IV, 7/1/2004</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Associate Professor, I, 7/1/2006</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Associate Professor, III, 71/2008</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Full Professor, II, 7/1/2010</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Non-Academic Experience</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tabs>
          <w:tab w:val="center" w:pos="4320"/>
          <w:tab w:val="right" w:pos="8640"/>
        </w:tabs>
        <w:spacing w:after="0" w:line="240" w:lineRule="auto"/>
        <w:rPr>
          <w:rFonts w:ascii="Times New Roman" w:eastAsia="MS Mincho" w:hAnsi="Times New Roman" w:cs="Times New Roman"/>
          <w:bCs/>
          <w:sz w:val="24"/>
          <w:szCs w:val="24"/>
          <w:lang w:val="x-none" w:eastAsia="x-none"/>
        </w:rPr>
      </w:pPr>
      <w:r w:rsidRPr="00253585">
        <w:rPr>
          <w:rFonts w:ascii="Times New Roman" w:eastAsia="Times New Roman" w:hAnsi="Times New Roman" w:cs="Times New Roman"/>
          <w:sz w:val="24"/>
          <w:szCs w:val="24"/>
          <w:lang w:val="x-none" w:eastAsia="x-none"/>
        </w:rPr>
        <w:t>Member of Technical Staff</w:t>
      </w:r>
      <w:r w:rsidRPr="00253585">
        <w:rPr>
          <w:rFonts w:ascii="Times New Roman" w:eastAsia="Times New Roman" w:hAnsi="Times New Roman" w:cs="Times New Roman"/>
          <w:bCs/>
          <w:sz w:val="24"/>
          <w:szCs w:val="24"/>
          <w:lang w:val="x-none" w:eastAsia="x-none"/>
        </w:rPr>
        <w:t>, Altera Corporation, San Jose, CA.  01/01 – 007/02</w:t>
      </w:r>
    </w:p>
    <w:p w:rsidR="00253585" w:rsidRPr="00253585" w:rsidRDefault="00253585" w:rsidP="00253585">
      <w:pPr>
        <w:tabs>
          <w:tab w:val="center" w:pos="4320"/>
          <w:tab w:val="right" w:pos="8640"/>
        </w:tabs>
        <w:spacing w:after="0" w:line="240" w:lineRule="auto"/>
        <w:rPr>
          <w:rFonts w:ascii="Times New Roman" w:eastAsia="MS Mincho" w:hAnsi="Times New Roman" w:cs="Times New Roman"/>
          <w:bCs/>
          <w:sz w:val="24"/>
          <w:szCs w:val="24"/>
          <w:lang w:val="x-none" w:eastAsia="x-none"/>
        </w:rPr>
      </w:pPr>
      <w:r w:rsidRPr="00253585">
        <w:rPr>
          <w:rFonts w:ascii="Times New Roman" w:eastAsia="MS Mincho" w:hAnsi="Times New Roman" w:cs="Times New Roman"/>
          <w:sz w:val="24"/>
          <w:szCs w:val="24"/>
          <w:lang w:val="x-none" w:eastAsia="x-none"/>
        </w:rPr>
        <w:t>Member of Technical Staff</w:t>
      </w:r>
      <w:r w:rsidRPr="00253585">
        <w:rPr>
          <w:rFonts w:ascii="Times New Roman" w:eastAsia="MS Mincho" w:hAnsi="Times New Roman" w:cs="Times New Roman"/>
          <w:bCs/>
          <w:sz w:val="24"/>
          <w:szCs w:val="24"/>
          <w:lang w:val="x-none" w:eastAsia="x-none"/>
        </w:rPr>
        <w:t>, Monterey Design Systems, Sunnyvale, CA. 08/99 --01/01</w:t>
      </w:r>
    </w:p>
    <w:p w:rsidR="00253585" w:rsidRPr="00253585" w:rsidRDefault="00253585" w:rsidP="00253585">
      <w:pPr>
        <w:tabs>
          <w:tab w:val="center" w:pos="4320"/>
          <w:tab w:val="right" w:pos="8640"/>
        </w:tabs>
        <w:spacing w:after="0" w:line="240" w:lineRule="auto"/>
        <w:rPr>
          <w:rFonts w:ascii="Times New Roman" w:eastAsia="MS Mincho" w:hAnsi="Times New Roman" w:cs="Times New Roman"/>
          <w:bCs/>
          <w:sz w:val="24"/>
          <w:szCs w:val="24"/>
          <w:lang w:val="x-none" w:eastAsia="x-none"/>
        </w:rPr>
      </w:pPr>
      <w:r w:rsidRPr="00253585">
        <w:rPr>
          <w:rFonts w:ascii="Times New Roman" w:eastAsia="MS Mincho" w:hAnsi="Times New Roman" w:cs="Times New Roman"/>
          <w:sz w:val="24"/>
          <w:szCs w:val="24"/>
          <w:lang w:val="x-none" w:eastAsia="x-none"/>
        </w:rPr>
        <w:t>Visiting Research Assistant</w:t>
      </w:r>
      <w:r w:rsidRPr="00253585">
        <w:rPr>
          <w:rFonts w:ascii="Times New Roman" w:eastAsia="MS Mincho" w:hAnsi="Times New Roman" w:cs="Times New Roman"/>
          <w:bCs/>
          <w:sz w:val="24"/>
          <w:szCs w:val="24"/>
          <w:lang w:val="x-none" w:eastAsia="x-none"/>
        </w:rPr>
        <w:t>, University of Washington, Seattle, WA. 09/98 – 05/99</w:t>
      </w:r>
    </w:p>
    <w:p w:rsidR="00253585" w:rsidRPr="00253585" w:rsidRDefault="00253585" w:rsidP="00253585">
      <w:pPr>
        <w:tabs>
          <w:tab w:val="center" w:pos="4320"/>
          <w:tab w:val="right" w:pos="8640"/>
        </w:tabs>
        <w:spacing w:after="0" w:line="240" w:lineRule="auto"/>
        <w:rPr>
          <w:rFonts w:ascii="Times New Roman" w:eastAsia="MS Mincho" w:hAnsi="Times New Roman" w:cs="Times New Roman"/>
          <w:bCs/>
          <w:sz w:val="24"/>
          <w:szCs w:val="24"/>
          <w:lang w:val="x-none" w:eastAsia="x-none"/>
        </w:rPr>
      </w:pPr>
      <w:r w:rsidRPr="00253585">
        <w:rPr>
          <w:rFonts w:ascii="Times New Roman" w:eastAsia="MS Mincho" w:hAnsi="Times New Roman" w:cs="Times New Roman"/>
          <w:sz w:val="24"/>
          <w:szCs w:val="24"/>
          <w:lang w:val="x-none" w:eastAsia="x-none"/>
        </w:rPr>
        <w:t>Summer Intern</w:t>
      </w:r>
      <w:r w:rsidRPr="00253585">
        <w:rPr>
          <w:rFonts w:ascii="Times New Roman" w:eastAsia="MS Mincho" w:hAnsi="Times New Roman" w:cs="Times New Roman"/>
          <w:bCs/>
          <w:sz w:val="24"/>
          <w:szCs w:val="24"/>
          <w:lang w:val="x-none" w:eastAsia="x-none"/>
        </w:rPr>
        <w:t xml:space="preserve">, Avant! Corp. (now </w:t>
      </w:r>
      <w:proofErr w:type="spellStart"/>
      <w:r w:rsidRPr="00253585">
        <w:rPr>
          <w:rFonts w:ascii="Times New Roman" w:eastAsia="MS Mincho" w:hAnsi="Times New Roman" w:cs="Times New Roman"/>
          <w:bCs/>
          <w:sz w:val="24"/>
          <w:szCs w:val="24"/>
          <w:lang w:val="x-none" w:eastAsia="x-none"/>
        </w:rPr>
        <w:t>Synposys</w:t>
      </w:r>
      <w:proofErr w:type="spellEnd"/>
      <w:r w:rsidRPr="00253585">
        <w:rPr>
          <w:rFonts w:ascii="Times New Roman" w:eastAsia="MS Mincho" w:hAnsi="Times New Roman" w:cs="Times New Roman"/>
          <w:bCs/>
          <w:sz w:val="24"/>
          <w:szCs w:val="24"/>
          <w:lang w:val="x-none" w:eastAsia="x-none"/>
        </w:rPr>
        <w:t>), Fremont, CA. 05/98 – 09/99</w:t>
      </w:r>
    </w:p>
    <w:p w:rsidR="00253585" w:rsidRPr="00253585" w:rsidRDefault="00253585" w:rsidP="00253585">
      <w:pPr>
        <w:tabs>
          <w:tab w:val="center" w:pos="4320"/>
          <w:tab w:val="right" w:pos="8640"/>
        </w:tabs>
        <w:spacing w:after="0" w:line="240" w:lineRule="auto"/>
        <w:rPr>
          <w:rFonts w:ascii="Times New Roman" w:eastAsia="MS Mincho" w:hAnsi="Times New Roman" w:cs="Times New Roman"/>
          <w:bCs/>
          <w:sz w:val="24"/>
          <w:szCs w:val="24"/>
          <w:lang w:eastAsia="x-none"/>
        </w:rPr>
      </w:pPr>
      <w:r w:rsidRPr="00253585">
        <w:rPr>
          <w:rFonts w:ascii="Times New Roman" w:eastAsia="MS Mincho" w:hAnsi="Times New Roman" w:cs="Times New Roman"/>
          <w:sz w:val="24"/>
          <w:szCs w:val="24"/>
          <w:lang w:val="x-none" w:eastAsia="x-none"/>
        </w:rPr>
        <w:t>Summer Intern</w:t>
      </w:r>
      <w:r w:rsidRPr="00253585">
        <w:rPr>
          <w:rFonts w:ascii="Times New Roman" w:eastAsia="MS Mincho" w:hAnsi="Times New Roman" w:cs="Times New Roman"/>
          <w:bCs/>
          <w:sz w:val="24"/>
          <w:szCs w:val="24"/>
          <w:lang w:val="x-none" w:eastAsia="x-none"/>
        </w:rPr>
        <w:t>, Rockwell Semiconductor Systems, Newport Beach, CA. 07/97 – 09/97</w:t>
      </w:r>
    </w:p>
    <w:p w:rsidR="00253585" w:rsidRPr="00253585" w:rsidRDefault="00253585" w:rsidP="00253585">
      <w:pPr>
        <w:tabs>
          <w:tab w:val="center" w:pos="4320"/>
          <w:tab w:val="right" w:pos="8640"/>
        </w:tabs>
        <w:spacing w:after="0" w:line="240" w:lineRule="auto"/>
        <w:rPr>
          <w:rFonts w:ascii="Times New Roman" w:eastAsia="MS Mincho" w:hAnsi="Times New Roman" w:cs="Times New Roman"/>
          <w:sz w:val="24"/>
          <w:szCs w:val="24"/>
          <w:lang w:eastAsia="x-none"/>
        </w:rPr>
      </w:pPr>
      <w:r w:rsidRPr="00253585">
        <w:rPr>
          <w:rFonts w:ascii="Times New Roman" w:eastAsia="MS Mincho" w:hAnsi="Times New Roman" w:cs="Times New Roman"/>
          <w:bCs/>
          <w:sz w:val="24"/>
          <w:szCs w:val="24"/>
          <w:lang w:val="x-none" w:eastAsia="x-none"/>
        </w:rPr>
        <w:t>Research Assistant</w:t>
      </w:r>
      <w:r w:rsidRPr="00253585">
        <w:rPr>
          <w:rFonts w:ascii="Times New Roman" w:eastAsia="MS Mincho" w:hAnsi="Times New Roman" w:cs="Times New Roman"/>
          <w:sz w:val="24"/>
          <w:szCs w:val="24"/>
          <w:lang w:val="x-none" w:eastAsia="x-none"/>
        </w:rPr>
        <w:t>, University of Iowa, IA. 09/96 – 09/98</w:t>
      </w:r>
    </w:p>
    <w:p w:rsidR="00253585" w:rsidRPr="00253585" w:rsidRDefault="00253585" w:rsidP="00253585">
      <w:pPr>
        <w:tabs>
          <w:tab w:val="center" w:pos="4320"/>
          <w:tab w:val="right" w:pos="8640"/>
        </w:tabs>
        <w:spacing w:after="0" w:line="240" w:lineRule="auto"/>
        <w:rPr>
          <w:rFonts w:ascii="Times New Roman" w:eastAsia="Times New Roman" w:hAnsi="Times New Roman" w:cs="Times New Roman"/>
          <w:sz w:val="24"/>
          <w:szCs w:val="24"/>
          <w:lang w:eastAsia="x-none"/>
        </w:rPr>
      </w:pPr>
      <w:r w:rsidRPr="00253585">
        <w:rPr>
          <w:rFonts w:ascii="Times New Roman" w:eastAsia="Times New Roman" w:hAnsi="Times New Roman" w:cs="Times New Roman"/>
          <w:bCs/>
          <w:sz w:val="24"/>
          <w:szCs w:val="24"/>
          <w:lang w:val="x-none" w:eastAsia="x-none"/>
        </w:rPr>
        <w:t>Member of Faculty</w:t>
      </w:r>
      <w:r w:rsidRPr="00253585">
        <w:rPr>
          <w:rFonts w:ascii="Times New Roman" w:eastAsia="Times New Roman" w:hAnsi="Times New Roman" w:cs="Times New Roman"/>
          <w:sz w:val="24"/>
          <w:szCs w:val="24"/>
          <w:lang w:val="x-none" w:eastAsia="x-none"/>
        </w:rPr>
        <w:t xml:space="preserve">, </w:t>
      </w:r>
      <w:proofErr w:type="spellStart"/>
      <w:r w:rsidRPr="00253585">
        <w:rPr>
          <w:rFonts w:ascii="Times New Roman" w:eastAsia="Times New Roman" w:hAnsi="Times New Roman" w:cs="Times New Roman"/>
          <w:sz w:val="24"/>
          <w:szCs w:val="24"/>
          <w:lang w:val="x-none" w:eastAsia="x-none"/>
        </w:rPr>
        <w:t>Fudan</w:t>
      </w:r>
      <w:proofErr w:type="spellEnd"/>
      <w:r w:rsidRPr="00253585">
        <w:rPr>
          <w:rFonts w:ascii="Times New Roman" w:eastAsia="Times New Roman" w:hAnsi="Times New Roman" w:cs="Times New Roman"/>
          <w:sz w:val="24"/>
          <w:szCs w:val="24"/>
          <w:lang w:val="x-none" w:eastAsia="x-none"/>
        </w:rPr>
        <w:t xml:space="preserve"> University, Shanghai, China. 07/95 – 08/96</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Current Memberships in Professional Organizations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Senior member of IEEE</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Honors and Awards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tabs>
          <w:tab w:val="center" w:pos="4320"/>
          <w:tab w:val="right" w:pos="8640"/>
        </w:tabs>
        <w:spacing w:after="0" w:line="240" w:lineRule="auto"/>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 xml:space="preserve">Best Paper Award Nomination, 46th IEEE/ACM Design Automation Conference, Anaheim, CA, 2009. </w:t>
      </w:r>
    </w:p>
    <w:p w:rsidR="00253585" w:rsidRPr="00253585" w:rsidRDefault="00253585" w:rsidP="00253585">
      <w:pPr>
        <w:tabs>
          <w:tab w:val="center" w:pos="4320"/>
          <w:tab w:val="right" w:pos="8640"/>
        </w:tabs>
        <w:spacing w:after="0" w:line="240" w:lineRule="auto"/>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Outstanding Oversea Investigator Collaboration Award, National Natural Science Foundation of China (NSFC), 2008.</w:t>
      </w:r>
    </w:p>
    <w:p w:rsidR="00253585" w:rsidRPr="00253585" w:rsidRDefault="00253585" w:rsidP="00253585">
      <w:pPr>
        <w:tabs>
          <w:tab w:val="center" w:pos="4320"/>
          <w:tab w:val="right" w:pos="8640"/>
        </w:tabs>
        <w:spacing w:after="0" w:line="240" w:lineRule="auto"/>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COR (committee on research) Research Fellowship, UC Riverside, 2008.</w:t>
      </w:r>
    </w:p>
    <w:p w:rsidR="00253585" w:rsidRPr="00253585" w:rsidRDefault="00253585" w:rsidP="00253585">
      <w:pPr>
        <w:tabs>
          <w:tab w:val="center" w:pos="4320"/>
          <w:tab w:val="right" w:pos="8640"/>
        </w:tabs>
        <w:spacing w:after="0" w:line="240" w:lineRule="auto"/>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 xml:space="preserve">Best Paper Award, </w:t>
      </w:r>
      <w:r w:rsidRPr="00253585">
        <w:rPr>
          <w:rFonts w:ascii="Times New Roman" w:eastAsia="MS Mincho" w:hAnsi="Times New Roman" w:cs="Times New Roman"/>
          <w:iCs/>
          <w:sz w:val="24"/>
          <w:szCs w:val="24"/>
          <w:lang w:val="x-none" w:eastAsia="x-none"/>
        </w:rPr>
        <w:t>IEEE Int. Conf. on Computer Design</w:t>
      </w:r>
      <w:r w:rsidRPr="00253585">
        <w:rPr>
          <w:rFonts w:ascii="Times New Roman" w:eastAsia="MS Mincho" w:hAnsi="Times New Roman" w:cs="Times New Roman"/>
          <w:sz w:val="24"/>
          <w:szCs w:val="24"/>
          <w:lang w:val="x-none" w:eastAsia="x-none"/>
        </w:rPr>
        <w:t xml:space="preserve"> (ICCD), Lake Tahoe, CA, 2007</w:t>
      </w:r>
    </w:p>
    <w:p w:rsidR="00253585" w:rsidRPr="00253585" w:rsidRDefault="00253585" w:rsidP="00253585">
      <w:pPr>
        <w:tabs>
          <w:tab w:val="center" w:pos="4320"/>
          <w:tab w:val="right" w:pos="8640"/>
        </w:tabs>
        <w:spacing w:after="0" w:line="240" w:lineRule="auto"/>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 xml:space="preserve">Best Paper Award Nomination, 42th IEEE/ACM Design Automation Conference, Anaheim, CA, 2005. </w:t>
      </w:r>
    </w:p>
    <w:p w:rsidR="00253585" w:rsidRPr="00253585" w:rsidRDefault="00253585" w:rsidP="00253585">
      <w:pPr>
        <w:tabs>
          <w:tab w:val="center" w:pos="4320"/>
          <w:tab w:val="right" w:pos="8640"/>
        </w:tabs>
        <w:spacing w:after="0" w:line="240" w:lineRule="auto"/>
        <w:jc w:val="both"/>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 xml:space="preserve">NSF CAREER Award, </w:t>
      </w:r>
      <w:r w:rsidRPr="00253585">
        <w:rPr>
          <w:rFonts w:ascii="Times New Roman" w:eastAsia="Times New Roman" w:hAnsi="Times New Roman" w:cs="Times New Roman"/>
          <w:sz w:val="24"/>
          <w:szCs w:val="24"/>
          <w:lang w:val="x-none" w:eastAsia="x-none"/>
        </w:rPr>
        <w:t>2005.</w:t>
      </w:r>
    </w:p>
    <w:p w:rsidR="00253585" w:rsidRPr="00253585" w:rsidRDefault="00253585" w:rsidP="00253585">
      <w:pPr>
        <w:tabs>
          <w:tab w:val="center" w:pos="4320"/>
          <w:tab w:val="right" w:pos="8640"/>
        </w:tabs>
        <w:spacing w:after="0" w:line="240" w:lineRule="auto"/>
        <w:jc w:val="both"/>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UC Regent’s Faculty Fellowship, 04-05, 06-07.</w:t>
      </w:r>
    </w:p>
    <w:p w:rsidR="00253585" w:rsidRPr="00253585" w:rsidRDefault="00253585" w:rsidP="00253585">
      <w:pPr>
        <w:tabs>
          <w:tab w:val="center" w:pos="4320"/>
          <w:tab w:val="right" w:pos="8640"/>
        </w:tabs>
        <w:spacing w:after="0" w:line="240" w:lineRule="auto"/>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 xml:space="preserve">Best Paper Award, 36th IEEE/ACM Design Automation Conference,  New Orleans, LA, 1999. </w:t>
      </w:r>
    </w:p>
    <w:p w:rsidR="00253585" w:rsidRPr="00253585" w:rsidRDefault="00253585" w:rsidP="00253585">
      <w:pPr>
        <w:tabs>
          <w:tab w:val="center" w:pos="4320"/>
          <w:tab w:val="right" w:pos="8640"/>
        </w:tabs>
        <w:spacing w:after="0" w:line="240" w:lineRule="auto"/>
        <w:rPr>
          <w:rFonts w:ascii="Times New Roman" w:eastAsia="MS Mincho" w:hAnsi="Times New Roman" w:cs="Times New Roman"/>
          <w:sz w:val="24"/>
          <w:szCs w:val="24"/>
          <w:lang w:val="x-none" w:eastAsia="x-none"/>
        </w:rPr>
      </w:pPr>
      <w:r w:rsidRPr="00253585">
        <w:rPr>
          <w:rFonts w:ascii="Times New Roman" w:eastAsia="MS Mincho" w:hAnsi="Times New Roman" w:cs="Times New Roman"/>
          <w:sz w:val="24"/>
          <w:szCs w:val="24"/>
          <w:lang w:val="x-none" w:eastAsia="x-none"/>
        </w:rPr>
        <w:t>First Place Poster Award (Ph.D. Dissertation), The Annual Conference of the Center for Design of Analog-Digital Integrated Circuits (CDADIC), Seattle, WA, 1999.</w:t>
      </w: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br w:type="page"/>
      </w:r>
      <w:r w:rsidRPr="00253585">
        <w:rPr>
          <w:rFonts w:ascii="Times New Roman" w:eastAsia="Times New Roman" w:hAnsi="Times New Roman" w:cs="Times New Roman"/>
          <w:b/>
          <w:sz w:val="24"/>
          <w:szCs w:val="24"/>
        </w:rPr>
        <w:lastRenderedPageBreak/>
        <w:t>Service Activities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SimSun" w:hAnsi="Times New Roman" w:cs="Times New Roman"/>
          <w:sz w:val="24"/>
          <w:szCs w:val="24"/>
        </w:rPr>
      </w:pPr>
      <w:r w:rsidRPr="00253585">
        <w:rPr>
          <w:rFonts w:ascii="Times New Roman" w:eastAsia="SimSun" w:hAnsi="Times New Roman" w:cs="Times New Roman"/>
          <w:sz w:val="24"/>
          <w:szCs w:val="24"/>
        </w:rPr>
        <w:t>Ad Hoc Committees (July, 2006 to present)</w:t>
      </w:r>
    </w:p>
    <w:p w:rsidR="00253585" w:rsidRPr="00253585" w:rsidRDefault="00253585" w:rsidP="00253585">
      <w:pPr>
        <w:spacing w:after="0" w:line="240" w:lineRule="auto"/>
        <w:rPr>
          <w:rFonts w:ascii="Times New Roman" w:eastAsia="SimSun" w:hAnsi="Times New Roman" w:cs="Times New Roman"/>
          <w:sz w:val="24"/>
          <w:szCs w:val="24"/>
        </w:rPr>
      </w:pPr>
      <w:r w:rsidRPr="00253585">
        <w:rPr>
          <w:rFonts w:ascii="Times New Roman" w:eastAsia="SimSun" w:hAnsi="Times New Roman" w:cs="Times New Roman"/>
          <w:sz w:val="24"/>
          <w:szCs w:val="24"/>
        </w:rPr>
        <w:t xml:space="preserve">UCR EE Undergraduate Committee, Member (July 2007 to present) </w:t>
      </w:r>
    </w:p>
    <w:p w:rsidR="00253585" w:rsidRPr="00253585" w:rsidRDefault="00253585" w:rsidP="00253585">
      <w:pPr>
        <w:spacing w:after="0" w:line="240" w:lineRule="auto"/>
        <w:rPr>
          <w:rFonts w:ascii="Times New Roman" w:eastAsia="SimSun" w:hAnsi="Times New Roman" w:cs="Times New Roman"/>
          <w:sz w:val="24"/>
          <w:szCs w:val="24"/>
        </w:rPr>
      </w:pPr>
      <w:r w:rsidRPr="00253585">
        <w:rPr>
          <w:rFonts w:ascii="Times New Roman" w:eastAsia="SimSun" w:hAnsi="Times New Roman" w:cs="Times New Roman"/>
          <w:sz w:val="24"/>
          <w:szCs w:val="24"/>
        </w:rPr>
        <w:t xml:space="preserve">BCOE, Computer Engineering Program Committee, </w:t>
      </w:r>
      <w:r w:rsidRPr="00253585">
        <w:rPr>
          <w:rFonts w:ascii="Times New Roman" w:eastAsia="SimSun" w:hAnsi="Times New Roman" w:cs="Times New Roman"/>
          <w:b/>
          <w:sz w:val="24"/>
          <w:szCs w:val="24"/>
        </w:rPr>
        <w:t>Co-Chair</w:t>
      </w:r>
      <w:r w:rsidRPr="00253585">
        <w:rPr>
          <w:rFonts w:ascii="Times New Roman" w:eastAsia="SimSun" w:hAnsi="Times New Roman" w:cs="Times New Roman"/>
          <w:sz w:val="24"/>
          <w:szCs w:val="24"/>
        </w:rPr>
        <w:t>, (Jan. 2008 – June, 2009)</w:t>
      </w:r>
    </w:p>
    <w:p w:rsidR="00253585" w:rsidRPr="00253585" w:rsidRDefault="00253585" w:rsidP="00253585">
      <w:pPr>
        <w:spacing w:after="0" w:line="240" w:lineRule="auto"/>
        <w:rPr>
          <w:rFonts w:ascii="Times New Roman" w:eastAsia="SimSun" w:hAnsi="Times New Roman" w:cs="Times New Roman"/>
          <w:sz w:val="24"/>
          <w:szCs w:val="24"/>
        </w:rPr>
      </w:pPr>
      <w:r w:rsidRPr="00253585">
        <w:rPr>
          <w:rFonts w:ascii="Times New Roman" w:eastAsia="SimSun" w:hAnsi="Times New Roman" w:cs="Times New Roman"/>
          <w:sz w:val="24"/>
          <w:szCs w:val="24"/>
        </w:rPr>
        <w:t xml:space="preserve">UCR Campus-level Senate Committee on Committee, </w:t>
      </w:r>
      <w:r w:rsidRPr="00253585">
        <w:rPr>
          <w:rFonts w:ascii="Times New Roman" w:eastAsia="SimSun" w:hAnsi="Times New Roman" w:cs="Times New Roman"/>
          <w:b/>
          <w:sz w:val="24"/>
          <w:szCs w:val="24"/>
        </w:rPr>
        <w:t>member</w:t>
      </w:r>
      <w:r w:rsidRPr="00253585">
        <w:rPr>
          <w:rFonts w:ascii="Times New Roman" w:eastAsia="SimSun" w:hAnsi="Times New Roman" w:cs="Times New Roman"/>
          <w:sz w:val="24"/>
          <w:szCs w:val="24"/>
        </w:rPr>
        <w:t>, (July 2009 to June 2012)</w:t>
      </w:r>
    </w:p>
    <w:p w:rsidR="00253585" w:rsidRPr="00253585" w:rsidRDefault="00253585" w:rsidP="00253585">
      <w:pPr>
        <w:spacing w:after="0" w:line="240" w:lineRule="auto"/>
        <w:rPr>
          <w:rFonts w:ascii="Times New Roman" w:eastAsia="SimSun" w:hAnsi="Times New Roman" w:cs="Times New Roman"/>
          <w:sz w:val="24"/>
          <w:szCs w:val="24"/>
        </w:rPr>
      </w:pPr>
      <w:r w:rsidRPr="00253585">
        <w:rPr>
          <w:rFonts w:ascii="Times New Roman" w:eastAsia="SimSun" w:hAnsi="Times New Roman" w:cs="Times New Roman"/>
          <w:sz w:val="24"/>
          <w:szCs w:val="24"/>
        </w:rPr>
        <w:t>UCR EE, Committee on External Relations and Development, member (July 2009 – present)</w:t>
      </w:r>
    </w:p>
    <w:p w:rsidR="00253585" w:rsidRPr="00253585" w:rsidRDefault="00253585" w:rsidP="00253585">
      <w:pPr>
        <w:spacing w:after="0" w:line="240" w:lineRule="auto"/>
        <w:rPr>
          <w:rFonts w:ascii="Times New Roman" w:eastAsia="SimSun" w:hAnsi="Times New Roman" w:cs="Times New Roman"/>
          <w:sz w:val="24"/>
          <w:szCs w:val="24"/>
        </w:rPr>
      </w:pPr>
      <w:r w:rsidRPr="00253585">
        <w:rPr>
          <w:rFonts w:ascii="Times New Roman" w:eastAsia="SimSun" w:hAnsi="Times New Roman" w:cs="Times New Roman"/>
          <w:sz w:val="24"/>
          <w:szCs w:val="24"/>
        </w:rPr>
        <w:t xml:space="preserve">BCOE, Computer Engineering Program, </w:t>
      </w:r>
      <w:r w:rsidRPr="00253585">
        <w:rPr>
          <w:rFonts w:ascii="Times New Roman" w:eastAsia="SimSun" w:hAnsi="Times New Roman" w:cs="Times New Roman"/>
          <w:b/>
          <w:sz w:val="24"/>
          <w:szCs w:val="24"/>
        </w:rPr>
        <w:t>Associate Director</w:t>
      </w:r>
      <w:r w:rsidRPr="00253585">
        <w:rPr>
          <w:rFonts w:ascii="Times New Roman" w:eastAsia="SimSun" w:hAnsi="Times New Roman" w:cs="Times New Roman"/>
          <w:sz w:val="24"/>
          <w:szCs w:val="24"/>
        </w:rPr>
        <w:t xml:space="preserve"> and </w:t>
      </w:r>
      <w:r w:rsidRPr="00253585">
        <w:rPr>
          <w:rFonts w:ascii="Times New Roman" w:eastAsia="SimSun" w:hAnsi="Times New Roman" w:cs="Times New Roman"/>
          <w:b/>
          <w:sz w:val="24"/>
          <w:szCs w:val="24"/>
        </w:rPr>
        <w:t>Undergraduate Advisor</w:t>
      </w:r>
      <w:r w:rsidRPr="00253585">
        <w:rPr>
          <w:rFonts w:ascii="Times New Roman" w:eastAsia="SimSun" w:hAnsi="Times New Roman" w:cs="Times New Roman"/>
          <w:sz w:val="24"/>
          <w:szCs w:val="24"/>
        </w:rPr>
        <w:t xml:space="preserve"> (July, 2009 – present)</w:t>
      </w:r>
    </w:p>
    <w:p w:rsidR="00253585" w:rsidRPr="00253585" w:rsidRDefault="00253585" w:rsidP="00253585">
      <w:pPr>
        <w:spacing w:after="0" w:line="240" w:lineRule="auto"/>
        <w:rPr>
          <w:rFonts w:ascii="Times New Roman" w:eastAsia="SimSun" w:hAnsi="Times New Roman" w:cs="Times New Roman"/>
          <w:sz w:val="24"/>
          <w:szCs w:val="24"/>
        </w:rPr>
      </w:pPr>
      <w:r w:rsidRPr="00253585">
        <w:rPr>
          <w:rFonts w:ascii="Times New Roman" w:eastAsia="SimSun" w:hAnsi="Times New Roman" w:cs="Times New Roman"/>
          <w:sz w:val="24"/>
          <w:szCs w:val="24"/>
        </w:rPr>
        <w:t xml:space="preserve">UCR EE, Faculty Search Committee, </w:t>
      </w:r>
      <w:r w:rsidRPr="00253585">
        <w:rPr>
          <w:rFonts w:ascii="Times New Roman" w:eastAsia="SimSun" w:hAnsi="Times New Roman" w:cs="Times New Roman"/>
          <w:b/>
          <w:sz w:val="24"/>
          <w:szCs w:val="24"/>
        </w:rPr>
        <w:t>Chair</w:t>
      </w:r>
      <w:r w:rsidRPr="00253585">
        <w:rPr>
          <w:rFonts w:ascii="Times New Roman" w:eastAsia="SimSun" w:hAnsi="Times New Roman" w:cs="Times New Roman"/>
          <w:sz w:val="24"/>
          <w:szCs w:val="24"/>
        </w:rPr>
        <w:t>, (July 2010 to June 2011)</w:t>
      </w:r>
    </w:p>
    <w:p w:rsidR="00253585" w:rsidRPr="00253585" w:rsidRDefault="00253585" w:rsidP="00253585">
      <w:pPr>
        <w:spacing w:after="0" w:line="240" w:lineRule="auto"/>
        <w:rPr>
          <w:rFonts w:ascii="Times New Roman" w:eastAsia="SimSun" w:hAnsi="Times New Roman" w:cs="Times New Roman"/>
          <w:sz w:val="24"/>
          <w:szCs w:val="24"/>
        </w:rPr>
      </w:pPr>
      <w:r w:rsidRPr="00253585">
        <w:rPr>
          <w:rFonts w:ascii="Times New Roman" w:eastAsia="SimSun" w:hAnsi="Times New Roman" w:cs="Times New Roman"/>
          <w:sz w:val="24"/>
          <w:szCs w:val="24"/>
        </w:rPr>
        <w:t>UCR EE, Colloquium Organizer and Host, (Jan, 2011 to June 2011)</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 xml:space="preserve">Editorial Board </w:t>
      </w:r>
    </w:p>
    <w:p w:rsidR="00253585" w:rsidRPr="00253585" w:rsidRDefault="00253585" w:rsidP="00771F6F">
      <w:pPr>
        <w:numPr>
          <w:ilvl w:val="0"/>
          <w:numId w:val="70"/>
        </w:num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ACM Transaction on Design Automation of Electronic Systems (TODAE), Associate Editor, 2009 - 2012</w:t>
      </w:r>
    </w:p>
    <w:p w:rsidR="00253585" w:rsidRPr="00253585" w:rsidRDefault="00253585" w:rsidP="00771F6F">
      <w:pPr>
        <w:numPr>
          <w:ilvl w:val="0"/>
          <w:numId w:val="70"/>
        </w:numPr>
        <w:spacing w:after="2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Integration, the VLSI Journal, Associate Editor, 2008 – </w:t>
      </w:r>
    </w:p>
    <w:p w:rsidR="00253585" w:rsidRPr="00253585" w:rsidRDefault="00253585" w:rsidP="00771F6F">
      <w:pPr>
        <w:numPr>
          <w:ilvl w:val="0"/>
          <w:numId w:val="70"/>
        </w:numPr>
        <w:spacing w:after="2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Journal of VLSI Design, Associate Editor, 2006 – 2011</w:t>
      </w:r>
    </w:p>
    <w:p w:rsidR="00253585" w:rsidRPr="00253585" w:rsidRDefault="00253585" w:rsidP="00253585">
      <w:pPr>
        <w:tabs>
          <w:tab w:val="center" w:pos="4320"/>
          <w:tab w:val="right" w:pos="8640"/>
        </w:tabs>
        <w:spacing w:after="0" w:line="240" w:lineRule="auto"/>
        <w:rPr>
          <w:rFonts w:ascii="Times New Roman" w:eastAsia="Times New Roman" w:hAnsi="Times New Roman" w:cs="Times New Roman"/>
          <w:b/>
          <w:sz w:val="24"/>
          <w:szCs w:val="24"/>
          <w:lang w:val="x-none" w:eastAsia="x-none"/>
        </w:rPr>
      </w:pPr>
      <w:r w:rsidRPr="00253585">
        <w:rPr>
          <w:rFonts w:ascii="Times New Roman" w:eastAsia="Times New Roman" w:hAnsi="Times New Roman" w:cs="Times New Roman"/>
          <w:b/>
          <w:sz w:val="24"/>
          <w:szCs w:val="24"/>
          <w:lang w:val="x-none" w:eastAsia="x-none"/>
        </w:rPr>
        <w:t>Technical Program Committee Members</w:t>
      </w:r>
    </w:p>
    <w:p w:rsidR="00253585" w:rsidRPr="00253585" w:rsidRDefault="00253585" w:rsidP="00771F6F">
      <w:pPr>
        <w:numPr>
          <w:ilvl w:val="0"/>
          <w:numId w:val="69"/>
        </w:numPr>
        <w:tabs>
          <w:tab w:val="center" w:pos="4320"/>
          <w:tab w:val="right" w:pos="8640"/>
        </w:tabs>
        <w:spacing w:after="0" w:line="240" w:lineRule="auto"/>
        <w:rPr>
          <w:rFonts w:ascii="Times New Roman" w:eastAsia="Times New Roman" w:hAnsi="Times New Roman" w:cs="Times New Roman"/>
          <w:sz w:val="24"/>
          <w:szCs w:val="24"/>
          <w:lang w:val="en" w:eastAsia="x-none"/>
        </w:rPr>
      </w:pPr>
      <w:r w:rsidRPr="00253585">
        <w:rPr>
          <w:rFonts w:ascii="Times New Roman" w:eastAsia="Times New Roman" w:hAnsi="Times New Roman" w:cs="Times New Roman"/>
          <w:sz w:val="24"/>
          <w:szCs w:val="24"/>
          <w:lang w:val="en" w:eastAsia="x-none"/>
        </w:rPr>
        <w:t>IEEE/ACM Design Automation Conference, (DAC), 2011</w:t>
      </w:r>
    </w:p>
    <w:p w:rsidR="00253585" w:rsidRPr="00253585" w:rsidRDefault="00253585" w:rsidP="00771F6F">
      <w:pPr>
        <w:numPr>
          <w:ilvl w:val="0"/>
          <w:numId w:val="69"/>
        </w:numPr>
        <w:tabs>
          <w:tab w:val="center" w:pos="4320"/>
          <w:tab w:val="right" w:pos="8640"/>
        </w:tabs>
        <w:spacing w:after="0" w:line="240" w:lineRule="auto"/>
        <w:rPr>
          <w:rFonts w:ascii="Times New Roman" w:eastAsia="Times New Roman" w:hAnsi="Times New Roman" w:cs="Times New Roman"/>
          <w:sz w:val="24"/>
          <w:szCs w:val="24"/>
          <w:lang w:val="x-none" w:eastAsia="x-none"/>
        </w:rPr>
      </w:pPr>
      <w:r w:rsidRPr="00253585">
        <w:rPr>
          <w:rFonts w:ascii="Times New Roman" w:eastAsia="Times New Roman" w:hAnsi="Times New Roman" w:cs="Times New Roman"/>
          <w:sz w:val="24"/>
          <w:szCs w:val="24"/>
          <w:lang w:val="x-none" w:eastAsia="x-none"/>
        </w:rPr>
        <w:t>IEEE International Conference on Computer-Aided Design (ICCAD), 2006-2007</w:t>
      </w:r>
    </w:p>
    <w:p w:rsidR="00253585" w:rsidRPr="00253585" w:rsidRDefault="00253585" w:rsidP="00771F6F">
      <w:pPr>
        <w:numPr>
          <w:ilvl w:val="0"/>
          <w:numId w:val="69"/>
        </w:numPr>
        <w:tabs>
          <w:tab w:val="center" w:pos="4320"/>
          <w:tab w:val="right" w:pos="8640"/>
        </w:tabs>
        <w:spacing w:after="0" w:line="240" w:lineRule="auto"/>
        <w:rPr>
          <w:rFonts w:ascii="Times New Roman" w:eastAsia="Times New Roman" w:hAnsi="Times New Roman" w:cs="Times New Roman"/>
          <w:sz w:val="24"/>
          <w:szCs w:val="24"/>
          <w:lang w:val="x-none" w:eastAsia="x-none"/>
        </w:rPr>
      </w:pPr>
      <w:r w:rsidRPr="00253585">
        <w:rPr>
          <w:rFonts w:ascii="Times New Roman" w:eastAsia="Times New Roman" w:hAnsi="Times New Roman" w:cs="Times New Roman"/>
          <w:sz w:val="24"/>
          <w:szCs w:val="24"/>
          <w:lang w:val="x-none" w:eastAsia="x-none"/>
        </w:rPr>
        <w:t>IEEE/ACM Asia and South Pacific-Design Automation Conference (ASPDAC), 2005-2009, 2012</w:t>
      </w:r>
    </w:p>
    <w:p w:rsidR="00253585" w:rsidRPr="00253585" w:rsidRDefault="00253585" w:rsidP="00771F6F">
      <w:pPr>
        <w:numPr>
          <w:ilvl w:val="0"/>
          <w:numId w:val="69"/>
        </w:numPr>
        <w:tabs>
          <w:tab w:val="center" w:pos="4320"/>
          <w:tab w:val="right" w:pos="8640"/>
        </w:tabs>
        <w:spacing w:after="0" w:line="240" w:lineRule="auto"/>
        <w:rPr>
          <w:rFonts w:ascii="Times New Roman" w:eastAsia="Times New Roman" w:hAnsi="Times New Roman" w:cs="Times New Roman"/>
          <w:sz w:val="24"/>
          <w:szCs w:val="24"/>
          <w:lang w:val="x-none" w:eastAsia="x-none"/>
        </w:rPr>
      </w:pPr>
      <w:r w:rsidRPr="00253585">
        <w:rPr>
          <w:rFonts w:ascii="Times New Roman" w:eastAsia="Times New Roman" w:hAnsi="Times New Roman" w:cs="Times New Roman"/>
          <w:sz w:val="24"/>
          <w:szCs w:val="24"/>
          <w:lang w:val="en" w:eastAsia="x-none"/>
        </w:rPr>
        <w:t xml:space="preserve">IEEE International Behavioral Modeling and Simulation Conference </w:t>
      </w:r>
      <w:r w:rsidRPr="00253585">
        <w:rPr>
          <w:rFonts w:ascii="Times New Roman" w:eastAsia="Times New Roman" w:hAnsi="Times New Roman" w:cs="Times New Roman"/>
          <w:sz w:val="24"/>
          <w:szCs w:val="24"/>
          <w:lang w:val="x-none" w:eastAsia="x-none"/>
        </w:rPr>
        <w:t>(BMAS), 2005-2006</w:t>
      </w:r>
    </w:p>
    <w:p w:rsidR="00253585" w:rsidRPr="00253585" w:rsidRDefault="00253585" w:rsidP="00771F6F">
      <w:pPr>
        <w:numPr>
          <w:ilvl w:val="0"/>
          <w:numId w:val="69"/>
        </w:numPr>
        <w:tabs>
          <w:tab w:val="center" w:pos="4320"/>
          <w:tab w:val="right" w:pos="8640"/>
        </w:tabs>
        <w:spacing w:after="0" w:line="240" w:lineRule="auto"/>
        <w:rPr>
          <w:rFonts w:ascii="Times New Roman" w:eastAsia="Times New Roman" w:hAnsi="Times New Roman" w:cs="Times New Roman"/>
          <w:sz w:val="24"/>
          <w:szCs w:val="24"/>
          <w:lang w:val="x-none" w:eastAsia="x-none"/>
        </w:rPr>
      </w:pPr>
      <w:r w:rsidRPr="00253585">
        <w:rPr>
          <w:rFonts w:ascii="Times New Roman" w:eastAsia="Times New Roman" w:hAnsi="Times New Roman" w:cs="Times New Roman"/>
          <w:sz w:val="24"/>
          <w:szCs w:val="24"/>
          <w:lang w:val="x-none" w:eastAsia="x-none"/>
        </w:rPr>
        <w:t>IEEE International Symposium on Quality Electronic Design, (ISQED), 2006-2010.</w:t>
      </w:r>
    </w:p>
    <w:p w:rsidR="00253585" w:rsidRPr="00253585" w:rsidRDefault="00253585" w:rsidP="00771F6F">
      <w:pPr>
        <w:numPr>
          <w:ilvl w:val="0"/>
          <w:numId w:val="69"/>
        </w:numPr>
        <w:tabs>
          <w:tab w:val="center" w:pos="4320"/>
          <w:tab w:val="right" w:pos="8640"/>
        </w:tabs>
        <w:spacing w:after="0" w:line="240" w:lineRule="auto"/>
        <w:rPr>
          <w:rFonts w:ascii="Times New Roman" w:eastAsia="Times New Roman" w:hAnsi="Times New Roman" w:cs="Times New Roman"/>
          <w:sz w:val="24"/>
          <w:szCs w:val="24"/>
          <w:lang w:val="x-none" w:eastAsia="x-none"/>
        </w:rPr>
      </w:pPr>
      <w:r w:rsidRPr="00253585">
        <w:rPr>
          <w:rFonts w:ascii="Times New Roman" w:eastAsia="Times New Roman" w:hAnsi="Times New Roman" w:cs="Times New Roman"/>
          <w:sz w:val="24"/>
          <w:szCs w:val="24"/>
          <w:lang w:val="x-none" w:eastAsia="x-none"/>
        </w:rPr>
        <w:t>IEEE International Conference on Computer Design (ICCD), 2010.</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Selected Publications, Past 5 Years</w:t>
      </w:r>
    </w:p>
    <w:p w:rsidR="00253585" w:rsidRPr="00253585" w:rsidRDefault="00253585" w:rsidP="00253585">
      <w:pPr>
        <w:spacing w:after="0" w:line="240" w:lineRule="auto"/>
        <w:rPr>
          <w:rFonts w:ascii="Times New Roman" w:eastAsia="Times New Roman" w:hAnsi="Times New Roman" w:cs="Times New Roman"/>
          <w:b/>
          <w:sz w:val="24"/>
          <w:szCs w:val="24"/>
        </w:rPr>
      </w:pPr>
    </w:p>
    <w:p w:rsidR="00253585" w:rsidRPr="00253585" w:rsidRDefault="00253585" w:rsidP="00253585">
      <w:pPr>
        <w:spacing w:after="0" w:line="240" w:lineRule="auto"/>
        <w:ind w:left="720" w:hanging="720"/>
        <w:rPr>
          <w:rFonts w:ascii="Times New Roman" w:eastAsia="Times New Roman" w:hAnsi="Times New Roman" w:cs="Times New Roman"/>
          <w:b/>
          <w:sz w:val="24"/>
          <w:szCs w:val="24"/>
          <w:lang w:eastAsia="zh-CN"/>
        </w:rPr>
      </w:pPr>
      <w:proofErr w:type="spellStart"/>
      <w:r w:rsidRPr="00253585">
        <w:rPr>
          <w:rFonts w:ascii="Times New Roman" w:eastAsia="MS Mincho" w:hAnsi="Times New Roman" w:cs="Times New Roman"/>
          <w:sz w:val="24"/>
          <w:szCs w:val="24"/>
        </w:rPr>
        <w:t>Ruijing</w:t>
      </w:r>
      <w:proofErr w:type="spellEnd"/>
      <w:r w:rsidRPr="00253585">
        <w:rPr>
          <w:rFonts w:ascii="Times New Roman" w:eastAsia="MS Mincho" w:hAnsi="Times New Roman" w:cs="Times New Roman"/>
          <w:sz w:val="24"/>
          <w:szCs w:val="24"/>
        </w:rPr>
        <w:t xml:space="preserve"> Shi, Sheldon X.-D. Tan and </w:t>
      </w:r>
      <w:proofErr w:type="spellStart"/>
      <w:r w:rsidRPr="00253585">
        <w:rPr>
          <w:rFonts w:ascii="Times New Roman" w:eastAsia="MS Mincho" w:hAnsi="Times New Roman" w:cs="Times New Roman"/>
          <w:sz w:val="24"/>
          <w:szCs w:val="24"/>
        </w:rPr>
        <w:t>Hao</w:t>
      </w:r>
      <w:proofErr w:type="spellEnd"/>
      <w:r w:rsidRPr="00253585">
        <w:rPr>
          <w:rFonts w:ascii="Times New Roman" w:eastAsia="MS Mincho" w:hAnsi="Times New Roman" w:cs="Times New Roman"/>
          <w:sz w:val="24"/>
          <w:szCs w:val="24"/>
        </w:rPr>
        <w:t xml:space="preserve"> Yu,  </w:t>
      </w:r>
      <w:r w:rsidRPr="00253585">
        <w:rPr>
          <w:rFonts w:ascii="Times New Roman" w:eastAsia="MS Mincho" w:hAnsi="Times New Roman" w:cs="Times New Roman"/>
          <w:i/>
          <w:sz w:val="24"/>
          <w:szCs w:val="24"/>
        </w:rPr>
        <w:t>Statistical Performance Analysis and Modeling Techniques for Nanometer VLSI Designs</w:t>
      </w:r>
      <w:r w:rsidRPr="00253585">
        <w:rPr>
          <w:rFonts w:ascii="Times New Roman" w:eastAsia="MS Mincho" w:hAnsi="Times New Roman" w:cs="Times New Roman"/>
          <w:sz w:val="24"/>
          <w:szCs w:val="24"/>
        </w:rPr>
        <w:t>,  Springer Publishing 2012</w:t>
      </w:r>
    </w:p>
    <w:p w:rsidR="00253585" w:rsidRPr="00253585" w:rsidRDefault="00253585" w:rsidP="00253585">
      <w:pPr>
        <w:snapToGrid w:val="0"/>
        <w:spacing w:before="120" w:after="120" w:line="240" w:lineRule="auto"/>
        <w:ind w:left="720" w:hanging="720"/>
        <w:rPr>
          <w:rFonts w:ascii="Times New Roman" w:eastAsia="SimSun" w:hAnsi="Times New Roman" w:cs="Times New Roman"/>
          <w:sz w:val="24"/>
          <w:szCs w:val="24"/>
          <w:lang w:eastAsia="zh-CN"/>
        </w:rPr>
      </w:pPr>
      <w:r w:rsidRPr="00253585">
        <w:rPr>
          <w:rFonts w:ascii="Times New Roman" w:eastAsia="SimSun" w:hAnsi="Times New Roman" w:cs="Times New Roman"/>
          <w:color w:val="000000"/>
          <w:sz w:val="24"/>
          <w:szCs w:val="24"/>
          <w:lang w:eastAsia="zh-CN"/>
        </w:rPr>
        <w:t>D</w:t>
      </w:r>
      <w:r w:rsidRPr="00253585">
        <w:rPr>
          <w:rFonts w:ascii="Times New Roman" w:eastAsia="SimSun" w:hAnsi="Times New Roman" w:cs="Times New Roman"/>
          <w:sz w:val="24"/>
          <w:szCs w:val="24"/>
          <w:lang w:eastAsia="zh-CN"/>
        </w:rPr>
        <w:t xml:space="preserve">. Li, S. X.-D. Tan, E. H. Pacheco, M. </w:t>
      </w:r>
      <w:proofErr w:type="spellStart"/>
      <w:r w:rsidRPr="00253585">
        <w:rPr>
          <w:rFonts w:ascii="Times New Roman" w:eastAsia="SimSun" w:hAnsi="Times New Roman" w:cs="Times New Roman"/>
          <w:sz w:val="24"/>
          <w:szCs w:val="24"/>
          <w:lang w:eastAsia="zh-CN"/>
        </w:rPr>
        <w:t>Tirumala</w:t>
      </w:r>
      <w:proofErr w:type="spellEnd"/>
      <w:r w:rsidRPr="00253585">
        <w:rPr>
          <w:rFonts w:ascii="Times New Roman" w:eastAsia="SimSun" w:hAnsi="Times New Roman" w:cs="Times New Roman"/>
          <w:sz w:val="24"/>
          <w:szCs w:val="24"/>
          <w:lang w:eastAsia="zh-CN"/>
        </w:rPr>
        <w:t>, “</w:t>
      </w:r>
      <w:hyperlink r:id="rId35" w:history="1">
        <w:r w:rsidRPr="00253585">
          <w:rPr>
            <w:rFonts w:ascii="Times New Roman" w:eastAsia="SimSun" w:hAnsi="Times New Roman" w:cs="Times New Roman"/>
            <w:sz w:val="24"/>
            <w:szCs w:val="24"/>
            <w:lang w:eastAsia="zh-CN"/>
          </w:rPr>
          <w:t>Parameterized architecture-level thermal modeling for multi-core microprocessors</w:t>
        </w:r>
      </w:hyperlink>
      <w:r w:rsidRPr="00253585">
        <w:rPr>
          <w:rFonts w:ascii="Times New Roman" w:eastAsia="SimSun" w:hAnsi="Times New Roman" w:cs="Times New Roman"/>
          <w:sz w:val="24"/>
          <w:szCs w:val="24"/>
          <w:lang w:eastAsia="zh-CN"/>
        </w:rPr>
        <w:t xml:space="preserve">”, </w:t>
      </w:r>
      <w:r w:rsidRPr="00253585">
        <w:rPr>
          <w:rFonts w:ascii="Times New Roman" w:eastAsia="SimSun" w:hAnsi="Times New Roman" w:cs="Times New Roman"/>
          <w:i/>
          <w:sz w:val="24"/>
          <w:szCs w:val="24"/>
          <w:lang w:eastAsia="zh-CN"/>
        </w:rPr>
        <w:t xml:space="preserve">ACM Transaction on Design Automation of Electronic Systems </w:t>
      </w:r>
      <w:r w:rsidRPr="00253585">
        <w:rPr>
          <w:rFonts w:ascii="Times New Roman" w:eastAsia="SimSun" w:hAnsi="Times New Roman" w:cs="Times New Roman"/>
          <w:sz w:val="24"/>
          <w:szCs w:val="24"/>
          <w:lang w:eastAsia="zh-CN"/>
        </w:rPr>
        <w:t>(TODAES), vol. 15, no. 2, pp.1-22, February 2010 (one of top 10 downloaded ACM TODAES Articles published in 2010)</w:t>
      </w:r>
    </w:p>
    <w:p w:rsidR="00253585" w:rsidRPr="00253585" w:rsidRDefault="00253585" w:rsidP="00253585">
      <w:pPr>
        <w:snapToGrid w:val="0"/>
        <w:spacing w:before="120" w:after="120" w:line="240" w:lineRule="auto"/>
        <w:ind w:left="720" w:hanging="720"/>
        <w:rPr>
          <w:rFonts w:ascii="Times New Roman" w:eastAsia="SimSun" w:hAnsi="Times New Roman" w:cs="Times New Roman"/>
          <w:sz w:val="24"/>
          <w:szCs w:val="24"/>
          <w:lang w:eastAsia="zh-CN"/>
        </w:rPr>
      </w:pPr>
      <w:r w:rsidRPr="00253585">
        <w:rPr>
          <w:rFonts w:ascii="Times New Roman" w:eastAsia="SimSun" w:hAnsi="Times New Roman" w:cs="Times New Roman"/>
          <w:sz w:val="24"/>
          <w:szCs w:val="24"/>
          <w:lang w:eastAsia="zh-CN"/>
        </w:rPr>
        <w:t xml:space="preserve">B. Yan, S. X.-D. Tan, L. Zhou, J. Chen, R. </w:t>
      </w:r>
      <w:proofErr w:type="spellStart"/>
      <w:r w:rsidRPr="00253585">
        <w:rPr>
          <w:rFonts w:ascii="Times New Roman" w:eastAsia="SimSun" w:hAnsi="Times New Roman" w:cs="Times New Roman"/>
          <w:sz w:val="24"/>
          <w:szCs w:val="24"/>
          <w:lang w:eastAsia="zh-CN"/>
        </w:rPr>
        <w:t>Shen</w:t>
      </w:r>
      <w:proofErr w:type="spellEnd"/>
      <w:r w:rsidRPr="00253585">
        <w:rPr>
          <w:rFonts w:ascii="Times New Roman" w:eastAsia="SimSun" w:hAnsi="Times New Roman" w:cs="Times New Roman"/>
          <w:sz w:val="24"/>
          <w:szCs w:val="24"/>
          <w:lang w:eastAsia="zh-CN"/>
        </w:rPr>
        <w:t xml:space="preserve">, “Decentralized and passive model order reduction of linear networks with massive ports”, </w:t>
      </w:r>
      <w:r w:rsidRPr="00253585">
        <w:rPr>
          <w:rFonts w:ascii="Times New Roman" w:eastAsia="SimSun" w:hAnsi="Times New Roman" w:cs="Times New Roman"/>
          <w:i/>
          <w:sz w:val="24"/>
          <w:szCs w:val="24"/>
          <w:lang w:eastAsia="zh-CN"/>
        </w:rPr>
        <w:t>IEEE Transactions on Very Large Scale Integrated Systems</w:t>
      </w:r>
      <w:r w:rsidRPr="00253585">
        <w:rPr>
          <w:rFonts w:ascii="Times New Roman" w:eastAsia="SimSun" w:hAnsi="Times New Roman" w:cs="Times New Roman"/>
          <w:sz w:val="24"/>
          <w:szCs w:val="24"/>
          <w:lang w:eastAsia="zh-CN"/>
        </w:rPr>
        <w:t xml:space="preserve">  (TVLSI), </w:t>
      </w:r>
      <w:hyperlink r:id="rId36" w:history="1">
        <w:r w:rsidRPr="00253585">
          <w:rPr>
            <w:rFonts w:ascii="Times New Roman" w:eastAsia="SimSun" w:hAnsi="Times New Roman" w:cs="Times New Roman"/>
            <w:sz w:val="24"/>
            <w:szCs w:val="24"/>
            <w:lang w:eastAsia="zh-CN"/>
          </w:rPr>
          <w:t>10.1109/TVLSI.2011.2126612</w:t>
        </w:r>
      </w:hyperlink>
    </w:p>
    <w:p w:rsidR="00253585" w:rsidRPr="00253585" w:rsidRDefault="00253585" w:rsidP="00253585">
      <w:pPr>
        <w:spacing w:after="0" w:line="240" w:lineRule="auto"/>
        <w:ind w:left="360" w:hanging="36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See </w:t>
      </w:r>
      <w:hyperlink r:id="rId37" w:history="1">
        <w:r w:rsidRPr="00253585">
          <w:rPr>
            <w:rFonts w:ascii="Times New Roman" w:eastAsia="Times New Roman" w:hAnsi="Times New Roman" w:cs="Times New Roman"/>
            <w:sz w:val="24"/>
            <w:szCs w:val="24"/>
          </w:rPr>
          <w:t>http://www.ee.ucr.edu/~stan/publication_list.html</w:t>
        </w:r>
      </w:hyperlink>
      <w:r w:rsidRPr="00253585">
        <w:rPr>
          <w:rFonts w:ascii="Times New Roman" w:eastAsia="Times New Roman" w:hAnsi="Times New Roman" w:cs="Times New Roman"/>
          <w:sz w:val="24"/>
          <w:szCs w:val="24"/>
        </w:rPr>
        <w:t xml:space="preserve"> for complete publication list</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Selected Professional Development Activities</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UC Export Control training in 2011</w:t>
      </w:r>
    </w:p>
    <w:p w:rsidR="00253585" w:rsidRPr="00253585" w:rsidRDefault="00253585" w:rsidP="00253585">
      <w:pPr>
        <w:spacing w:after="0" w:line="240" w:lineRule="auto"/>
        <w:jc w:val="center"/>
        <w:rPr>
          <w:rFonts w:ascii="Times New Roman" w:eastAsia="Times New Roman" w:hAnsi="Times New Roman" w:cs="Times New Roman"/>
          <w:b/>
          <w:sz w:val="24"/>
          <w:szCs w:val="24"/>
        </w:rPr>
      </w:pPr>
      <w:r w:rsidRPr="00253585">
        <w:rPr>
          <w:rFonts w:ascii="Times New Roman" w:eastAsia="Times New Roman" w:hAnsi="Times New Roman" w:cs="Times New Roman"/>
          <w:sz w:val="24"/>
          <w:szCs w:val="24"/>
        </w:rPr>
        <w:br w:type="page"/>
      </w:r>
      <w:r w:rsidRPr="00253585">
        <w:rPr>
          <w:rFonts w:ascii="Times New Roman" w:eastAsia="Times New Roman" w:hAnsi="Times New Roman" w:cs="Times New Roman"/>
          <w:b/>
          <w:sz w:val="24"/>
          <w:szCs w:val="24"/>
        </w:rPr>
        <w:lastRenderedPageBreak/>
        <w:t>ERTEM TUNCEL</w:t>
      </w:r>
    </w:p>
    <w:p w:rsidR="00253585" w:rsidRPr="00253585" w:rsidRDefault="00253585" w:rsidP="00253585">
      <w:pPr>
        <w:spacing w:after="0" w:line="240" w:lineRule="auto"/>
        <w:jc w:val="center"/>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Associate Professor, Department of Electrical Engineering</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Education</w:t>
      </w:r>
    </w:p>
    <w:p w:rsidR="00253585" w:rsidRPr="00253585" w:rsidRDefault="00253585" w:rsidP="00771F6F">
      <w:pPr>
        <w:numPr>
          <w:ilvl w:val="0"/>
          <w:numId w:val="72"/>
        </w:numPr>
        <w:spacing w:before="120" w:after="0" w:line="240" w:lineRule="auto"/>
        <w:ind w:left="360"/>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PhD, Electrical and Computer Engineering, </w:t>
      </w:r>
      <w:r w:rsidRPr="00253585">
        <w:rPr>
          <w:rFonts w:ascii="Times New Roman" w:eastAsia="MS Mincho" w:hAnsi="Times New Roman" w:cs="Times New Roman"/>
          <w:sz w:val="24"/>
          <w:szCs w:val="24"/>
        </w:rPr>
        <w:t>UC Santa Barbara</w:t>
      </w:r>
      <w:r w:rsidRPr="00253585">
        <w:rPr>
          <w:rFonts w:ascii="Times New Roman" w:eastAsia="MS Mincho" w:hAnsi="Times New Roman" w:cs="Times New Roman"/>
          <w:sz w:val="24"/>
          <w:szCs w:val="24"/>
        </w:rPr>
        <w:tab/>
      </w:r>
      <w:r w:rsidRPr="00253585">
        <w:rPr>
          <w:rFonts w:ascii="Times New Roman" w:eastAsia="MS Mincho" w:hAnsi="Times New Roman" w:cs="Times New Roman"/>
          <w:sz w:val="24"/>
          <w:szCs w:val="24"/>
        </w:rPr>
        <w:tab/>
      </w:r>
      <w:r w:rsidRPr="00253585">
        <w:rPr>
          <w:rFonts w:ascii="Times New Roman" w:eastAsia="MS Mincho" w:hAnsi="Times New Roman" w:cs="Times New Roman"/>
          <w:sz w:val="24"/>
          <w:szCs w:val="24"/>
        </w:rPr>
        <w:tab/>
      </w:r>
      <w:r w:rsidRPr="00253585">
        <w:rPr>
          <w:rFonts w:ascii="Times New Roman" w:eastAsia="MS Mincho" w:hAnsi="Times New Roman" w:cs="Times New Roman"/>
          <w:sz w:val="24"/>
          <w:szCs w:val="24"/>
        </w:rPr>
        <w:tab/>
        <w:t xml:space="preserve">   </w:t>
      </w:r>
      <w:r w:rsidRPr="00253585">
        <w:rPr>
          <w:rFonts w:ascii="Times New Roman" w:eastAsia="Times New Roman" w:hAnsi="Times New Roman" w:cs="Times New Roman"/>
          <w:sz w:val="24"/>
          <w:szCs w:val="24"/>
        </w:rPr>
        <w:t>2002</w:t>
      </w:r>
    </w:p>
    <w:p w:rsidR="00253585" w:rsidRPr="00253585" w:rsidRDefault="00253585" w:rsidP="00771F6F">
      <w:pPr>
        <w:numPr>
          <w:ilvl w:val="0"/>
          <w:numId w:val="72"/>
        </w:numPr>
        <w:spacing w:before="120" w:after="0" w:line="240" w:lineRule="auto"/>
        <w:ind w:left="360"/>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MS, Electrical and Electronics Engineering, </w:t>
      </w:r>
      <w:proofErr w:type="spellStart"/>
      <w:r w:rsidRPr="00253585">
        <w:rPr>
          <w:rFonts w:ascii="Times New Roman" w:eastAsia="Times New Roman" w:hAnsi="Times New Roman" w:cs="Times New Roman"/>
          <w:sz w:val="24"/>
          <w:szCs w:val="24"/>
        </w:rPr>
        <w:t>Bilkent</w:t>
      </w:r>
      <w:proofErr w:type="spellEnd"/>
      <w:r w:rsidRPr="00253585">
        <w:rPr>
          <w:rFonts w:ascii="Times New Roman" w:eastAsia="Times New Roman" w:hAnsi="Times New Roman" w:cs="Times New Roman"/>
          <w:sz w:val="24"/>
          <w:szCs w:val="24"/>
        </w:rPr>
        <w:t xml:space="preserve"> University, Turkey</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1997</w:t>
      </w:r>
    </w:p>
    <w:p w:rsidR="00253585" w:rsidRPr="00253585" w:rsidRDefault="00253585" w:rsidP="00771F6F">
      <w:pPr>
        <w:numPr>
          <w:ilvl w:val="0"/>
          <w:numId w:val="72"/>
        </w:numPr>
        <w:spacing w:after="0" w:line="240" w:lineRule="auto"/>
        <w:ind w:left="360"/>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BS, Electrical and Electronics Engineering, Middle East Technical University, Turkey, 1995</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Academic Experience</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771F6F">
      <w:pPr>
        <w:numPr>
          <w:ilvl w:val="0"/>
          <w:numId w:val="73"/>
        </w:numPr>
        <w:spacing w:after="0" w:line="240" w:lineRule="auto"/>
        <w:ind w:left="360"/>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2003-2005. Assistant Professor II, Department of Electrical Engineering, UCR.</w:t>
      </w:r>
    </w:p>
    <w:p w:rsidR="00253585" w:rsidRPr="00253585" w:rsidRDefault="00253585" w:rsidP="00771F6F">
      <w:pPr>
        <w:numPr>
          <w:ilvl w:val="0"/>
          <w:numId w:val="73"/>
        </w:numPr>
        <w:spacing w:after="0" w:line="240" w:lineRule="auto"/>
        <w:ind w:left="360"/>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2005-2007. Assistant Professor III, Department of Electrical Engineering, UCR.</w:t>
      </w:r>
    </w:p>
    <w:p w:rsidR="00253585" w:rsidRPr="00253585" w:rsidRDefault="00253585" w:rsidP="00771F6F">
      <w:pPr>
        <w:numPr>
          <w:ilvl w:val="0"/>
          <w:numId w:val="73"/>
        </w:numPr>
        <w:spacing w:after="0" w:line="240" w:lineRule="auto"/>
        <w:ind w:left="360"/>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2007-2009. Assistant Professor IV, Department of Electrical Engineering, UCR.</w:t>
      </w:r>
    </w:p>
    <w:p w:rsidR="00253585" w:rsidRPr="00253585" w:rsidRDefault="00253585" w:rsidP="00771F6F">
      <w:pPr>
        <w:numPr>
          <w:ilvl w:val="0"/>
          <w:numId w:val="73"/>
        </w:numPr>
        <w:spacing w:after="0" w:line="240" w:lineRule="auto"/>
        <w:ind w:left="360"/>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2009-2011. Associate Professor II, Department of Electrical Engineering, UCR.</w:t>
      </w:r>
    </w:p>
    <w:p w:rsidR="00253585" w:rsidRPr="00253585" w:rsidRDefault="00253585" w:rsidP="00771F6F">
      <w:pPr>
        <w:numPr>
          <w:ilvl w:val="0"/>
          <w:numId w:val="73"/>
        </w:numPr>
        <w:spacing w:after="0" w:line="240" w:lineRule="auto"/>
        <w:ind w:left="360"/>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2011-Current. Associate Professor III, Department of Electrical Engineering, UCR.</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Current Memberships in Professional Organizations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771F6F">
      <w:pPr>
        <w:numPr>
          <w:ilvl w:val="0"/>
          <w:numId w:val="74"/>
        </w:numPr>
        <w:spacing w:after="0" w:line="240" w:lineRule="auto"/>
        <w:ind w:left="360"/>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Member of IEEE.</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Honors and Awards</w:t>
      </w:r>
      <w:r w:rsidRPr="00253585">
        <w:rPr>
          <w:rFonts w:ascii="Times New Roman" w:eastAsia="Times New Roman" w:hAnsi="Times New Roman" w:cs="Times New Roman"/>
          <w:b/>
          <w:sz w:val="24"/>
          <w:szCs w:val="24"/>
        </w:rPr>
        <w:br/>
      </w:r>
    </w:p>
    <w:p w:rsidR="00253585" w:rsidRPr="00253585" w:rsidRDefault="00253585" w:rsidP="00771F6F">
      <w:pPr>
        <w:numPr>
          <w:ilvl w:val="0"/>
          <w:numId w:val="71"/>
        </w:numPr>
        <w:spacing w:after="0" w:line="240" w:lineRule="auto"/>
        <w:ind w:left="270" w:hanging="285"/>
        <w:rPr>
          <w:rFonts w:ascii="Times New Roman" w:eastAsia="Times New Roman" w:hAnsi="Times New Roman" w:cs="Times New Roman"/>
          <w:sz w:val="24"/>
          <w:szCs w:val="24"/>
        </w:rPr>
      </w:pPr>
      <w:r w:rsidRPr="00253585">
        <w:rPr>
          <w:rFonts w:ascii="Times New Roman" w:eastAsia="MS Mincho" w:hAnsi="Times New Roman" w:cs="Times New Roman"/>
          <w:sz w:val="24"/>
          <w:szCs w:val="24"/>
        </w:rPr>
        <w:t xml:space="preserve">2007 NSF CAREER Award: </w:t>
      </w:r>
      <w:r w:rsidRPr="00253585">
        <w:rPr>
          <w:rFonts w:ascii="Times New Roman" w:eastAsia="Times New Roman" w:hAnsi="Times New Roman" w:cs="Times New Roman"/>
          <w:sz w:val="24"/>
          <w:szCs w:val="24"/>
        </w:rPr>
        <w:t>Low-delay communication in sensor networks via prediction- and transform-based distributed source coding.</w:t>
      </w:r>
    </w:p>
    <w:p w:rsidR="00253585" w:rsidRPr="00253585" w:rsidRDefault="00253585" w:rsidP="00771F6F">
      <w:pPr>
        <w:numPr>
          <w:ilvl w:val="0"/>
          <w:numId w:val="71"/>
        </w:numPr>
        <w:spacing w:after="0" w:line="240" w:lineRule="auto"/>
        <w:ind w:left="274" w:hanging="288"/>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2005 and 2009 UC Regents’ Faculty Fellowship/Faculty Development Award.</w:t>
      </w:r>
    </w:p>
    <w:p w:rsidR="00253585" w:rsidRPr="00253585" w:rsidRDefault="00253585" w:rsidP="00771F6F">
      <w:pPr>
        <w:numPr>
          <w:ilvl w:val="0"/>
          <w:numId w:val="71"/>
        </w:numPr>
        <w:spacing w:after="0" w:line="240" w:lineRule="auto"/>
        <w:ind w:left="274" w:hanging="288"/>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Ranked 2</w:t>
      </w:r>
      <w:r w:rsidRPr="00253585">
        <w:rPr>
          <w:rFonts w:ascii="Times New Roman" w:eastAsia="Times New Roman" w:hAnsi="Times New Roman" w:cs="Times New Roman"/>
          <w:sz w:val="24"/>
          <w:szCs w:val="24"/>
          <w:vertAlign w:val="superscript"/>
        </w:rPr>
        <w:t>nd</w:t>
      </w:r>
      <w:r w:rsidRPr="00253585">
        <w:rPr>
          <w:rFonts w:ascii="Times New Roman" w:eastAsia="Times New Roman" w:hAnsi="Times New Roman" w:cs="Times New Roman"/>
          <w:sz w:val="24"/>
          <w:szCs w:val="24"/>
        </w:rPr>
        <w:t xml:space="preserve"> in the Department of Electrical and Electronics Engineering, Middle East Technical University, and 3</w:t>
      </w:r>
      <w:r w:rsidRPr="00253585">
        <w:rPr>
          <w:rFonts w:ascii="Times New Roman" w:eastAsia="Times New Roman" w:hAnsi="Times New Roman" w:cs="Times New Roman"/>
          <w:sz w:val="24"/>
          <w:szCs w:val="24"/>
          <w:vertAlign w:val="superscript"/>
        </w:rPr>
        <w:t>rd</w:t>
      </w:r>
      <w:r w:rsidRPr="00253585">
        <w:rPr>
          <w:rFonts w:ascii="Times New Roman" w:eastAsia="Times New Roman" w:hAnsi="Times New Roman" w:cs="Times New Roman"/>
          <w:sz w:val="24"/>
          <w:szCs w:val="24"/>
        </w:rPr>
        <w:t xml:space="preserve"> among the class of 1995 (over 2500 students).</w:t>
      </w:r>
    </w:p>
    <w:p w:rsidR="00253585" w:rsidRPr="00253585" w:rsidRDefault="00253585" w:rsidP="00771F6F">
      <w:pPr>
        <w:numPr>
          <w:ilvl w:val="0"/>
          <w:numId w:val="71"/>
        </w:numPr>
        <w:spacing w:after="0" w:line="240" w:lineRule="auto"/>
        <w:ind w:left="274" w:hanging="288"/>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Ranked 97</w:t>
      </w:r>
      <w:r w:rsidRPr="00253585">
        <w:rPr>
          <w:rFonts w:ascii="Times New Roman" w:eastAsia="Times New Roman" w:hAnsi="Times New Roman" w:cs="Times New Roman"/>
          <w:sz w:val="24"/>
          <w:szCs w:val="24"/>
          <w:vertAlign w:val="superscript"/>
        </w:rPr>
        <w:t>th</w:t>
      </w:r>
      <w:r w:rsidRPr="00253585">
        <w:rPr>
          <w:rFonts w:ascii="Times New Roman" w:eastAsia="Times New Roman" w:hAnsi="Times New Roman" w:cs="Times New Roman"/>
          <w:sz w:val="24"/>
          <w:szCs w:val="24"/>
        </w:rPr>
        <w:t xml:space="preserve"> in the nation among over a million students in Turkish national university entrance examinations.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Service Activities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771F6F">
      <w:pPr>
        <w:numPr>
          <w:ilvl w:val="0"/>
          <w:numId w:val="71"/>
        </w:numPr>
        <w:spacing w:after="0" w:line="240" w:lineRule="auto"/>
        <w:ind w:left="270" w:hanging="285"/>
        <w:rPr>
          <w:rFonts w:ascii="Times New Roman" w:eastAsia="Times New Roman" w:hAnsi="Times New Roman" w:cs="Times New Roman"/>
          <w:sz w:val="24"/>
          <w:szCs w:val="24"/>
        </w:rPr>
      </w:pPr>
      <w:r w:rsidRPr="00253585">
        <w:rPr>
          <w:rFonts w:ascii="Times New Roman" w:eastAsia="MS Mincho" w:hAnsi="Times New Roman" w:cs="Times New Roman"/>
          <w:sz w:val="24"/>
          <w:szCs w:val="24"/>
        </w:rPr>
        <w:t>Graduate advisor of Electrical Engineering for the academic years 2008-2009, 2009-2010, and 2011-2012.</w:t>
      </w:r>
    </w:p>
    <w:p w:rsidR="00253585" w:rsidRPr="00253585" w:rsidRDefault="00253585" w:rsidP="00771F6F">
      <w:pPr>
        <w:numPr>
          <w:ilvl w:val="0"/>
          <w:numId w:val="71"/>
        </w:numPr>
        <w:spacing w:after="0" w:line="240" w:lineRule="auto"/>
        <w:ind w:left="270" w:hanging="285"/>
        <w:rPr>
          <w:rFonts w:ascii="Times New Roman" w:eastAsia="Times New Roman" w:hAnsi="Times New Roman" w:cs="Times New Roman"/>
          <w:sz w:val="24"/>
          <w:szCs w:val="24"/>
        </w:rPr>
      </w:pPr>
      <w:r w:rsidRPr="00253585">
        <w:rPr>
          <w:rFonts w:ascii="Times New Roman" w:eastAsia="MS Mincho" w:hAnsi="Times New Roman" w:cs="Times New Roman"/>
          <w:sz w:val="24"/>
          <w:szCs w:val="24"/>
        </w:rPr>
        <w:t>Member of Executive Committee of Bourns College of Engineering, years 2006-2009.</w:t>
      </w:r>
    </w:p>
    <w:p w:rsidR="00253585" w:rsidRPr="00253585" w:rsidRDefault="00253585" w:rsidP="00771F6F">
      <w:pPr>
        <w:numPr>
          <w:ilvl w:val="0"/>
          <w:numId w:val="71"/>
        </w:numPr>
        <w:spacing w:after="0" w:line="240" w:lineRule="auto"/>
        <w:ind w:left="270" w:hanging="285"/>
        <w:rPr>
          <w:rFonts w:ascii="Times New Roman" w:eastAsia="Times New Roman" w:hAnsi="Times New Roman" w:cs="Times New Roman"/>
          <w:sz w:val="24"/>
          <w:szCs w:val="24"/>
        </w:rPr>
      </w:pPr>
      <w:r w:rsidRPr="00253585">
        <w:rPr>
          <w:rFonts w:ascii="Times New Roman" w:eastAsia="MS Mincho" w:hAnsi="Times New Roman" w:cs="Times New Roman"/>
          <w:sz w:val="24"/>
          <w:szCs w:val="24"/>
        </w:rPr>
        <w:t>Member of UCR’s Academic Integrity Committee, academic year 2007-2008.</w:t>
      </w:r>
    </w:p>
    <w:p w:rsidR="00253585" w:rsidRPr="00253585" w:rsidRDefault="00253585" w:rsidP="00771F6F">
      <w:pPr>
        <w:numPr>
          <w:ilvl w:val="0"/>
          <w:numId w:val="71"/>
        </w:numPr>
        <w:spacing w:after="0" w:line="240" w:lineRule="auto"/>
        <w:ind w:left="270" w:hanging="285"/>
        <w:rPr>
          <w:rFonts w:ascii="Times New Roman" w:eastAsia="Times New Roman" w:hAnsi="Times New Roman" w:cs="Times New Roman"/>
          <w:sz w:val="24"/>
          <w:szCs w:val="24"/>
        </w:rPr>
      </w:pPr>
      <w:r w:rsidRPr="00253585">
        <w:rPr>
          <w:rFonts w:ascii="Times New Roman" w:eastAsia="MS Mincho" w:hAnsi="Times New Roman" w:cs="Times New Roman"/>
          <w:sz w:val="24"/>
          <w:szCs w:val="24"/>
        </w:rPr>
        <w:t>Member of UCR’s Graduate Council, academic year 2011-2012.</w:t>
      </w:r>
    </w:p>
    <w:p w:rsidR="00253585" w:rsidRPr="00253585" w:rsidRDefault="00253585" w:rsidP="00771F6F">
      <w:pPr>
        <w:numPr>
          <w:ilvl w:val="0"/>
          <w:numId w:val="71"/>
        </w:numPr>
        <w:spacing w:after="0" w:line="240" w:lineRule="auto"/>
        <w:ind w:left="270" w:hanging="285"/>
        <w:rPr>
          <w:rFonts w:ascii="Times New Roman" w:eastAsia="Times New Roman" w:hAnsi="Times New Roman" w:cs="Times New Roman"/>
          <w:sz w:val="24"/>
          <w:szCs w:val="24"/>
        </w:rPr>
      </w:pPr>
      <w:r w:rsidRPr="00253585">
        <w:rPr>
          <w:rFonts w:ascii="Times New Roman" w:eastAsia="MS Mincho" w:hAnsi="Times New Roman" w:cs="Times New Roman"/>
          <w:sz w:val="24"/>
          <w:szCs w:val="24"/>
        </w:rPr>
        <w:t xml:space="preserve">Technical Program Committee member </w:t>
      </w:r>
      <w:r w:rsidRPr="00253585">
        <w:rPr>
          <w:rFonts w:ascii="Times New Roman" w:eastAsia="Times New Roman" w:hAnsi="Times New Roman" w:cs="Times New Roman"/>
          <w:sz w:val="24"/>
          <w:szCs w:val="24"/>
        </w:rPr>
        <w:t>for IEEE International Conference on Communications, May 2005, for IEEE GLOBECOM, Washington D.C., November 2007, and for IEEE International Symposium on Information Theory, July 2009.</w:t>
      </w:r>
    </w:p>
    <w:p w:rsidR="00253585" w:rsidRPr="00253585" w:rsidRDefault="00253585" w:rsidP="00771F6F">
      <w:pPr>
        <w:numPr>
          <w:ilvl w:val="0"/>
          <w:numId w:val="71"/>
        </w:numPr>
        <w:spacing w:after="0" w:line="240" w:lineRule="auto"/>
        <w:ind w:left="274"/>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Reviewed journal papers submitted to IEEE Transactions on Information Theory, IEEE Transactions on Pattern Analysis and Machine Intelligence, IEEE Transactions on Communications, and IEEE Transactions on Automatic Control.</w:t>
      </w: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br w:type="page"/>
      </w:r>
      <w:r w:rsidRPr="00253585">
        <w:rPr>
          <w:rFonts w:ascii="Times New Roman" w:eastAsia="Times New Roman" w:hAnsi="Times New Roman" w:cs="Times New Roman"/>
          <w:b/>
          <w:sz w:val="24"/>
          <w:szCs w:val="24"/>
        </w:rPr>
        <w:lastRenderedPageBreak/>
        <w:t>Selected Publications, Past 5 Years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before="120" w:after="0" w:line="240" w:lineRule="auto"/>
        <w:ind w:left="108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Y. </w:t>
      </w:r>
      <w:proofErr w:type="spellStart"/>
      <w:r w:rsidRPr="00253585">
        <w:rPr>
          <w:rFonts w:ascii="Times New Roman" w:eastAsia="Times New Roman" w:hAnsi="Times New Roman" w:cs="Times New Roman"/>
          <w:sz w:val="24"/>
          <w:szCs w:val="24"/>
        </w:rPr>
        <w:t>Gao</w:t>
      </w:r>
      <w:proofErr w:type="spellEnd"/>
      <w:r w:rsidRPr="00253585">
        <w:rPr>
          <w:rFonts w:ascii="Times New Roman" w:eastAsia="Times New Roman" w:hAnsi="Times New Roman" w:cs="Times New Roman"/>
          <w:sz w:val="24"/>
          <w:szCs w:val="24"/>
        </w:rPr>
        <w:t xml:space="preserve"> and E. Tuncel, </w:t>
      </w:r>
      <w:r w:rsidRPr="00253585">
        <w:rPr>
          <w:rFonts w:ascii="Times New Roman" w:eastAsia="Times New Roman" w:hAnsi="Times New Roman" w:cs="Times New Roman"/>
          <w:i/>
          <w:sz w:val="24"/>
          <w:szCs w:val="24"/>
        </w:rPr>
        <w:t>“</w:t>
      </w:r>
      <w:proofErr w:type="spellStart"/>
      <w:r w:rsidRPr="00253585">
        <w:rPr>
          <w:rFonts w:ascii="Times New Roman" w:eastAsia="Times New Roman" w:hAnsi="Times New Roman" w:cs="Times New Roman"/>
          <w:i/>
          <w:sz w:val="24"/>
          <w:szCs w:val="24"/>
        </w:rPr>
        <w:t>Wyner-Ziv</w:t>
      </w:r>
      <w:proofErr w:type="spellEnd"/>
      <w:r w:rsidRPr="00253585">
        <w:rPr>
          <w:rFonts w:ascii="Times New Roman" w:eastAsia="Times New Roman" w:hAnsi="Times New Roman" w:cs="Times New Roman"/>
          <w:i/>
          <w:sz w:val="24"/>
          <w:szCs w:val="24"/>
        </w:rPr>
        <w:t xml:space="preserve"> coding over broadcast channels: Hybrid digital/analog schemes,”</w:t>
      </w:r>
      <w:r w:rsidRPr="00253585">
        <w:rPr>
          <w:rFonts w:ascii="Times New Roman" w:eastAsia="Times New Roman" w:hAnsi="Times New Roman" w:cs="Times New Roman"/>
          <w:sz w:val="24"/>
          <w:szCs w:val="24"/>
        </w:rPr>
        <w:t xml:space="preserve"> IEEE Transactions on Information Theory, pp. 5660-5672, September 2011.</w:t>
      </w:r>
    </w:p>
    <w:p w:rsidR="00253585" w:rsidRPr="00253585" w:rsidRDefault="00253585" w:rsidP="00253585">
      <w:pPr>
        <w:spacing w:before="120" w:after="0" w:line="240" w:lineRule="auto"/>
        <w:ind w:left="108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X. Chen and E. Tuncel, </w:t>
      </w:r>
      <w:r w:rsidRPr="00253585">
        <w:rPr>
          <w:rFonts w:ascii="Times New Roman" w:eastAsia="Times New Roman" w:hAnsi="Times New Roman" w:cs="Times New Roman"/>
          <w:i/>
          <w:sz w:val="24"/>
          <w:szCs w:val="24"/>
        </w:rPr>
        <w:t xml:space="preserve">“Low-delay prediction- and transform-based </w:t>
      </w:r>
      <w:proofErr w:type="spellStart"/>
      <w:r w:rsidRPr="00253585">
        <w:rPr>
          <w:rFonts w:ascii="Times New Roman" w:eastAsia="Times New Roman" w:hAnsi="Times New Roman" w:cs="Times New Roman"/>
          <w:i/>
          <w:sz w:val="24"/>
          <w:szCs w:val="24"/>
        </w:rPr>
        <w:t>Wyner-Ziv</w:t>
      </w:r>
      <w:proofErr w:type="spellEnd"/>
      <w:r w:rsidRPr="00253585">
        <w:rPr>
          <w:rFonts w:ascii="Times New Roman" w:eastAsia="Times New Roman" w:hAnsi="Times New Roman" w:cs="Times New Roman"/>
          <w:i/>
          <w:sz w:val="24"/>
          <w:szCs w:val="24"/>
        </w:rPr>
        <w:t xml:space="preserve"> coding,”</w:t>
      </w:r>
      <w:r w:rsidRPr="00253585">
        <w:rPr>
          <w:rFonts w:ascii="Times New Roman" w:eastAsia="Times New Roman" w:hAnsi="Times New Roman" w:cs="Times New Roman"/>
          <w:sz w:val="24"/>
          <w:szCs w:val="24"/>
        </w:rPr>
        <w:t xml:space="preserve"> IEEE Transactions on Signal Processing, pp. 653-666, February 2011.</w:t>
      </w:r>
    </w:p>
    <w:p w:rsidR="00253585" w:rsidRPr="00253585" w:rsidRDefault="00253585" w:rsidP="00253585">
      <w:pPr>
        <w:spacing w:before="60" w:after="0" w:line="240" w:lineRule="auto"/>
        <w:ind w:left="108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Y. </w:t>
      </w:r>
      <w:proofErr w:type="spellStart"/>
      <w:r w:rsidRPr="00253585">
        <w:rPr>
          <w:rFonts w:ascii="Times New Roman" w:eastAsia="Times New Roman" w:hAnsi="Times New Roman" w:cs="Times New Roman"/>
          <w:sz w:val="24"/>
          <w:szCs w:val="24"/>
        </w:rPr>
        <w:t>Gao</w:t>
      </w:r>
      <w:proofErr w:type="spellEnd"/>
      <w:r w:rsidRPr="00253585">
        <w:rPr>
          <w:rFonts w:ascii="Times New Roman" w:eastAsia="Times New Roman" w:hAnsi="Times New Roman" w:cs="Times New Roman"/>
          <w:sz w:val="24"/>
          <w:szCs w:val="24"/>
        </w:rPr>
        <w:t xml:space="preserve"> and E. Tuncel, </w:t>
      </w:r>
      <w:r w:rsidRPr="00253585">
        <w:rPr>
          <w:rFonts w:ascii="Times New Roman" w:eastAsia="Times New Roman" w:hAnsi="Times New Roman" w:cs="Times New Roman"/>
          <w:i/>
          <w:sz w:val="24"/>
          <w:szCs w:val="24"/>
        </w:rPr>
        <w:t>“New hybrid digital/analog schemes for transmission of a Gaussian source over a Gaussian channel,”</w:t>
      </w:r>
      <w:r w:rsidRPr="00253585">
        <w:rPr>
          <w:rFonts w:ascii="Times New Roman" w:eastAsia="Times New Roman" w:hAnsi="Times New Roman" w:cs="Times New Roman"/>
          <w:sz w:val="24"/>
          <w:szCs w:val="24"/>
        </w:rPr>
        <w:t xml:space="preserve"> IEEE Transactions on Information Theory, pp. 6014-6019, December 2010.</w:t>
      </w:r>
    </w:p>
    <w:p w:rsidR="00253585" w:rsidRPr="00253585" w:rsidRDefault="00253585" w:rsidP="00253585">
      <w:pPr>
        <w:spacing w:before="60" w:after="0" w:line="240" w:lineRule="auto"/>
        <w:ind w:left="108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J. </w:t>
      </w:r>
      <w:proofErr w:type="spellStart"/>
      <w:r w:rsidRPr="00253585">
        <w:rPr>
          <w:rFonts w:ascii="Times New Roman" w:eastAsia="Times New Roman" w:hAnsi="Times New Roman" w:cs="Times New Roman"/>
          <w:sz w:val="24"/>
          <w:szCs w:val="24"/>
        </w:rPr>
        <w:t>Nayak</w:t>
      </w:r>
      <w:proofErr w:type="spellEnd"/>
      <w:r w:rsidRPr="00253585">
        <w:rPr>
          <w:rFonts w:ascii="Times New Roman" w:eastAsia="Times New Roman" w:hAnsi="Times New Roman" w:cs="Times New Roman"/>
          <w:sz w:val="24"/>
          <w:szCs w:val="24"/>
        </w:rPr>
        <w:t xml:space="preserve">, E. Tuncel, D. </w:t>
      </w:r>
      <w:proofErr w:type="spellStart"/>
      <w:r w:rsidRPr="00253585">
        <w:rPr>
          <w:rFonts w:ascii="Times New Roman" w:eastAsia="Times New Roman" w:hAnsi="Times New Roman" w:cs="Times New Roman"/>
          <w:sz w:val="24"/>
          <w:szCs w:val="24"/>
        </w:rPr>
        <w:t>Gunduz</w:t>
      </w:r>
      <w:proofErr w:type="spellEnd"/>
      <w:r w:rsidRPr="00253585">
        <w:rPr>
          <w:rFonts w:ascii="Times New Roman" w:eastAsia="Times New Roman" w:hAnsi="Times New Roman" w:cs="Times New Roman"/>
          <w:sz w:val="24"/>
          <w:szCs w:val="24"/>
        </w:rPr>
        <w:t xml:space="preserve">, and E. </w:t>
      </w:r>
      <w:proofErr w:type="spellStart"/>
      <w:r w:rsidRPr="00253585">
        <w:rPr>
          <w:rFonts w:ascii="Times New Roman" w:eastAsia="Times New Roman" w:hAnsi="Times New Roman" w:cs="Times New Roman"/>
          <w:sz w:val="24"/>
          <w:szCs w:val="24"/>
        </w:rPr>
        <w:t>Erkip</w:t>
      </w:r>
      <w:proofErr w:type="spellEnd"/>
      <w:r w:rsidRPr="00253585">
        <w:rPr>
          <w:rFonts w:ascii="Times New Roman" w:eastAsia="Times New Roman" w:hAnsi="Times New Roman" w:cs="Times New Roman"/>
          <w:sz w:val="24"/>
          <w:szCs w:val="24"/>
        </w:rPr>
        <w:t xml:space="preserve">, </w:t>
      </w:r>
      <w:r w:rsidRPr="00253585">
        <w:rPr>
          <w:rFonts w:ascii="Times New Roman" w:eastAsia="Times New Roman" w:hAnsi="Times New Roman" w:cs="Times New Roman"/>
          <w:i/>
          <w:sz w:val="24"/>
          <w:szCs w:val="24"/>
        </w:rPr>
        <w:t>“Successive refinement of vector sources under individual distortion criteria,”</w:t>
      </w:r>
      <w:r w:rsidRPr="00253585">
        <w:rPr>
          <w:rFonts w:ascii="Times New Roman" w:eastAsia="Times New Roman" w:hAnsi="Times New Roman" w:cs="Times New Roman"/>
          <w:sz w:val="24"/>
          <w:szCs w:val="24"/>
        </w:rPr>
        <w:t xml:space="preserve"> IEEE Transactions on Information Theory, pp. 1769-1781, April 2010.</w:t>
      </w:r>
    </w:p>
    <w:p w:rsidR="00253585" w:rsidRPr="00253585" w:rsidRDefault="00253585" w:rsidP="00253585">
      <w:pPr>
        <w:spacing w:before="60" w:after="0" w:line="240" w:lineRule="auto"/>
        <w:ind w:left="108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J. </w:t>
      </w:r>
      <w:proofErr w:type="spellStart"/>
      <w:r w:rsidRPr="00253585">
        <w:rPr>
          <w:rFonts w:ascii="Times New Roman" w:eastAsia="Times New Roman" w:hAnsi="Times New Roman" w:cs="Times New Roman"/>
          <w:sz w:val="24"/>
          <w:szCs w:val="24"/>
        </w:rPr>
        <w:t>Nayak</w:t>
      </w:r>
      <w:proofErr w:type="spellEnd"/>
      <w:r w:rsidRPr="00253585">
        <w:rPr>
          <w:rFonts w:ascii="Times New Roman" w:eastAsia="Times New Roman" w:hAnsi="Times New Roman" w:cs="Times New Roman"/>
          <w:sz w:val="24"/>
          <w:szCs w:val="24"/>
        </w:rPr>
        <w:t xml:space="preserve">, E. Tuncel, and D. </w:t>
      </w:r>
      <w:proofErr w:type="spellStart"/>
      <w:r w:rsidRPr="00253585">
        <w:rPr>
          <w:rFonts w:ascii="Times New Roman" w:eastAsia="Times New Roman" w:hAnsi="Times New Roman" w:cs="Times New Roman"/>
          <w:sz w:val="24"/>
          <w:szCs w:val="24"/>
        </w:rPr>
        <w:t>Gunduz</w:t>
      </w:r>
      <w:proofErr w:type="spellEnd"/>
      <w:r w:rsidRPr="00253585">
        <w:rPr>
          <w:rFonts w:ascii="Times New Roman" w:eastAsia="Times New Roman" w:hAnsi="Times New Roman" w:cs="Times New Roman"/>
          <w:sz w:val="24"/>
          <w:szCs w:val="24"/>
        </w:rPr>
        <w:t xml:space="preserve">, </w:t>
      </w:r>
      <w:r w:rsidRPr="00253585">
        <w:rPr>
          <w:rFonts w:ascii="Times New Roman" w:eastAsia="Times New Roman" w:hAnsi="Times New Roman" w:cs="Times New Roman"/>
          <w:i/>
          <w:sz w:val="24"/>
          <w:szCs w:val="24"/>
        </w:rPr>
        <w:t>“</w:t>
      </w:r>
      <w:proofErr w:type="spellStart"/>
      <w:r w:rsidRPr="00253585">
        <w:rPr>
          <w:rFonts w:ascii="Times New Roman" w:eastAsia="Times New Roman" w:hAnsi="Times New Roman" w:cs="Times New Roman"/>
          <w:i/>
          <w:sz w:val="24"/>
          <w:szCs w:val="24"/>
        </w:rPr>
        <w:t>Wyner-Ziv</w:t>
      </w:r>
      <w:proofErr w:type="spellEnd"/>
      <w:r w:rsidRPr="00253585">
        <w:rPr>
          <w:rFonts w:ascii="Times New Roman" w:eastAsia="Times New Roman" w:hAnsi="Times New Roman" w:cs="Times New Roman"/>
          <w:i/>
          <w:sz w:val="24"/>
          <w:szCs w:val="24"/>
        </w:rPr>
        <w:t xml:space="preserve"> coding over broadcast channels: Digital schemes,”</w:t>
      </w:r>
      <w:r w:rsidRPr="00253585">
        <w:rPr>
          <w:rFonts w:ascii="Times New Roman" w:eastAsia="Times New Roman" w:hAnsi="Times New Roman" w:cs="Times New Roman"/>
          <w:sz w:val="24"/>
          <w:szCs w:val="24"/>
        </w:rPr>
        <w:t xml:space="preserve"> IEEE Transactions on Information Theory, pp. 1782-1799, April 2010.</w:t>
      </w:r>
    </w:p>
    <w:p w:rsidR="00253585" w:rsidRPr="00253585" w:rsidRDefault="00253585" w:rsidP="00253585">
      <w:pPr>
        <w:spacing w:before="60" w:after="0" w:line="240" w:lineRule="auto"/>
        <w:ind w:left="108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J. </w:t>
      </w:r>
      <w:proofErr w:type="spellStart"/>
      <w:r w:rsidRPr="00253585">
        <w:rPr>
          <w:rFonts w:ascii="Times New Roman" w:eastAsia="Times New Roman" w:hAnsi="Times New Roman" w:cs="Times New Roman"/>
          <w:sz w:val="24"/>
          <w:szCs w:val="24"/>
        </w:rPr>
        <w:t>Nayak</w:t>
      </w:r>
      <w:proofErr w:type="spellEnd"/>
      <w:r w:rsidRPr="00253585">
        <w:rPr>
          <w:rFonts w:ascii="Times New Roman" w:eastAsia="Times New Roman" w:hAnsi="Times New Roman" w:cs="Times New Roman"/>
          <w:sz w:val="24"/>
          <w:szCs w:val="24"/>
        </w:rPr>
        <w:t xml:space="preserve"> and E. Tuncel, </w:t>
      </w:r>
      <w:r w:rsidRPr="00253585">
        <w:rPr>
          <w:rFonts w:ascii="Times New Roman" w:eastAsia="Times New Roman" w:hAnsi="Times New Roman" w:cs="Times New Roman"/>
          <w:i/>
          <w:sz w:val="24"/>
          <w:szCs w:val="24"/>
        </w:rPr>
        <w:t>“Successive coding of correlated sources,”</w:t>
      </w:r>
      <w:r w:rsidRPr="00253585">
        <w:rPr>
          <w:rFonts w:ascii="Times New Roman" w:eastAsia="Times New Roman" w:hAnsi="Times New Roman" w:cs="Times New Roman"/>
          <w:sz w:val="24"/>
          <w:szCs w:val="24"/>
        </w:rPr>
        <w:t xml:space="preserve"> IEEE Transactions on Information Theory, pp. 4286-4298, September 2009.</w:t>
      </w:r>
    </w:p>
    <w:p w:rsidR="00253585" w:rsidRPr="00253585" w:rsidRDefault="00253585" w:rsidP="00253585">
      <w:pPr>
        <w:spacing w:before="60" w:after="0" w:line="240" w:lineRule="auto"/>
        <w:ind w:left="108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E. Tuncel, J.  </w:t>
      </w:r>
      <w:proofErr w:type="spellStart"/>
      <w:r w:rsidRPr="00253585">
        <w:rPr>
          <w:rFonts w:ascii="Times New Roman" w:eastAsia="Times New Roman" w:hAnsi="Times New Roman" w:cs="Times New Roman"/>
          <w:sz w:val="24"/>
          <w:szCs w:val="24"/>
        </w:rPr>
        <w:t>Nayak</w:t>
      </w:r>
      <w:proofErr w:type="spellEnd"/>
      <w:r w:rsidRPr="00253585">
        <w:rPr>
          <w:rFonts w:ascii="Times New Roman" w:eastAsia="Times New Roman" w:hAnsi="Times New Roman" w:cs="Times New Roman"/>
          <w:sz w:val="24"/>
          <w:szCs w:val="24"/>
        </w:rPr>
        <w:t xml:space="preserve">, P. </w:t>
      </w:r>
      <w:proofErr w:type="spellStart"/>
      <w:r w:rsidRPr="00253585">
        <w:rPr>
          <w:rFonts w:ascii="Times New Roman" w:eastAsia="Times New Roman" w:hAnsi="Times New Roman" w:cs="Times New Roman"/>
          <w:sz w:val="24"/>
          <w:szCs w:val="24"/>
        </w:rPr>
        <w:t>Koulgi</w:t>
      </w:r>
      <w:proofErr w:type="spellEnd"/>
      <w:r w:rsidRPr="00253585">
        <w:rPr>
          <w:rFonts w:ascii="Times New Roman" w:eastAsia="Times New Roman" w:hAnsi="Times New Roman" w:cs="Times New Roman"/>
          <w:sz w:val="24"/>
          <w:szCs w:val="24"/>
        </w:rPr>
        <w:t xml:space="preserve">, and K. Rose, </w:t>
      </w:r>
      <w:r w:rsidRPr="00253585">
        <w:rPr>
          <w:rFonts w:ascii="Times New Roman" w:eastAsia="Times New Roman" w:hAnsi="Times New Roman" w:cs="Times New Roman"/>
          <w:i/>
          <w:sz w:val="24"/>
          <w:szCs w:val="24"/>
        </w:rPr>
        <w:t>“On complementary graph entropy,”</w:t>
      </w:r>
      <w:r w:rsidRPr="00253585">
        <w:rPr>
          <w:rFonts w:ascii="Times New Roman" w:eastAsia="Times New Roman" w:hAnsi="Times New Roman" w:cs="Times New Roman"/>
          <w:sz w:val="24"/>
          <w:szCs w:val="24"/>
        </w:rPr>
        <w:t xml:space="preserve"> IEEE Transactions on Information Theory, pp. 2537-2546, June 2009.</w:t>
      </w:r>
      <w:r w:rsidRPr="00253585">
        <w:rPr>
          <w:rFonts w:ascii="Times New Roman" w:eastAsia="Times New Roman" w:hAnsi="Times New Roman" w:cs="Times New Roman"/>
          <w:sz w:val="24"/>
          <w:szCs w:val="24"/>
        </w:rPr>
        <w:tab/>
      </w:r>
    </w:p>
    <w:p w:rsidR="00253585" w:rsidRPr="00253585" w:rsidRDefault="00253585" w:rsidP="00253585">
      <w:pPr>
        <w:spacing w:before="60" w:after="0" w:line="240" w:lineRule="auto"/>
        <w:ind w:left="108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E. Tuncel, </w:t>
      </w:r>
      <w:r w:rsidRPr="00253585">
        <w:rPr>
          <w:rFonts w:ascii="Times New Roman" w:eastAsia="Times New Roman" w:hAnsi="Times New Roman" w:cs="Times New Roman"/>
          <w:i/>
          <w:sz w:val="24"/>
          <w:szCs w:val="24"/>
        </w:rPr>
        <w:t>“Capacity/storage tradeoff in high-dimensional identification systems,”</w:t>
      </w:r>
      <w:r w:rsidRPr="00253585">
        <w:rPr>
          <w:rFonts w:ascii="Times New Roman" w:eastAsia="Times New Roman" w:hAnsi="Times New Roman" w:cs="Times New Roman"/>
          <w:sz w:val="24"/>
          <w:szCs w:val="24"/>
        </w:rPr>
        <w:t xml:space="preserve"> IEEE Transactions on Information Theory, pp. 2097-2106, May 2009.</w:t>
      </w:r>
    </w:p>
    <w:p w:rsidR="00253585" w:rsidRPr="00253585" w:rsidRDefault="00253585" w:rsidP="00253585">
      <w:pPr>
        <w:spacing w:before="60" w:after="0" w:line="240" w:lineRule="auto"/>
        <w:ind w:left="108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F. </w:t>
      </w:r>
      <w:proofErr w:type="spellStart"/>
      <w:r w:rsidRPr="00253585">
        <w:rPr>
          <w:rFonts w:ascii="Times New Roman" w:eastAsia="Times New Roman" w:hAnsi="Times New Roman" w:cs="Times New Roman"/>
          <w:sz w:val="24"/>
          <w:szCs w:val="24"/>
        </w:rPr>
        <w:t>Altiparmak</w:t>
      </w:r>
      <w:proofErr w:type="spellEnd"/>
      <w:r w:rsidRPr="00253585">
        <w:rPr>
          <w:rFonts w:ascii="Times New Roman" w:eastAsia="Times New Roman" w:hAnsi="Times New Roman" w:cs="Times New Roman"/>
          <w:sz w:val="24"/>
          <w:szCs w:val="24"/>
        </w:rPr>
        <w:t xml:space="preserve">, </w:t>
      </w:r>
      <w:r w:rsidRPr="00253585">
        <w:rPr>
          <w:rFonts w:ascii="Times New Roman" w:eastAsia="Times New Roman" w:hAnsi="Times New Roman" w:cs="Times New Roman"/>
          <w:bCs/>
          <w:sz w:val="24"/>
          <w:szCs w:val="24"/>
        </w:rPr>
        <w:t>E. Tuncel</w:t>
      </w:r>
      <w:r w:rsidRPr="00253585">
        <w:rPr>
          <w:rFonts w:ascii="Times New Roman" w:eastAsia="Times New Roman" w:hAnsi="Times New Roman" w:cs="Times New Roman"/>
          <w:sz w:val="24"/>
          <w:szCs w:val="24"/>
        </w:rPr>
        <w:t xml:space="preserve">, H. </w:t>
      </w:r>
      <w:proofErr w:type="spellStart"/>
      <w:r w:rsidRPr="00253585">
        <w:rPr>
          <w:rFonts w:ascii="Times New Roman" w:eastAsia="Times New Roman" w:hAnsi="Times New Roman" w:cs="Times New Roman"/>
          <w:sz w:val="24"/>
          <w:szCs w:val="24"/>
        </w:rPr>
        <w:t>Ferhatosmanoglu</w:t>
      </w:r>
      <w:proofErr w:type="spellEnd"/>
      <w:r w:rsidRPr="00253585">
        <w:rPr>
          <w:rFonts w:ascii="Times New Roman" w:eastAsia="Times New Roman" w:hAnsi="Times New Roman" w:cs="Times New Roman"/>
          <w:sz w:val="24"/>
          <w:szCs w:val="24"/>
        </w:rPr>
        <w:t>, “</w:t>
      </w:r>
      <w:r w:rsidRPr="00253585">
        <w:rPr>
          <w:rFonts w:ascii="Times New Roman" w:eastAsia="Times New Roman" w:hAnsi="Times New Roman" w:cs="Times New Roman"/>
          <w:i/>
          <w:iCs/>
          <w:sz w:val="24"/>
          <w:szCs w:val="24"/>
        </w:rPr>
        <w:t>Incremental maintenance of online summaries over multiple streams,”</w:t>
      </w:r>
      <w:r w:rsidRPr="00253585">
        <w:rPr>
          <w:rFonts w:ascii="Times New Roman" w:eastAsia="Times New Roman" w:hAnsi="Times New Roman" w:cs="Times New Roman"/>
          <w:sz w:val="24"/>
          <w:szCs w:val="24"/>
        </w:rPr>
        <w:t xml:space="preserve"> IEEE Transactions on Knowledge and Data Engineering, pp. 216-229, February 2008.</w:t>
      </w:r>
    </w:p>
    <w:p w:rsidR="00253585" w:rsidRPr="00253585" w:rsidRDefault="00253585" w:rsidP="00253585">
      <w:pPr>
        <w:spacing w:before="60" w:after="0" w:line="240" w:lineRule="auto"/>
        <w:ind w:left="108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E. Tuncel, </w:t>
      </w:r>
      <w:r w:rsidRPr="00253585">
        <w:rPr>
          <w:rFonts w:ascii="Times New Roman" w:eastAsia="Times New Roman" w:hAnsi="Times New Roman" w:cs="Times New Roman"/>
          <w:i/>
          <w:sz w:val="24"/>
          <w:szCs w:val="24"/>
        </w:rPr>
        <w:t>“Kraft inequality and zero-error source coding with decoder side information,”</w:t>
      </w:r>
      <w:r w:rsidRPr="00253585">
        <w:rPr>
          <w:rFonts w:ascii="Times New Roman" w:eastAsia="Times New Roman" w:hAnsi="Times New Roman" w:cs="Times New Roman"/>
          <w:sz w:val="24"/>
          <w:szCs w:val="24"/>
        </w:rPr>
        <w:t xml:space="preserve"> IEEE Transactions on Information Theory, pp. 4810-4816, December 2007.</w:t>
      </w:r>
    </w:p>
    <w:p w:rsidR="00253585" w:rsidRPr="00253585" w:rsidRDefault="00253585" w:rsidP="00253585">
      <w:pPr>
        <w:spacing w:before="60" w:after="0" w:line="240" w:lineRule="auto"/>
        <w:ind w:left="108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B. Song, </w:t>
      </w:r>
      <w:r w:rsidRPr="00253585">
        <w:rPr>
          <w:rFonts w:ascii="Times New Roman" w:eastAsia="Times New Roman" w:hAnsi="Times New Roman" w:cs="Times New Roman"/>
          <w:bCs/>
          <w:sz w:val="24"/>
          <w:szCs w:val="24"/>
        </w:rPr>
        <w:t>E. Tuncel</w:t>
      </w:r>
      <w:r w:rsidRPr="00253585">
        <w:rPr>
          <w:rFonts w:ascii="Times New Roman" w:eastAsia="Times New Roman" w:hAnsi="Times New Roman" w:cs="Times New Roman"/>
          <w:sz w:val="24"/>
          <w:szCs w:val="24"/>
        </w:rPr>
        <w:t xml:space="preserve">, A. K. Roy-Chowdhury </w:t>
      </w:r>
      <w:r w:rsidRPr="00253585">
        <w:rPr>
          <w:rFonts w:ascii="Times New Roman" w:eastAsia="Times New Roman" w:hAnsi="Times New Roman" w:cs="Times New Roman"/>
          <w:i/>
          <w:iCs/>
          <w:sz w:val="24"/>
          <w:szCs w:val="24"/>
        </w:rPr>
        <w:t>“Towards a multi-terminal video compression algorithm by integrating distributed source coding with geometrical constraints,”</w:t>
      </w:r>
      <w:r w:rsidRPr="00253585">
        <w:rPr>
          <w:rFonts w:ascii="Times New Roman" w:eastAsia="Times New Roman" w:hAnsi="Times New Roman" w:cs="Times New Roman"/>
          <w:sz w:val="24"/>
          <w:szCs w:val="24"/>
        </w:rPr>
        <w:t xml:space="preserve"> Journal of Multimedia, pp. 9-16, June 2007.</w:t>
      </w:r>
    </w:p>
    <w:p w:rsidR="00253585" w:rsidRPr="00253585" w:rsidRDefault="00253585" w:rsidP="00253585">
      <w:pPr>
        <w:spacing w:before="60" w:after="0" w:line="240" w:lineRule="auto"/>
        <w:ind w:left="108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H. </w:t>
      </w:r>
      <w:proofErr w:type="spellStart"/>
      <w:r w:rsidRPr="00253585">
        <w:rPr>
          <w:rFonts w:ascii="Times New Roman" w:eastAsia="Times New Roman" w:hAnsi="Times New Roman" w:cs="Times New Roman"/>
          <w:sz w:val="24"/>
          <w:szCs w:val="24"/>
        </w:rPr>
        <w:t>Ferhatosmanoglu</w:t>
      </w:r>
      <w:proofErr w:type="spellEnd"/>
      <w:r w:rsidRPr="00253585">
        <w:rPr>
          <w:rFonts w:ascii="Times New Roman" w:eastAsia="Times New Roman" w:hAnsi="Times New Roman" w:cs="Times New Roman"/>
          <w:sz w:val="24"/>
          <w:szCs w:val="24"/>
        </w:rPr>
        <w:t xml:space="preserve">, E. Tuncel, D. </w:t>
      </w:r>
      <w:proofErr w:type="spellStart"/>
      <w:r w:rsidRPr="00253585">
        <w:rPr>
          <w:rFonts w:ascii="Times New Roman" w:eastAsia="Times New Roman" w:hAnsi="Times New Roman" w:cs="Times New Roman"/>
          <w:sz w:val="24"/>
          <w:szCs w:val="24"/>
        </w:rPr>
        <w:t>Agrawal</w:t>
      </w:r>
      <w:proofErr w:type="spellEnd"/>
      <w:r w:rsidRPr="00253585">
        <w:rPr>
          <w:rFonts w:ascii="Times New Roman" w:eastAsia="Times New Roman" w:hAnsi="Times New Roman" w:cs="Times New Roman"/>
          <w:sz w:val="24"/>
          <w:szCs w:val="24"/>
        </w:rPr>
        <w:t xml:space="preserve">, and A. El </w:t>
      </w:r>
      <w:proofErr w:type="spellStart"/>
      <w:r w:rsidRPr="00253585">
        <w:rPr>
          <w:rFonts w:ascii="Times New Roman" w:eastAsia="Times New Roman" w:hAnsi="Times New Roman" w:cs="Times New Roman"/>
          <w:sz w:val="24"/>
          <w:szCs w:val="24"/>
        </w:rPr>
        <w:t>Abbadi</w:t>
      </w:r>
      <w:proofErr w:type="spellEnd"/>
      <w:r w:rsidRPr="00253585">
        <w:rPr>
          <w:rFonts w:ascii="Times New Roman" w:eastAsia="Times New Roman" w:hAnsi="Times New Roman" w:cs="Times New Roman"/>
          <w:sz w:val="24"/>
          <w:szCs w:val="24"/>
        </w:rPr>
        <w:t xml:space="preserve">, </w:t>
      </w:r>
      <w:r w:rsidRPr="00253585">
        <w:rPr>
          <w:rFonts w:ascii="Times New Roman" w:eastAsia="Times New Roman" w:hAnsi="Times New Roman" w:cs="Times New Roman"/>
          <w:i/>
          <w:sz w:val="24"/>
          <w:szCs w:val="24"/>
        </w:rPr>
        <w:t>“High dimensional nearest neighbor searching,”</w:t>
      </w:r>
      <w:r w:rsidRPr="00253585">
        <w:rPr>
          <w:rFonts w:ascii="Times New Roman" w:eastAsia="Times New Roman" w:hAnsi="Times New Roman" w:cs="Times New Roman"/>
          <w:sz w:val="24"/>
          <w:szCs w:val="24"/>
        </w:rPr>
        <w:t xml:space="preserve"> Elsevier Information Systems Journal, pp. 512-540, September 2006.</w:t>
      </w:r>
    </w:p>
    <w:p w:rsidR="00253585" w:rsidRPr="00253585" w:rsidRDefault="00253585" w:rsidP="00253585">
      <w:pPr>
        <w:spacing w:before="60" w:after="0" w:line="240" w:lineRule="auto"/>
        <w:ind w:left="108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E. Tuncel, </w:t>
      </w:r>
      <w:r w:rsidRPr="00253585">
        <w:rPr>
          <w:rFonts w:ascii="Times New Roman" w:eastAsia="Times New Roman" w:hAnsi="Times New Roman" w:cs="Times New Roman"/>
          <w:i/>
          <w:sz w:val="24"/>
          <w:szCs w:val="24"/>
        </w:rPr>
        <w:t>“</w:t>
      </w:r>
      <w:proofErr w:type="spellStart"/>
      <w:r w:rsidRPr="00253585">
        <w:rPr>
          <w:rFonts w:ascii="Times New Roman" w:eastAsia="Times New Roman" w:hAnsi="Times New Roman" w:cs="Times New Roman"/>
          <w:i/>
          <w:sz w:val="24"/>
          <w:szCs w:val="24"/>
        </w:rPr>
        <w:t>Slepian</w:t>
      </w:r>
      <w:proofErr w:type="spellEnd"/>
      <w:r w:rsidRPr="00253585">
        <w:rPr>
          <w:rFonts w:ascii="Times New Roman" w:eastAsia="Times New Roman" w:hAnsi="Times New Roman" w:cs="Times New Roman"/>
          <w:i/>
          <w:sz w:val="24"/>
          <w:szCs w:val="24"/>
        </w:rPr>
        <w:t>-Wolf coding over broadcast channels,”</w:t>
      </w:r>
      <w:r w:rsidRPr="00253585">
        <w:rPr>
          <w:rFonts w:ascii="Times New Roman" w:eastAsia="Times New Roman" w:hAnsi="Times New Roman" w:cs="Times New Roman"/>
          <w:sz w:val="24"/>
          <w:szCs w:val="24"/>
        </w:rPr>
        <w:t xml:space="preserve"> IEEE Transactions on Information Theory, pp. 1469-1482, April 2006.</w:t>
      </w:r>
    </w:p>
    <w:p w:rsidR="00253585" w:rsidRPr="00253585" w:rsidRDefault="00253585" w:rsidP="00253585">
      <w:pPr>
        <w:spacing w:before="60" w:after="0" w:line="240" w:lineRule="auto"/>
        <w:ind w:left="108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E. Tuncel, </w:t>
      </w:r>
      <w:r w:rsidRPr="00253585">
        <w:rPr>
          <w:rFonts w:ascii="Times New Roman" w:eastAsia="Times New Roman" w:hAnsi="Times New Roman" w:cs="Times New Roman"/>
          <w:i/>
          <w:sz w:val="24"/>
          <w:szCs w:val="24"/>
        </w:rPr>
        <w:t>“On error exponents in hypothesis testing,”</w:t>
      </w:r>
      <w:r w:rsidRPr="00253585">
        <w:rPr>
          <w:rFonts w:ascii="Times New Roman" w:eastAsia="Times New Roman" w:hAnsi="Times New Roman" w:cs="Times New Roman"/>
          <w:sz w:val="24"/>
          <w:szCs w:val="24"/>
        </w:rPr>
        <w:t xml:space="preserve"> IEEE Transactions on Information Theory, pp. 2945-2950, August 2005.</w:t>
      </w: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Selected Professional Development Activities</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UC Export Control training in 2011</w:t>
      </w:r>
    </w:p>
    <w:p w:rsidR="00253585" w:rsidRPr="00253585" w:rsidRDefault="00253585" w:rsidP="00253585">
      <w:pPr>
        <w:spacing w:after="0" w:line="240" w:lineRule="auto"/>
        <w:jc w:val="center"/>
        <w:rPr>
          <w:rFonts w:ascii="Times New Roman" w:eastAsia="Times New Roman" w:hAnsi="Times New Roman" w:cs="Times New Roman"/>
          <w:b/>
          <w:sz w:val="24"/>
          <w:szCs w:val="24"/>
        </w:rPr>
      </w:pPr>
      <w:r w:rsidRPr="00253585">
        <w:rPr>
          <w:rFonts w:ascii="Times New Roman" w:eastAsia="Times New Roman" w:hAnsi="Times New Roman" w:cs="Times New Roman"/>
          <w:sz w:val="24"/>
          <w:szCs w:val="24"/>
        </w:rPr>
        <w:br w:type="page"/>
      </w:r>
      <w:r w:rsidRPr="00253585">
        <w:rPr>
          <w:rFonts w:ascii="Times New Roman" w:eastAsia="Times New Roman" w:hAnsi="Times New Roman" w:cs="Times New Roman"/>
          <w:b/>
          <w:sz w:val="24"/>
          <w:szCs w:val="24"/>
        </w:rPr>
        <w:lastRenderedPageBreak/>
        <w:t>ALBERT WANG</w:t>
      </w:r>
    </w:p>
    <w:p w:rsidR="00253585" w:rsidRPr="00253585" w:rsidRDefault="00253585" w:rsidP="00253585">
      <w:pPr>
        <w:spacing w:after="0" w:line="240" w:lineRule="auto"/>
        <w:jc w:val="center"/>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Professor, Department of Electrical Engineering</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Education</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Ph.D., State University of New York, Buffalo, NY, USA</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1996</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M.S., The Chinese Academy of Science, China</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1988</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B.S., Tsinghua University, Beijing, China</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1985</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Academic Experience</w:t>
      </w:r>
    </w:p>
    <w:p w:rsidR="00253585" w:rsidRPr="00253585" w:rsidRDefault="00253585" w:rsidP="00253585">
      <w:pPr>
        <w:spacing w:after="0" w:line="240" w:lineRule="auto"/>
        <w:rPr>
          <w:rFonts w:ascii="Times New Roman" w:eastAsia="Times New Roman" w:hAnsi="Times New Roman" w:cs="Times New Roman"/>
          <w:color w:val="000000"/>
          <w:sz w:val="24"/>
          <w:szCs w:val="24"/>
        </w:rPr>
      </w:pPr>
      <w:r w:rsidRPr="00253585">
        <w:rPr>
          <w:rFonts w:ascii="Times New Roman" w:eastAsia="Times New Roman" w:hAnsi="Times New Roman" w:cs="Times New Roman"/>
          <w:color w:val="000000"/>
          <w:sz w:val="24"/>
          <w:szCs w:val="24"/>
        </w:rPr>
        <w:t>1998-2003. Assistant Professor, Department of Electrical and Computer Engineering, Illinois Institute of Technology, Chicago, IL</w:t>
      </w:r>
    </w:p>
    <w:p w:rsidR="00253585" w:rsidRPr="00253585" w:rsidRDefault="00253585" w:rsidP="00253585">
      <w:pPr>
        <w:spacing w:after="0" w:line="240" w:lineRule="auto"/>
        <w:rPr>
          <w:rFonts w:ascii="Times New Roman" w:eastAsia="Times New Roman" w:hAnsi="Times New Roman" w:cs="Times New Roman"/>
          <w:color w:val="000000"/>
          <w:sz w:val="24"/>
          <w:szCs w:val="24"/>
        </w:rPr>
      </w:pPr>
      <w:r w:rsidRPr="00253585">
        <w:rPr>
          <w:rFonts w:ascii="Times New Roman" w:eastAsia="Times New Roman" w:hAnsi="Times New Roman" w:cs="Times New Roman"/>
          <w:color w:val="000000"/>
          <w:sz w:val="24"/>
          <w:szCs w:val="24"/>
        </w:rPr>
        <w:t>2003-2007. Associate Professor, Department of Electrical and Computer Engineering, Illinois Institute of Technology, Chicago, IL</w:t>
      </w:r>
    </w:p>
    <w:p w:rsidR="00253585" w:rsidRPr="00253585" w:rsidRDefault="00253585" w:rsidP="00253585">
      <w:pPr>
        <w:spacing w:after="0" w:line="240" w:lineRule="auto"/>
        <w:rPr>
          <w:rFonts w:ascii="Times New Roman" w:eastAsia="Times New Roman" w:hAnsi="Times New Roman" w:cs="Times New Roman"/>
          <w:color w:val="000000"/>
          <w:sz w:val="24"/>
          <w:szCs w:val="24"/>
        </w:rPr>
      </w:pPr>
      <w:r w:rsidRPr="00253585">
        <w:rPr>
          <w:rFonts w:ascii="Times New Roman" w:eastAsia="Times New Roman" w:hAnsi="Times New Roman" w:cs="Times New Roman"/>
          <w:color w:val="000000"/>
          <w:sz w:val="24"/>
          <w:szCs w:val="24"/>
        </w:rPr>
        <w:t>2007-2012. Professor, Department of Electrical Engineering, University of California, Riverside</w:t>
      </w:r>
    </w:p>
    <w:p w:rsidR="00253585" w:rsidRPr="00253585" w:rsidRDefault="00253585" w:rsidP="00253585">
      <w:pPr>
        <w:spacing w:after="0" w:line="240" w:lineRule="auto"/>
        <w:rPr>
          <w:rFonts w:ascii="Times New Roman" w:eastAsia="Times New Roman" w:hAnsi="Times New Roman" w:cs="Times New Roman"/>
          <w:color w:val="000000"/>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Non-Academic Experience</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1995-1998, Staff Engineer, National Semiconductor Corp., USA,</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Honors and Awards</w:t>
      </w:r>
    </w:p>
    <w:p w:rsidR="00253585" w:rsidRPr="00253585" w:rsidRDefault="00253585" w:rsidP="00771F6F">
      <w:pPr>
        <w:numPr>
          <w:ilvl w:val="0"/>
          <w:numId w:val="77"/>
        </w:numPr>
        <w:spacing w:after="0" w:line="240" w:lineRule="auto"/>
        <w:ind w:left="360"/>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Fellow, AAAS, 2011.</w:t>
      </w:r>
    </w:p>
    <w:p w:rsidR="00253585" w:rsidRPr="00253585" w:rsidRDefault="00253585" w:rsidP="00771F6F">
      <w:pPr>
        <w:numPr>
          <w:ilvl w:val="0"/>
          <w:numId w:val="77"/>
        </w:numPr>
        <w:spacing w:after="0" w:line="240" w:lineRule="auto"/>
        <w:ind w:left="360"/>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The Chancellor's Award for EUR, Univ. of California, Riverside, 2010. </w:t>
      </w:r>
    </w:p>
    <w:p w:rsidR="00253585" w:rsidRPr="00253585" w:rsidRDefault="00253585" w:rsidP="00771F6F">
      <w:pPr>
        <w:numPr>
          <w:ilvl w:val="0"/>
          <w:numId w:val="77"/>
        </w:numPr>
        <w:spacing w:after="0" w:line="240" w:lineRule="auto"/>
        <w:ind w:left="360"/>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Fellow, IEEE, 2009.</w:t>
      </w:r>
    </w:p>
    <w:p w:rsidR="00253585" w:rsidRPr="00253585" w:rsidRDefault="00253585" w:rsidP="00771F6F">
      <w:pPr>
        <w:numPr>
          <w:ilvl w:val="0"/>
          <w:numId w:val="77"/>
        </w:numPr>
        <w:spacing w:after="0" w:line="240" w:lineRule="auto"/>
        <w:ind w:left="360"/>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Fulbright Specialist Roast, 2009.</w:t>
      </w:r>
    </w:p>
    <w:p w:rsidR="00253585" w:rsidRPr="00253585" w:rsidRDefault="00253585" w:rsidP="00771F6F">
      <w:pPr>
        <w:numPr>
          <w:ilvl w:val="0"/>
          <w:numId w:val="77"/>
        </w:numPr>
        <w:spacing w:after="0" w:line="240" w:lineRule="auto"/>
        <w:ind w:left="360"/>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Outstanding Overseas Young Scholar Award, NSF of China, 2007.</w:t>
      </w:r>
    </w:p>
    <w:p w:rsidR="00253585" w:rsidRPr="00253585" w:rsidRDefault="00253585" w:rsidP="00771F6F">
      <w:pPr>
        <w:numPr>
          <w:ilvl w:val="0"/>
          <w:numId w:val="77"/>
        </w:numPr>
        <w:spacing w:after="0" w:line="240" w:lineRule="auto"/>
        <w:ind w:left="360"/>
        <w:contextualSpacing/>
        <w:rPr>
          <w:rFonts w:ascii="Times New Roman" w:eastAsia="Times New Roman" w:hAnsi="Times New Roman" w:cs="Times New Roman"/>
          <w:sz w:val="24"/>
          <w:szCs w:val="24"/>
        </w:rPr>
      </w:pPr>
      <w:proofErr w:type="spellStart"/>
      <w:r w:rsidRPr="00253585">
        <w:rPr>
          <w:rFonts w:ascii="Times New Roman" w:eastAsia="Times New Roman" w:hAnsi="Times New Roman" w:cs="Times New Roman"/>
          <w:sz w:val="24"/>
          <w:szCs w:val="24"/>
        </w:rPr>
        <w:t>Chunhui</w:t>
      </w:r>
      <w:proofErr w:type="spellEnd"/>
      <w:r w:rsidRPr="00253585">
        <w:rPr>
          <w:rFonts w:ascii="Times New Roman" w:eastAsia="Times New Roman" w:hAnsi="Times New Roman" w:cs="Times New Roman"/>
          <w:sz w:val="24"/>
          <w:szCs w:val="24"/>
        </w:rPr>
        <w:t xml:space="preserve"> Outstanding Overseas Scholar, Ministry of Education of China, 2006.</w:t>
      </w:r>
    </w:p>
    <w:p w:rsidR="00253585" w:rsidRPr="00253585" w:rsidRDefault="00253585" w:rsidP="00771F6F">
      <w:pPr>
        <w:numPr>
          <w:ilvl w:val="0"/>
          <w:numId w:val="77"/>
        </w:numPr>
        <w:spacing w:after="0" w:line="240" w:lineRule="auto"/>
        <w:ind w:left="360"/>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Inaugural Sigma Xi Award for Excellence in University Research, IIT, 2003.</w:t>
      </w:r>
    </w:p>
    <w:p w:rsidR="00253585" w:rsidRPr="00253585" w:rsidRDefault="00253585" w:rsidP="00771F6F">
      <w:pPr>
        <w:numPr>
          <w:ilvl w:val="0"/>
          <w:numId w:val="77"/>
        </w:numPr>
        <w:spacing w:after="0" w:line="240" w:lineRule="auto"/>
        <w:ind w:left="360"/>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National Science Foundation CAREER Award, 2002.</w:t>
      </w:r>
    </w:p>
    <w:p w:rsidR="00253585" w:rsidRPr="00253585" w:rsidRDefault="00253585" w:rsidP="00771F6F">
      <w:pPr>
        <w:numPr>
          <w:ilvl w:val="0"/>
          <w:numId w:val="77"/>
        </w:numPr>
        <w:spacing w:after="0" w:line="240" w:lineRule="auto"/>
        <w:ind w:left="360"/>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IEEE Distinguished Lecturer, IEEE Electron Device Society, 2002 - Present.</w:t>
      </w:r>
    </w:p>
    <w:p w:rsidR="00253585" w:rsidRPr="00253585" w:rsidRDefault="00253585" w:rsidP="00771F6F">
      <w:pPr>
        <w:numPr>
          <w:ilvl w:val="0"/>
          <w:numId w:val="77"/>
        </w:numPr>
        <w:spacing w:after="0" w:line="240" w:lineRule="auto"/>
        <w:ind w:left="360"/>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IEEE Distinguished Lecturer, IEEE Solid-State Circuit Society, 2001 - 2008.</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Service Activities</w:t>
      </w:r>
    </w:p>
    <w:p w:rsidR="00253585" w:rsidRPr="00253585" w:rsidRDefault="00253585" w:rsidP="00771F6F">
      <w:pPr>
        <w:numPr>
          <w:ilvl w:val="0"/>
          <w:numId w:val="77"/>
        </w:numPr>
        <w:spacing w:after="0" w:line="240" w:lineRule="auto"/>
        <w:ind w:left="360"/>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President-Elect, IEEE Electron Devices Society, 2012 – Present,</w:t>
      </w:r>
    </w:p>
    <w:p w:rsidR="00253585" w:rsidRPr="00253585" w:rsidRDefault="00253585" w:rsidP="00771F6F">
      <w:pPr>
        <w:numPr>
          <w:ilvl w:val="0"/>
          <w:numId w:val="75"/>
        </w:numPr>
        <w:spacing w:after="0" w:line="240" w:lineRule="auto"/>
        <w:jc w:val="both"/>
        <w:rPr>
          <w:rFonts w:ascii="Times New Roman" w:eastAsia="Calibri" w:hAnsi="Times New Roman" w:cs="Times New Roman"/>
          <w:sz w:val="24"/>
          <w:szCs w:val="24"/>
        </w:rPr>
      </w:pPr>
      <w:r w:rsidRPr="00253585">
        <w:rPr>
          <w:rFonts w:ascii="Times New Roman" w:eastAsia="Calibri" w:hAnsi="Times New Roman" w:cs="Times New Roman"/>
          <w:sz w:val="24"/>
          <w:szCs w:val="24"/>
        </w:rPr>
        <w:t>Secretary, IEEE CAS ASPTC Committee, 2011-Present.</w:t>
      </w:r>
    </w:p>
    <w:p w:rsidR="00253585" w:rsidRPr="00253585" w:rsidRDefault="00253585" w:rsidP="00771F6F">
      <w:pPr>
        <w:numPr>
          <w:ilvl w:val="0"/>
          <w:numId w:val="75"/>
        </w:numPr>
        <w:spacing w:after="0" w:line="240" w:lineRule="auto"/>
        <w:jc w:val="both"/>
        <w:rPr>
          <w:rFonts w:ascii="Times New Roman" w:eastAsia="Calibri" w:hAnsi="Times New Roman" w:cs="Times New Roman"/>
          <w:sz w:val="24"/>
          <w:szCs w:val="24"/>
        </w:rPr>
      </w:pPr>
      <w:r w:rsidRPr="00253585">
        <w:rPr>
          <w:rFonts w:ascii="Times New Roman" w:eastAsia="Calibri" w:hAnsi="Times New Roman" w:cs="Times New Roman"/>
          <w:sz w:val="24"/>
          <w:szCs w:val="24"/>
        </w:rPr>
        <w:t>Vice President, IEEE Elect</w:t>
      </w:r>
      <w:r w:rsidRPr="00253585">
        <w:rPr>
          <w:rFonts w:ascii="Times New Roman" w:eastAsia="Times New Roman" w:hAnsi="Times New Roman" w:cs="Times New Roman"/>
          <w:sz w:val="24"/>
          <w:szCs w:val="24"/>
        </w:rPr>
        <w:t>ron Device Society, 2006–2012</w:t>
      </w:r>
      <w:r w:rsidRPr="00253585">
        <w:rPr>
          <w:rFonts w:ascii="Times New Roman" w:eastAsia="Calibri" w:hAnsi="Times New Roman" w:cs="Times New Roman"/>
          <w:sz w:val="24"/>
          <w:szCs w:val="24"/>
        </w:rPr>
        <w:t>.</w:t>
      </w:r>
    </w:p>
    <w:p w:rsidR="00253585" w:rsidRPr="00253585" w:rsidRDefault="00253585" w:rsidP="00771F6F">
      <w:pPr>
        <w:numPr>
          <w:ilvl w:val="0"/>
          <w:numId w:val="75"/>
        </w:numPr>
        <w:spacing w:after="0" w:line="240" w:lineRule="auto"/>
        <w:jc w:val="both"/>
        <w:rPr>
          <w:rFonts w:ascii="Times New Roman" w:eastAsia="Calibri" w:hAnsi="Times New Roman" w:cs="Times New Roman"/>
          <w:sz w:val="24"/>
          <w:szCs w:val="24"/>
        </w:rPr>
      </w:pPr>
      <w:proofErr w:type="spellStart"/>
      <w:r w:rsidRPr="00253585">
        <w:rPr>
          <w:rFonts w:ascii="Times New Roman" w:eastAsia="Calibri" w:hAnsi="Times New Roman" w:cs="Times New Roman"/>
          <w:sz w:val="24"/>
          <w:szCs w:val="24"/>
        </w:rPr>
        <w:t>ExCom</w:t>
      </w:r>
      <w:proofErr w:type="spellEnd"/>
      <w:r w:rsidRPr="00253585">
        <w:rPr>
          <w:rFonts w:ascii="Times New Roman" w:eastAsia="Calibri" w:hAnsi="Times New Roman" w:cs="Times New Roman"/>
          <w:sz w:val="24"/>
          <w:szCs w:val="24"/>
        </w:rPr>
        <w:t xml:space="preserve"> member, IEEE EDS, 2006-Present.</w:t>
      </w:r>
    </w:p>
    <w:p w:rsidR="00253585" w:rsidRPr="00253585" w:rsidRDefault="00253585" w:rsidP="00771F6F">
      <w:pPr>
        <w:numPr>
          <w:ilvl w:val="0"/>
          <w:numId w:val="75"/>
        </w:numPr>
        <w:spacing w:after="0" w:line="240" w:lineRule="auto"/>
        <w:jc w:val="both"/>
        <w:rPr>
          <w:rFonts w:ascii="Times New Roman" w:eastAsia="Calibri" w:hAnsi="Times New Roman" w:cs="Times New Roman"/>
          <w:sz w:val="24"/>
          <w:szCs w:val="24"/>
        </w:rPr>
      </w:pPr>
      <w:r w:rsidRPr="00253585">
        <w:rPr>
          <w:rFonts w:ascii="Times New Roman" w:eastAsia="Calibri" w:hAnsi="Times New Roman" w:cs="Times New Roman"/>
          <w:sz w:val="24"/>
          <w:szCs w:val="24"/>
        </w:rPr>
        <w:t>Committee, International Technology Roadmap for Semiconductors (ITRS), 2007–Present.</w:t>
      </w:r>
    </w:p>
    <w:p w:rsidR="00253585" w:rsidRPr="00253585" w:rsidRDefault="00253585" w:rsidP="00771F6F">
      <w:pPr>
        <w:numPr>
          <w:ilvl w:val="0"/>
          <w:numId w:val="75"/>
        </w:numPr>
        <w:spacing w:after="0" w:line="240" w:lineRule="auto"/>
        <w:jc w:val="both"/>
        <w:rPr>
          <w:rFonts w:ascii="Times New Roman" w:eastAsia="Calibri" w:hAnsi="Times New Roman" w:cs="Times New Roman"/>
          <w:sz w:val="24"/>
          <w:szCs w:val="24"/>
        </w:rPr>
      </w:pPr>
      <w:r w:rsidRPr="00253585">
        <w:rPr>
          <w:rFonts w:ascii="Times New Roman" w:eastAsia="Calibri" w:hAnsi="Times New Roman" w:cs="Times New Roman"/>
          <w:sz w:val="24"/>
          <w:szCs w:val="24"/>
        </w:rPr>
        <w:t>Member, IEEE EDS VLSI Technology and Circuits Committee, 2002-present</w:t>
      </w:r>
    </w:p>
    <w:p w:rsidR="00253585" w:rsidRPr="00253585" w:rsidRDefault="00253585" w:rsidP="00771F6F">
      <w:pPr>
        <w:numPr>
          <w:ilvl w:val="0"/>
          <w:numId w:val="75"/>
        </w:numPr>
        <w:spacing w:after="0" w:line="240" w:lineRule="auto"/>
        <w:jc w:val="both"/>
        <w:rPr>
          <w:rFonts w:ascii="Times New Roman" w:eastAsia="Calibri" w:hAnsi="Times New Roman" w:cs="Times New Roman"/>
          <w:sz w:val="24"/>
          <w:szCs w:val="24"/>
        </w:rPr>
      </w:pPr>
      <w:r w:rsidRPr="00253585">
        <w:rPr>
          <w:rFonts w:ascii="Times New Roman" w:eastAsia="Calibri" w:hAnsi="Times New Roman" w:cs="Times New Roman"/>
          <w:sz w:val="24"/>
          <w:szCs w:val="24"/>
        </w:rPr>
        <w:t>Member, IEEE CAS Analog Signal Processing Technical Committee (ASPTC), 2006-.</w:t>
      </w:r>
    </w:p>
    <w:p w:rsidR="00253585" w:rsidRPr="00253585" w:rsidRDefault="00253585" w:rsidP="00771F6F">
      <w:pPr>
        <w:numPr>
          <w:ilvl w:val="0"/>
          <w:numId w:val="75"/>
        </w:numPr>
        <w:spacing w:after="0" w:line="240" w:lineRule="auto"/>
        <w:jc w:val="both"/>
        <w:rPr>
          <w:rFonts w:ascii="Times New Roman" w:eastAsia="Calibri" w:hAnsi="Times New Roman" w:cs="Times New Roman"/>
          <w:sz w:val="24"/>
          <w:szCs w:val="24"/>
        </w:rPr>
      </w:pPr>
      <w:r w:rsidRPr="00253585">
        <w:rPr>
          <w:rFonts w:ascii="Times New Roman" w:eastAsia="Calibri" w:hAnsi="Times New Roman" w:cs="Times New Roman"/>
          <w:sz w:val="24"/>
          <w:szCs w:val="24"/>
        </w:rPr>
        <w:t>IEEE TAB MGA Board, 2010-present</w:t>
      </w:r>
    </w:p>
    <w:p w:rsidR="00253585" w:rsidRPr="00253585" w:rsidRDefault="00253585" w:rsidP="00771F6F">
      <w:pPr>
        <w:numPr>
          <w:ilvl w:val="0"/>
          <w:numId w:val="75"/>
        </w:numPr>
        <w:spacing w:after="0" w:line="240" w:lineRule="auto"/>
        <w:jc w:val="both"/>
        <w:rPr>
          <w:rFonts w:ascii="Times New Roman" w:eastAsia="Calibri" w:hAnsi="Times New Roman" w:cs="Times New Roman"/>
          <w:sz w:val="24"/>
          <w:szCs w:val="24"/>
        </w:rPr>
      </w:pPr>
      <w:r w:rsidRPr="00253585">
        <w:rPr>
          <w:rFonts w:ascii="Times New Roman" w:eastAsia="Calibri" w:hAnsi="Times New Roman" w:cs="Times New Roman"/>
          <w:sz w:val="24"/>
          <w:szCs w:val="24"/>
        </w:rPr>
        <w:t>IEEE-USA Government Relations, R&amp;D Policy Committee, 2010-present</w:t>
      </w:r>
    </w:p>
    <w:p w:rsidR="00253585" w:rsidRPr="00253585" w:rsidRDefault="00253585" w:rsidP="00771F6F">
      <w:pPr>
        <w:numPr>
          <w:ilvl w:val="0"/>
          <w:numId w:val="75"/>
        </w:numPr>
        <w:spacing w:after="0" w:line="240" w:lineRule="auto"/>
        <w:jc w:val="both"/>
        <w:rPr>
          <w:rFonts w:ascii="Times New Roman" w:eastAsia="Calibri" w:hAnsi="Times New Roman" w:cs="Times New Roman"/>
          <w:sz w:val="24"/>
          <w:szCs w:val="24"/>
        </w:rPr>
      </w:pPr>
      <w:r w:rsidRPr="00253585">
        <w:rPr>
          <w:rFonts w:ascii="Times New Roman" w:eastAsia="Calibri" w:hAnsi="Times New Roman" w:cs="Times New Roman"/>
          <w:sz w:val="24"/>
          <w:szCs w:val="24"/>
        </w:rPr>
        <w:t xml:space="preserve">Conference Committee: IEEE IEDM, CICC, RFIC, RWW, BCTM, ICSICT, ASICON, IEDST, ISCAS, IEW, IRPS, ICUWB, EDSSC, ISTC, MIEL, ICEMAC, AP-RASC, ASP-DAC, </w:t>
      </w:r>
      <w:proofErr w:type="spellStart"/>
      <w:r w:rsidRPr="00253585">
        <w:rPr>
          <w:rFonts w:ascii="Times New Roman" w:eastAsia="Calibri" w:hAnsi="Times New Roman" w:cs="Times New Roman"/>
          <w:sz w:val="24"/>
          <w:szCs w:val="24"/>
        </w:rPr>
        <w:t>NewCAS</w:t>
      </w:r>
      <w:proofErr w:type="spellEnd"/>
      <w:r w:rsidRPr="00253585">
        <w:rPr>
          <w:rFonts w:ascii="Times New Roman" w:eastAsia="Calibri" w:hAnsi="Times New Roman" w:cs="Times New Roman"/>
          <w:sz w:val="24"/>
          <w:szCs w:val="24"/>
        </w:rPr>
        <w:t>, APC-CAS, etc.</w:t>
      </w: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br w:type="page"/>
      </w:r>
      <w:r w:rsidRPr="00253585">
        <w:rPr>
          <w:rFonts w:ascii="Times New Roman" w:eastAsia="Times New Roman" w:hAnsi="Times New Roman" w:cs="Times New Roman"/>
          <w:b/>
          <w:sz w:val="24"/>
          <w:szCs w:val="24"/>
        </w:rPr>
        <w:lastRenderedPageBreak/>
        <w:t>Editorship</w:t>
      </w:r>
    </w:p>
    <w:p w:rsidR="00253585" w:rsidRPr="00253585" w:rsidRDefault="00253585" w:rsidP="00771F6F">
      <w:pPr>
        <w:numPr>
          <w:ilvl w:val="1"/>
          <w:numId w:val="76"/>
        </w:numPr>
        <w:spacing w:after="0" w:line="240" w:lineRule="auto"/>
        <w:rPr>
          <w:rFonts w:ascii="Times New Roman" w:eastAsia="Calibri" w:hAnsi="Times New Roman" w:cs="Times New Roman"/>
          <w:sz w:val="24"/>
          <w:szCs w:val="24"/>
        </w:rPr>
      </w:pPr>
      <w:r w:rsidRPr="00253585">
        <w:rPr>
          <w:rFonts w:ascii="Times New Roman" w:eastAsia="Calibri" w:hAnsi="Times New Roman" w:cs="Times New Roman"/>
          <w:sz w:val="24"/>
          <w:szCs w:val="24"/>
        </w:rPr>
        <w:t>Editor, IEEE Electron Device Letters, 2003 – 2012</w:t>
      </w:r>
    </w:p>
    <w:p w:rsidR="00253585" w:rsidRPr="00253585" w:rsidRDefault="00253585" w:rsidP="00771F6F">
      <w:pPr>
        <w:numPr>
          <w:ilvl w:val="1"/>
          <w:numId w:val="76"/>
        </w:numPr>
        <w:spacing w:after="0" w:line="240" w:lineRule="auto"/>
        <w:rPr>
          <w:rFonts w:ascii="Times New Roman" w:eastAsia="Calibri" w:hAnsi="Times New Roman" w:cs="Times New Roman"/>
          <w:sz w:val="24"/>
          <w:szCs w:val="24"/>
        </w:rPr>
      </w:pPr>
      <w:r w:rsidRPr="00253585">
        <w:rPr>
          <w:rFonts w:ascii="Times New Roman" w:eastAsia="Calibri" w:hAnsi="Times New Roman" w:cs="Times New Roman"/>
          <w:sz w:val="24"/>
          <w:szCs w:val="24"/>
        </w:rPr>
        <w:t>Associate Editor, IEEE Transactions on Circuits &amp; Systems I, 2003-2007, 2010–Present.</w:t>
      </w:r>
    </w:p>
    <w:p w:rsidR="00253585" w:rsidRPr="00253585" w:rsidRDefault="00253585" w:rsidP="00771F6F">
      <w:pPr>
        <w:numPr>
          <w:ilvl w:val="1"/>
          <w:numId w:val="76"/>
        </w:numPr>
        <w:spacing w:after="0" w:line="240" w:lineRule="auto"/>
        <w:rPr>
          <w:rFonts w:ascii="Times New Roman" w:eastAsia="Calibri" w:hAnsi="Times New Roman" w:cs="Times New Roman"/>
          <w:sz w:val="24"/>
          <w:szCs w:val="24"/>
        </w:rPr>
      </w:pPr>
      <w:r w:rsidRPr="00253585">
        <w:rPr>
          <w:rFonts w:ascii="Times New Roman" w:eastAsia="Calibri" w:hAnsi="Times New Roman" w:cs="Times New Roman"/>
          <w:sz w:val="24"/>
          <w:szCs w:val="24"/>
        </w:rPr>
        <w:t>Guest Editor, IEEE Journal of Solid-State Circuits, 2009, 2004, 2005.</w:t>
      </w:r>
    </w:p>
    <w:p w:rsidR="00253585" w:rsidRPr="00253585" w:rsidRDefault="00253585" w:rsidP="00771F6F">
      <w:pPr>
        <w:numPr>
          <w:ilvl w:val="1"/>
          <w:numId w:val="76"/>
        </w:numPr>
        <w:spacing w:after="0" w:line="240" w:lineRule="auto"/>
        <w:rPr>
          <w:rFonts w:ascii="Times New Roman" w:eastAsia="Calibri" w:hAnsi="Times New Roman" w:cs="Times New Roman"/>
          <w:sz w:val="24"/>
          <w:szCs w:val="24"/>
        </w:rPr>
      </w:pPr>
      <w:r w:rsidRPr="00253585">
        <w:rPr>
          <w:rFonts w:ascii="Times New Roman" w:eastAsia="Calibri" w:hAnsi="Times New Roman" w:cs="Times New Roman"/>
          <w:sz w:val="24"/>
          <w:szCs w:val="24"/>
        </w:rPr>
        <w:t>Guest Editor-in-Chief, IEEE Trans. Electron Devices, Special Issue for RF ICs, 2004.</w:t>
      </w:r>
    </w:p>
    <w:p w:rsidR="00253585" w:rsidRPr="00253585" w:rsidRDefault="00253585" w:rsidP="00771F6F">
      <w:pPr>
        <w:numPr>
          <w:ilvl w:val="1"/>
          <w:numId w:val="76"/>
        </w:numPr>
        <w:spacing w:after="0" w:line="240" w:lineRule="auto"/>
        <w:rPr>
          <w:rFonts w:ascii="Times New Roman" w:eastAsia="Calibri" w:hAnsi="Times New Roman" w:cs="Times New Roman"/>
          <w:sz w:val="24"/>
          <w:szCs w:val="24"/>
        </w:rPr>
      </w:pPr>
      <w:r w:rsidRPr="00253585">
        <w:rPr>
          <w:rFonts w:ascii="Times New Roman" w:eastAsia="Calibri" w:hAnsi="Times New Roman" w:cs="Times New Roman"/>
          <w:sz w:val="24"/>
          <w:szCs w:val="24"/>
        </w:rPr>
        <w:t>Associate Editor, IEEE Transaction on Circuits and Systems II, 2003.</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Selected Publications, Past 5 Years (from more than 180 papers)</w:t>
      </w: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Book:</w:t>
      </w:r>
    </w:p>
    <w:p w:rsidR="00253585" w:rsidRPr="00253585" w:rsidRDefault="00253585" w:rsidP="00253585">
      <w:pPr>
        <w:spacing w:after="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Albert Wang, </w:t>
      </w:r>
      <w:r w:rsidRPr="00253585">
        <w:rPr>
          <w:rFonts w:ascii="Times New Roman" w:eastAsia="Times New Roman" w:hAnsi="Times New Roman" w:cs="Times New Roman"/>
          <w:i/>
          <w:iCs/>
          <w:sz w:val="24"/>
          <w:szCs w:val="24"/>
        </w:rPr>
        <w:t>On-Chip ESD Protection for Integrated Circuits – An IC Design Perspective,</w:t>
      </w:r>
      <w:r w:rsidRPr="00253585">
        <w:rPr>
          <w:rFonts w:ascii="Times New Roman" w:eastAsia="Times New Roman" w:hAnsi="Times New Roman" w:cs="Times New Roman"/>
          <w:sz w:val="24"/>
          <w:szCs w:val="24"/>
        </w:rPr>
        <w:t xml:space="preserve"> Kluwer Academic Publishers, Boston, 2002, ISBN: 0-7923-7647-1.</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Papers:</w:t>
      </w:r>
    </w:p>
    <w:p w:rsidR="00253585" w:rsidRPr="00253585" w:rsidRDefault="00253585" w:rsidP="00253585">
      <w:pPr>
        <w:spacing w:after="0" w:line="240" w:lineRule="auto"/>
        <w:rPr>
          <w:rFonts w:ascii="Times New Roman" w:eastAsia="Times New Roman" w:hAnsi="Times New Roman" w:cs="Times New Roman"/>
          <w:b/>
          <w:sz w:val="24"/>
          <w:szCs w:val="24"/>
        </w:rPr>
      </w:pPr>
    </w:p>
    <w:p w:rsidR="00253585" w:rsidRPr="00253585" w:rsidRDefault="00253585" w:rsidP="00253585">
      <w:pPr>
        <w:spacing w:after="0" w:line="240" w:lineRule="auto"/>
        <w:ind w:left="720" w:hanging="720"/>
        <w:rPr>
          <w:rFonts w:ascii="Times New Roman" w:eastAsia="Times New Roman" w:hAnsi="Times New Roman" w:cs="Times New Roman"/>
          <w:bCs/>
          <w:color w:val="000000"/>
          <w:sz w:val="24"/>
          <w:szCs w:val="24"/>
        </w:rPr>
      </w:pPr>
      <w:r w:rsidRPr="00253585">
        <w:rPr>
          <w:rFonts w:ascii="Times New Roman" w:eastAsia="Times New Roman" w:hAnsi="Times New Roman" w:cs="Times New Roman"/>
          <w:color w:val="000000"/>
          <w:sz w:val="24"/>
          <w:szCs w:val="24"/>
          <w:lang w:eastAsia="zh-CN"/>
        </w:rPr>
        <w:t>J. Zhan, A. Wang</w:t>
      </w:r>
      <w:r w:rsidRPr="00253585">
        <w:rPr>
          <w:rFonts w:ascii="Times New Roman" w:eastAsia="Times New Roman" w:hAnsi="Times New Roman" w:cs="Times New Roman"/>
          <w:i/>
          <w:iCs/>
          <w:color w:val="000000"/>
          <w:sz w:val="24"/>
          <w:szCs w:val="24"/>
          <w:lang w:eastAsia="zh-CN"/>
        </w:rPr>
        <w:t xml:space="preserve">, </w:t>
      </w:r>
      <w:r w:rsidRPr="00253585">
        <w:rPr>
          <w:rFonts w:ascii="Times New Roman" w:eastAsia="Times New Roman" w:hAnsi="Times New Roman" w:cs="Times New Roman"/>
          <w:color w:val="000000"/>
          <w:sz w:val="24"/>
          <w:szCs w:val="24"/>
          <w:lang w:eastAsia="zh-CN"/>
        </w:rPr>
        <w:t>et al</w:t>
      </w:r>
      <w:r w:rsidRPr="00253585">
        <w:rPr>
          <w:rFonts w:ascii="Times New Roman" w:eastAsia="Times New Roman" w:hAnsi="Times New Roman" w:cs="Times New Roman"/>
          <w:color w:val="000000"/>
          <w:sz w:val="24"/>
          <w:szCs w:val="24"/>
        </w:rPr>
        <w:t xml:space="preserve">, "Stacked-Spiral RF Inductor with Vertical Nano-Powder-Magnetic-Core in CMOS", </w:t>
      </w:r>
      <w:r w:rsidRPr="00253585">
        <w:rPr>
          <w:rFonts w:ascii="Times New Roman" w:eastAsia="Times New Roman" w:hAnsi="Times New Roman" w:cs="Times New Roman"/>
          <w:i/>
          <w:color w:val="000000"/>
          <w:sz w:val="24"/>
          <w:szCs w:val="24"/>
        </w:rPr>
        <w:t>IEEE Microwave and Wireless Components Letters, Vol. 22, No. 1,</w:t>
      </w:r>
      <w:r w:rsidRPr="00253585">
        <w:rPr>
          <w:rFonts w:ascii="Times New Roman" w:eastAsia="Times New Roman" w:hAnsi="Times New Roman" w:cs="Times New Roman"/>
          <w:color w:val="000000"/>
          <w:sz w:val="24"/>
          <w:szCs w:val="24"/>
        </w:rPr>
        <w:t xml:space="preserve"> pp29-31, January</w:t>
      </w:r>
      <w:r w:rsidRPr="00253585">
        <w:rPr>
          <w:rFonts w:ascii="Times New Roman" w:eastAsia="Times New Roman" w:hAnsi="Times New Roman" w:cs="Times New Roman"/>
          <w:i/>
          <w:color w:val="000000"/>
          <w:sz w:val="24"/>
          <w:szCs w:val="24"/>
        </w:rPr>
        <w:t xml:space="preserve"> </w:t>
      </w:r>
      <w:r w:rsidRPr="00253585">
        <w:rPr>
          <w:rFonts w:ascii="Times New Roman" w:eastAsia="Times New Roman" w:hAnsi="Times New Roman" w:cs="Times New Roman"/>
          <w:color w:val="000000"/>
          <w:sz w:val="24"/>
          <w:szCs w:val="24"/>
        </w:rPr>
        <w:t>2011.</w:t>
      </w:r>
    </w:p>
    <w:p w:rsidR="00253585" w:rsidRPr="00253585" w:rsidRDefault="00253585" w:rsidP="00253585">
      <w:pPr>
        <w:spacing w:after="0" w:line="240" w:lineRule="auto"/>
        <w:ind w:left="720" w:hanging="720"/>
        <w:rPr>
          <w:rFonts w:ascii="Times New Roman" w:eastAsia="Times New Roman" w:hAnsi="Times New Roman" w:cs="Times New Roman"/>
          <w:bCs/>
          <w:color w:val="000000"/>
          <w:sz w:val="24"/>
          <w:szCs w:val="24"/>
        </w:rPr>
      </w:pPr>
      <w:r w:rsidRPr="00253585">
        <w:rPr>
          <w:rFonts w:ascii="Times New Roman" w:eastAsia="Times New Roman" w:hAnsi="Times New Roman" w:cs="Times New Roman"/>
          <w:color w:val="000000"/>
          <w:sz w:val="24"/>
          <w:szCs w:val="24"/>
        </w:rPr>
        <w:t xml:space="preserve">J. Liu, Albert Wang, et al, “Design and Analysis of Low-Voltage Low-Parasitic ESD Protection for RF ICs in CMOS”, </w:t>
      </w:r>
      <w:r w:rsidRPr="00253585">
        <w:rPr>
          <w:rFonts w:ascii="Times New Roman" w:eastAsia="Times New Roman" w:hAnsi="Times New Roman" w:cs="Times New Roman"/>
          <w:i/>
          <w:color w:val="000000"/>
          <w:sz w:val="24"/>
          <w:szCs w:val="24"/>
        </w:rPr>
        <w:t xml:space="preserve">IEEE J. Solid-State Circuits, V46, N5, </w:t>
      </w:r>
      <w:r w:rsidRPr="00253585">
        <w:rPr>
          <w:rFonts w:ascii="Times New Roman" w:eastAsia="Times New Roman" w:hAnsi="Times New Roman" w:cs="Times New Roman"/>
          <w:color w:val="000000"/>
          <w:sz w:val="24"/>
          <w:szCs w:val="24"/>
        </w:rPr>
        <w:t>pp.1100-1110, May 2011.</w:t>
      </w:r>
    </w:p>
    <w:p w:rsidR="00253585" w:rsidRPr="00253585" w:rsidRDefault="00253585" w:rsidP="00253585">
      <w:pPr>
        <w:spacing w:after="0" w:line="240" w:lineRule="auto"/>
        <w:ind w:left="720" w:hanging="720"/>
        <w:rPr>
          <w:rFonts w:ascii="Times New Roman" w:eastAsia="Times New Roman" w:hAnsi="Times New Roman" w:cs="Times New Roman"/>
          <w:bCs/>
          <w:color w:val="000000"/>
          <w:sz w:val="24"/>
          <w:szCs w:val="24"/>
        </w:rPr>
      </w:pPr>
      <w:r w:rsidRPr="00253585">
        <w:rPr>
          <w:rFonts w:ascii="Times New Roman" w:eastAsia="Times New Roman" w:hAnsi="Times New Roman" w:cs="Times New Roman"/>
          <w:color w:val="000000"/>
          <w:sz w:val="24"/>
          <w:szCs w:val="24"/>
        </w:rPr>
        <w:t>X. Wang, Albert Wang, et al, “A Whole-Chip ESD-Protected 0.14pJ/p-mV 3.1-10.6GHz Impulse-Radio UWB Transmitter in 0.18</w:t>
      </w:r>
      <w:r w:rsidRPr="00253585">
        <w:rPr>
          <w:rFonts w:ascii="Times New Roman" w:eastAsia="Times New Roman" w:hAnsi="Times New Roman" w:cs="Times New Roman"/>
          <w:color w:val="000000"/>
          <w:sz w:val="24"/>
          <w:szCs w:val="24"/>
        </w:rPr>
        <w:sym w:font="Symbol" w:char="F06D"/>
      </w:r>
      <w:r w:rsidRPr="00253585">
        <w:rPr>
          <w:rFonts w:ascii="Times New Roman" w:eastAsia="Times New Roman" w:hAnsi="Times New Roman" w:cs="Times New Roman"/>
          <w:color w:val="000000"/>
          <w:sz w:val="24"/>
          <w:szCs w:val="24"/>
        </w:rPr>
        <w:t xml:space="preserve">m CMOS”, </w:t>
      </w:r>
      <w:r w:rsidRPr="00253585">
        <w:rPr>
          <w:rFonts w:ascii="Times New Roman" w:eastAsia="Times New Roman" w:hAnsi="Times New Roman" w:cs="Times New Roman"/>
          <w:i/>
          <w:color w:val="000000"/>
          <w:sz w:val="24"/>
          <w:szCs w:val="24"/>
        </w:rPr>
        <w:t>IEEE Trans. Microwave Theory and Techniques, V59, N4,</w:t>
      </w:r>
      <w:r w:rsidRPr="00253585">
        <w:rPr>
          <w:rFonts w:ascii="Times New Roman" w:eastAsia="Times New Roman" w:hAnsi="Times New Roman" w:cs="Times New Roman"/>
          <w:color w:val="000000"/>
          <w:sz w:val="24"/>
          <w:szCs w:val="24"/>
        </w:rPr>
        <w:t xml:space="preserve"> pp.1109-1116, April 2011.</w:t>
      </w:r>
    </w:p>
    <w:p w:rsidR="00253585" w:rsidRPr="00253585" w:rsidRDefault="00253585" w:rsidP="00253585">
      <w:pPr>
        <w:spacing w:after="0" w:line="240" w:lineRule="auto"/>
        <w:ind w:left="720" w:hanging="720"/>
        <w:rPr>
          <w:rFonts w:ascii="Times New Roman" w:eastAsia="Times New Roman" w:hAnsi="Times New Roman" w:cs="Times New Roman"/>
          <w:bCs/>
          <w:color w:val="000000"/>
          <w:sz w:val="24"/>
          <w:szCs w:val="24"/>
        </w:rPr>
      </w:pPr>
      <w:r w:rsidRPr="00253585">
        <w:rPr>
          <w:rFonts w:ascii="Times New Roman" w:eastAsia="Times New Roman" w:hAnsi="Times New Roman" w:cs="Times New Roman"/>
          <w:color w:val="000000"/>
          <w:sz w:val="24"/>
          <w:szCs w:val="24"/>
          <w:lang w:eastAsia="zh-CN"/>
        </w:rPr>
        <w:t xml:space="preserve">L. Lin, Albert Wang, et al, “Novel </w:t>
      </w:r>
      <w:proofErr w:type="spellStart"/>
      <w:r w:rsidRPr="00253585">
        <w:rPr>
          <w:rFonts w:ascii="Times New Roman" w:eastAsia="Times New Roman" w:hAnsi="Times New Roman" w:cs="Times New Roman"/>
          <w:color w:val="000000"/>
          <w:sz w:val="24"/>
          <w:szCs w:val="24"/>
          <w:lang w:eastAsia="zh-CN"/>
        </w:rPr>
        <w:t>Nanophase</w:t>
      </w:r>
      <w:proofErr w:type="spellEnd"/>
      <w:r w:rsidRPr="00253585">
        <w:rPr>
          <w:rFonts w:ascii="Times New Roman" w:eastAsia="Times New Roman" w:hAnsi="Times New Roman" w:cs="Times New Roman"/>
          <w:color w:val="000000"/>
          <w:sz w:val="24"/>
          <w:szCs w:val="24"/>
          <w:lang w:eastAsia="zh-CN"/>
        </w:rPr>
        <w:t xml:space="preserve">-Switching ESD Protection”, </w:t>
      </w:r>
      <w:r w:rsidRPr="00253585">
        <w:rPr>
          <w:rFonts w:ascii="Times New Roman" w:eastAsia="Times New Roman" w:hAnsi="Times New Roman" w:cs="Times New Roman"/>
          <w:i/>
          <w:color w:val="000000"/>
          <w:sz w:val="24"/>
          <w:szCs w:val="24"/>
          <w:lang w:eastAsia="zh-CN"/>
        </w:rPr>
        <w:t>IEEE Electron Device Letters, V32, N3</w:t>
      </w:r>
      <w:r w:rsidRPr="00253585">
        <w:rPr>
          <w:rFonts w:ascii="Times New Roman" w:eastAsia="Times New Roman" w:hAnsi="Times New Roman" w:cs="Times New Roman"/>
          <w:color w:val="000000"/>
          <w:sz w:val="24"/>
          <w:szCs w:val="24"/>
          <w:lang w:eastAsia="zh-CN"/>
        </w:rPr>
        <w:t>, pp.378-380, March 2011.</w:t>
      </w:r>
    </w:p>
    <w:p w:rsidR="00253585" w:rsidRPr="00253585" w:rsidRDefault="00253585" w:rsidP="00253585">
      <w:pPr>
        <w:spacing w:after="0" w:line="240" w:lineRule="auto"/>
        <w:ind w:left="720" w:hanging="720"/>
        <w:rPr>
          <w:rFonts w:ascii="Times New Roman" w:eastAsia="Times New Roman" w:hAnsi="Times New Roman" w:cs="Times New Roman"/>
          <w:bCs/>
          <w:color w:val="000000"/>
          <w:sz w:val="24"/>
          <w:szCs w:val="24"/>
        </w:rPr>
      </w:pPr>
      <w:r w:rsidRPr="00253585">
        <w:rPr>
          <w:rFonts w:ascii="Times New Roman" w:eastAsia="Times New Roman" w:hAnsi="Times New Roman" w:cs="Times New Roman"/>
          <w:color w:val="000000"/>
          <w:sz w:val="24"/>
          <w:szCs w:val="24"/>
        </w:rPr>
        <w:t xml:space="preserve">X. Wang, Albert Wang, et al, “ESD-Protected Power Amplifier Design in CMOS for Highly Reliable RF ICs”, </w:t>
      </w:r>
      <w:r w:rsidRPr="00253585">
        <w:rPr>
          <w:rFonts w:ascii="Times New Roman" w:eastAsia="Times New Roman" w:hAnsi="Times New Roman" w:cs="Times New Roman"/>
          <w:i/>
          <w:color w:val="000000"/>
          <w:sz w:val="24"/>
          <w:szCs w:val="24"/>
        </w:rPr>
        <w:t xml:space="preserve">IEEE Trans. Industrial Electronics, V58, N7, </w:t>
      </w:r>
      <w:r w:rsidRPr="00253585">
        <w:rPr>
          <w:rFonts w:ascii="Times New Roman" w:eastAsia="Times New Roman" w:hAnsi="Times New Roman" w:cs="Times New Roman"/>
          <w:color w:val="000000"/>
          <w:sz w:val="24"/>
          <w:szCs w:val="24"/>
        </w:rPr>
        <w:t>pp2736-2743, July 2011.</w:t>
      </w:r>
    </w:p>
    <w:p w:rsidR="00253585" w:rsidRPr="00253585" w:rsidRDefault="00253585" w:rsidP="00253585">
      <w:pPr>
        <w:spacing w:after="0" w:line="240" w:lineRule="auto"/>
        <w:ind w:left="720" w:hanging="720"/>
        <w:rPr>
          <w:rFonts w:ascii="Times New Roman" w:eastAsia="SimSun" w:hAnsi="Times New Roman" w:cs="Times New Roman"/>
          <w:color w:val="000000"/>
          <w:sz w:val="24"/>
          <w:szCs w:val="24"/>
        </w:rPr>
      </w:pPr>
      <w:r w:rsidRPr="00253585">
        <w:rPr>
          <w:rFonts w:ascii="Times New Roman" w:eastAsia="SimSun" w:hAnsi="Times New Roman" w:cs="Times New Roman"/>
          <w:color w:val="000000"/>
          <w:sz w:val="24"/>
          <w:szCs w:val="24"/>
        </w:rPr>
        <w:t>B. Qin, Albert Wang,</w:t>
      </w:r>
      <w:r w:rsidRPr="00253585">
        <w:rPr>
          <w:rFonts w:ascii="Times New Roman" w:eastAsia="SimSun" w:hAnsi="Times New Roman" w:cs="Times New Roman"/>
          <w:i/>
          <w:color w:val="000000"/>
          <w:sz w:val="24"/>
          <w:szCs w:val="24"/>
        </w:rPr>
        <w:t xml:space="preserve"> </w:t>
      </w:r>
      <w:r w:rsidRPr="00253585">
        <w:rPr>
          <w:rFonts w:ascii="Times New Roman" w:eastAsia="SimSun" w:hAnsi="Times New Roman" w:cs="Times New Roman"/>
          <w:color w:val="000000"/>
          <w:sz w:val="24"/>
          <w:szCs w:val="24"/>
        </w:rPr>
        <w:t xml:space="preserve">et al, “1.8pJ/pulse Programmable Gaussian Pulse Generator for Full-Band Non-Carrier Impulse UWB Transceivers in 90nm CMOS”, </w:t>
      </w:r>
      <w:r w:rsidRPr="00253585">
        <w:rPr>
          <w:rFonts w:ascii="Times New Roman" w:eastAsia="SimSun" w:hAnsi="Times New Roman" w:cs="Times New Roman"/>
          <w:i/>
          <w:color w:val="000000"/>
          <w:sz w:val="24"/>
          <w:szCs w:val="24"/>
        </w:rPr>
        <w:t xml:space="preserve">IEEE Trans. Industrial Electronics,V57, N5, </w:t>
      </w:r>
      <w:r w:rsidRPr="00253585">
        <w:rPr>
          <w:rFonts w:ascii="Times New Roman" w:eastAsia="SimSun" w:hAnsi="Times New Roman" w:cs="Times New Roman"/>
          <w:color w:val="000000"/>
          <w:sz w:val="24"/>
          <w:szCs w:val="24"/>
        </w:rPr>
        <w:t xml:space="preserve">pp. 1555-1562, May 2010. </w:t>
      </w:r>
    </w:p>
    <w:p w:rsidR="00253585" w:rsidRPr="00253585" w:rsidRDefault="00253585" w:rsidP="00253585">
      <w:pPr>
        <w:spacing w:after="0" w:line="240" w:lineRule="auto"/>
        <w:ind w:left="720" w:hanging="720"/>
        <w:rPr>
          <w:rFonts w:ascii="Times New Roman" w:eastAsia="Times New Roman" w:hAnsi="Times New Roman" w:cs="Times New Roman"/>
          <w:bCs/>
          <w:color w:val="000000"/>
          <w:sz w:val="24"/>
          <w:szCs w:val="24"/>
        </w:rPr>
      </w:pPr>
      <w:r w:rsidRPr="00253585">
        <w:rPr>
          <w:rFonts w:ascii="Times New Roman" w:eastAsia="Times New Roman" w:hAnsi="Times New Roman" w:cs="Times New Roman"/>
          <w:color w:val="000000"/>
          <w:sz w:val="24"/>
          <w:szCs w:val="24"/>
        </w:rPr>
        <w:t xml:space="preserve">X. Wang, A. Wang, et al, “Cross-Coupling Low-Triggering Dual-Polarity </w:t>
      </w:r>
      <w:proofErr w:type="spellStart"/>
      <w:r w:rsidRPr="00253585">
        <w:rPr>
          <w:rFonts w:ascii="Times New Roman" w:eastAsia="Times New Roman" w:hAnsi="Times New Roman" w:cs="Times New Roman"/>
          <w:color w:val="000000"/>
          <w:sz w:val="24"/>
          <w:szCs w:val="24"/>
        </w:rPr>
        <w:t>CLTdSCR</w:t>
      </w:r>
      <w:proofErr w:type="spellEnd"/>
      <w:r w:rsidRPr="00253585">
        <w:rPr>
          <w:rFonts w:ascii="Times New Roman" w:eastAsia="Times New Roman" w:hAnsi="Times New Roman" w:cs="Times New Roman"/>
          <w:color w:val="000000"/>
          <w:sz w:val="24"/>
          <w:szCs w:val="24"/>
        </w:rPr>
        <w:t xml:space="preserve"> ESD Protection in CMOS”, </w:t>
      </w:r>
      <w:r w:rsidRPr="00253585">
        <w:rPr>
          <w:rFonts w:ascii="Times New Roman" w:eastAsia="Times New Roman" w:hAnsi="Times New Roman" w:cs="Times New Roman"/>
          <w:i/>
          <w:color w:val="000000"/>
          <w:sz w:val="24"/>
          <w:szCs w:val="24"/>
        </w:rPr>
        <w:t>IEEE Electron Device Letters, Vol. 31, No. 10</w:t>
      </w:r>
      <w:r w:rsidRPr="00253585">
        <w:rPr>
          <w:rFonts w:ascii="Times New Roman" w:eastAsia="Times New Roman" w:hAnsi="Times New Roman" w:cs="Times New Roman"/>
          <w:color w:val="000000"/>
          <w:sz w:val="24"/>
          <w:szCs w:val="24"/>
        </w:rPr>
        <w:t>, pp.1143-1145, October 2010.</w:t>
      </w:r>
    </w:p>
    <w:p w:rsidR="00253585" w:rsidRPr="00253585" w:rsidRDefault="00253585" w:rsidP="00253585">
      <w:pPr>
        <w:spacing w:after="0" w:line="240" w:lineRule="auto"/>
        <w:ind w:left="720" w:hanging="720"/>
        <w:rPr>
          <w:rFonts w:ascii="Times New Roman" w:eastAsia="Times New Roman" w:hAnsi="Times New Roman" w:cs="Times New Roman"/>
          <w:bCs/>
          <w:color w:val="000000"/>
          <w:sz w:val="24"/>
          <w:szCs w:val="24"/>
        </w:rPr>
      </w:pPr>
      <w:r w:rsidRPr="00253585">
        <w:rPr>
          <w:rFonts w:ascii="Times New Roman" w:eastAsia="Times New Roman" w:hAnsi="Times New Roman" w:cs="Times New Roman"/>
          <w:color w:val="000000"/>
          <w:sz w:val="24"/>
          <w:szCs w:val="24"/>
        </w:rPr>
        <w:t xml:space="preserve">H. </w:t>
      </w:r>
      <w:proofErr w:type="spellStart"/>
      <w:r w:rsidRPr="00253585">
        <w:rPr>
          <w:rFonts w:ascii="Times New Roman" w:eastAsia="Times New Roman" w:hAnsi="Times New Roman" w:cs="Times New Roman"/>
          <w:color w:val="000000"/>
          <w:sz w:val="24"/>
          <w:szCs w:val="24"/>
        </w:rPr>
        <w:t>Xie</w:t>
      </w:r>
      <w:proofErr w:type="spellEnd"/>
      <w:r w:rsidRPr="00253585">
        <w:rPr>
          <w:rFonts w:ascii="Times New Roman" w:eastAsia="Times New Roman" w:hAnsi="Times New Roman" w:cs="Times New Roman"/>
          <w:color w:val="000000"/>
          <w:sz w:val="24"/>
          <w:szCs w:val="24"/>
        </w:rPr>
        <w:t xml:space="preserve">, Albert Wang, et al, “A 52mW 3.1-10.6GHz Fully Integrated </w:t>
      </w:r>
      <w:proofErr w:type="spellStart"/>
      <w:r w:rsidRPr="00253585">
        <w:rPr>
          <w:rFonts w:ascii="Times New Roman" w:eastAsia="Times New Roman" w:hAnsi="Times New Roman" w:cs="Times New Roman"/>
          <w:color w:val="000000"/>
          <w:sz w:val="24"/>
          <w:szCs w:val="24"/>
        </w:rPr>
        <w:t>Correlator</w:t>
      </w:r>
      <w:proofErr w:type="spellEnd"/>
      <w:r w:rsidRPr="00253585">
        <w:rPr>
          <w:rFonts w:ascii="Times New Roman" w:eastAsia="Times New Roman" w:hAnsi="Times New Roman" w:cs="Times New Roman"/>
          <w:color w:val="000000"/>
          <w:sz w:val="24"/>
          <w:szCs w:val="24"/>
        </w:rPr>
        <w:t xml:space="preserve"> for IR-UWB Transceivers in 0.18µm CMOS”, </w:t>
      </w:r>
      <w:r w:rsidRPr="00253585">
        <w:rPr>
          <w:rFonts w:ascii="Times New Roman" w:eastAsia="Times New Roman" w:hAnsi="Times New Roman" w:cs="Times New Roman"/>
          <w:i/>
          <w:color w:val="000000"/>
          <w:sz w:val="24"/>
          <w:szCs w:val="24"/>
        </w:rPr>
        <w:t xml:space="preserve">IEEE Trans. Industrial Electronics,V57, N5, </w:t>
      </w:r>
      <w:r w:rsidRPr="00253585">
        <w:rPr>
          <w:rFonts w:ascii="Times New Roman" w:eastAsia="Times New Roman" w:hAnsi="Times New Roman" w:cs="Times New Roman"/>
          <w:color w:val="000000"/>
          <w:sz w:val="24"/>
          <w:szCs w:val="24"/>
        </w:rPr>
        <w:t>pp. 1546-1554, May 2010.</w:t>
      </w:r>
    </w:p>
    <w:p w:rsidR="00253585" w:rsidRPr="00253585" w:rsidRDefault="00253585" w:rsidP="00253585">
      <w:pPr>
        <w:spacing w:after="0" w:line="240" w:lineRule="auto"/>
        <w:ind w:left="720" w:hanging="720"/>
        <w:rPr>
          <w:rFonts w:ascii="Times New Roman" w:eastAsia="Times New Roman" w:hAnsi="Times New Roman" w:cs="Times New Roman"/>
          <w:bCs/>
          <w:color w:val="000000"/>
          <w:sz w:val="24"/>
          <w:szCs w:val="24"/>
        </w:rPr>
      </w:pPr>
      <w:r w:rsidRPr="00253585">
        <w:rPr>
          <w:rFonts w:ascii="Times New Roman" w:eastAsia="Times New Roman" w:hAnsi="Times New Roman" w:cs="Times New Roman"/>
          <w:color w:val="000000"/>
          <w:sz w:val="24"/>
          <w:szCs w:val="24"/>
          <w:lang w:eastAsia="zh-CN"/>
        </w:rPr>
        <w:t>C.</w:t>
      </w:r>
      <w:r w:rsidRPr="00253585">
        <w:rPr>
          <w:rFonts w:ascii="Times New Roman" w:eastAsia="Times New Roman" w:hAnsi="Times New Roman" w:cs="Times New Roman"/>
          <w:color w:val="000000"/>
          <w:sz w:val="24"/>
          <w:szCs w:val="24"/>
        </w:rPr>
        <w:t xml:space="preserve"> </w:t>
      </w:r>
      <w:r w:rsidRPr="00253585">
        <w:rPr>
          <w:rFonts w:ascii="Times New Roman" w:eastAsia="Times New Roman" w:hAnsi="Times New Roman" w:cs="Times New Roman"/>
          <w:color w:val="000000"/>
          <w:sz w:val="24"/>
          <w:szCs w:val="24"/>
          <w:lang w:eastAsia="zh-CN"/>
        </w:rPr>
        <w:t>Yang, Albert Wang, et al, “</w:t>
      </w:r>
      <w:r w:rsidRPr="00253585">
        <w:rPr>
          <w:rFonts w:ascii="Times New Roman" w:eastAsia="Times New Roman" w:hAnsi="Times New Roman" w:cs="Times New Roman"/>
          <w:color w:val="000000"/>
          <w:sz w:val="24"/>
          <w:szCs w:val="24"/>
        </w:rPr>
        <w:t>Investigation of o</w:t>
      </w:r>
      <w:r w:rsidRPr="00253585">
        <w:rPr>
          <w:rFonts w:ascii="Times New Roman" w:eastAsia="Times New Roman" w:hAnsi="Times New Roman" w:cs="Times New Roman"/>
          <w:color w:val="000000"/>
          <w:sz w:val="24"/>
          <w:szCs w:val="24"/>
          <w:lang w:eastAsia="zh-CN"/>
        </w:rPr>
        <w:t>n</w:t>
      </w:r>
      <w:r w:rsidRPr="00253585">
        <w:rPr>
          <w:rFonts w:ascii="Times New Roman" w:eastAsia="Times New Roman" w:hAnsi="Times New Roman" w:cs="Times New Roman"/>
          <w:color w:val="000000"/>
          <w:sz w:val="24"/>
          <w:szCs w:val="24"/>
        </w:rPr>
        <w:t>-C</w:t>
      </w:r>
      <w:r w:rsidRPr="00253585">
        <w:rPr>
          <w:rFonts w:ascii="Times New Roman" w:eastAsia="Times New Roman" w:hAnsi="Times New Roman" w:cs="Times New Roman"/>
          <w:color w:val="000000"/>
          <w:sz w:val="24"/>
          <w:szCs w:val="24"/>
          <w:lang w:eastAsia="zh-CN"/>
        </w:rPr>
        <w:t>hip</w:t>
      </w:r>
      <w:r w:rsidRPr="00253585">
        <w:rPr>
          <w:rFonts w:ascii="Times New Roman" w:eastAsia="Times New Roman" w:hAnsi="Times New Roman" w:cs="Times New Roman"/>
          <w:color w:val="000000"/>
          <w:sz w:val="24"/>
          <w:szCs w:val="24"/>
        </w:rPr>
        <w:t xml:space="preserve"> S</w:t>
      </w:r>
      <w:r w:rsidRPr="00253585">
        <w:rPr>
          <w:rFonts w:ascii="Times New Roman" w:eastAsia="Times New Roman" w:hAnsi="Times New Roman" w:cs="Times New Roman"/>
          <w:color w:val="000000"/>
          <w:sz w:val="24"/>
          <w:szCs w:val="24"/>
          <w:lang w:eastAsia="zh-CN"/>
        </w:rPr>
        <w:t>oft</w:t>
      </w:r>
      <w:r w:rsidRPr="00253585">
        <w:rPr>
          <w:rFonts w:ascii="Times New Roman" w:eastAsia="Times New Roman" w:hAnsi="Times New Roman" w:cs="Times New Roman"/>
          <w:color w:val="000000"/>
          <w:sz w:val="24"/>
          <w:szCs w:val="24"/>
        </w:rPr>
        <w:t>-F</w:t>
      </w:r>
      <w:r w:rsidRPr="00253585">
        <w:rPr>
          <w:rFonts w:ascii="Times New Roman" w:eastAsia="Times New Roman" w:hAnsi="Times New Roman" w:cs="Times New Roman"/>
          <w:color w:val="000000"/>
          <w:sz w:val="24"/>
          <w:szCs w:val="24"/>
          <w:lang w:eastAsia="zh-CN"/>
        </w:rPr>
        <w:t>errite</w:t>
      </w:r>
      <w:r w:rsidRPr="00253585">
        <w:rPr>
          <w:rFonts w:ascii="Times New Roman" w:eastAsia="Times New Roman" w:hAnsi="Times New Roman" w:cs="Times New Roman"/>
          <w:color w:val="000000"/>
          <w:sz w:val="24"/>
          <w:szCs w:val="24"/>
        </w:rPr>
        <w:t>-I</w:t>
      </w:r>
      <w:r w:rsidRPr="00253585">
        <w:rPr>
          <w:rFonts w:ascii="Times New Roman" w:eastAsia="Times New Roman" w:hAnsi="Times New Roman" w:cs="Times New Roman"/>
          <w:color w:val="000000"/>
          <w:sz w:val="24"/>
          <w:szCs w:val="24"/>
          <w:lang w:eastAsia="zh-CN"/>
        </w:rPr>
        <w:t>ntegrated</w:t>
      </w:r>
      <w:r w:rsidRPr="00253585">
        <w:rPr>
          <w:rFonts w:ascii="Times New Roman" w:eastAsia="Times New Roman" w:hAnsi="Times New Roman" w:cs="Times New Roman"/>
          <w:color w:val="000000"/>
          <w:sz w:val="24"/>
          <w:szCs w:val="24"/>
        </w:rPr>
        <w:t xml:space="preserve"> I</w:t>
      </w:r>
      <w:r w:rsidRPr="00253585">
        <w:rPr>
          <w:rFonts w:ascii="Times New Roman" w:eastAsia="Times New Roman" w:hAnsi="Times New Roman" w:cs="Times New Roman"/>
          <w:color w:val="000000"/>
          <w:sz w:val="24"/>
          <w:szCs w:val="24"/>
          <w:lang w:eastAsia="zh-CN"/>
        </w:rPr>
        <w:t xml:space="preserve">nductors for </w:t>
      </w:r>
      <w:r w:rsidRPr="00253585">
        <w:rPr>
          <w:rFonts w:ascii="Times New Roman" w:eastAsia="Times New Roman" w:hAnsi="Times New Roman" w:cs="Times New Roman"/>
          <w:color w:val="000000"/>
          <w:sz w:val="24"/>
          <w:szCs w:val="24"/>
        </w:rPr>
        <w:t>RF ICs</w:t>
      </w:r>
      <w:r w:rsidRPr="00253585">
        <w:rPr>
          <w:rFonts w:ascii="Times New Roman" w:eastAsia="Times New Roman" w:hAnsi="Times New Roman" w:cs="Times New Roman"/>
          <w:color w:val="000000"/>
          <w:sz w:val="24"/>
          <w:szCs w:val="24"/>
          <w:lang w:eastAsia="zh-CN"/>
        </w:rPr>
        <w:t xml:space="preserve"> — Part I: Design and Simulation”, </w:t>
      </w:r>
      <w:r w:rsidRPr="00253585">
        <w:rPr>
          <w:rFonts w:ascii="Times New Roman" w:eastAsia="Times New Roman" w:hAnsi="Times New Roman" w:cs="Times New Roman"/>
          <w:i/>
          <w:color w:val="000000"/>
          <w:sz w:val="24"/>
          <w:szCs w:val="24"/>
          <w:lang w:eastAsia="zh-CN"/>
        </w:rPr>
        <w:t>IEEE Trans. Electron Devices, Vol. 56, No. 12,</w:t>
      </w:r>
      <w:r w:rsidRPr="00253585">
        <w:rPr>
          <w:rFonts w:ascii="Times New Roman" w:eastAsia="Times New Roman" w:hAnsi="Times New Roman" w:cs="Times New Roman"/>
          <w:color w:val="000000"/>
          <w:sz w:val="24"/>
          <w:szCs w:val="24"/>
          <w:lang w:eastAsia="zh-CN"/>
        </w:rPr>
        <w:t xml:space="preserve"> pp. 3133-3140, December</w:t>
      </w:r>
      <w:r w:rsidRPr="00253585">
        <w:rPr>
          <w:rFonts w:ascii="Times New Roman" w:eastAsia="Times New Roman" w:hAnsi="Times New Roman" w:cs="Times New Roman"/>
          <w:i/>
          <w:color w:val="000000"/>
          <w:sz w:val="24"/>
          <w:szCs w:val="24"/>
          <w:lang w:eastAsia="zh-CN"/>
        </w:rPr>
        <w:t xml:space="preserve"> </w:t>
      </w:r>
      <w:r w:rsidRPr="00253585">
        <w:rPr>
          <w:rFonts w:ascii="Times New Roman" w:eastAsia="Times New Roman" w:hAnsi="Times New Roman" w:cs="Times New Roman"/>
          <w:color w:val="000000"/>
          <w:sz w:val="24"/>
          <w:szCs w:val="24"/>
          <w:lang w:eastAsia="zh-CN"/>
        </w:rPr>
        <w:t>2009.</w:t>
      </w:r>
    </w:p>
    <w:p w:rsidR="00253585" w:rsidRPr="00253585" w:rsidRDefault="00253585" w:rsidP="00253585">
      <w:pPr>
        <w:spacing w:after="0" w:line="240" w:lineRule="auto"/>
        <w:ind w:left="720" w:hanging="720"/>
        <w:rPr>
          <w:rFonts w:ascii="Times New Roman" w:eastAsia="Times New Roman" w:hAnsi="Times New Roman" w:cs="Times New Roman"/>
          <w:bCs/>
          <w:color w:val="000000"/>
          <w:sz w:val="24"/>
          <w:szCs w:val="24"/>
        </w:rPr>
      </w:pPr>
      <w:r w:rsidRPr="00253585">
        <w:rPr>
          <w:rFonts w:ascii="Times New Roman" w:eastAsia="Times New Roman" w:hAnsi="Times New Roman" w:cs="Times New Roman"/>
          <w:color w:val="000000"/>
          <w:sz w:val="24"/>
          <w:szCs w:val="24"/>
          <w:lang w:eastAsia="zh-CN"/>
        </w:rPr>
        <w:t>C.</w:t>
      </w:r>
      <w:r w:rsidRPr="00253585">
        <w:rPr>
          <w:rFonts w:ascii="Times New Roman" w:eastAsia="Times New Roman" w:hAnsi="Times New Roman" w:cs="Times New Roman"/>
          <w:color w:val="000000"/>
          <w:sz w:val="24"/>
          <w:szCs w:val="24"/>
        </w:rPr>
        <w:t xml:space="preserve"> </w:t>
      </w:r>
      <w:r w:rsidRPr="00253585">
        <w:rPr>
          <w:rFonts w:ascii="Times New Roman" w:eastAsia="Times New Roman" w:hAnsi="Times New Roman" w:cs="Times New Roman"/>
          <w:color w:val="000000"/>
          <w:sz w:val="24"/>
          <w:szCs w:val="24"/>
          <w:lang w:eastAsia="zh-CN"/>
        </w:rPr>
        <w:t>Yang, Albert Wang, et al, “</w:t>
      </w:r>
      <w:r w:rsidRPr="00253585">
        <w:rPr>
          <w:rFonts w:ascii="Times New Roman" w:eastAsia="Times New Roman" w:hAnsi="Times New Roman" w:cs="Times New Roman"/>
          <w:color w:val="000000"/>
          <w:sz w:val="24"/>
          <w:szCs w:val="24"/>
        </w:rPr>
        <w:t>Investigation of o</w:t>
      </w:r>
      <w:r w:rsidRPr="00253585">
        <w:rPr>
          <w:rFonts w:ascii="Times New Roman" w:eastAsia="Times New Roman" w:hAnsi="Times New Roman" w:cs="Times New Roman"/>
          <w:color w:val="000000"/>
          <w:sz w:val="24"/>
          <w:szCs w:val="24"/>
          <w:lang w:eastAsia="zh-CN"/>
        </w:rPr>
        <w:t>n</w:t>
      </w:r>
      <w:r w:rsidRPr="00253585">
        <w:rPr>
          <w:rFonts w:ascii="Times New Roman" w:eastAsia="Times New Roman" w:hAnsi="Times New Roman" w:cs="Times New Roman"/>
          <w:color w:val="000000"/>
          <w:sz w:val="24"/>
          <w:szCs w:val="24"/>
        </w:rPr>
        <w:t>-C</w:t>
      </w:r>
      <w:r w:rsidRPr="00253585">
        <w:rPr>
          <w:rFonts w:ascii="Times New Roman" w:eastAsia="Times New Roman" w:hAnsi="Times New Roman" w:cs="Times New Roman"/>
          <w:color w:val="000000"/>
          <w:sz w:val="24"/>
          <w:szCs w:val="24"/>
          <w:lang w:eastAsia="zh-CN"/>
        </w:rPr>
        <w:t>hip</w:t>
      </w:r>
      <w:r w:rsidRPr="00253585">
        <w:rPr>
          <w:rFonts w:ascii="Times New Roman" w:eastAsia="Times New Roman" w:hAnsi="Times New Roman" w:cs="Times New Roman"/>
          <w:color w:val="000000"/>
          <w:sz w:val="24"/>
          <w:szCs w:val="24"/>
        </w:rPr>
        <w:t xml:space="preserve"> S</w:t>
      </w:r>
      <w:r w:rsidRPr="00253585">
        <w:rPr>
          <w:rFonts w:ascii="Times New Roman" w:eastAsia="Times New Roman" w:hAnsi="Times New Roman" w:cs="Times New Roman"/>
          <w:color w:val="000000"/>
          <w:sz w:val="24"/>
          <w:szCs w:val="24"/>
          <w:lang w:eastAsia="zh-CN"/>
        </w:rPr>
        <w:t>oft</w:t>
      </w:r>
      <w:r w:rsidRPr="00253585">
        <w:rPr>
          <w:rFonts w:ascii="Times New Roman" w:eastAsia="Times New Roman" w:hAnsi="Times New Roman" w:cs="Times New Roman"/>
          <w:color w:val="000000"/>
          <w:sz w:val="24"/>
          <w:szCs w:val="24"/>
        </w:rPr>
        <w:t>-F</w:t>
      </w:r>
      <w:r w:rsidRPr="00253585">
        <w:rPr>
          <w:rFonts w:ascii="Times New Roman" w:eastAsia="Times New Roman" w:hAnsi="Times New Roman" w:cs="Times New Roman"/>
          <w:color w:val="000000"/>
          <w:sz w:val="24"/>
          <w:szCs w:val="24"/>
          <w:lang w:eastAsia="zh-CN"/>
        </w:rPr>
        <w:t>errite</w:t>
      </w:r>
      <w:r w:rsidRPr="00253585">
        <w:rPr>
          <w:rFonts w:ascii="Times New Roman" w:eastAsia="Times New Roman" w:hAnsi="Times New Roman" w:cs="Times New Roman"/>
          <w:color w:val="000000"/>
          <w:sz w:val="24"/>
          <w:szCs w:val="24"/>
        </w:rPr>
        <w:t>-I</w:t>
      </w:r>
      <w:r w:rsidRPr="00253585">
        <w:rPr>
          <w:rFonts w:ascii="Times New Roman" w:eastAsia="Times New Roman" w:hAnsi="Times New Roman" w:cs="Times New Roman"/>
          <w:color w:val="000000"/>
          <w:sz w:val="24"/>
          <w:szCs w:val="24"/>
          <w:lang w:eastAsia="zh-CN"/>
        </w:rPr>
        <w:t>ntegrated</w:t>
      </w:r>
      <w:r w:rsidRPr="00253585">
        <w:rPr>
          <w:rFonts w:ascii="Times New Roman" w:eastAsia="Times New Roman" w:hAnsi="Times New Roman" w:cs="Times New Roman"/>
          <w:color w:val="000000"/>
          <w:sz w:val="24"/>
          <w:szCs w:val="24"/>
        </w:rPr>
        <w:t xml:space="preserve"> I</w:t>
      </w:r>
      <w:r w:rsidRPr="00253585">
        <w:rPr>
          <w:rFonts w:ascii="Times New Roman" w:eastAsia="Times New Roman" w:hAnsi="Times New Roman" w:cs="Times New Roman"/>
          <w:color w:val="000000"/>
          <w:sz w:val="24"/>
          <w:szCs w:val="24"/>
          <w:lang w:eastAsia="zh-CN"/>
        </w:rPr>
        <w:t xml:space="preserve">nductors for </w:t>
      </w:r>
      <w:r w:rsidRPr="00253585">
        <w:rPr>
          <w:rFonts w:ascii="Times New Roman" w:eastAsia="Times New Roman" w:hAnsi="Times New Roman" w:cs="Times New Roman"/>
          <w:color w:val="000000"/>
          <w:sz w:val="24"/>
          <w:szCs w:val="24"/>
        </w:rPr>
        <w:t>RF ICs</w:t>
      </w:r>
      <w:r w:rsidRPr="00253585">
        <w:rPr>
          <w:rFonts w:ascii="Times New Roman" w:eastAsia="Times New Roman" w:hAnsi="Times New Roman" w:cs="Times New Roman"/>
          <w:color w:val="000000"/>
          <w:sz w:val="24"/>
          <w:szCs w:val="24"/>
          <w:lang w:eastAsia="zh-CN"/>
        </w:rPr>
        <w:t xml:space="preserve"> — Part II: Experiments”, </w:t>
      </w:r>
      <w:r w:rsidRPr="00253585">
        <w:rPr>
          <w:rFonts w:ascii="Times New Roman" w:eastAsia="Times New Roman" w:hAnsi="Times New Roman" w:cs="Times New Roman"/>
          <w:i/>
          <w:color w:val="000000"/>
          <w:sz w:val="24"/>
          <w:szCs w:val="24"/>
          <w:lang w:eastAsia="zh-CN"/>
        </w:rPr>
        <w:t xml:space="preserve">IEEE Trans. Electron Devices, Vol. 56, No. 12, </w:t>
      </w:r>
      <w:r w:rsidRPr="00253585">
        <w:rPr>
          <w:rFonts w:ascii="Times New Roman" w:eastAsia="Times New Roman" w:hAnsi="Times New Roman" w:cs="Times New Roman"/>
          <w:color w:val="000000"/>
          <w:sz w:val="24"/>
          <w:szCs w:val="24"/>
          <w:lang w:eastAsia="zh-CN"/>
        </w:rPr>
        <w:t>pp. 3141-3148, December</w:t>
      </w:r>
      <w:r w:rsidRPr="00253585">
        <w:rPr>
          <w:rFonts w:ascii="Times New Roman" w:eastAsia="Times New Roman" w:hAnsi="Times New Roman" w:cs="Times New Roman"/>
          <w:i/>
          <w:color w:val="000000"/>
          <w:sz w:val="24"/>
          <w:szCs w:val="24"/>
          <w:lang w:eastAsia="zh-CN"/>
        </w:rPr>
        <w:t xml:space="preserve"> </w:t>
      </w:r>
      <w:r w:rsidRPr="00253585">
        <w:rPr>
          <w:rFonts w:ascii="Times New Roman" w:eastAsia="Times New Roman" w:hAnsi="Times New Roman" w:cs="Times New Roman"/>
          <w:color w:val="000000"/>
          <w:sz w:val="24"/>
          <w:szCs w:val="24"/>
          <w:lang w:eastAsia="zh-CN"/>
        </w:rPr>
        <w:t>2009.</w:t>
      </w:r>
    </w:p>
    <w:p w:rsidR="00253585" w:rsidRPr="00253585" w:rsidRDefault="00253585" w:rsidP="00253585">
      <w:pPr>
        <w:spacing w:after="0" w:line="240" w:lineRule="auto"/>
        <w:ind w:left="720" w:hanging="720"/>
        <w:rPr>
          <w:rFonts w:ascii="Times New Roman" w:eastAsia="Times New Roman" w:hAnsi="Times New Roman" w:cs="Times New Roman"/>
          <w:bCs/>
          <w:color w:val="000000"/>
          <w:sz w:val="24"/>
          <w:szCs w:val="24"/>
        </w:rPr>
      </w:pPr>
      <w:r w:rsidRPr="00253585">
        <w:rPr>
          <w:rFonts w:ascii="Times New Roman" w:eastAsia="Times New Roman" w:hAnsi="Times New Roman" w:cs="Times New Roman"/>
          <w:color w:val="000000"/>
          <w:sz w:val="24"/>
          <w:szCs w:val="24"/>
        </w:rPr>
        <w:t>L. Zhang, A. Wang, et al, “</w:t>
      </w:r>
      <w:r w:rsidRPr="00253585">
        <w:rPr>
          <w:rFonts w:ascii="Times New Roman" w:eastAsia="Times New Roman" w:hAnsi="Times New Roman" w:cs="Times New Roman"/>
          <w:bCs/>
          <w:color w:val="000000"/>
          <w:sz w:val="24"/>
          <w:szCs w:val="24"/>
        </w:rPr>
        <w:t>Unipolar Resistive Switch Based on Silicon Monoxide Realized by CMOS Technology</w:t>
      </w:r>
      <w:r w:rsidRPr="00253585">
        <w:rPr>
          <w:rFonts w:ascii="Times New Roman" w:eastAsia="Times New Roman" w:hAnsi="Times New Roman" w:cs="Times New Roman"/>
          <w:color w:val="000000"/>
          <w:sz w:val="24"/>
          <w:szCs w:val="24"/>
        </w:rPr>
        <w:t xml:space="preserve">”, </w:t>
      </w:r>
      <w:r w:rsidRPr="00253585">
        <w:rPr>
          <w:rFonts w:ascii="Times New Roman" w:eastAsia="Times New Roman" w:hAnsi="Times New Roman" w:cs="Times New Roman"/>
          <w:i/>
          <w:color w:val="000000"/>
          <w:sz w:val="24"/>
          <w:szCs w:val="24"/>
        </w:rPr>
        <w:t>IEEE Electron Device Letters, Vol. 30, No. 8,</w:t>
      </w:r>
      <w:r w:rsidRPr="00253585">
        <w:rPr>
          <w:rFonts w:ascii="Times New Roman" w:eastAsia="Times New Roman" w:hAnsi="Times New Roman" w:cs="Times New Roman"/>
          <w:color w:val="000000"/>
          <w:sz w:val="24"/>
          <w:szCs w:val="24"/>
        </w:rPr>
        <w:t xml:space="preserve"> pp.870-872, August 2009.</w:t>
      </w:r>
    </w:p>
    <w:p w:rsidR="00253585" w:rsidRPr="00253585" w:rsidRDefault="00253585" w:rsidP="00253585">
      <w:pPr>
        <w:spacing w:after="0" w:line="240" w:lineRule="auto"/>
        <w:ind w:left="720" w:hanging="720"/>
        <w:rPr>
          <w:rFonts w:ascii="Times New Roman" w:eastAsia="SimSun" w:hAnsi="Times New Roman" w:cs="Times New Roman"/>
          <w:color w:val="000000"/>
          <w:sz w:val="24"/>
          <w:szCs w:val="24"/>
        </w:rPr>
      </w:pPr>
      <w:r w:rsidRPr="00253585">
        <w:rPr>
          <w:rFonts w:ascii="Times New Roman" w:eastAsia="SimSun" w:hAnsi="Times New Roman" w:cs="Times New Roman"/>
          <w:color w:val="000000"/>
          <w:sz w:val="24"/>
          <w:szCs w:val="24"/>
          <w:lang w:eastAsia="zh-CN"/>
        </w:rPr>
        <w:t xml:space="preserve">C. </w:t>
      </w:r>
      <w:r w:rsidRPr="00253585">
        <w:rPr>
          <w:rFonts w:ascii="Times New Roman" w:eastAsia="SimSun" w:hAnsi="Times New Roman" w:cs="Times New Roman"/>
          <w:color w:val="000000"/>
          <w:sz w:val="24"/>
          <w:szCs w:val="24"/>
        </w:rPr>
        <w:t xml:space="preserve">Yang, A. Wang, et al, “Ferrite-Integrated on-Chip Inductors for RF ICs “, </w:t>
      </w:r>
      <w:r w:rsidRPr="00253585">
        <w:rPr>
          <w:rFonts w:ascii="Times New Roman" w:eastAsia="SimSun" w:hAnsi="Times New Roman" w:cs="Times New Roman"/>
          <w:i/>
          <w:iCs/>
          <w:color w:val="000000"/>
          <w:sz w:val="24"/>
          <w:szCs w:val="24"/>
        </w:rPr>
        <w:t>IEEE Electron Device Letters</w:t>
      </w:r>
      <w:r w:rsidRPr="00253585">
        <w:rPr>
          <w:rFonts w:ascii="Times New Roman" w:eastAsia="SimSun" w:hAnsi="Times New Roman" w:cs="Times New Roman"/>
          <w:color w:val="000000"/>
          <w:sz w:val="24"/>
          <w:szCs w:val="24"/>
        </w:rPr>
        <w:t xml:space="preserve">, </w:t>
      </w:r>
      <w:r w:rsidRPr="00253585">
        <w:rPr>
          <w:rFonts w:ascii="Times New Roman" w:eastAsia="SimSun" w:hAnsi="Times New Roman" w:cs="Times New Roman"/>
          <w:i/>
          <w:color w:val="000000"/>
          <w:sz w:val="24"/>
          <w:szCs w:val="24"/>
        </w:rPr>
        <w:t xml:space="preserve">Vol. 28, No. 7, </w:t>
      </w:r>
      <w:r w:rsidRPr="00253585">
        <w:rPr>
          <w:rFonts w:ascii="Times New Roman" w:eastAsia="SimSun" w:hAnsi="Times New Roman" w:cs="Times New Roman"/>
          <w:color w:val="000000"/>
          <w:sz w:val="24"/>
          <w:szCs w:val="24"/>
        </w:rPr>
        <w:t>pp652-655, July 2007.</w:t>
      </w:r>
    </w:p>
    <w:p w:rsidR="00253585" w:rsidRPr="00253585" w:rsidRDefault="00253585" w:rsidP="00253585">
      <w:pPr>
        <w:spacing w:after="0" w:line="240" w:lineRule="auto"/>
        <w:jc w:val="center"/>
        <w:rPr>
          <w:rFonts w:ascii="Times New Roman" w:eastAsia="Times New Roman" w:hAnsi="Times New Roman" w:cs="Times New Roman"/>
          <w:b/>
          <w:sz w:val="24"/>
          <w:szCs w:val="24"/>
        </w:rPr>
      </w:pPr>
      <w:r w:rsidRPr="00253585">
        <w:rPr>
          <w:rFonts w:ascii="Times New Roman" w:eastAsia="Times New Roman" w:hAnsi="Times New Roman" w:cs="Times New Roman"/>
          <w:sz w:val="24"/>
          <w:szCs w:val="24"/>
        </w:rPr>
        <w:br w:type="page"/>
      </w:r>
      <w:r w:rsidRPr="00253585">
        <w:rPr>
          <w:rFonts w:ascii="Times New Roman" w:eastAsia="Times New Roman" w:hAnsi="Times New Roman" w:cs="Times New Roman"/>
          <w:b/>
          <w:sz w:val="24"/>
          <w:szCs w:val="24"/>
        </w:rPr>
        <w:lastRenderedPageBreak/>
        <w:t>ZHENGYUAN “DANIEL” XU</w:t>
      </w:r>
    </w:p>
    <w:p w:rsidR="00253585" w:rsidRPr="00253585" w:rsidRDefault="00253585" w:rsidP="00253585">
      <w:pPr>
        <w:spacing w:after="0" w:line="240" w:lineRule="auto"/>
        <w:jc w:val="center"/>
        <w:rPr>
          <w:rFonts w:ascii="Times New Roman" w:eastAsia="Times New Roman" w:hAnsi="Times New Roman" w:cs="Times New Roman"/>
          <w:sz w:val="24"/>
          <w:szCs w:val="24"/>
          <w:lang w:eastAsia="zh-CN"/>
        </w:rPr>
      </w:pPr>
      <w:r w:rsidRPr="00253585">
        <w:rPr>
          <w:rFonts w:ascii="Times New Roman" w:eastAsia="Times New Roman" w:hAnsi="Times New Roman" w:cs="Times New Roman"/>
          <w:sz w:val="24"/>
          <w:szCs w:val="24"/>
          <w:lang w:eastAsia="zh-CN"/>
        </w:rPr>
        <w:t xml:space="preserve">Professor, </w:t>
      </w:r>
      <w:r w:rsidRPr="00253585">
        <w:rPr>
          <w:rFonts w:ascii="Times New Roman" w:eastAsia="Times New Roman" w:hAnsi="Times New Roman" w:cs="Times New Roman"/>
          <w:sz w:val="24"/>
          <w:szCs w:val="24"/>
        </w:rPr>
        <w:t>Department of Electrical Engineering</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Education</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Ph.D., Electrical Engineering, Stevens Institute of Technology, NJ</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1999</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M.S., Electronic Engineering, Tsinghua University, China</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1991</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B.S., Electronic Engineering, Tsinghua University, China</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1989</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Professional Experience</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7/09–present, Professor, De</w:t>
      </w:r>
      <w:r w:rsidRPr="00253585">
        <w:rPr>
          <w:rFonts w:ascii="Times New Roman" w:eastAsia="Times New Roman" w:hAnsi="Times New Roman" w:cs="Times New Roman"/>
          <w:sz w:val="24"/>
          <w:szCs w:val="24"/>
          <w:lang w:eastAsia="zh-CN"/>
        </w:rPr>
        <w:t>pt.</w:t>
      </w:r>
      <w:r w:rsidRPr="00253585">
        <w:rPr>
          <w:rFonts w:ascii="Times New Roman" w:eastAsia="Times New Roman" w:hAnsi="Times New Roman" w:cs="Times New Roman"/>
          <w:sz w:val="24"/>
          <w:szCs w:val="24"/>
        </w:rPr>
        <w:t xml:space="preserve"> of Electrical Engineering, University of California, Riverside, CA. </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7/09–present, Director, Center for Ubiquitous Communication by Light (UC-Light), University of California, CA.</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10/06–3/07, Visiting Associate Professor, STAR Lab, Department of Electrical Engineering, Stanford University, CA.</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7/05–7/09, Associate Professor, De</w:t>
      </w:r>
      <w:r w:rsidRPr="00253585">
        <w:rPr>
          <w:rFonts w:ascii="Times New Roman" w:eastAsia="Times New Roman" w:hAnsi="Times New Roman" w:cs="Times New Roman"/>
          <w:sz w:val="24"/>
          <w:szCs w:val="24"/>
          <w:lang w:eastAsia="zh-CN"/>
        </w:rPr>
        <w:t>pt.</w:t>
      </w:r>
      <w:r w:rsidRPr="00253585">
        <w:rPr>
          <w:rFonts w:ascii="Times New Roman" w:eastAsia="Times New Roman" w:hAnsi="Times New Roman" w:cs="Times New Roman"/>
          <w:sz w:val="24"/>
          <w:szCs w:val="24"/>
        </w:rPr>
        <w:t xml:space="preserve"> of Electrical Engineering, University of California, Riverside, CA. </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7/99–6/05, Assistant Professor, De</w:t>
      </w:r>
      <w:r w:rsidRPr="00253585">
        <w:rPr>
          <w:rFonts w:ascii="Times New Roman" w:eastAsia="Times New Roman" w:hAnsi="Times New Roman" w:cs="Times New Roman"/>
          <w:sz w:val="24"/>
          <w:szCs w:val="24"/>
          <w:lang w:eastAsia="zh-CN"/>
        </w:rPr>
        <w:t>pt.</w:t>
      </w:r>
      <w:r w:rsidRPr="00253585">
        <w:rPr>
          <w:rFonts w:ascii="Times New Roman" w:eastAsia="Times New Roman" w:hAnsi="Times New Roman" w:cs="Times New Roman"/>
          <w:sz w:val="24"/>
          <w:szCs w:val="24"/>
        </w:rPr>
        <w:t xml:space="preserve"> of Electrical Engineering, University of California, Riverside, CA. </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8/91–7/96, System Engineer, Tsinghua </w:t>
      </w:r>
      <w:proofErr w:type="spellStart"/>
      <w:r w:rsidRPr="00253585">
        <w:rPr>
          <w:rFonts w:ascii="Times New Roman" w:eastAsia="Times New Roman" w:hAnsi="Times New Roman" w:cs="Times New Roman"/>
          <w:sz w:val="24"/>
          <w:szCs w:val="24"/>
        </w:rPr>
        <w:t>Unisplendour</w:t>
      </w:r>
      <w:proofErr w:type="spellEnd"/>
      <w:r w:rsidRPr="00253585">
        <w:rPr>
          <w:rFonts w:ascii="Times New Roman" w:eastAsia="Times New Roman" w:hAnsi="Times New Roman" w:cs="Times New Roman"/>
          <w:sz w:val="24"/>
          <w:szCs w:val="24"/>
        </w:rPr>
        <w:t xml:space="preserve"> Corp., Tsinghua University, China.</w:t>
      </w:r>
    </w:p>
    <w:p w:rsidR="00253585" w:rsidRPr="00253585" w:rsidRDefault="00253585" w:rsidP="00253585">
      <w:pPr>
        <w:spacing w:after="0" w:line="240" w:lineRule="auto"/>
        <w:rPr>
          <w:rFonts w:ascii="Times New Roman" w:eastAsia="Times New Roman" w:hAnsi="Times New Roman" w:cs="Times New Roman"/>
          <w:sz w:val="24"/>
          <w:szCs w:val="24"/>
          <w:lang w:eastAsia="zh-CN"/>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Research Interest</w:t>
      </w:r>
    </w:p>
    <w:p w:rsidR="00253585" w:rsidRPr="00253585" w:rsidRDefault="00253585" w:rsidP="00253585">
      <w:pPr>
        <w:spacing w:after="0" w:line="240" w:lineRule="auto"/>
        <w:rPr>
          <w:rFonts w:ascii="Times New Roman" w:eastAsia="Times New Roman" w:hAnsi="Times New Roman" w:cs="Times New Roman"/>
          <w:sz w:val="24"/>
          <w:szCs w:val="24"/>
          <w:lang w:eastAsia="zh-CN"/>
        </w:rPr>
      </w:pPr>
      <w:r w:rsidRPr="00253585">
        <w:rPr>
          <w:rFonts w:ascii="Times New Roman" w:eastAsia="Times New Roman" w:hAnsi="Times New Roman" w:cs="Times New Roman"/>
          <w:sz w:val="24"/>
          <w:szCs w:val="24"/>
          <w:lang w:eastAsia="zh-CN"/>
        </w:rPr>
        <w:t>Wireless communications and related signal processing. Topics of interest include communication theory, detection and estimation theory, spread spectrum and ultra-wideband wireless technology, optical wireless communication, ranging and localization, ad-hoc and wireless sensor networking, and applied mathematics in electrical engineering.</w:t>
      </w:r>
    </w:p>
    <w:p w:rsidR="00253585" w:rsidRPr="00253585" w:rsidRDefault="00253585" w:rsidP="00253585">
      <w:pPr>
        <w:spacing w:after="0" w:line="240" w:lineRule="auto"/>
        <w:rPr>
          <w:rFonts w:ascii="Times New Roman" w:eastAsia="Times New Roman" w:hAnsi="Times New Roman" w:cs="Times New Roman"/>
          <w:sz w:val="24"/>
          <w:szCs w:val="24"/>
          <w:lang w:eastAsia="zh-CN"/>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Selected Publications</w:t>
      </w:r>
    </w:p>
    <w:p w:rsidR="00253585" w:rsidRPr="00253585" w:rsidRDefault="00253585" w:rsidP="00253585">
      <w:pPr>
        <w:spacing w:after="0" w:line="240" w:lineRule="auto"/>
        <w:rPr>
          <w:rFonts w:ascii="Times New Roman" w:eastAsia="Times New Roman" w:hAnsi="Times New Roman" w:cs="Times New Roman"/>
          <w:b/>
          <w:sz w:val="24"/>
          <w:szCs w:val="24"/>
        </w:rPr>
      </w:pPr>
    </w:p>
    <w:p w:rsidR="00253585" w:rsidRPr="00253585" w:rsidRDefault="00253585" w:rsidP="00253585">
      <w:pPr>
        <w:spacing w:after="0" w:line="240" w:lineRule="auto"/>
        <w:ind w:left="283" w:hanging="283"/>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Z. Dong, K. Cui, G. Chen, and Z. Xu, “Non-line-of-sight link performance study for indoor visible light communication systems,” Proc. of SPIE, San Diego, CA, August 1-3, 2010.</w:t>
      </w:r>
    </w:p>
    <w:p w:rsidR="00253585" w:rsidRPr="00253585" w:rsidRDefault="00253585" w:rsidP="00253585">
      <w:pPr>
        <w:spacing w:after="0" w:line="240" w:lineRule="auto"/>
        <w:ind w:left="283" w:hanging="283"/>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K. Cui, G. Chen, Z. Xu, and R. D. Roberts, “Line-of-sight visible light communication system design and demonstration,” Proc. of 7th IEEE, IET International Symposium on Communication Systems, Networks &amp; Digital Signal Processing, Newcastle, UK, July 21-23, 2010.</w:t>
      </w:r>
    </w:p>
    <w:p w:rsidR="00253585" w:rsidRPr="00253585" w:rsidRDefault="00253585" w:rsidP="00253585">
      <w:pPr>
        <w:spacing w:after="0" w:line="240" w:lineRule="auto"/>
        <w:ind w:left="283" w:hanging="283"/>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B. </w:t>
      </w:r>
      <w:proofErr w:type="spellStart"/>
      <w:r w:rsidRPr="00253585">
        <w:rPr>
          <w:rFonts w:ascii="Times New Roman" w:eastAsia="Times New Roman" w:hAnsi="Times New Roman" w:cs="Times New Roman"/>
          <w:sz w:val="24"/>
          <w:szCs w:val="24"/>
        </w:rPr>
        <w:t>Bai</w:t>
      </w:r>
      <w:proofErr w:type="spellEnd"/>
      <w:r w:rsidRPr="00253585">
        <w:rPr>
          <w:rFonts w:ascii="Times New Roman" w:eastAsia="Times New Roman" w:hAnsi="Times New Roman" w:cs="Times New Roman"/>
          <w:sz w:val="24"/>
          <w:szCs w:val="24"/>
        </w:rPr>
        <w:t>, Z. Xu, and Y. Fan, “Joint LED dimming and high capacity visible light communication by overlapping PPM,” Proc. of  WOCC, Shanghai, China, May 14-15, 2010.</w:t>
      </w:r>
    </w:p>
    <w:p w:rsidR="00253585" w:rsidRPr="00253585" w:rsidRDefault="00253585" w:rsidP="00253585">
      <w:pPr>
        <w:spacing w:after="0" w:line="240" w:lineRule="auto"/>
        <w:ind w:left="283" w:hanging="283"/>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K. Cui, G. Chen, Q. He, and Z. Xu, “Indoor optical wireless communication by ultraviolet and visible light,” Proc. of SPIE, San Diego, CA, August 2-3, 2009.</w:t>
      </w:r>
    </w:p>
    <w:p w:rsidR="00253585" w:rsidRPr="00253585" w:rsidRDefault="00253585" w:rsidP="00253585">
      <w:pPr>
        <w:spacing w:after="0" w:line="240" w:lineRule="auto"/>
        <w:ind w:left="283" w:hanging="283"/>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L. Wang, Y. Li, and Z. Xu, “On connectivity of wireless ultraviolet networks,” J. Opt. Soc. Am. A (JOSA A), vol. 28, no. 10, pp. 1970-1978, October 2011. </w:t>
      </w:r>
    </w:p>
    <w:p w:rsidR="00253585" w:rsidRPr="00253585" w:rsidRDefault="00253585" w:rsidP="00253585">
      <w:pPr>
        <w:spacing w:after="0" w:line="240" w:lineRule="auto"/>
        <w:ind w:left="283" w:hanging="283"/>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H. Ding, Z. Xu, and B. M. Sadler, “A path loss model for non-line-of-sight ultraviolet multiple scattering channels,” EURASIP Journal on Wireless Communications and Networking, vol. 2010, Article ID 598572, pp. 1-12, June 2010.</w:t>
      </w:r>
    </w:p>
    <w:p w:rsidR="00253585" w:rsidRPr="00253585" w:rsidRDefault="00253585" w:rsidP="00253585">
      <w:pPr>
        <w:spacing w:after="0" w:line="240" w:lineRule="auto"/>
        <w:ind w:left="283" w:hanging="283"/>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lastRenderedPageBreak/>
        <w:t>G. Chen, Z. Xu, and B. M. Sadler, “Experimental demonstration of ultraviolet pulse broadening in short-range non-line-of-sight communication channels,” Optics Express, vol. 18, no. 10, pp. 10500-10509, May 2010.</w:t>
      </w:r>
    </w:p>
    <w:p w:rsidR="00253585" w:rsidRPr="00253585" w:rsidRDefault="00253585" w:rsidP="00253585">
      <w:pPr>
        <w:spacing w:after="0" w:line="240" w:lineRule="auto"/>
        <w:ind w:left="283" w:hangingChars="118" w:hanging="283"/>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lang w:eastAsia="zh-CN"/>
        </w:rPr>
        <w:t xml:space="preserve"> </w:t>
      </w:r>
      <w:r w:rsidRPr="00253585">
        <w:rPr>
          <w:rFonts w:ascii="Times New Roman" w:eastAsia="Times New Roman" w:hAnsi="Times New Roman" w:cs="Times New Roman"/>
          <w:sz w:val="24"/>
          <w:szCs w:val="24"/>
        </w:rPr>
        <w:t>L. Wang, Z. Xu, and B. M. Sadler, “Non-line-of-sight ultraviolet link loss in non-coplanar geometry,” Optics Letters, vol. 35, no. 8, pp. 1263-1265, April 2010.</w:t>
      </w:r>
    </w:p>
    <w:p w:rsidR="00253585" w:rsidRPr="00253585" w:rsidRDefault="00253585" w:rsidP="00253585">
      <w:pPr>
        <w:spacing w:after="0" w:line="240" w:lineRule="auto"/>
        <w:ind w:left="283" w:hangingChars="118" w:hanging="283"/>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H. Ding, G. Chen, A. </w:t>
      </w:r>
      <w:proofErr w:type="spellStart"/>
      <w:r w:rsidRPr="00253585">
        <w:rPr>
          <w:rFonts w:ascii="Times New Roman" w:eastAsia="Times New Roman" w:hAnsi="Times New Roman" w:cs="Times New Roman"/>
          <w:sz w:val="24"/>
          <w:szCs w:val="24"/>
        </w:rPr>
        <w:t>Majumdar</w:t>
      </w:r>
      <w:proofErr w:type="spellEnd"/>
      <w:r w:rsidRPr="00253585">
        <w:rPr>
          <w:rFonts w:ascii="Times New Roman" w:eastAsia="Times New Roman" w:hAnsi="Times New Roman" w:cs="Times New Roman"/>
          <w:sz w:val="24"/>
          <w:szCs w:val="24"/>
        </w:rPr>
        <w:t>, B. M. Sadler, and Z. Xu, “Modeling of non-line-of-sight ultraviolet scattering channels for communication,” IEEE Journal on Selected Areas in Communications, vol. 27,no. 9, pp. 1535-1544, December 2009.</w:t>
      </w:r>
    </w:p>
    <w:p w:rsidR="00253585" w:rsidRPr="00253585" w:rsidRDefault="00253585" w:rsidP="00253585">
      <w:pPr>
        <w:spacing w:after="0" w:line="240" w:lineRule="auto"/>
        <w:ind w:left="283" w:hangingChars="118" w:hanging="283"/>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G. Chen, Z. Xu, H. Ding, and B. M. Sadler, “Path loss modeling and performance trade-off study for short-range non-line-of-sight ultraviolet communications,” Optics Express, vol. 17, no. 5, pp.3929-3940, March 2009.</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Awards and Honors</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2001 – 2010</w:t>
      </w:r>
      <w:r w:rsidRPr="00253585">
        <w:rPr>
          <w:rFonts w:ascii="Times New Roman" w:eastAsia="Times New Roman" w:hAnsi="Times New Roman" w:cs="Times New Roman"/>
          <w:sz w:val="24"/>
          <w:szCs w:val="24"/>
          <w:lang w:eastAsia="zh-CN"/>
        </w:rPr>
        <w:t xml:space="preserve">  </w:t>
      </w:r>
      <w:r w:rsidRPr="00253585">
        <w:rPr>
          <w:rFonts w:ascii="Times New Roman" w:eastAsia="Times New Roman" w:hAnsi="Times New Roman" w:cs="Times New Roman"/>
          <w:sz w:val="24"/>
          <w:szCs w:val="24"/>
        </w:rPr>
        <w:t>UC Academic Senate Research Award</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2001, 2003, 2005 </w:t>
      </w:r>
      <w:r w:rsidRPr="00253585">
        <w:rPr>
          <w:rFonts w:ascii="Times New Roman" w:eastAsia="Times New Roman" w:hAnsi="Times New Roman" w:cs="Times New Roman"/>
          <w:sz w:val="24"/>
          <w:szCs w:val="24"/>
          <w:lang w:eastAsia="zh-CN"/>
        </w:rPr>
        <w:t xml:space="preserve"> </w:t>
      </w:r>
      <w:r w:rsidRPr="00253585">
        <w:rPr>
          <w:rFonts w:ascii="Times New Roman" w:eastAsia="Times New Roman" w:hAnsi="Times New Roman" w:cs="Times New Roman"/>
          <w:sz w:val="24"/>
          <w:szCs w:val="24"/>
        </w:rPr>
        <w:t>UC Regents</w:t>
      </w:r>
      <w:r w:rsidRPr="00253585">
        <w:rPr>
          <w:rFonts w:ascii="Times New Roman" w:eastAsia="Times New Roman" w:hAnsi="Times New Roman" w:cs="Times New Roman"/>
          <w:sz w:val="24"/>
          <w:szCs w:val="24"/>
          <w:lang w:eastAsia="zh-CN"/>
        </w:rPr>
        <w:t>’</w:t>
      </w:r>
      <w:r w:rsidRPr="00253585">
        <w:rPr>
          <w:rFonts w:ascii="Times New Roman" w:eastAsia="Times New Roman" w:hAnsi="Times New Roman" w:cs="Times New Roman"/>
          <w:sz w:val="24"/>
          <w:szCs w:val="24"/>
        </w:rPr>
        <w:t xml:space="preserve"> Faculty Award</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1999</w:t>
      </w:r>
      <w:r w:rsidRPr="00253585">
        <w:rPr>
          <w:rFonts w:ascii="Times New Roman" w:eastAsia="Times New Roman" w:hAnsi="Times New Roman" w:cs="Times New Roman"/>
          <w:sz w:val="24"/>
          <w:szCs w:val="24"/>
          <w:lang w:eastAsia="zh-CN"/>
        </w:rPr>
        <w:t xml:space="preserve">  </w:t>
      </w:r>
      <w:proofErr w:type="spellStart"/>
      <w:r w:rsidRPr="00253585">
        <w:rPr>
          <w:rFonts w:ascii="Times New Roman" w:eastAsia="Times New Roman" w:hAnsi="Times New Roman" w:cs="Times New Roman"/>
          <w:sz w:val="24"/>
          <w:szCs w:val="24"/>
        </w:rPr>
        <w:t>Peskin</w:t>
      </w:r>
      <w:proofErr w:type="spellEnd"/>
      <w:r w:rsidRPr="00253585">
        <w:rPr>
          <w:rFonts w:ascii="Times New Roman" w:eastAsia="Times New Roman" w:hAnsi="Times New Roman" w:cs="Times New Roman"/>
          <w:sz w:val="24"/>
          <w:szCs w:val="24"/>
        </w:rPr>
        <w:t xml:space="preserve"> Award, Stevens Institute of Technology, NJ</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1991</w:t>
      </w:r>
      <w:r w:rsidRPr="00253585">
        <w:rPr>
          <w:rFonts w:ascii="Times New Roman" w:eastAsia="Times New Roman" w:hAnsi="Times New Roman" w:cs="Times New Roman"/>
          <w:sz w:val="24"/>
          <w:szCs w:val="24"/>
          <w:lang w:eastAsia="zh-CN"/>
        </w:rPr>
        <w:t xml:space="preserve">  </w:t>
      </w:r>
      <w:r w:rsidRPr="00253585">
        <w:rPr>
          <w:rFonts w:ascii="Times New Roman" w:eastAsia="Times New Roman" w:hAnsi="Times New Roman" w:cs="Times New Roman"/>
          <w:sz w:val="24"/>
          <w:szCs w:val="24"/>
        </w:rPr>
        <w:t>Motorola Scholarship, Tsinghua University, China</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Professional Activities</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Elected member, “Signal Processing for Communications” Technical Committee, IEEE Signal Processing Society, 2004 – 2009.</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Guest Editor</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ab/>
        <w:t>IEEE Journal of Selected Topics in Signal Processing, 2006-2007.</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Associate Editor</w:t>
      </w:r>
    </w:p>
    <w:p w:rsidR="00253585" w:rsidRPr="00253585" w:rsidRDefault="00253585" w:rsidP="00253585">
      <w:pPr>
        <w:spacing w:after="0" w:line="240" w:lineRule="auto"/>
        <w:ind w:firstLineChars="50" w:firstLine="1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ab/>
        <w:t>IEEE Trans. on Signal Processing (2006 – 2009).</w:t>
      </w:r>
    </w:p>
    <w:p w:rsidR="00253585" w:rsidRPr="00253585" w:rsidRDefault="00253585" w:rsidP="00253585">
      <w:pPr>
        <w:spacing w:after="0" w:line="240" w:lineRule="auto"/>
        <w:ind w:firstLineChars="50" w:firstLine="1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ab/>
        <w:t>IEEE Trans. on Vehicular Technology (2002 – 2006).</w:t>
      </w:r>
    </w:p>
    <w:p w:rsidR="00253585" w:rsidRPr="00253585" w:rsidRDefault="00253585" w:rsidP="00253585">
      <w:pPr>
        <w:spacing w:after="0" w:line="240" w:lineRule="auto"/>
        <w:ind w:firstLineChars="50" w:firstLine="1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ab/>
        <w:t>IEEE Communications Letters (2002 – 2005)</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General Chair/Co-Chair</w:t>
      </w:r>
    </w:p>
    <w:p w:rsidR="00253585" w:rsidRPr="00253585" w:rsidRDefault="00253585" w:rsidP="00253585">
      <w:pPr>
        <w:spacing w:after="0" w:line="240" w:lineRule="auto"/>
        <w:ind w:leftChars="50" w:left="698" w:hangingChars="245" w:hanging="588"/>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ab/>
        <w:t xml:space="preserve">IEEE </w:t>
      </w:r>
      <w:proofErr w:type="spellStart"/>
      <w:r w:rsidRPr="00253585">
        <w:rPr>
          <w:rFonts w:ascii="Times New Roman" w:eastAsia="Times New Roman" w:hAnsi="Times New Roman" w:cs="Times New Roman"/>
          <w:sz w:val="24"/>
          <w:szCs w:val="24"/>
        </w:rPr>
        <w:t>Globecom</w:t>
      </w:r>
      <w:proofErr w:type="spellEnd"/>
      <w:r w:rsidRPr="00253585">
        <w:rPr>
          <w:rFonts w:ascii="Times New Roman" w:eastAsia="Times New Roman" w:hAnsi="Times New Roman" w:cs="Times New Roman"/>
          <w:sz w:val="24"/>
          <w:szCs w:val="24"/>
        </w:rPr>
        <w:t xml:space="preserve"> 2011 Workshop on Optical Wireless Communications, Houston, Texas, December 5-9, 2011.</w:t>
      </w:r>
    </w:p>
    <w:p w:rsidR="00253585" w:rsidRPr="00253585" w:rsidRDefault="00253585" w:rsidP="00253585">
      <w:pPr>
        <w:spacing w:after="0" w:line="240" w:lineRule="auto"/>
        <w:ind w:leftChars="50" w:left="698" w:hangingChars="245" w:hanging="588"/>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ab/>
        <w:t xml:space="preserve">IEEE </w:t>
      </w:r>
      <w:proofErr w:type="spellStart"/>
      <w:r w:rsidRPr="00253585">
        <w:rPr>
          <w:rFonts w:ascii="Times New Roman" w:eastAsia="Times New Roman" w:hAnsi="Times New Roman" w:cs="Times New Roman"/>
          <w:sz w:val="24"/>
          <w:szCs w:val="24"/>
        </w:rPr>
        <w:t>Globecom</w:t>
      </w:r>
      <w:proofErr w:type="spellEnd"/>
      <w:r w:rsidRPr="00253585">
        <w:rPr>
          <w:rFonts w:ascii="Times New Roman" w:eastAsia="Times New Roman" w:hAnsi="Times New Roman" w:cs="Times New Roman"/>
          <w:sz w:val="24"/>
          <w:szCs w:val="24"/>
        </w:rPr>
        <w:t xml:space="preserve"> 2010 Workshop on Optical Wireless Communications, Miami, Florida, December 6-10, 2010.</w:t>
      </w:r>
    </w:p>
    <w:p w:rsidR="00253585" w:rsidRPr="00253585" w:rsidRDefault="00253585" w:rsidP="00253585">
      <w:pPr>
        <w:spacing w:after="0" w:line="240" w:lineRule="auto"/>
        <w:ind w:leftChars="50" w:left="698" w:hangingChars="245" w:hanging="588"/>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ab/>
        <w:t xml:space="preserve">NSF Optical Wireless Applications Workshop, State College, </w:t>
      </w:r>
      <w:r w:rsidRPr="00253585">
        <w:rPr>
          <w:rFonts w:ascii="Times New Roman" w:eastAsia="Times New Roman" w:hAnsi="Times New Roman" w:cs="Times New Roman"/>
          <w:sz w:val="24"/>
          <w:szCs w:val="24"/>
          <w:lang w:eastAsia="zh-CN"/>
        </w:rPr>
        <w:t>PA</w:t>
      </w:r>
      <w:r w:rsidRPr="00253585">
        <w:rPr>
          <w:rFonts w:ascii="Times New Roman" w:eastAsia="Times New Roman" w:hAnsi="Times New Roman" w:cs="Times New Roman"/>
          <w:sz w:val="24"/>
          <w:szCs w:val="24"/>
        </w:rPr>
        <w:t>, June 8-10, 2010.</w:t>
      </w:r>
    </w:p>
    <w:p w:rsidR="00253585" w:rsidRPr="00253585" w:rsidRDefault="00253585" w:rsidP="00253585">
      <w:pPr>
        <w:spacing w:after="0" w:line="240" w:lineRule="auto"/>
        <w:ind w:leftChars="50" w:left="698" w:hangingChars="245" w:hanging="588"/>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ab/>
        <w:t>ARO/ARL Workshop on Ultraviolet Devices and Communication Systems, College Park, Maryland, April 23, 2008.</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Technical Program Committee Chair/Co-Chair</w:t>
      </w:r>
    </w:p>
    <w:p w:rsidR="00253585" w:rsidRPr="00253585" w:rsidRDefault="00253585" w:rsidP="00253585">
      <w:pPr>
        <w:spacing w:after="0" w:line="240" w:lineRule="auto"/>
        <w:ind w:left="708" w:hangingChars="295" w:hanging="708"/>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ab/>
        <w:t>MIMO Systems Symposium, International Wireless Communication and Mobile Computing Conference (IWCMC), Greece, August 2008; Honolulu, August 2007.</w:t>
      </w:r>
    </w:p>
    <w:p w:rsidR="00253585" w:rsidRPr="00253585" w:rsidRDefault="00253585" w:rsidP="00253585">
      <w:pPr>
        <w:spacing w:after="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Student Supervision</w:t>
      </w:r>
    </w:p>
    <w:p w:rsidR="00BC46C5" w:rsidRDefault="00253585" w:rsidP="00BC46C5">
      <w:pPr>
        <w:spacing w:after="0" w:line="240" w:lineRule="auto"/>
        <w:rPr>
          <w:rFonts w:ascii="Times New Roman" w:eastAsia="Times New Roman" w:hAnsi="Times New Roman" w:cs="Times New Roman"/>
          <w:sz w:val="24"/>
          <w:szCs w:val="24"/>
          <w:lang w:eastAsia="zh-CN"/>
        </w:rPr>
      </w:pPr>
      <w:r w:rsidRPr="00253585">
        <w:rPr>
          <w:rFonts w:ascii="Times New Roman" w:eastAsia="Times New Roman" w:hAnsi="Times New Roman" w:cs="Times New Roman"/>
          <w:sz w:val="24"/>
          <w:szCs w:val="24"/>
          <w:lang w:eastAsia="zh-CN"/>
        </w:rPr>
        <w:t>Supervised 13 Master and Ph.D. students. Some of them were employed by university and top industry in related fields after their graduation.</w:t>
      </w:r>
    </w:p>
    <w:p w:rsidR="00BC46C5" w:rsidRDefault="00BC46C5">
      <w:pP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br w:type="page"/>
      </w:r>
    </w:p>
    <w:p w:rsidR="00253585" w:rsidRPr="00253585" w:rsidRDefault="00253585" w:rsidP="00BC46C5">
      <w:pPr>
        <w:spacing w:after="0" w:line="240" w:lineRule="auto"/>
        <w:jc w:val="center"/>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lastRenderedPageBreak/>
        <w:t>QI ZHU</w:t>
      </w:r>
    </w:p>
    <w:p w:rsidR="00253585" w:rsidRPr="00253585" w:rsidRDefault="00253585" w:rsidP="00253585">
      <w:pPr>
        <w:spacing w:after="0" w:line="240" w:lineRule="auto"/>
        <w:jc w:val="center"/>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Assistant Professor, Department of Electrical Engineering</w:t>
      </w:r>
    </w:p>
    <w:p w:rsidR="00253585" w:rsidRPr="00253585" w:rsidRDefault="00253585" w:rsidP="00253585">
      <w:pPr>
        <w:spacing w:after="0" w:line="240" w:lineRule="auto"/>
        <w:rPr>
          <w:rFonts w:ascii="Times New Roman" w:eastAsia="Times New Roman" w:hAnsi="Times New Roman" w:cs="Times New Roman"/>
          <w:b/>
          <w:sz w:val="24"/>
          <w:szCs w:val="24"/>
        </w:rPr>
      </w:pPr>
    </w:p>
    <w:p w:rsidR="00253585" w:rsidRPr="00253585" w:rsidRDefault="00253585" w:rsidP="00253585">
      <w:pPr>
        <w:spacing w:after="12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Education</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Ph.D., Electrical Engineering and Computer Sciences, University of California, Berkeley,    2008</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M.S., Electrical Engineering and Computer Sciences, University of California, Berkeley,     2006</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B.E., Computer Science and Technology, Tsinghua University</w:t>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r>
      <w:r w:rsidRPr="00253585">
        <w:rPr>
          <w:rFonts w:ascii="Times New Roman" w:eastAsia="Times New Roman" w:hAnsi="Times New Roman" w:cs="Times New Roman"/>
          <w:sz w:val="24"/>
          <w:szCs w:val="24"/>
        </w:rPr>
        <w:tab/>
        <w:t xml:space="preserve">    2003</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12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Academic Experience</w:t>
      </w:r>
    </w:p>
    <w:p w:rsidR="00253585" w:rsidRPr="00253585" w:rsidRDefault="00253585" w:rsidP="00253585">
      <w:pPr>
        <w:spacing w:after="0" w:line="240" w:lineRule="auto"/>
        <w:rPr>
          <w:rFonts w:ascii="Times New Roman" w:eastAsia="Times New Roman" w:hAnsi="Times New Roman" w:cs="Times New Roman"/>
          <w:color w:val="FF0000"/>
          <w:sz w:val="24"/>
          <w:szCs w:val="24"/>
        </w:rPr>
      </w:pPr>
      <w:r w:rsidRPr="00253585">
        <w:rPr>
          <w:rFonts w:ascii="Times New Roman" w:eastAsia="Times New Roman" w:hAnsi="Times New Roman" w:cs="Times New Roman"/>
          <w:sz w:val="24"/>
          <w:szCs w:val="24"/>
        </w:rPr>
        <w:t>2011 – Present, Assistant Professor III, Department of Electrical Engineering, University of California, Riverside</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12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Non-Academic Experience</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2008 – 2011, Research Scientist, Strategic CAD Laboratories, Intel Corporation</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12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Current Memberships in Professional Organizations</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Member, Institute of Electrical and Electronics Engineers (IEEE)</w:t>
      </w:r>
    </w:p>
    <w:p w:rsidR="00253585" w:rsidRPr="00253585" w:rsidRDefault="00253585" w:rsidP="00253585">
      <w:pPr>
        <w:spacing w:after="0" w:line="240" w:lineRule="auto"/>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Member, Association for Computing Machinery (ACM)</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12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Honors and Awards</w:t>
      </w:r>
    </w:p>
    <w:p w:rsidR="00253585" w:rsidRPr="00253585" w:rsidRDefault="00253585" w:rsidP="00771F6F">
      <w:pPr>
        <w:numPr>
          <w:ilvl w:val="0"/>
          <w:numId w:val="77"/>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Design Automation Conference Best Paper Award, 2007, 2006</w:t>
      </w:r>
    </w:p>
    <w:p w:rsidR="00253585" w:rsidRPr="00253585" w:rsidRDefault="00253585" w:rsidP="00771F6F">
      <w:pPr>
        <w:numPr>
          <w:ilvl w:val="0"/>
          <w:numId w:val="77"/>
        </w:numPr>
        <w:spacing w:after="0" w:line="240" w:lineRule="auto"/>
        <w:contextualSpacing/>
        <w:rPr>
          <w:rFonts w:ascii="Times New Roman" w:eastAsia="Times New Roman" w:hAnsi="Times New Roman" w:cs="Times New Roman"/>
          <w:sz w:val="24"/>
          <w:szCs w:val="24"/>
        </w:rPr>
      </w:pPr>
      <w:proofErr w:type="spellStart"/>
      <w:r w:rsidRPr="00253585">
        <w:rPr>
          <w:rFonts w:ascii="Times New Roman" w:eastAsia="Times New Roman" w:hAnsi="Times New Roman" w:cs="Times New Roman"/>
          <w:sz w:val="24"/>
          <w:szCs w:val="24"/>
        </w:rPr>
        <w:t>Pao</w:t>
      </w:r>
      <w:proofErr w:type="spellEnd"/>
      <w:r w:rsidRPr="00253585">
        <w:rPr>
          <w:rFonts w:ascii="Times New Roman" w:eastAsia="Times New Roman" w:hAnsi="Times New Roman" w:cs="Times New Roman"/>
          <w:sz w:val="24"/>
          <w:szCs w:val="24"/>
        </w:rPr>
        <w:t xml:space="preserve"> Family Fellowship from University of California, Berkeley, 2003</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12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Service Activities</w:t>
      </w:r>
    </w:p>
    <w:p w:rsidR="00253585" w:rsidRPr="00253585" w:rsidRDefault="00253585" w:rsidP="00771F6F">
      <w:pPr>
        <w:numPr>
          <w:ilvl w:val="0"/>
          <w:numId w:val="77"/>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Graduate Committee, Department of Electrical Engineering, UCR, 2011 – 2012</w:t>
      </w:r>
    </w:p>
    <w:p w:rsidR="00253585" w:rsidRPr="00253585" w:rsidRDefault="00253585" w:rsidP="00771F6F">
      <w:pPr>
        <w:numPr>
          <w:ilvl w:val="0"/>
          <w:numId w:val="77"/>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Technical Program Committee, IEEE/ACM Design Automation Conference (DAC), 2012</w:t>
      </w:r>
    </w:p>
    <w:p w:rsidR="00253585" w:rsidRPr="00253585" w:rsidRDefault="00253585" w:rsidP="00771F6F">
      <w:pPr>
        <w:numPr>
          <w:ilvl w:val="0"/>
          <w:numId w:val="77"/>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Technical Program Committee, IEEE International Conference on Parallel and Distributed System (ICPADS), 2012</w:t>
      </w:r>
    </w:p>
    <w:p w:rsidR="00253585" w:rsidRPr="00253585" w:rsidRDefault="00253585" w:rsidP="00771F6F">
      <w:pPr>
        <w:numPr>
          <w:ilvl w:val="0"/>
          <w:numId w:val="77"/>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Technical Program Committee, IEEE Real-time and Embedded Technology and Applications Symposium (RTAS), 2012</w:t>
      </w:r>
    </w:p>
    <w:p w:rsidR="00253585" w:rsidRPr="00253585" w:rsidRDefault="00253585" w:rsidP="00771F6F">
      <w:pPr>
        <w:numPr>
          <w:ilvl w:val="0"/>
          <w:numId w:val="77"/>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Technical Program Committee, IEEE/ACM International Conference on Formal Methods and Models for </w:t>
      </w:r>
      <w:proofErr w:type="spellStart"/>
      <w:r w:rsidRPr="00253585">
        <w:rPr>
          <w:rFonts w:ascii="Times New Roman" w:eastAsia="Times New Roman" w:hAnsi="Times New Roman" w:cs="Times New Roman"/>
          <w:sz w:val="24"/>
          <w:szCs w:val="24"/>
        </w:rPr>
        <w:t>Codesign</w:t>
      </w:r>
      <w:proofErr w:type="spellEnd"/>
      <w:r w:rsidRPr="00253585">
        <w:rPr>
          <w:rFonts w:ascii="Times New Roman" w:eastAsia="Times New Roman" w:hAnsi="Times New Roman" w:cs="Times New Roman"/>
          <w:sz w:val="24"/>
          <w:szCs w:val="24"/>
        </w:rPr>
        <w:t xml:space="preserve"> (</w:t>
      </w:r>
      <w:proofErr w:type="spellStart"/>
      <w:r w:rsidRPr="00253585">
        <w:rPr>
          <w:rFonts w:ascii="Times New Roman" w:eastAsia="Times New Roman" w:hAnsi="Times New Roman" w:cs="Times New Roman"/>
          <w:sz w:val="24"/>
          <w:szCs w:val="24"/>
        </w:rPr>
        <w:t>MemoCODE</w:t>
      </w:r>
      <w:proofErr w:type="spellEnd"/>
      <w:r w:rsidRPr="00253585">
        <w:rPr>
          <w:rFonts w:ascii="Times New Roman" w:eastAsia="Times New Roman" w:hAnsi="Times New Roman" w:cs="Times New Roman"/>
          <w:sz w:val="24"/>
          <w:szCs w:val="24"/>
        </w:rPr>
        <w:t>), 2012</w:t>
      </w:r>
    </w:p>
    <w:p w:rsidR="00253585" w:rsidRPr="00253585" w:rsidRDefault="00253585" w:rsidP="00771F6F">
      <w:pPr>
        <w:numPr>
          <w:ilvl w:val="0"/>
          <w:numId w:val="77"/>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Technical Program Committee, IEEE International Symposium on VLSI Design, Automation and Test (VLSI-DAT), 2010 – 2012 </w:t>
      </w:r>
    </w:p>
    <w:p w:rsidR="00253585" w:rsidRPr="00253585" w:rsidRDefault="00253585" w:rsidP="00771F6F">
      <w:pPr>
        <w:numPr>
          <w:ilvl w:val="0"/>
          <w:numId w:val="77"/>
        </w:numPr>
        <w:spacing w:after="0" w:line="240" w:lineRule="auto"/>
        <w:contextualSpacing/>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Technical Program Committee, IEEE International Conference on Embedded Software and Systems (ICESS), 2011</w:t>
      </w:r>
    </w:p>
    <w:p w:rsidR="00253585" w:rsidRPr="00253585" w:rsidRDefault="00253585" w:rsidP="00253585">
      <w:pPr>
        <w:spacing w:after="0" w:line="240" w:lineRule="auto"/>
        <w:rPr>
          <w:rFonts w:ascii="Times New Roman" w:eastAsia="Times New Roman" w:hAnsi="Times New Roman" w:cs="Times New Roman"/>
          <w:sz w:val="24"/>
          <w:szCs w:val="24"/>
        </w:rPr>
      </w:pPr>
    </w:p>
    <w:p w:rsidR="00253585" w:rsidRPr="00253585" w:rsidRDefault="00253585" w:rsidP="00253585">
      <w:pPr>
        <w:spacing w:after="120" w:line="240" w:lineRule="auto"/>
        <w:rPr>
          <w:rFonts w:ascii="Times New Roman" w:eastAsia="Times New Roman" w:hAnsi="Times New Roman" w:cs="Times New Roman"/>
          <w:b/>
          <w:sz w:val="24"/>
          <w:szCs w:val="24"/>
        </w:rPr>
      </w:pPr>
      <w:r w:rsidRPr="00253585">
        <w:rPr>
          <w:rFonts w:ascii="Times New Roman" w:eastAsia="Times New Roman" w:hAnsi="Times New Roman" w:cs="Times New Roman"/>
          <w:b/>
          <w:sz w:val="24"/>
          <w:szCs w:val="24"/>
        </w:rPr>
        <w:t>Selected Publications, Past 5 Years</w:t>
      </w:r>
    </w:p>
    <w:p w:rsidR="00253585" w:rsidRPr="00253585" w:rsidRDefault="00253585" w:rsidP="00253585">
      <w:pPr>
        <w:widowControl w:val="0"/>
        <w:spacing w:after="120" w:line="240" w:lineRule="auto"/>
        <w:ind w:left="840" w:hanging="420"/>
        <w:rPr>
          <w:rFonts w:ascii="Times New Roman" w:eastAsia="SimSun" w:hAnsi="Times New Roman" w:cs="Times New Roman"/>
          <w:sz w:val="24"/>
          <w:szCs w:val="24"/>
          <w:lang w:eastAsia="zh-CN"/>
        </w:rPr>
      </w:pPr>
      <w:r w:rsidRPr="00253585">
        <w:rPr>
          <w:rFonts w:ascii="Times New Roman" w:eastAsia="SimSun" w:hAnsi="Times New Roman" w:cs="Times New Roman"/>
          <w:sz w:val="24"/>
          <w:szCs w:val="24"/>
          <w:u w:val="single"/>
          <w:lang w:eastAsia="zh-CN"/>
        </w:rPr>
        <w:t>Qi Zhu</w:t>
      </w:r>
      <w:r w:rsidRPr="00253585">
        <w:rPr>
          <w:rFonts w:ascii="Times New Roman" w:eastAsia="SimSun" w:hAnsi="Times New Roman" w:cs="Times New Roman"/>
          <w:sz w:val="24"/>
          <w:szCs w:val="24"/>
          <w:lang w:eastAsia="zh-CN"/>
        </w:rPr>
        <w:t xml:space="preserve">, Yang </w:t>
      </w:r>
      <w:proofErr w:type="spellStart"/>
      <w:r w:rsidRPr="00253585">
        <w:rPr>
          <w:rFonts w:ascii="Times New Roman" w:eastAsia="SimSun" w:hAnsi="Times New Roman" w:cs="Times New Roman"/>
          <w:sz w:val="24"/>
          <w:szCs w:val="24"/>
          <w:lang w:eastAsia="zh-CN"/>
        </w:rPr>
        <w:t>Yang</w:t>
      </w:r>
      <w:proofErr w:type="spellEnd"/>
      <w:r w:rsidRPr="00253585">
        <w:rPr>
          <w:rFonts w:ascii="Times New Roman" w:eastAsia="SimSun" w:hAnsi="Times New Roman" w:cs="Times New Roman"/>
          <w:sz w:val="24"/>
          <w:szCs w:val="24"/>
          <w:lang w:eastAsia="zh-CN"/>
        </w:rPr>
        <w:t xml:space="preserve">, Marco Di </w:t>
      </w:r>
      <w:proofErr w:type="spellStart"/>
      <w:r w:rsidRPr="00253585">
        <w:rPr>
          <w:rFonts w:ascii="Times New Roman" w:eastAsia="SimSun" w:hAnsi="Times New Roman" w:cs="Times New Roman"/>
          <w:sz w:val="24"/>
          <w:szCs w:val="24"/>
          <w:lang w:eastAsia="zh-CN"/>
        </w:rPr>
        <w:t>Natale</w:t>
      </w:r>
      <w:proofErr w:type="spellEnd"/>
      <w:r w:rsidRPr="00253585">
        <w:rPr>
          <w:rFonts w:ascii="Times New Roman" w:eastAsia="SimSun" w:hAnsi="Times New Roman" w:cs="Times New Roman"/>
          <w:sz w:val="24"/>
          <w:szCs w:val="24"/>
          <w:lang w:eastAsia="zh-CN"/>
        </w:rPr>
        <w:t xml:space="preserve">, </w:t>
      </w:r>
      <w:proofErr w:type="spellStart"/>
      <w:r w:rsidRPr="00253585">
        <w:rPr>
          <w:rFonts w:ascii="Times New Roman" w:eastAsia="SimSun" w:hAnsi="Times New Roman" w:cs="Times New Roman"/>
          <w:sz w:val="24"/>
          <w:szCs w:val="24"/>
          <w:lang w:eastAsia="zh-CN"/>
        </w:rPr>
        <w:t>Eelco</w:t>
      </w:r>
      <w:proofErr w:type="spellEnd"/>
      <w:r w:rsidRPr="00253585">
        <w:rPr>
          <w:rFonts w:ascii="Times New Roman" w:eastAsia="SimSun" w:hAnsi="Times New Roman" w:cs="Times New Roman"/>
          <w:sz w:val="24"/>
          <w:szCs w:val="24"/>
          <w:lang w:eastAsia="zh-CN"/>
        </w:rPr>
        <w:t xml:space="preserve"> </w:t>
      </w:r>
      <w:proofErr w:type="spellStart"/>
      <w:r w:rsidRPr="00253585">
        <w:rPr>
          <w:rFonts w:ascii="Times New Roman" w:eastAsia="SimSun" w:hAnsi="Times New Roman" w:cs="Times New Roman"/>
          <w:sz w:val="24"/>
          <w:szCs w:val="24"/>
          <w:lang w:eastAsia="zh-CN"/>
        </w:rPr>
        <w:t>Scholte</w:t>
      </w:r>
      <w:proofErr w:type="spellEnd"/>
      <w:r w:rsidRPr="00253585">
        <w:rPr>
          <w:rFonts w:ascii="Times New Roman" w:eastAsia="SimSun" w:hAnsi="Times New Roman" w:cs="Times New Roman"/>
          <w:sz w:val="24"/>
          <w:szCs w:val="24"/>
          <w:lang w:eastAsia="zh-CN"/>
        </w:rPr>
        <w:t xml:space="preserve"> and Alberto </w:t>
      </w:r>
      <w:proofErr w:type="spellStart"/>
      <w:r w:rsidRPr="00253585">
        <w:rPr>
          <w:rFonts w:ascii="Times New Roman" w:eastAsia="SimSun" w:hAnsi="Times New Roman" w:cs="Times New Roman"/>
          <w:sz w:val="24"/>
          <w:szCs w:val="24"/>
          <w:lang w:eastAsia="zh-CN"/>
        </w:rPr>
        <w:t>Sangiovanni-Vincentelli</w:t>
      </w:r>
      <w:proofErr w:type="spellEnd"/>
      <w:r w:rsidRPr="00253585">
        <w:rPr>
          <w:rFonts w:ascii="Times New Roman" w:eastAsia="SimSun" w:hAnsi="Times New Roman" w:cs="Times New Roman"/>
          <w:sz w:val="24"/>
          <w:szCs w:val="24"/>
          <w:lang w:eastAsia="zh-CN"/>
        </w:rPr>
        <w:t xml:space="preserve">, “Optimizing the Software Architecture for Extensibility in Hard Real-Time Distributed Systems”, </w:t>
      </w:r>
      <w:r w:rsidRPr="00253585">
        <w:rPr>
          <w:rFonts w:ascii="Times New Roman" w:eastAsia="SimSun" w:hAnsi="Times New Roman" w:cs="Times New Roman"/>
          <w:i/>
          <w:sz w:val="24"/>
          <w:szCs w:val="24"/>
          <w:lang w:eastAsia="zh-CN"/>
        </w:rPr>
        <w:t>IEEE Transactions on Industrial Informatics (TII)</w:t>
      </w:r>
      <w:r w:rsidRPr="00253585">
        <w:rPr>
          <w:rFonts w:ascii="Times New Roman" w:eastAsia="SimSun" w:hAnsi="Times New Roman" w:cs="Times New Roman"/>
          <w:sz w:val="24"/>
          <w:szCs w:val="24"/>
          <w:lang w:eastAsia="zh-CN"/>
        </w:rPr>
        <w:t>, Vol. 6, No. 4, pp. 621-636, November, 2010.</w:t>
      </w:r>
    </w:p>
    <w:p w:rsidR="00253585" w:rsidRPr="00253585" w:rsidRDefault="00253585" w:rsidP="00253585">
      <w:pPr>
        <w:autoSpaceDE w:val="0"/>
        <w:autoSpaceDN w:val="0"/>
        <w:adjustRightInd w:val="0"/>
        <w:spacing w:after="12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u w:val="single"/>
        </w:rPr>
        <w:lastRenderedPageBreak/>
        <w:t>Qi Zhu</w:t>
      </w:r>
      <w:r w:rsidRPr="00253585">
        <w:rPr>
          <w:rFonts w:ascii="Times New Roman" w:eastAsia="Times New Roman" w:hAnsi="Times New Roman" w:cs="Times New Roman"/>
          <w:sz w:val="24"/>
          <w:szCs w:val="24"/>
        </w:rPr>
        <w:t xml:space="preserve">, Nathan Kitchen, Andreas </w:t>
      </w:r>
      <w:proofErr w:type="spellStart"/>
      <w:r w:rsidRPr="00253585">
        <w:rPr>
          <w:rFonts w:ascii="Times New Roman" w:eastAsia="Times New Roman" w:hAnsi="Times New Roman" w:cs="Times New Roman"/>
          <w:sz w:val="24"/>
          <w:szCs w:val="24"/>
        </w:rPr>
        <w:t>Kuehlmann</w:t>
      </w:r>
      <w:proofErr w:type="spellEnd"/>
      <w:r w:rsidRPr="00253585">
        <w:rPr>
          <w:rFonts w:ascii="Times New Roman" w:eastAsia="Times New Roman" w:hAnsi="Times New Roman" w:cs="Times New Roman"/>
          <w:sz w:val="24"/>
          <w:szCs w:val="24"/>
        </w:rPr>
        <w:t xml:space="preserve"> and Alberto </w:t>
      </w:r>
      <w:proofErr w:type="spellStart"/>
      <w:r w:rsidRPr="00253585">
        <w:rPr>
          <w:rFonts w:ascii="Times New Roman" w:eastAsia="Times New Roman" w:hAnsi="Times New Roman" w:cs="Times New Roman"/>
          <w:sz w:val="24"/>
          <w:szCs w:val="24"/>
        </w:rPr>
        <w:t>Sangiovanni-Vincentelli</w:t>
      </w:r>
      <w:proofErr w:type="spellEnd"/>
      <w:r w:rsidRPr="00253585">
        <w:rPr>
          <w:rFonts w:ascii="Times New Roman" w:eastAsia="Times New Roman" w:hAnsi="Times New Roman" w:cs="Times New Roman"/>
          <w:sz w:val="24"/>
          <w:szCs w:val="24"/>
        </w:rPr>
        <w:t xml:space="preserve">, “SAT Sweeping with Local </w:t>
      </w:r>
      <w:proofErr w:type="spellStart"/>
      <w:r w:rsidRPr="00253585">
        <w:rPr>
          <w:rFonts w:ascii="Times New Roman" w:eastAsia="Times New Roman" w:hAnsi="Times New Roman" w:cs="Times New Roman"/>
          <w:sz w:val="24"/>
          <w:szCs w:val="24"/>
        </w:rPr>
        <w:t>Observability</w:t>
      </w:r>
      <w:proofErr w:type="spellEnd"/>
      <w:r w:rsidRPr="00253585">
        <w:rPr>
          <w:rFonts w:ascii="Times New Roman" w:eastAsia="Times New Roman" w:hAnsi="Times New Roman" w:cs="Times New Roman"/>
          <w:sz w:val="24"/>
          <w:szCs w:val="24"/>
        </w:rPr>
        <w:t xml:space="preserve"> Don’t-Cares”, in </w:t>
      </w:r>
      <w:r w:rsidRPr="00253585">
        <w:rPr>
          <w:rFonts w:ascii="Times New Roman" w:eastAsia="Times New Roman" w:hAnsi="Times New Roman" w:cs="Times New Roman"/>
          <w:i/>
          <w:sz w:val="24"/>
          <w:szCs w:val="24"/>
        </w:rPr>
        <w:t>Advanced Techniques in Logic Synthesis, Optimizations and Applications</w:t>
      </w:r>
      <w:r w:rsidRPr="00253585">
        <w:rPr>
          <w:rFonts w:ascii="Times New Roman" w:eastAsia="Times New Roman" w:hAnsi="Times New Roman" w:cs="Times New Roman"/>
          <w:sz w:val="24"/>
          <w:szCs w:val="24"/>
        </w:rPr>
        <w:t xml:space="preserve">, Sunil P. </w:t>
      </w:r>
      <w:proofErr w:type="spellStart"/>
      <w:r w:rsidRPr="00253585">
        <w:rPr>
          <w:rFonts w:ascii="Times New Roman" w:eastAsia="Times New Roman" w:hAnsi="Times New Roman" w:cs="Times New Roman"/>
          <w:sz w:val="24"/>
          <w:szCs w:val="24"/>
        </w:rPr>
        <w:t>Khatri</w:t>
      </w:r>
      <w:proofErr w:type="spellEnd"/>
      <w:r w:rsidRPr="00253585">
        <w:rPr>
          <w:rFonts w:ascii="Times New Roman" w:eastAsia="Times New Roman" w:hAnsi="Times New Roman" w:cs="Times New Roman"/>
          <w:sz w:val="24"/>
          <w:szCs w:val="24"/>
        </w:rPr>
        <w:t xml:space="preserve"> and </w:t>
      </w:r>
      <w:proofErr w:type="spellStart"/>
      <w:r w:rsidRPr="00253585">
        <w:rPr>
          <w:rFonts w:ascii="Times New Roman" w:eastAsia="Times New Roman" w:hAnsi="Times New Roman" w:cs="Times New Roman"/>
          <w:sz w:val="24"/>
          <w:szCs w:val="24"/>
        </w:rPr>
        <w:t>Kanupriya</w:t>
      </w:r>
      <w:proofErr w:type="spellEnd"/>
      <w:r w:rsidRPr="00253585">
        <w:rPr>
          <w:rFonts w:ascii="Times New Roman" w:eastAsia="Times New Roman" w:hAnsi="Times New Roman" w:cs="Times New Roman"/>
          <w:sz w:val="24"/>
          <w:szCs w:val="24"/>
        </w:rPr>
        <w:t xml:space="preserve"> </w:t>
      </w:r>
      <w:proofErr w:type="spellStart"/>
      <w:r w:rsidRPr="00253585">
        <w:rPr>
          <w:rFonts w:ascii="Times New Roman" w:eastAsia="Times New Roman" w:hAnsi="Times New Roman" w:cs="Times New Roman"/>
          <w:sz w:val="24"/>
          <w:szCs w:val="24"/>
        </w:rPr>
        <w:t>Gulati</w:t>
      </w:r>
      <w:proofErr w:type="spellEnd"/>
      <w:r w:rsidRPr="00253585">
        <w:rPr>
          <w:rFonts w:ascii="Times New Roman" w:eastAsia="Times New Roman" w:hAnsi="Times New Roman" w:cs="Times New Roman"/>
          <w:sz w:val="24"/>
          <w:szCs w:val="24"/>
        </w:rPr>
        <w:t>, Editors, Springer, 2010.</w:t>
      </w:r>
    </w:p>
    <w:p w:rsidR="00253585" w:rsidRPr="00253585" w:rsidRDefault="00253585" w:rsidP="00253585">
      <w:pPr>
        <w:autoSpaceDE w:val="0"/>
        <w:autoSpaceDN w:val="0"/>
        <w:adjustRightInd w:val="0"/>
        <w:spacing w:after="12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Yang </w:t>
      </w:r>
      <w:proofErr w:type="spellStart"/>
      <w:r w:rsidRPr="00253585">
        <w:rPr>
          <w:rFonts w:ascii="Times New Roman" w:eastAsia="Times New Roman" w:hAnsi="Times New Roman" w:cs="Times New Roman"/>
          <w:sz w:val="24"/>
          <w:szCs w:val="24"/>
        </w:rPr>
        <w:t>Yang</w:t>
      </w:r>
      <w:proofErr w:type="spellEnd"/>
      <w:r w:rsidRPr="00253585">
        <w:rPr>
          <w:rFonts w:ascii="Times New Roman" w:eastAsia="Times New Roman" w:hAnsi="Times New Roman" w:cs="Times New Roman"/>
          <w:sz w:val="24"/>
          <w:szCs w:val="24"/>
        </w:rPr>
        <w:t xml:space="preserve">, Alessandro Pinto, Alberto </w:t>
      </w:r>
      <w:proofErr w:type="spellStart"/>
      <w:r w:rsidRPr="00253585">
        <w:rPr>
          <w:rFonts w:ascii="Times New Roman" w:eastAsia="Times New Roman" w:hAnsi="Times New Roman" w:cs="Times New Roman"/>
          <w:sz w:val="24"/>
          <w:szCs w:val="24"/>
        </w:rPr>
        <w:t>Sangiovanni-Vincentelli</w:t>
      </w:r>
      <w:proofErr w:type="spellEnd"/>
      <w:r w:rsidRPr="00253585">
        <w:rPr>
          <w:rFonts w:ascii="Times New Roman" w:eastAsia="Times New Roman" w:hAnsi="Times New Roman" w:cs="Times New Roman"/>
          <w:sz w:val="24"/>
          <w:szCs w:val="24"/>
        </w:rPr>
        <w:t xml:space="preserve"> and </w:t>
      </w:r>
      <w:r w:rsidRPr="00253585">
        <w:rPr>
          <w:rFonts w:ascii="Times New Roman" w:eastAsia="Times New Roman" w:hAnsi="Times New Roman" w:cs="Times New Roman"/>
          <w:sz w:val="24"/>
          <w:szCs w:val="24"/>
          <w:u w:val="single"/>
        </w:rPr>
        <w:t>Qi Zhu</w:t>
      </w:r>
      <w:r w:rsidRPr="00253585">
        <w:rPr>
          <w:rFonts w:ascii="Times New Roman" w:eastAsia="Times New Roman" w:hAnsi="Times New Roman" w:cs="Times New Roman"/>
          <w:sz w:val="24"/>
          <w:szCs w:val="24"/>
        </w:rPr>
        <w:t>, “A Design Flow for Building Automation and Control Systems”, 31st IEEE Real-Time Systems Symposium (RTSS'10), San Diego, CA, December, 2010.</w:t>
      </w:r>
    </w:p>
    <w:p w:rsidR="00253585" w:rsidRPr="00253585" w:rsidRDefault="00253585" w:rsidP="00253585">
      <w:pPr>
        <w:autoSpaceDE w:val="0"/>
        <w:autoSpaceDN w:val="0"/>
        <w:adjustRightInd w:val="0"/>
        <w:spacing w:after="12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u w:val="single"/>
        </w:rPr>
        <w:t>Qi Zhu</w:t>
      </w:r>
      <w:r w:rsidRPr="00253585">
        <w:rPr>
          <w:rFonts w:ascii="Times New Roman" w:eastAsia="Times New Roman" w:hAnsi="Times New Roman" w:cs="Times New Roman"/>
          <w:sz w:val="24"/>
          <w:szCs w:val="24"/>
        </w:rPr>
        <w:t xml:space="preserve">, Yang </w:t>
      </w:r>
      <w:proofErr w:type="spellStart"/>
      <w:r w:rsidRPr="00253585">
        <w:rPr>
          <w:rFonts w:ascii="Times New Roman" w:eastAsia="Times New Roman" w:hAnsi="Times New Roman" w:cs="Times New Roman"/>
          <w:sz w:val="24"/>
          <w:szCs w:val="24"/>
        </w:rPr>
        <w:t>Yang</w:t>
      </w:r>
      <w:proofErr w:type="spellEnd"/>
      <w:r w:rsidRPr="00253585">
        <w:rPr>
          <w:rFonts w:ascii="Times New Roman" w:eastAsia="Times New Roman" w:hAnsi="Times New Roman" w:cs="Times New Roman"/>
          <w:sz w:val="24"/>
          <w:szCs w:val="24"/>
        </w:rPr>
        <w:t xml:space="preserve">, </w:t>
      </w:r>
      <w:proofErr w:type="spellStart"/>
      <w:r w:rsidRPr="00253585">
        <w:rPr>
          <w:rFonts w:ascii="Times New Roman" w:eastAsia="Times New Roman" w:hAnsi="Times New Roman" w:cs="Times New Roman"/>
          <w:sz w:val="24"/>
          <w:szCs w:val="24"/>
        </w:rPr>
        <w:t>Eelco</w:t>
      </w:r>
      <w:proofErr w:type="spellEnd"/>
      <w:r w:rsidRPr="00253585">
        <w:rPr>
          <w:rFonts w:ascii="Times New Roman" w:eastAsia="Times New Roman" w:hAnsi="Times New Roman" w:cs="Times New Roman"/>
          <w:sz w:val="24"/>
          <w:szCs w:val="24"/>
        </w:rPr>
        <w:t xml:space="preserve"> </w:t>
      </w:r>
      <w:proofErr w:type="spellStart"/>
      <w:r w:rsidRPr="00253585">
        <w:rPr>
          <w:rFonts w:ascii="Times New Roman" w:eastAsia="Times New Roman" w:hAnsi="Times New Roman" w:cs="Times New Roman"/>
          <w:sz w:val="24"/>
          <w:szCs w:val="24"/>
        </w:rPr>
        <w:t>Scholte</w:t>
      </w:r>
      <w:proofErr w:type="spellEnd"/>
      <w:r w:rsidRPr="00253585">
        <w:rPr>
          <w:rFonts w:ascii="Times New Roman" w:eastAsia="Times New Roman" w:hAnsi="Times New Roman" w:cs="Times New Roman"/>
          <w:sz w:val="24"/>
          <w:szCs w:val="24"/>
        </w:rPr>
        <w:t xml:space="preserve">, Marco Di </w:t>
      </w:r>
      <w:proofErr w:type="spellStart"/>
      <w:r w:rsidRPr="00253585">
        <w:rPr>
          <w:rFonts w:ascii="Times New Roman" w:eastAsia="Times New Roman" w:hAnsi="Times New Roman" w:cs="Times New Roman"/>
          <w:sz w:val="24"/>
          <w:szCs w:val="24"/>
        </w:rPr>
        <w:t>Natale</w:t>
      </w:r>
      <w:proofErr w:type="spellEnd"/>
      <w:r w:rsidRPr="00253585">
        <w:rPr>
          <w:rFonts w:ascii="Times New Roman" w:eastAsia="Times New Roman" w:hAnsi="Times New Roman" w:cs="Times New Roman"/>
          <w:sz w:val="24"/>
          <w:szCs w:val="24"/>
        </w:rPr>
        <w:t xml:space="preserve"> and Alberto </w:t>
      </w:r>
      <w:proofErr w:type="spellStart"/>
      <w:r w:rsidRPr="00253585">
        <w:rPr>
          <w:rFonts w:ascii="Times New Roman" w:eastAsia="Times New Roman" w:hAnsi="Times New Roman" w:cs="Times New Roman"/>
          <w:sz w:val="24"/>
          <w:szCs w:val="24"/>
        </w:rPr>
        <w:t>Sangiovanni-Vincentelli</w:t>
      </w:r>
      <w:proofErr w:type="spellEnd"/>
      <w:r w:rsidRPr="00253585">
        <w:rPr>
          <w:rFonts w:ascii="Times New Roman" w:eastAsia="Times New Roman" w:hAnsi="Times New Roman" w:cs="Times New Roman"/>
          <w:sz w:val="24"/>
          <w:szCs w:val="24"/>
        </w:rPr>
        <w:t>, “Optimizing Extensibility in Hard Real-time Distributed Systems”, 15th IEEE Real-Time and Embedded Technology and Applications Symposium (RTAS'09), San Francisco, CA, April, 2009.</w:t>
      </w:r>
    </w:p>
    <w:p w:rsidR="00253585" w:rsidRPr="00253585" w:rsidRDefault="00253585" w:rsidP="00253585">
      <w:pPr>
        <w:autoSpaceDE w:val="0"/>
        <w:autoSpaceDN w:val="0"/>
        <w:adjustRightInd w:val="0"/>
        <w:spacing w:after="120" w:line="240" w:lineRule="auto"/>
        <w:ind w:left="720" w:hanging="720"/>
        <w:rPr>
          <w:rFonts w:ascii="Times New Roman" w:eastAsia="Times New Roman" w:hAnsi="Times New Roman" w:cs="Times New Roman"/>
          <w:sz w:val="24"/>
          <w:szCs w:val="24"/>
          <w:u w:val="single"/>
        </w:rPr>
      </w:pPr>
      <w:r w:rsidRPr="00253585">
        <w:rPr>
          <w:rFonts w:ascii="Times New Roman" w:eastAsia="Times New Roman" w:hAnsi="Times New Roman" w:cs="Times New Roman"/>
          <w:sz w:val="24"/>
          <w:szCs w:val="24"/>
          <w:u w:val="single"/>
        </w:rPr>
        <w:t xml:space="preserve">Qi Zhu, </w:t>
      </w:r>
      <w:proofErr w:type="spellStart"/>
      <w:r w:rsidRPr="00253585">
        <w:rPr>
          <w:rFonts w:ascii="Times New Roman" w:eastAsia="Times New Roman" w:hAnsi="Times New Roman" w:cs="Times New Roman"/>
          <w:sz w:val="24"/>
          <w:szCs w:val="24"/>
        </w:rPr>
        <w:t>Abhijit</w:t>
      </w:r>
      <w:proofErr w:type="spellEnd"/>
      <w:r w:rsidRPr="00253585">
        <w:rPr>
          <w:rFonts w:ascii="Times New Roman" w:eastAsia="Times New Roman" w:hAnsi="Times New Roman" w:cs="Times New Roman"/>
          <w:sz w:val="24"/>
          <w:szCs w:val="24"/>
        </w:rPr>
        <w:t xml:space="preserve"> </w:t>
      </w:r>
      <w:proofErr w:type="spellStart"/>
      <w:r w:rsidRPr="00253585">
        <w:rPr>
          <w:rFonts w:ascii="Times New Roman" w:eastAsia="Times New Roman" w:hAnsi="Times New Roman" w:cs="Times New Roman"/>
          <w:sz w:val="24"/>
          <w:szCs w:val="24"/>
        </w:rPr>
        <w:t>Davare</w:t>
      </w:r>
      <w:proofErr w:type="spellEnd"/>
      <w:r w:rsidRPr="00253585">
        <w:rPr>
          <w:rFonts w:ascii="Times New Roman" w:eastAsia="Times New Roman" w:hAnsi="Times New Roman" w:cs="Times New Roman"/>
          <w:sz w:val="24"/>
          <w:szCs w:val="24"/>
        </w:rPr>
        <w:t xml:space="preserve"> and Alberto </w:t>
      </w:r>
      <w:proofErr w:type="spellStart"/>
      <w:r w:rsidRPr="00253585">
        <w:rPr>
          <w:rFonts w:ascii="Times New Roman" w:eastAsia="Times New Roman" w:hAnsi="Times New Roman" w:cs="Times New Roman"/>
          <w:sz w:val="24"/>
          <w:szCs w:val="24"/>
        </w:rPr>
        <w:t>Sangiovanni-Vincentelli</w:t>
      </w:r>
      <w:proofErr w:type="spellEnd"/>
      <w:r w:rsidRPr="00253585">
        <w:rPr>
          <w:rFonts w:ascii="Times New Roman" w:eastAsia="Times New Roman" w:hAnsi="Times New Roman" w:cs="Times New Roman"/>
          <w:sz w:val="24"/>
          <w:szCs w:val="24"/>
        </w:rPr>
        <w:t>, “A Formal Approach for Optimizing Mapping in System Level Design”, TECHCON 2008, Austin, TX, November, 2008.</w:t>
      </w:r>
    </w:p>
    <w:p w:rsidR="00253585" w:rsidRPr="00253585" w:rsidRDefault="00253585" w:rsidP="00253585">
      <w:pPr>
        <w:autoSpaceDE w:val="0"/>
        <w:autoSpaceDN w:val="0"/>
        <w:adjustRightInd w:val="0"/>
        <w:spacing w:after="120" w:line="240" w:lineRule="auto"/>
        <w:ind w:left="720" w:hanging="720"/>
        <w:rPr>
          <w:rFonts w:ascii="Times New Roman" w:eastAsia="Times New Roman" w:hAnsi="Times New Roman" w:cs="Times New Roman"/>
          <w:sz w:val="24"/>
          <w:szCs w:val="24"/>
        </w:rPr>
      </w:pPr>
      <w:r w:rsidRPr="00253585">
        <w:rPr>
          <w:rFonts w:ascii="Times New Roman" w:eastAsia="Times New Roman" w:hAnsi="Times New Roman" w:cs="Times New Roman"/>
          <w:sz w:val="24"/>
          <w:szCs w:val="24"/>
        </w:rPr>
        <w:t xml:space="preserve">Wei </w:t>
      </w:r>
      <w:proofErr w:type="spellStart"/>
      <w:r w:rsidRPr="00253585">
        <w:rPr>
          <w:rFonts w:ascii="Times New Roman" w:eastAsia="Times New Roman" w:hAnsi="Times New Roman" w:cs="Times New Roman"/>
          <w:sz w:val="24"/>
          <w:szCs w:val="24"/>
        </w:rPr>
        <w:t>Zheng</w:t>
      </w:r>
      <w:proofErr w:type="spellEnd"/>
      <w:r w:rsidRPr="00253585">
        <w:rPr>
          <w:rFonts w:ascii="Times New Roman" w:eastAsia="Times New Roman" w:hAnsi="Times New Roman" w:cs="Times New Roman"/>
          <w:sz w:val="24"/>
          <w:szCs w:val="24"/>
        </w:rPr>
        <w:t xml:space="preserve">, </w:t>
      </w:r>
      <w:r w:rsidRPr="00253585">
        <w:rPr>
          <w:rFonts w:ascii="Times New Roman" w:eastAsia="Times New Roman" w:hAnsi="Times New Roman" w:cs="Times New Roman"/>
          <w:sz w:val="24"/>
          <w:szCs w:val="24"/>
          <w:u w:val="single"/>
        </w:rPr>
        <w:t>Qi Zhu</w:t>
      </w:r>
      <w:r w:rsidRPr="00253585">
        <w:rPr>
          <w:rFonts w:ascii="Times New Roman" w:eastAsia="Times New Roman" w:hAnsi="Times New Roman" w:cs="Times New Roman"/>
          <w:sz w:val="24"/>
          <w:szCs w:val="24"/>
        </w:rPr>
        <w:t xml:space="preserve">, Marco Di </w:t>
      </w:r>
      <w:proofErr w:type="spellStart"/>
      <w:r w:rsidRPr="00253585">
        <w:rPr>
          <w:rFonts w:ascii="Times New Roman" w:eastAsia="Times New Roman" w:hAnsi="Times New Roman" w:cs="Times New Roman"/>
          <w:sz w:val="24"/>
          <w:szCs w:val="24"/>
        </w:rPr>
        <w:t>Natale</w:t>
      </w:r>
      <w:proofErr w:type="spellEnd"/>
      <w:r w:rsidRPr="00253585">
        <w:rPr>
          <w:rFonts w:ascii="Times New Roman" w:eastAsia="Times New Roman" w:hAnsi="Times New Roman" w:cs="Times New Roman"/>
          <w:sz w:val="24"/>
          <w:szCs w:val="24"/>
        </w:rPr>
        <w:t xml:space="preserve"> and Alberto </w:t>
      </w:r>
      <w:proofErr w:type="spellStart"/>
      <w:r w:rsidRPr="00253585">
        <w:rPr>
          <w:rFonts w:ascii="Times New Roman" w:eastAsia="Times New Roman" w:hAnsi="Times New Roman" w:cs="Times New Roman"/>
          <w:sz w:val="24"/>
          <w:szCs w:val="24"/>
        </w:rPr>
        <w:t>Sangiovanni-Vincentelli</w:t>
      </w:r>
      <w:proofErr w:type="spellEnd"/>
      <w:r w:rsidRPr="00253585">
        <w:rPr>
          <w:rFonts w:ascii="Times New Roman" w:eastAsia="Times New Roman" w:hAnsi="Times New Roman" w:cs="Times New Roman"/>
          <w:sz w:val="24"/>
          <w:szCs w:val="24"/>
        </w:rPr>
        <w:t>, “Definition of Task Allocation and Priority Assignment in Hard Real-Time Distributed Systems”, 28th IEEE Real-Time Systems Symposium (RTSS'07), Tucson, Arizona, December, 2007.</w:t>
      </w:r>
    </w:p>
    <w:p w:rsidR="00B828D5" w:rsidRDefault="00253585" w:rsidP="00B828D5">
      <w:pPr>
        <w:spacing w:after="0" w:line="240" w:lineRule="auto"/>
        <w:ind w:left="720"/>
        <w:contextualSpacing/>
        <w:rPr>
          <w:rFonts w:ascii="Times New Roman" w:eastAsia="Times New Roman" w:hAnsi="Times New Roman" w:cs="Times New Roman"/>
          <w:sz w:val="24"/>
          <w:szCs w:val="24"/>
        </w:rPr>
      </w:pPr>
      <w:proofErr w:type="spellStart"/>
      <w:r w:rsidRPr="00253585">
        <w:rPr>
          <w:rFonts w:ascii="Times New Roman" w:eastAsia="Times New Roman" w:hAnsi="Times New Roman" w:cs="Times New Roman"/>
          <w:sz w:val="24"/>
          <w:szCs w:val="24"/>
        </w:rPr>
        <w:t>Abhijit</w:t>
      </w:r>
      <w:proofErr w:type="spellEnd"/>
      <w:r w:rsidRPr="00253585">
        <w:rPr>
          <w:rFonts w:ascii="Times New Roman" w:eastAsia="Times New Roman" w:hAnsi="Times New Roman" w:cs="Times New Roman"/>
          <w:sz w:val="24"/>
          <w:szCs w:val="24"/>
        </w:rPr>
        <w:t xml:space="preserve"> </w:t>
      </w:r>
      <w:proofErr w:type="spellStart"/>
      <w:r w:rsidRPr="00253585">
        <w:rPr>
          <w:rFonts w:ascii="Times New Roman" w:eastAsia="Times New Roman" w:hAnsi="Times New Roman" w:cs="Times New Roman"/>
          <w:sz w:val="24"/>
          <w:szCs w:val="24"/>
        </w:rPr>
        <w:t>Davare</w:t>
      </w:r>
      <w:proofErr w:type="spellEnd"/>
      <w:r w:rsidRPr="00253585">
        <w:rPr>
          <w:rFonts w:ascii="Times New Roman" w:eastAsia="Times New Roman" w:hAnsi="Times New Roman" w:cs="Times New Roman"/>
          <w:sz w:val="24"/>
          <w:szCs w:val="24"/>
        </w:rPr>
        <w:t xml:space="preserve">, Qi Zhu, Marco Di </w:t>
      </w:r>
      <w:proofErr w:type="spellStart"/>
      <w:r w:rsidRPr="00253585">
        <w:rPr>
          <w:rFonts w:ascii="Times New Roman" w:eastAsia="Times New Roman" w:hAnsi="Times New Roman" w:cs="Times New Roman"/>
          <w:sz w:val="24"/>
          <w:szCs w:val="24"/>
        </w:rPr>
        <w:t>Natale</w:t>
      </w:r>
      <w:proofErr w:type="spellEnd"/>
      <w:r w:rsidRPr="00253585">
        <w:rPr>
          <w:rFonts w:ascii="Times New Roman" w:eastAsia="Times New Roman" w:hAnsi="Times New Roman" w:cs="Times New Roman"/>
          <w:sz w:val="24"/>
          <w:szCs w:val="24"/>
        </w:rPr>
        <w:t xml:space="preserve">, Claudio </w:t>
      </w:r>
      <w:proofErr w:type="spellStart"/>
      <w:r w:rsidRPr="00253585">
        <w:rPr>
          <w:rFonts w:ascii="Times New Roman" w:eastAsia="Times New Roman" w:hAnsi="Times New Roman" w:cs="Times New Roman"/>
          <w:sz w:val="24"/>
          <w:szCs w:val="24"/>
        </w:rPr>
        <w:t>Pinello</w:t>
      </w:r>
      <w:proofErr w:type="spellEnd"/>
      <w:r w:rsidRPr="00253585">
        <w:rPr>
          <w:rFonts w:ascii="Times New Roman" w:eastAsia="Times New Roman" w:hAnsi="Times New Roman" w:cs="Times New Roman"/>
          <w:sz w:val="24"/>
          <w:szCs w:val="24"/>
        </w:rPr>
        <w:t xml:space="preserve">, Sri </w:t>
      </w:r>
      <w:proofErr w:type="spellStart"/>
      <w:r w:rsidRPr="00253585">
        <w:rPr>
          <w:rFonts w:ascii="Times New Roman" w:eastAsia="Times New Roman" w:hAnsi="Times New Roman" w:cs="Times New Roman"/>
          <w:sz w:val="24"/>
          <w:szCs w:val="24"/>
        </w:rPr>
        <w:t>Kanajan</w:t>
      </w:r>
      <w:proofErr w:type="spellEnd"/>
      <w:r w:rsidRPr="00253585">
        <w:rPr>
          <w:rFonts w:ascii="Times New Roman" w:eastAsia="Times New Roman" w:hAnsi="Times New Roman" w:cs="Times New Roman"/>
          <w:sz w:val="24"/>
          <w:szCs w:val="24"/>
        </w:rPr>
        <w:t xml:space="preserve"> and Alberto </w:t>
      </w:r>
      <w:proofErr w:type="spellStart"/>
      <w:r w:rsidRPr="00253585">
        <w:rPr>
          <w:rFonts w:ascii="Times New Roman" w:eastAsia="Times New Roman" w:hAnsi="Times New Roman" w:cs="Times New Roman"/>
          <w:sz w:val="24"/>
          <w:szCs w:val="24"/>
        </w:rPr>
        <w:t>Sangiovanni-Vincentelli</w:t>
      </w:r>
      <w:proofErr w:type="spellEnd"/>
      <w:r w:rsidRPr="00253585">
        <w:rPr>
          <w:rFonts w:ascii="Times New Roman" w:eastAsia="Times New Roman" w:hAnsi="Times New Roman" w:cs="Times New Roman"/>
          <w:sz w:val="24"/>
          <w:szCs w:val="24"/>
        </w:rPr>
        <w:t>, “Period Optimization for Hard Real-time Distributed Automotive Systems”, 44th IEEE/ACM Design Automation Conference (DAC'07), San Diego, California, June, 2007. (Best Paper Award)</w:t>
      </w:r>
    </w:p>
    <w:p w:rsidR="00B828D5" w:rsidRPr="00941F38" w:rsidRDefault="00B828D5" w:rsidP="00B828D5">
      <w:pPr>
        <w:tabs>
          <w:tab w:val="left" w:pos="9180"/>
        </w:tabs>
        <w:autoSpaceDE w:val="0"/>
        <w:autoSpaceDN w:val="0"/>
        <w:adjustRightInd w:val="0"/>
        <w:jc w:val="center"/>
        <w:rPr>
          <w:b/>
        </w:rPr>
      </w:pPr>
    </w:p>
    <w:p w:rsidR="00B828D5" w:rsidRDefault="00B828D5">
      <w:r>
        <w:br w:type="page"/>
      </w:r>
    </w:p>
    <w:p w:rsidR="00B828D5" w:rsidRPr="00B828D5" w:rsidRDefault="00B828D5" w:rsidP="00B828D5">
      <w:pPr>
        <w:rPr>
          <w:rFonts w:ascii="Times New Roman" w:hAnsi="Times New Roman" w:cs="Times New Roman"/>
          <w:sz w:val="24"/>
          <w:szCs w:val="24"/>
        </w:rPr>
      </w:pPr>
    </w:p>
    <w:p w:rsidR="00B828D5" w:rsidRPr="00B828D5" w:rsidRDefault="00B828D5" w:rsidP="00B828D5">
      <w:pPr>
        <w:spacing w:line="400" w:lineRule="atLeast"/>
        <w:ind w:left="1627"/>
        <w:outlineLvl w:val="0"/>
        <w:rPr>
          <w:rFonts w:ascii="Times New Roman" w:eastAsia="Georgia" w:hAnsi="Times New Roman" w:cs="Times New Roman"/>
          <w:spacing w:val="-20"/>
          <w:sz w:val="24"/>
          <w:szCs w:val="24"/>
        </w:rPr>
      </w:pPr>
      <w:r w:rsidRPr="00B828D5">
        <w:rPr>
          <w:rFonts w:ascii="Times New Roman" w:eastAsia="Times New Roman" w:hAnsi="Times New Roman" w:cs="Times New Roman"/>
          <w:b/>
          <w:noProof/>
          <w:color w:val="000000" w:themeColor="text1"/>
          <w:spacing w:val="-2"/>
          <w:sz w:val="24"/>
          <w:szCs w:val="24"/>
        </w:rPr>
        <mc:AlternateContent>
          <mc:Choice Requires="wps">
            <w:drawing>
              <wp:anchor distT="0" distB="0" distL="114300" distR="114300" simplePos="0" relativeHeight="251689984" behindDoc="0" locked="0" layoutInCell="1" allowOverlap="1" wp14:anchorId="37FEFD7D" wp14:editId="4C4F7615">
                <wp:simplePos x="0" y="0"/>
                <wp:positionH relativeFrom="column">
                  <wp:posOffset>2665095</wp:posOffset>
                </wp:positionH>
                <wp:positionV relativeFrom="paragraph">
                  <wp:posOffset>-323215</wp:posOffset>
                </wp:positionV>
                <wp:extent cx="3757930" cy="572770"/>
                <wp:effectExtent l="7620" t="8890" r="6350" b="889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7930" cy="572770"/>
                        </a:xfrm>
                        <a:prstGeom prst="rect">
                          <a:avLst/>
                        </a:prstGeom>
                        <a:solidFill>
                          <a:srgbClr val="FFFFFF"/>
                        </a:solidFill>
                        <a:ln w="9525">
                          <a:solidFill>
                            <a:schemeClr val="bg1">
                              <a:lumMod val="50000"/>
                              <a:lumOff val="0"/>
                            </a:schemeClr>
                          </a:solidFill>
                          <a:prstDash val="sysDot"/>
                          <a:miter lim="800000"/>
                          <a:headEnd/>
                          <a:tailEnd/>
                        </a:ln>
                      </wps:spPr>
                      <wps:txbx>
                        <w:txbxContent>
                          <w:p w:rsidR="00C10575" w:rsidRPr="00941F38" w:rsidRDefault="00C10575" w:rsidP="00B828D5">
                            <w:pPr>
                              <w:rPr>
                                <w:sz w:val="20"/>
                              </w:rPr>
                            </w:pPr>
                            <w:r w:rsidRPr="00941F38">
                              <w:rPr>
                                <w:b/>
                                <w:sz w:val="20"/>
                              </w:rPr>
                              <w:t>Note to ABET evaluators</w:t>
                            </w:r>
                            <w:r w:rsidRPr="00941F38">
                              <w:rPr>
                                <w:sz w:val="20"/>
                              </w:rPr>
                              <w:t>: Sharon Burton is not full time staff at UCR. But for the last 5 years she has co-taught ENGR</w:t>
                            </w:r>
                            <w:r>
                              <w:rPr>
                                <w:sz w:val="20"/>
                              </w:rPr>
                              <w:t xml:space="preserve"> 180: Technical Communications.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09.85pt;margin-top:-25.45pt;width:295.9pt;height:45.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" strokecolor="#7f7f7f [1612]">
                <v:stroke dashstyle="1 1"/>
                <v:textbox>
                  <w:txbxContent>
                    <w:p w:rsidR="00C10575" w:rsidRPr="00941F38" w:rsidRDefault="00C10575" w:rsidP="00B828D5">
                      <w:pPr>
                        <w:rPr>
                          <w:sz w:val="20"/>
                        </w:rPr>
                      </w:pPr>
                      <w:r w:rsidRPr="00941F38">
                        <w:rPr>
                          <w:b/>
                          <w:sz w:val="20"/>
                        </w:rPr>
                        <w:t>Note to ABET evaluators</w:t>
                      </w:r>
                      <w:r w:rsidRPr="00941F38">
                        <w:rPr>
                          <w:sz w:val="20"/>
                        </w:rPr>
                        <w:t>: Sharon Burton is not full time staff at UCR. But for the last 5 years she has co-taught ENGR</w:t>
                      </w:r>
                      <w:r>
                        <w:rPr>
                          <w:sz w:val="20"/>
                        </w:rPr>
                        <w:t xml:space="preserve"> 180: Technical Communications.</w:t>
                      </w:r>
                    </w:p>
                  </w:txbxContent>
                </v:textbox>
              </v:shape>
            </w:pict>
          </mc:Fallback>
        </mc:AlternateContent>
      </w:r>
      <w:r w:rsidRPr="00B828D5">
        <w:rPr>
          <w:rFonts w:ascii="Times New Roman" w:eastAsia="Georgia" w:hAnsi="Times New Roman" w:cs="Times New Roman"/>
          <w:spacing w:val="-20"/>
          <w:sz w:val="24"/>
          <w:szCs w:val="24"/>
        </w:rPr>
        <w:t>Sharon Burton</w:t>
      </w:r>
    </w:p>
    <w:p w:rsidR="00B828D5" w:rsidRPr="00B828D5" w:rsidRDefault="00B828D5" w:rsidP="00B828D5">
      <w:pPr>
        <w:ind w:left="1627"/>
        <w:outlineLvl w:val="0"/>
        <w:rPr>
          <w:rFonts w:ascii="Times New Roman" w:eastAsia="Georgia" w:hAnsi="Times New Roman" w:cs="Times New Roman"/>
          <w:sz w:val="24"/>
          <w:szCs w:val="24"/>
        </w:rPr>
      </w:pPr>
      <w:bookmarkStart w:id="2" w:name="xgraphic"/>
      <w:bookmarkEnd w:id="2"/>
      <w:r w:rsidRPr="00B828D5">
        <w:rPr>
          <w:rFonts w:ascii="Times New Roman" w:eastAsia="Georgia" w:hAnsi="Times New Roman" w:cs="Times New Roman"/>
          <w:sz w:val="24"/>
          <w:szCs w:val="24"/>
        </w:rPr>
        <w:t>3055 Priscilla Street, Riverside CA 92506</w:t>
      </w:r>
    </w:p>
    <w:p w:rsidR="00B828D5" w:rsidRPr="00B828D5" w:rsidRDefault="00B828D5" w:rsidP="00B828D5">
      <w:pPr>
        <w:tabs>
          <w:tab w:val="right" w:pos="10710"/>
        </w:tabs>
        <w:spacing w:after="60"/>
        <w:ind w:left="1627"/>
        <w:rPr>
          <w:rFonts w:ascii="Times New Roman" w:hAnsi="Times New Roman" w:cs="Times New Roman"/>
          <w:sz w:val="24"/>
          <w:szCs w:val="24"/>
        </w:rPr>
      </w:pPr>
      <w:r w:rsidRPr="00B828D5">
        <w:rPr>
          <w:rFonts w:ascii="Times New Roman" w:hAnsi="Times New Roman" w:cs="Times New Roman"/>
          <w:sz w:val="24"/>
          <w:szCs w:val="24"/>
        </w:rPr>
        <w:t xml:space="preserve">951-202-0813 or 951-369-8590                  </w:t>
      </w:r>
      <w:r w:rsidRPr="00B828D5">
        <w:rPr>
          <w:rFonts w:ascii="Times New Roman" w:hAnsi="Times New Roman" w:cs="Times New Roman"/>
          <w:i/>
          <w:sz w:val="24"/>
          <w:szCs w:val="24"/>
        </w:rPr>
        <w:t>sharon@sharonburton.com</w:t>
      </w:r>
    </w:p>
    <w:tbl>
      <w:tblPr>
        <w:tblW w:w="0" w:type="auto"/>
        <w:tblBorders>
          <w:top w:val="nil"/>
          <w:bottom w:val="nil"/>
          <w:insideH w:val="nil"/>
          <w:insideV w:val="nil"/>
        </w:tblBorders>
        <w:tblCellMar>
          <w:top w:w="115" w:type="dxa"/>
          <w:left w:w="115" w:type="dxa"/>
          <w:right w:w="115" w:type="dxa"/>
        </w:tblCellMar>
        <w:tblLook w:val="0000" w:firstRow="0" w:lastRow="0" w:firstColumn="0" w:lastColumn="0" w:noHBand="0" w:noVBand="0"/>
      </w:tblPr>
      <w:tblGrid>
        <w:gridCol w:w="1601"/>
        <w:gridCol w:w="7989"/>
      </w:tblGrid>
      <w:tr w:rsidR="00B828D5" w:rsidRPr="00B828D5" w:rsidTr="005904EF">
        <w:trPr>
          <w:trHeight w:val="2474"/>
        </w:trPr>
        <w:tc>
          <w:tcPr>
            <w:tcW w:w="0" w:type="auto"/>
            <w:tcBorders>
              <w:top w:val="single" w:sz="12" w:space="0" w:color="808080"/>
              <w:bottom w:val="single" w:sz="12" w:space="0" w:color="808080"/>
            </w:tcBorders>
            <w:shd w:val="clear" w:color="auto" w:fill="auto"/>
          </w:tcPr>
          <w:p w:rsidR="00B828D5" w:rsidRPr="00B828D5" w:rsidRDefault="00B828D5" w:rsidP="005904EF">
            <w:pPr>
              <w:pStyle w:val="Heading3"/>
              <w:keepNext w:val="0"/>
              <w:spacing w:before="0"/>
              <w:rPr>
                <w:rFonts w:ascii="Times New Roman" w:hAnsi="Times New Roman"/>
                <w:b w:val="0"/>
                <w:color w:val="000000" w:themeColor="text1"/>
                <w:sz w:val="24"/>
                <w:szCs w:val="24"/>
              </w:rPr>
            </w:pPr>
            <w:r w:rsidRPr="00B828D5">
              <w:rPr>
                <w:rFonts w:ascii="Times New Roman" w:hAnsi="Times New Roman"/>
                <w:b w:val="0"/>
                <w:color w:val="000000" w:themeColor="text1"/>
                <w:spacing w:val="-2"/>
                <w:sz w:val="24"/>
                <w:szCs w:val="24"/>
              </w:rPr>
              <w:t>Skills</w:t>
            </w:r>
          </w:p>
        </w:tc>
        <w:tc>
          <w:tcPr>
            <w:tcW w:w="0" w:type="auto"/>
            <w:tcBorders>
              <w:top w:val="single" w:sz="12" w:space="0" w:color="808080"/>
              <w:bottom w:val="single" w:sz="12" w:space="0" w:color="808080"/>
            </w:tcBorders>
            <w:shd w:val="clear" w:color="auto" w:fill="auto"/>
          </w:tcPr>
          <w:p w:rsidR="00B828D5" w:rsidRPr="00B828D5" w:rsidRDefault="00B828D5" w:rsidP="005904EF">
            <w:pPr>
              <w:spacing w:after="240"/>
              <w:rPr>
                <w:rFonts w:ascii="Times New Roman" w:hAnsi="Times New Roman" w:cs="Times New Roman"/>
                <w:color w:val="000000" w:themeColor="text1"/>
                <w:sz w:val="24"/>
                <w:szCs w:val="24"/>
              </w:rPr>
            </w:pPr>
            <w:r w:rsidRPr="00B828D5">
              <w:rPr>
                <w:rFonts w:ascii="Times New Roman" w:hAnsi="Times New Roman" w:cs="Times New Roman"/>
                <w:b/>
                <w:color w:val="000000" w:themeColor="text1"/>
                <w:sz w:val="24"/>
                <w:szCs w:val="24"/>
              </w:rPr>
              <w:t>Strong skills in</w:t>
            </w:r>
            <w:r w:rsidRPr="00B828D5">
              <w:rPr>
                <w:rFonts w:ascii="Times New Roman" w:hAnsi="Times New Roman" w:cs="Times New Roman"/>
                <w:color w:val="000000" w:themeColor="text1"/>
                <w:sz w:val="24"/>
                <w:szCs w:val="24"/>
              </w:rPr>
              <w:t>: content strategy, content management, social media; technical communication, user-centered content development, social marketing campaigns, social media ROI, market research; project management and scheduling; classroom, virtual, and onsite training and training material development; content creation, technical writing, management, publishing, and workflow; product evangelism, public speaking</w:t>
            </w:r>
            <w:r w:rsidRPr="00B828D5">
              <w:rPr>
                <w:rFonts w:ascii="Times New Roman" w:hAnsi="Times New Roman" w:cs="Times New Roman"/>
                <w:color w:val="000000" w:themeColor="text1"/>
                <w:sz w:val="24"/>
                <w:szCs w:val="24"/>
              </w:rPr>
              <w:br/>
            </w:r>
            <w:r w:rsidRPr="00B828D5">
              <w:rPr>
                <w:rFonts w:ascii="Times New Roman" w:hAnsi="Times New Roman" w:cs="Times New Roman"/>
                <w:b/>
                <w:color w:val="000000" w:themeColor="text1"/>
                <w:sz w:val="24"/>
                <w:szCs w:val="24"/>
              </w:rPr>
              <w:t>Computer skills</w:t>
            </w:r>
            <w:r w:rsidRPr="00B828D5">
              <w:rPr>
                <w:rFonts w:ascii="Times New Roman" w:hAnsi="Times New Roman" w:cs="Times New Roman"/>
                <w:color w:val="000000" w:themeColor="text1"/>
                <w:sz w:val="24"/>
                <w:szCs w:val="24"/>
              </w:rPr>
              <w:t xml:space="preserve">: </w:t>
            </w:r>
            <w:proofErr w:type="spellStart"/>
            <w:r w:rsidRPr="00B828D5">
              <w:rPr>
                <w:rFonts w:ascii="Times New Roman" w:hAnsi="Times New Roman" w:cs="Times New Roman"/>
                <w:color w:val="000000" w:themeColor="text1"/>
                <w:sz w:val="24"/>
                <w:szCs w:val="24"/>
              </w:rPr>
              <w:t>GoToWebinar</w:t>
            </w:r>
            <w:proofErr w:type="spellEnd"/>
            <w:r w:rsidRPr="00B828D5">
              <w:rPr>
                <w:rFonts w:ascii="Times New Roman" w:hAnsi="Times New Roman" w:cs="Times New Roman"/>
                <w:color w:val="000000" w:themeColor="text1"/>
                <w:sz w:val="24"/>
                <w:szCs w:val="24"/>
              </w:rPr>
              <w:t>/</w:t>
            </w:r>
            <w:proofErr w:type="spellStart"/>
            <w:r w:rsidRPr="00B828D5">
              <w:rPr>
                <w:rFonts w:ascii="Times New Roman" w:hAnsi="Times New Roman" w:cs="Times New Roman"/>
                <w:color w:val="000000" w:themeColor="text1"/>
                <w:sz w:val="24"/>
                <w:szCs w:val="24"/>
              </w:rPr>
              <w:t>GoToMeeting</w:t>
            </w:r>
            <w:proofErr w:type="spellEnd"/>
            <w:r w:rsidRPr="00B828D5">
              <w:rPr>
                <w:rFonts w:ascii="Times New Roman" w:hAnsi="Times New Roman" w:cs="Times New Roman"/>
                <w:color w:val="000000" w:themeColor="text1"/>
                <w:sz w:val="24"/>
                <w:szCs w:val="24"/>
              </w:rPr>
              <w:t xml:space="preserve">, Microsoft Office, </w:t>
            </w:r>
            <w:proofErr w:type="spellStart"/>
            <w:r w:rsidRPr="00B828D5">
              <w:rPr>
                <w:rFonts w:ascii="Times New Roman" w:hAnsi="Times New Roman" w:cs="Times New Roman"/>
                <w:color w:val="000000" w:themeColor="text1"/>
                <w:sz w:val="24"/>
                <w:szCs w:val="24"/>
              </w:rPr>
              <w:t>FrameMaker</w:t>
            </w:r>
            <w:proofErr w:type="spellEnd"/>
            <w:r w:rsidRPr="00B828D5">
              <w:rPr>
                <w:rFonts w:ascii="Times New Roman" w:hAnsi="Times New Roman" w:cs="Times New Roman"/>
                <w:color w:val="000000" w:themeColor="text1"/>
                <w:sz w:val="24"/>
                <w:szCs w:val="24"/>
              </w:rPr>
              <w:t xml:space="preserve">, </w:t>
            </w:r>
            <w:proofErr w:type="spellStart"/>
            <w:r w:rsidRPr="00B828D5">
              <w:rPr>
                <w:rFonts w:ascii="Times New Roman" w:hAnsi="Times New Roman" w:cs="Times New Roman"/>
                <w:color w:val="000000" w:themeColor="text1"/>
                <w:sz w:val="24"/>
                <w:szCs w:val="24"/>
              </w:rPr>
              <w:t>MadCap</w:t>
            </w:r>
            <w:proofErr w:type="spellEnd"/>
            <w:r w:rsidRPr="00B828D5">
              <w:rPr>
                <w:rFonts w:ascii="Times New Roman" w:hAnsi="Times New Roman" w:cs="Times New Roman"/>
                <w:color w:val="000000" w:themeColor="text1"/>
                <w:sz w:val="24"/>
                <w:szCs w:val="24"/>
              </w:rPr>
              <w:t xml:space="preserve"> Flare, </w:t>
            </w:r>
            <w:proofErr w:type="spellStart"/>
            <w:r w:rsidRPr="00B828D5">
              <w:rPr>
                <w:rFonts w:ascii="Times New Roman" w:hAnsi="Times New Roman" w:cs="Times New Roman"/>
                <w:color w:val="000000" w:themeColor="text1"/>
                <w:sz w:val="24"/>
                <w:szCs w:val="24"/>
              </w:rPr>
              <w:t>RoboHelp</w:t>
            </w:r>
            <w:proofErr w:type="spellEnd"/>
            <w:r w:rsidRPr="00B828D5">
              <w:rPr>
                <w:rFonts w:ascii="Times New Roman" w:hAnsi="Times New Roman" w:cs="Times New Roman"/>
                <w:color w:val="000000" w:themeColor="text1"/>
                <w:sz w:val="24"/>
                <w:szCs w:val="24"/>
              </w:rPr>
              <w:t xml:space="preserve">, Author-it, Acrobat, Visio, HTML, CSS, Twitter, </w:t>
            </w:r>
            <w:proofErr w:type="spellStart"/>
            <w:r w:rsidRPr="00B828D5">
              <w:rPr>
                <w:rFonts w:ascii="Times New Roman" w:hAnsi="Times New Roman" w:cs="Times New Roman"/>
                <w:color w:val="000000" w:themeColor="text1"/>
                <w:sz w:val="24"/>
                <w:szCs w:val="24"/>
              </w:rPr>
              <w:t>HootSuite</w:t>
            </w:r>
            <w:proofErr w:type="spellEnd"/>
            <w:r w:rsidRPr="00B828D5">
              <w:rPr>
                <w:rFonts w:ascii="Times New Roman" w:hAnsi="Times New Roman" w:cs="Times New Roman"/>
                <w:color w:val="000000" w:themeColor="text1"/>
                <w:sz w:val="24"/>
                <w:szCs w:val="24"/>
              </w:rPr>
              <w:t>, Google Analytics, online document and traditional book publishing</w:t>
            </w:r>
            <w:r w:rsidRPr="00B828D5">
              <w:rPr>
                <w:rFonts w:ascii="Times New Roman" w:hAnsi="Times New Roman" w:cs="Times New Roman"/>
                <w:color w:val="000000" w:themeColor="text1"/>
                <w:sz w:val="24"/>
                <w:szCs w:val="24"/>
              </w:rPr>
              <w:br/>
            </w:r>
            <w:r w:rsidRPr="00B828D5">
              <w:rPr>
                <w:rFonts w:ascii="Times New Roman" w:hAnsi="Times New Roman" w:cs="Times New Roman"/>
                <w:b/>
                <w:color w:val="000000" w:themeColor="text1"/>
                <w:sz w:val="24"/>
                <w:szCs w:val="24"/>
              </w:rPr>
              <w:t>Education</w:t>
            </w:r>
            <w:r w:rsidRPr="00B828D5">
              <w:rPr>
                <w:rFonts w:ascii="Times New Roman" w:hAnsi="Times New Roman" w:cs="Times New Roman"/>
                <w:color w:val="000000" w:themeColor="text1"/>
                <w:sz w:val="24"/>
                <w:szCs w:val="24"/>
              </w:rPr>
              <w:t>: PhD candidate in Cultural Anthropology, University of California, Riverside, ABD with emphasis on communities and economics; Bachelors of Science, Cultural Anthropology, University of California, Riverside, emphasis on communities and economics</w:t>
            </w:r>
          </w:p>
        </w:tc>
      </w:tr>
      <w:tr w:rsidR="00B828D5" w:rsidRPr="00B828D5" w:rsidTr="005904EF">
        <w:trPr>
          <w:trHeight w:val="1448"/>
        </w:trPr>
        <w:tc>
          <w:tcPr>
            <w:tcW w:w="0" w:type="auto"/>
            <w:tcBorders>
              <w:top w:val="single" w:sz="12" w:space="0" w:color="808080"/>
              <w:bottom w:val="single" w:sz="12" w:space="0" w:color="808080"/>
            </w:tcBorders>
            <w:shd w:val="clear" w:color="auto" w:fill="auto"/>
          </w:tcPr>
          <w:p w:rsidR="00B828D5" w:rsidRPr="00B828D5" w:rsidRDefault="00B828D5" w:rsidP="005904EF">
            <w:pPr>
              <w:pStyle w:val="Heading3"/>
              <w:keepNext w:val="0"/>
              <w:spacing w:before="0"/>
              <w:rPr>
                <w:rFonts w:ascii="Times New Roman" w:hAnsi="Times New Roman"/>
                <w:b w:val="0"/>
                <w:color w:val="000000" w:themeColor="text1"/>
                <w:sz w:val="24"/>
                <w:szCs w:val="24"/>
              </w:rPr>
            </w:pPr>
            <w:r w:rsidRPr="00B828D5">
              <w:rPr>
                <w:rFonts w:ascii="Times New Roman" w:hAnsi="Times New Roman"/>
                <w:b w:val="0"/>
                <w:color w:val="000000" w:themeColor="text1"/>
                <w:spacing w:val="-2"/>
                <w:sz w:val="24"/>
                <w:szCs w:val="24"/>
              </w:rPr>
              <w:t>Career Highlights</w:t>
            </w:r>
          </w:p>
        </w:tc>
        <w:tc>
          <w:tcPr>
            <w:tcW w:w="0" w:type="auto"/>
            <w:tcBorders>
              <w:top w:val="single" w:sz="12" w:space="0" w:color="808080"/>
              <w:bottom w:val="single" w:sz="12" w:space="0" w:color="808080"/>
            </w:tcBorders>
            <w:shd w:val="clear" w:color="auto" w:fill="auto"/>
          </w:tcPr>
          <w:p w:rsidR="00B828D5" w:rsidRPr="00B828D5" w:rsidRDefault="00B828D5" w:rsidP="00B828D5">
            <w:pPr>
              <w:numPr>
                <w:ilvl w:val="0"/>
                <w:numId w:val="140"/>
              </w:numPr>
              <w:tabs>
                <w:tab w:val="clear" w:pos="720"/>
                <w:tab w:val="num" w:pos="315"/>
              </w:tabs>
              <w:spacing w:after="0" w:line="240" w:lineRule="auto"/>
              <w:ind w:left="317" w:hanging="317"/>
              <w:rPr>
                <w:rFonts w:ascii="Times New Roman" w:hAnsi="Times New Roman" w:cs="Times New Roman"/>
                <w:color w:val="000000" w:themeColor="text1"/>
                <w:sz w:val="24"/>
                <w:szCs w:val="24"/>
              </w:rPr>
            </w:pPr>
            <w:r w:rsidRPr="00B828D5">
              <w:rPr>
                <w:rFonts w:ascii="Times New Roman" w:hAnsi="Times New Roman" w:cs="Times New Roman"/>
                <w:color w:val="000000" w:themeColor="text1"/>
                <w:sz w:val="24"/>
                <w:szCs w:val="24"/>
              </w:rPr>
              <w:t xml:space="preserve">Wrote </w:t>
            </w:r>
            <w:r w:rsidRPr="00B828D5">
              <w:rPr>
                <w:rFonts w:ascii="Times New Roman" w:hAnsi="Times New Roman" w:cs="Times New Roman"/>
                <w:i/>
                <w:color w:val="000000" w:themeColor="text1"/>
                <w:sz w:val="24"/>
                <w:szCs w:val="24"/>
              </w:rPr>
              <w:t>8 Steps to Amazing Webinars</w:t>
            </w:r>
            <w:r w:rsidRPr="00B828D5">
              <w:rPr>
                <w:rFonts w:ascii="Times New Roman" w:hAnsi="Times New Roman" w:cs="Times New Roman"/>
                <w:color w:val="000000" w:themeColor="text1"/>
                <w:sz w:val="24"/>
                <w:szCs w:val="24"/>
              </w:rPr>
              <w:t>, available on Amazon and bn.com</w:t>
            </w:r>
          </w:p>
          <w:p w:rsidR="00B828D5" w:rsidRPr="00B828D5" w:rsidRDefault="00B828D5" w:rsidP="00B828D5">
            <w:pPr>
              <w:numPr>
                <w:ilvl w:val="0"/>
                <w:numId w:val="140"/>
              </w:numPr>
              <w:tabs>
                <w:tab w:val="clear" w:pos="720"/>
                <w:tab w:val="num" w:pos="315"/>
              </w:tabs>
              <w:spacing w:after="0" w:line="240" w:lineRule="auto"/>
              <w:ind w:left="317" w:hanging="317"/>
              <w:rPr>
                <w:rFonts w:ascii="Times New Roman" w:hAnsi="Times New Roman" w:cs="Times New Roman"/>
                <w:color w:val="000000" w:themeColor="text1"/>
                <w:sz w:val="24"/>
                <w:szCs w:val="24"/>
              </w:rPr>
            </w:pPr>
            <w:r w:rsidRPr="00B828D5">
              <w:rPr>
                <w:rFonts w:ascii="Times New Roman" w:hAnsi="Times New Roman" w:cs="Times New Roman"/>
                <w:color w:val="000000" w:themeColor="text1"/>
                <w:sz w:val="24"/>
                <w:szCs w:val="24"/>
              </w:rPr>
              <w:t>Advised clients and customers on creating and implementing content development strategies</w:t>
            </w:r>
          </w:p>
          <w:p w:rsidR="00B828D5" w:rsidRPr="00B828D5" w:rsidRDefault="00B828D5" w:rsidP="00B828D5">
            <w:pPr>
              <w:numPr>
                <w:ilvl w:val="0"/>
                <w:numId w:val="140"/>
              </w:numPr>
              <w:tabs>
                <w:tab w:val="clear" w:pos="720"/>
                <w:tab w:val="num" w:pos="315"/>
              </w:tabs>
              <w:spacing w:after="0" w:line="240" w:lineRule="auto"/>
              <w:ind w:left="317" w:hanging="317"/>
              <w:rPr>
                <w:rFonts w:ascii="Times New Roman" w:hAnsi="Times New Roman" w:cs="Times New Roman"/>
                <w:color w:val="000000" w:themeColor="text1"/>
                <w:sz w:val="24"/>
                <w:szCs w:val="24"/>
              </w:rPr>
            </w:pPr>
            <w:r w:rsidRPr="00B828D5">
              <w:rPr>
                <w:rFonts w:ascii="Times New Roman" w:hAnsi="Times New Roman" w:cs="Times New Roman"/>
                <w:color w:val="000000" w:themeColor="text1"/>
                <w:sz w:val="24"/>
                <w:szCs w:val="24"/>
              </w:rPr>
              <w:t>Increased product leads and sales by creating successful free webinar series</w:t>
            </w:r>
          </w:p>
          <w:p w:rsidR="00B828D5" w:rsidRPr="00B828D5" w:rsidRDefault="00B828D5" w:rsidP="00B828D5">
            <w:pPr>
              <w:numPr>
                <w:ilvl w:val="0"/>
                <w:numId w:val="140"/>
              </w:numPr>
              <w:tabs>
                <w:tab w:val="clear" w:pos="720"/>
                <w:tab w:val="num" w:pos="315"/>
              </w:tabs>
              <w:spacing w:after="0" w:line="240" w:lineRule="auto"/>
              <w:ind w:left="317" w:hanging="317"/>
              <w:rPr>
                <w:rFonts w:ascii="Times New Roman" w:hAnsi="Times New Roman" w:cs="Times New Roman"/>
                <w:color w:val="000000" w:themeColor="text1"/>
                <w:sz w:val="24"/>
                <w:szCs w:val="24"/>
              </w:rPr>
            </w:pPr>
            <w:r w:rsidRPr="00B828D5">
              <w:rPr>
                <w:rFonts w:ascii="Times New Roman" w:hAnsi="Times New Roman" w:cs="Times New Roman"/>
                <w:color w:val="000000" w:themeColor="text1"/>
                <w:sz w:val="24"/>
                <w:szCs w:val="24"/>
              </w:rPr>
              <w:t>Leveraged social media to increase buzz for products and company</w:t>
            </w:r>
          </w:p>
          <w:p w:rsidR="00B828D5" w:rsidRPr="00B828D5" w:rsidRDefault="00B828D5" w:rsidP="00B828D5">
            <w:pPr>
              <w:numPr>
                <w:ilvl w:val="0"/>
                <w:numId w:val="140"/>
              </w:numPr>
              <w:tabs>
                <w:tab w:val="clear" w:pos="720"/>
                <w:tab w:val="num" w:pos="315"/>
              </w:tabs>
              <w:spacing w:after="0" w:line="240" w:lineRule="auto"/>
              <w:ind w:left="317" w:hanging="317"/>
              <w:rPr>
                <w:rFonts w:ascii="Times New Roman" w:hAnsi="Times New Roman" w:cs="Times New Roman"/>
                <w:color w:val="000000" w:themeColor="text1"/>
                <w:sz w:val="24"/>
                <w:szCs w:val="24"/>
              </w:rPr>
            </w:pPr>
            <w:r w:rsidRPr="00B828D5">
              <w:rPr>
                <w:rFonts w:ascii="Times New Roman" w:hAnsi="Times New Roman" w:cs="Times New Roman"/>
                <w:color w:val="000000" w:themeColor="text1"/>
                <w:sz w:val="24"/>
                <w:szCs w:val="24"/>
              </w:rPr>
              <w:t>Reduced support costs for consumer products by up to $500,000 a year</w:t>
            </w:r>
          </w:p>
          <w:p w:rsidR="00B828D5" w:rsidRPr="00B828D5" w:rsidRDefault="00B828D5" w:rsidP="00B828D5">
            <w:pPr>
              <w:numPr>
                <w:ilvl w:val="0"/>
                <w:numId w:val="140"/>
              </w:numPr>
              <w:tabs>
                <w:tab w:val="clear" w:pos="720"/>
                <w:tab w:val="num" w:pos="315"/>
              </w:tabs>
              <w:spacing w:after="240" w:line="240" w:lineRule="auto"/>
              <w:ind w:left="317" w:hanging="317"/>
              <w:rPr>
                <w:rFonts w:ascii="Times New Roman" w:hAnsi="Times New Roman" w:cs="Times New Roman"/>
                <w:color w:val="000000" w:themeColor="text1"/>
                <w:sz w:val="24"/>
                <w:szCs w:val="24"/>
              </w:rPr>
            </w:pPr>
            <w:r w:rsidRPr="00B828D5">
              <w:rPr>
                <w:rFonts w:ascii="Times New Roman" w:hAnsi="Times New Roman" w:cs="Times New Roman"/>
                <w:color w:val="000000" w:themeColor="text1"/>
                <w:sz w:val="24"/>
                <w:szCs w:val="24"/>
              </w:rPr>
              <w:t>Created products that improve life for the customer</w:t>
            </w:r>
          </w:p>
        </w:tc>
      </w:tr>
      <w:tr w:rsidR="00B828D5" w:rsidRPr="00B828D5" w:rsidTr="005904EF">
        <w:trPr>
          <w:trHeight w:val="1475"/>
        </w:trPr>
        <w:tc>
          <w:tcPr>
            <w:tcW w:w="0" w:type="auto"/>
            <w:tcBorders>
              <w:top w:val="single" w:sz="12" w:space="0" w:color="808080"/>
              <w:bottom w:val="single" w:sz="12" w:space="0" w:color="808080"/>
            </w:tcBorders>
            <w:shd w:val="clear" w:color="auto" w:fill="auto"/>
          </w:tcPr>
          <w:p w:rsidR="00B828D5" w:rsidRPr="00B828D5" w:rsidRDefault="00B828D5" w:rsidP="005904EF">
            <w:pPr>
              <w:pStyle w:val="Heading3"/>
              <w:keepNext w:val="0"/>
              <w:spacing w:before="0"/>
              <w:rPr>
                <w:rFonts w:ascii="Times New Roman" w:hAnsi="Times New Roman"/>
                <w:b w:val="0"/>
                <w:color w:val="000000" w:themeColor="text1"/>
                <w:sz w:val="24"/>
                <w:szCs w:val="24"/>
              </w:rPr>
            </w:pPr>
            <w:r w:rsidRPr="00B828D5">
              <w:rPr>
                <w:rFonts w:ascii="Times New Roman" w:hAnsi="Times New Roman"/>
                <w:b w:val="0"/>
                <w:color w:val="000000" w:themeColor="text1"/>
                <w:spacing w:val="-2"/>
                <w:sz w:val="24"/>
                <w:szCs w:val="24"/>
              </w:rPr>
              <w:t>Awards and Honors</w:t>
            </w:r>
          </w:p>
        </w:tc>
        <w:tc>
          <w:tcPr>
            <w:tcW w:w="0" w:type="auto"/>
            <w:tcBorders>
              <w:top w:val="single" w:sz="12" w:space="0" w:color="808080"/>
              <w:bottom w:val="single" w:sz="12" w:space="0" w:color="808080"/>
            </w:tcBorders>
            <w:shd w:val="clear" w:color="auto" w:fill="auto"/>
          </w:tcPr>
          <w:p w:rsidR="00B828D5" w:rsidRPr="00B828D5" w:rsidRDefault="00B828D5" w:rsidP="00B828D5">
            <w:pPr>
              <w:numPr>
                <w:ilvl w:val="0"/>
                <w:numId w:val="139"/>
              </w:numPr>
              <w:tabs>
                <w:tab w:val="clear" w:pos="720"/>
                <w:tab w:val="num" w:pos="315"/>
              </w:tabs>
              <w:spacing w:after="0" w:line="240" w:lineRule="auto"/>
              <w:ind w:left="315" w:hanging="315"/>
              <w:rPr>
                <w:rFonts w:ascii="Times New Roman" w:hAnsi="Times New Roman" w:cs="Times New Roman"/>
                <w:color w:val="000000" w:themeColor="text1"/>
                <w:sz w:val="24"/>
                <w:szCs w:val="24"/>
              </w:rPr>
            </w:pPr>
            <w:r w:rsidRPr="00B828D5">
              <w:rPr>
                <w:rFonts w:ascii="Times New Roman" w:hAnsi="Times New Roman" w:cs="Times New Roman"/>
                <w:color w:val="000000" w:themeColor="text1"/>
                <w:sz w:val="24"/>
                <w:szCs w:val="24"/>
              </w:rPr>
              <w:t>Identified as 18</w:t>
            </w:r>
            <w:r w:rsidRPr="00B828D5">
              <w:rPr>
                <w:rFonts w:ascii="Times New Roman" w:hAnsi="Times New Roman" w:cs="Times New Roman"/>
                <w:color w:val="000000" w:themeColor="text1"/>
                <w:sz w:val="24"/>
                <w:szCs w:val="24"/>
                <w:vertAlign w:val="superscript"/>
              </w:rPr>
              <w:t>th</w:t>
            </w:r>
            <w:r w:rsidRPr="00B828D5">
              <w:rPr>
                <w:rFonts w:ascii="Times New Roman" w:hAnsi="Times New Roman" w:cs="Times New Roman"/>
                <w:color w:val="000000" w:themeColor="text1"/>
                <w:sz w:val="24"/>
                <w:szCs w:val="24"/>
              </w:rPr>
              <w:t xml:space="preserve"> most influential person about technical communication and content strategy by </w:t>
            </w:r>
            <w:proofErr w:type="spellStart"/>
            <w:r w:rsidRPr="00B828D5">
              <w:rPr>
                <w:rFonts w:ascii="Times New Roman" w:hAnsi="Times New Roman" w:cs="Times New Roman"/>
                <w:color w:val="000000" w:themeColor="text1"/>
                <w:sz w:val="24"/>
                <w:szCs w:val="24"/>
              </w:rPr>
              <w:t>Mindtouch</w:t>
            </w:r>
            <w:proofErr w:type="spellEnd"/>
            <w:r w:rsidRPr="00B828D5">
              <w:rPr>
                <w:rFonts w:ascii="Times New Roman" w:hAnsi="Times New Roman" w:cs="Times New Roman"/>
                <w:color w:val="000000" w:themeColor="text1"/>
                <w:sz w:val="24"/>
                <w:szCs w:val="24"/>
              </w:rPr>
              <w:t>. Full list at http://www.mindtouch.com/blog/2012/01/06/techcomm-contentstrategy-400-knowledgebase/</w:t>
            </w:r>
          </w:p>
          <w:p w:rsidR="00B828D5" w:rsidRPr="00B828D5" w:rsidRDefault="00B828D5" w:rsidP="00B828D5">
            <w:pPr>
              <w:numPr>
                <w:ilvl w:val="0"/>
                <w:numId w:val="139"/>
              </w:numPr>
              <w:tabs>
                <w:tab w:val="clear" w:pos="720"/>
                <w:tab w:val="num" w:pos="315"/>
              </w:tabs>
              <w:spacing w:after="0" w:line="240" w:lineRule="auto"/>
              <w:ind w:left="315" w:hanging="315"/>
              <w:rPr>
                <w:rFonts w:ascii="Times New Roman" w:hAnsi="Times New Roman" w:cs="Times New Roman"/>
                <w:color w:val="000000" w:themeColor="text1"/>
                <w:sz w:val="24"/>
                <w:szCs w:val="24"/>
              </w:rPr>
            </w:pPr>
            <w:r w:rsidRPr="00B828D5">
              <w:rPr>
                <w:rFonts w:ascii="Times New Roman" w:hAnsi="Times New Roman" w:cs="Times New Roman"/>
                <w:color w:val="000000" w:themeColor="text1"/>
                <w:sz w:val="24"/>
                <w:szCs w:val="24"/>
              </w:rPr>
              <w:t>Inducted as an Associate Fellow of the Society for Technical Communication</w:t>
            </w:r>
          </w:p>
          <w:p w:rsidR="00B828D5" w:rsidRPr="00B828D5" w:rsidRDefault="00B828D5" w:rsidP="00B828D5">
            <w:pPr>
              <w:numPr>
                <w:ilvl w:val="0"/>
                <w:numId w:val="139"/>
              </w:numPr>
              <w:tabs>
                <w:tab w:val="clear" w:pos="720"/>
                <w:tab w:val="num" w:pos="315"/>
              </w:tabs>
              <w:spacing w:after="0" w:line="240" w:lineRule="auto"/>
              <w:ind w:left="315" w:hanging="315"/>
              <w:rPr>
                <w:rFonts w:ascii="Times New Roman" w:hAnsi="Times New Roman" w:cs="Times New Roman"/>
                <w:color w:val="000000" w:themeColor="text1"/>
                <w:sz w:val="24"/>
                <w:szCs w:val="24"/>
              </w:rPr>
            </w:pPr>
            <w:r w:rsidRPr="00B828D5">
              <w:rPr>
                <w:rFonts w:ascii="Times New Roman" w:hAnsi="Times New Roman" w:cs="Times New Roman"/>
                <w:color w:val="000000" w:themeColor="text1"/>
                <w:sz w:val="24"/>
                <w:szCs w:val="24"/>
              </w:rPr>
              <w:t>Awarded honors for manuals, websites, e-books, and online help</w:t>
            </w:r>
          </w:p>
        </w:tc>
      </w:tr>
      <w:tr w:rsidR="00B828D5" w:rsidRPr="00B828D5" w:rsidTr="005904EF">
        <w:tblPrEx>
          <w:tblBorders>
            <w:top w:val="none" w:sz="0" w:space="0" w:color="auto"/>
            <w:bottom w:val="none" w:sz="0" w:space="0" w:color="auto"/>
            <w:insideH w:val="none" w:sz="0" w:space="0" w:color="auto"/>
            <w:insideV w:val="none" w:sz="0" w:space="0" w:color="auto"/>
          </w:tblBorders>
        </w:tblPrEx>
        <w:tc>
          <w:tcPr>
            <w:tcW w:w="0" w:type="auto"/>
            <w:tcBorders>
              <w:top w:val="single" w:sz="12" w:space="0" w:color="808080"/>
            </w:tcBorders>
            <w:shd w:val="clear" w:color="auto" w:fill="auto"/>
          </w:tcPr>
          <w:p w:rsidR="00B828D5" w:rsidRPr="00B828D5" w:rsidRDefault="00B828D5" w:rsidP="005904EF">
            <w:pPr>
              <w:pStyle w:val="Heading3"/>
              <w:spacing w:before="0"/>
              <w:rPr>
                <w:rFonts w:ascii="Times New Roman" w:eastAsia="Trebuchet MS" w:hAnsi="Times New Roman"/>
                <w:b w:val="0"/>
                <w:color w:val="000000" w:themeColor="text1"/>
                <w:spacing w:val="-10"/>
                <w:sz w:val="24"/>
                <w:szCs w:val="24"/>
              </w:rPr>
            </w:pPr>
            <w:r w:rsidRPr="00B828D5">
              <w:rPr>
                <w:rFonts w:ascii="Times New Roman" w:eastAsia="Trebuchet MS" w:hAnsi="Times New Roman"/>
                <w:b w:val="0"/>
                <w:color w:val="000000" w:themeColor="text1"/>
                <w:spacing w:val="-10"/>
                <w:sz w:val="24"/>
                <w:szCs w:val="24"/>
              </w:rPr>
              <w:lastRenderedPageBreak/>
              <w:t>Experience</w:t>
            </w:r>
            <w:r w:rsidRPr="00B828D5">
              <w:rPr>
                <w:rFonts w:ascii="Times New Roman" w:eastAsia="Trebuchet MS" w:hAnsi="Times New Roman"/>
                <w:b w:val="0"/>
                <w:color w:val="000000" w:themeColor="text1"/>
                <w:spacing w:val="-10"/>
                <w:sz w:val="24"/>
                <w:szCs w:val="24"/>
              </w:rPr>
              <w:br/>
            </w:r>
            <w:r w:rsidRPr="00B828D5">
              <w:rPr>
                <w:rFonts w:ascii="Times New Roman" w:eastAsia="Georgia" w:hAnsi="Times New Roman"/>
                <w:color w:val="000000" w:themeColor="text1"/>
                <w:sz w:val="24"/>
                <w:szCs w:val="24"/>
              </w:rPr>
              <w:t>2011-present</w:t>
            </w:r>
          </w:p>
        </w:tc>
        <w:tc>
          <w:tcPr>
            <w:tcW w:w="0" w:type="auto"/>
            <w:tcBorders>
              <w:top w:val="single" w:sz="12" w:space="0" w:color="808080"/>
            </w:tcBorders>
            <w:shd w:val="clear" w:color="auto" w:fill="auto"/>
          </w:tcPr>
          <w:p w:rsidR="00B828D5" w:rsidRPr="00B828D5" w:rsidRDefault="00B828D5" w:rsidP="005904EF">
            <w:pPr>
              <w:tabs>
                <w:tab w:val="left" w:pos="6795"/>
                <w:tab w:val="right" w:pos="8640"/>
              </w:tabs>
              <w:rPr>
                <w:rFonts w:ascii="Times New Roman" w:eastAsia="Georgia" w:hAnsi="Times New Roman" w:cs="Times New Roman"/>
                <w:color w:val="000000" w:themeColor="text1"/>
                <w:sz w:val="24"/>
                <w:szCs w:val="24"/>
              </w:rPr>
            </w:pPr>
            <w:r w:rsidRPr="00B828D5">
              <w:rPr>
                <w:rFonts w:ascii="Times New Roman" w:eastAsia="Trebuchet MS" w:hAnsi="Times New Roman" w:cs="Times New Roman"/>
                <w:b/>
                <w:color w:val="000000" w:themeColor="text1"/>
                <w:spacing w:val="-10"/>
                <w:sz w:val="24"/>
                <w:szCs w:val="24"/>
              </w:rPr>
              <w:t>Content Strategist</w:t>
            </w:r>
            <w:r w:rsidRPr="00B828D5">
              <w:rPr>
                <w:rFonts w:ascii="Times New Roman" w:eastAsia="Georgia" w:hAnsi="Times New Roman" w:cs="Times New Roman"/>
                <w:color w:val="000000" w:themeColor="text1"/>
                <w:spacing w:val="-20"/>
                <w:sz w:val="24"/>
                <w:szCs w:val="24"/>
              </w:rPr>
              <w:t xml:space="preserve">   </w:t>
            </w:r>
            <w:r w:rsidRPr="00B828D5">
              <w:rPr>
                <w:rFonts w:ascii="Times New Roman" w:eastAsia="Georgia" w:hAnsi="Times New Roman" w:cs="Times New Roman"/>
                <w:color w:val="000000" w:themeColor="text1"/>
                <w:sz w:val="24"/>
                <w:szCs w:val="24"/>
              </w:rPr>
              <w:t>Independent Consultant</w:t>
            </w:r>
          </w:p>
          <w:p w:rsidR="00B828D5" w:rsidRPr="00B828D5" w:rsidRDefault="00B828D5" w:rsidP="00B828D5">
            <w:pPr>
              <w:numPr>
                <w:ilvl w:val="0"/>
                <w:numId w:val="138"/>
              </w:numPr>
              <w:tabs>
                <w:tab w:val="clear" w:pos="720"/>
                <w:tab w:val="num" w:pos="315"/>
              </w:tabs>
              <w:spacing w:after="0" w:line="240" w:lineRule="auto"/>
              <w:ind w:left="315" w:hanging="315"/>
              <w:rPr>
                <w:rFonts w:ascii="Times New Roman" w:hAnsi="Times New Roman" w:cs="Times New Roman"/>
                <w:color w:val="000000" w:themeColor="text1"/>
                <w:sz w:val="24"/>
                <w:szCs w:val="24"/>
              </w:rPr>
            </w:pPr>
            <w:r w:rsidRPr="00B828D5">
              <w:rPr>
                <w:rFonts w:ascii="Times New Roman" w:hAnsi="Times New Roman" w:cs="Times New Roman"/>
                <w:color w:val="000000" w:themeColor="text1"/>
                <w:sz w:val="24"/>
                <w:szCs w:val="24"/>
              </w:rPr>
              <w:t xml:space="preserve">Support clients to select the right tools for unique workflows, including advising best practices to import/convert/use legacy content </w:t>
            </w:r>
          </w:p>
          <w:p w:rsidR="00B828D5" w:rsidRPr="00B828D5" w:rsidRDefault="00B828D5" w:rsidP="00B828D5">
            <w:pPr>
              <w:numPr>
                <w:ilvl w:val="0"/>
                <w:numId w:val="138"/>
              </w:numPr>
              <w:tabs>
                <w:tab w:val="clear" w:pos="720"/>
                <w:tab w:val="num" w:pos="315"/>
              </w:tabs>
              <w:spacing w:after="0" w:line="240" w:lineRule="auto"/>
              <w:ind w:left="315" w:hanging="315"/>
              <w:rPr>
                <w:rFonts w:ascii="Times New Roman" w:hAnsi="Times New Roman" w:cs="Times New Roman"/>
                <w:color w:val="000000" w:themeColor="text1"/>
                <w:sz w:val="24"/>
                <w:szCs w:val="24"/>
              </w:rPr>
            </w:pPr>
            <w:r w:rsidRPr="00B828D5">
              <w:rPr>
                <w:rFonts w:ascii="Times New Roman" w:hAnsi="Times New Roman" w:cs="Times New Roman"/>
                <w:color w:val="000000" w:themeColor="text1"/>
                <w:sz w:val="24"/>
                <w:szCs w:val="24"/>
              </w:rPr>
              <w:t>Identify and solve workflow issues</w:t>
            </w:r>
          </w:p>
          <w:p w:rsidR="00B828D5" w:rsidRPr="00B828D5" w:rsidRDefault="00B828D5" w:rsidP="00B828D5">
            <w:pPr>
              <w:numPr>
                <w:ilvl w:val="0"/>
                <w:numId w:val="138"/>
              </w:numPr>
              <w:tabs>
                <w:tab w:val="clear" w:pos="720"/>
                <w:tab w:val="num" w:pos="315"/>
              </w:tabs>
              <w:spacing w:after="0" w:line="240" w:lineRule="auto"/>
              <w:ind w:left="315" w:hanging="315"/>
              <w:rPr>
                <w:rFonts w:ascii="Times New Roman" w:hAnsi="Times New Roman" w:cs="Times New Roman"/>
                <w:color w:val="000000" w:themeColor="text1"/>
                <w:sz w:val="24"/>
                <w:szCs w:val="24"/>
              </w:rPr>
            </w:pPr>
            <w:r w:rsidRPr="00B828D5">
              <w:rPr>
                <w:rFonts w:ascii="Times New Roman" w:hAnsi="Times New Roman" w:cs="Times New Roman"/>
                <w:color w:val="000000" w:themeColor="text1"/>
                <w:sz w:val="24"/>
                <w:szCs w:val="24"/>
              </w:rPr>
              <w:t>Product training, including Flare, Author-it, and others</w:t>
            </w:r>
          </w:p>
          <w:p w:rsidR="00B828D5" w:rsidRPr="00B828D5" w:rsidRDefault="00B828D5" w:rsidP="00B828D5">
            <w:pPr>
              <w:numPr>
                <w:ilvl w:val="0"/>
                <w:numId w:val="138"/>
              </w:numPr>
              <w:tabs>
                <w:tab w:val="clear" w:pos="720"/>
                <w:tab w:val="num" w:pos="315"/>
              </w:tabs>
              <w:spacing w:after="0" w:line="240" w:lineRule="auto"/>
              <w:ind w:left="315" w:hanging="315"/>
              <w:rPr>
                <w:rFonts w:ascii="Times New Roman" w:hAnsi="Times New Roman" w:cs="Times New Roman"/>
                <w:color w:val="000000" w:themeColor="text1"/>
                <w:sz w:val="24"/>
                <w:szCs w:val="24"/>
              </w:rPr>
            </w:pPr>
            <w:r w:rsidRPr="00B828D5">
              <w:rPr>
                <w:rFonts w:ascii="Times New Roman" w:hAnsi="Times New Roman" w:cs="Times New Roman"/>
                <w:color w:val="000000" w:themeColor="text1"/>
                <w:sz w:val="24"/>
                <w:szCs w:val="24"/>
              </w:rPr>
              <w:t>Writing user documents for clients</w:t>
            </w:r>
          </w:p>
        </w:tc>
      </w:tr>
      <w:tr w:rsidR="00B828D5" w:rsidRPr="00B828D5" w:rsidTr="005904EF">
        <w:tblPrEx>
          <w:tblBorders>
            <w:top w:val="none" w:sz="0" w:space="0" w:color="auto"/>
            <w:bottom w:val="none" w:sz="0" w:space="0" w:color="auto"/>
            <w:insideH w:val="none" w:sz="0" w:space="0" w:color="auto"/>
            <w:insideV w:val="none" w:sz="0" w:space="0" w:color="auto"/>
          </w:tblBorders>
        </w:tblPrEx>
        <w:trPr>
          <w:trHeight w:val="1172"/>
        </w:trPr>
        <w:tc>
          <w:tcPr>
            <w:tcW w:w="0" w:type="auto"/>
            <w:shd w:val="clear" w:color="auto" w:fill="auto"/>
          </w:tcPr>
          <w:p w:rsidR="00B828D5" w:rsidRPr="00B828D5" w:rsidRDefault="00B828D5" w:rsidP="005904EF">
            <w:pPr>
              <w:rPr>
                <w:rFonts w:ascii="Times New Roman" w:eastAsia="Trebuchet MS" w:hAnsi="Times New Roman" w:cs="Times New Roman"/>
                <w:color w:val="000000" w:themeColor="text1"/>
                <w:sz w:val="24"/>
                <w:szCs w:val="24"/>
              </w:rPr>
            </w:pPr>
            <w:r w:rsidRPr="00B828D5">
              <w:rPr>
                <w:rFonts w:ascii="Times New Roman" w:eastAsia="Trebuchet MS" w:hAnsi="Times New Roman" w:cs="Times New Roman"/>
                <w:color w:val="000000" w:themeColor="text1"/>
                <w:sz w:val="24"/>
                <w:szCs w:val="24"/>
              </w:rPr>
              <w:t>2010 – 2011</w:t>
            </w:r>
          </w:p>
        </w:tc>
        <w:tc>
          <w:tcPr>
            <w:tcW w:w="0" w:type="auto"/>
            <w:shd w:val="clear" w:color="auto" w:fill="auto"/>
          </w:tcPr>
          <w:p w:rsidR="00B828D5" w:rsidRPr="00B828D5" w:rsidRDefault="00B828D5" w:rsidP="005904EF">
            <w:pPr>
              <w:tabs>
                <w:tab w:val="left" w:pos="6885"/>
              </w:tabs>
              <w:rPr>
                <w:rFonts w:ascii="Times New Roman" w:eastAsia="Georgia" w:hAnsi="Times New Roman" w:cs="Times New Roman"/>
                <w:color w:val="000000" w:themeColor="text1"/>
                <w:sz w:val="24"/>
                <w:szCs w:val="24"/>
              </w:rPr>
            </w:pPr>
            <w:r w:rsidRPr="00B828D5">
              <w:rPr>
                <w:rFonts w:ascii="Times New Roman" w:eastAsia="Trebuchet MS" w:hAnsi="Times New Roman" w:cs="Times New Roman"/>
                <w:b/>
                <w:color w:val="000000" w:themeColor="text1"/>
                <w:spacing w:val="-10"/>
                <w:sz w:val="24"/>
                <w:szCs w:val="24"/>
              </w:rPr>
              <w:t>Product Evangelist</w:t>
            </w:r>
            <w:r w:rsidRPr="00B828D5">
              <w:rPr>
                <w:rFonts w:ascii="Times New Roman" w:eastAsia="Georgia" w:hAnsi="Times New Roman" w:cs="Times New Roman"/>
                <w:color w:val="000000" w:themeColor="text1"/>
                <w:spacing w:val="-20"/>
                <w:sz w:val="24"/>
                <w:szCs w:val="24"/>
              </w:rPr>
              <w:t xml:space="preserve">   </w:t>
            </w:r>
            <w:r w:rsidRPr="00B828D5">
              <w:rPr>
                <w:rFonts w:ascii="Times New Roman" w:eastAsia="Georgia" w:hAnsi="Times New Roman" w:cs="Times New Roman"/>
                <w:color w:val="000000" w:themeColor="text1"/>
                <w:sz w:val="24"/>
                <w:szCs w:val="24"/>
              </w:rPr>
              <w:t>Author-it, Auckland NZ</w:t>
            </w:r>
          </w:p>
          <w:p w:rsidR="00B828D5" w:rsidRPr="00B828D5" w:rsidRDefault="00B828D5" w:rsidP="00B828D5">
            <w:pPr>
              <w:numPr>
                <w:ilvl w:val="0"/>
                <w:numId w:val="135"/>
              </w:numPr>
              <w:tabs>
                <w:tab w:val="clear" w:pos="432"/>
                <w:tab w:val="num" w:pos="315"/>
                <w:tab w:val="num" w:pos="720"/>
              </w:tabs>
              <w:spacing w:after="0" w:line="240" w:lineRule="auto"/>
              <w:ind w:left="315" w:hanging="315"/>
              <w:rPr>
                <w:rFonts w:ascii="Times New Roman" w:hAnsi="Times New Roman" w:cs="Times New Roman"/>
                <w:color w:val="000000" w:themeColor="text1"/>
                <w:sz w:val="24"/>
                <w:szCs w:val="24"/>
              </w:rPr>
            </w:pPr>
            <w:r w:rsidRPr="00B828D5">
              <w:rPr>
                <w:rFonts w:ascii="Times New Roman" w:eastAsia="Georgia" w:hAnsi="Times New Roman" w:cs="Times New Roman"/>
                <w:color w:val="000000" w:themeColor="text1"/>
                <w:sz w:val="24"/>
                <w:szCs w:val="24"/>
              </w:rPr>
              <w:t xml:space="preserve">Created a series of highly successful educational webinars in a variety of content development topics, resulting in 1500 new leads, with a qualification rate of 30%. </w:t>
            </w:r>
          </w:p>
          <w:p w:rsidR="00B828D5" w:rsidRPr="00B828D5" w:rsidRDefault="00B828D5" w:rsidP="00B828D5">
            <w:pPr>
              <w:numPr>
                <w:ilvl w:val="0"/>
                <w:numId w:val="135"/>
              </w:numPr>
              <w:tabs>
                <w:tab w:val="clear" w:pos="432"/>
                <w:tab w:val="num" w:pos="315"/>
              </w:tabs>
              <w:spacing w:after="0" w:line="240" w:lineRule="auto"/>
              <w:ind w:left="315" w:hanging="315"/>
              <w:rPr>
                <w:rFonts w:ascii="Times New Roman" w:hAnsi="Times New Roman" w:cs="Times New Roman"/>
                <w:color w:val="000000" w:themeColor="text1"/>
                <w:sz w:val="24"/>
                <w:szCs w:val="24"/>
              </w:rPr>
            </w:pPr>
            <w:r w:rsidRPr="00B828D5">
              <w:rPr>
                <w:rFonts w:ascii="Times New Roman" w:eastAsia="Georgia" w:hAnsi="Times New Roman" w:cs="Times New Roman"/>
                <w:color w:val="000000" w:themeColor="text1"/>
                <w:sz w:val="24"/>
                <w:szCs w:val="24"/>
              </w:rPr>
              <w:t>Innovated social media to support branding and generate product buzz. For example, increased Twitter following from 60 to over 600. Created a product-specific LinkedIn group with over 300 users in 10 months.</w:t>
            </w:r>
            <w:r w:rsidRPr="00B828D5">
              <w:rPr>
                <w:rFonts w:ascii="Times New Roman" w:hAnsi="Times New Roman" w:cs="Times New Roman"/>
                <w:color w:val="000000" w:themeColor="text1"/>
                <w:sz w:val="24"/>
                <w:szCs w:val="24"/>
              </w:rPr>
              <w:t xml:space="preserve"> Wrote and directed marketing content, including website, blog, show collateral, and articles. Increased blog traffic by 400%.</w:t>
            </w:r>
          </w:p>
          <w:p w:rsidR="00B828D5" w:rsidRPr="00B828D5" w:rsidRDefault="00B828D5" w:rsidP="00B828D5">
            <w:pPr>
              <w:numPr>
                <w:ilvl w:val="0"/>
                <w:numId w:val="135"/>
              </w:numPr>
              <w:tabs>
                <w:tab w:val="clear" w:pos="432"/>
                <w:tab w:val="num" w:pos="315"/>
                <w:tab w:val="num" w:pos="720"/>
              </w:tabs>
              <w:spacing w:after="0" w:line="240" w:lineRule="auto"/>
              <w:ind w:left="315" w:hanging="315"/>
              <w:rPr>
                <w:rFonts w:ascii="Times New Roman" w:eastAsia="Trebuchet MS" w:hAnsi="Times New Roman" w:cs="Times New Roman"/>
                <w:color w:val="000000" w:themeColor="text1"/>
                <w:sz w:val="24"/>
                <w:szCs w:val="24"/>
              </w:rPr>
            </w:pPr>
            <w:r w:rsidRPr="00B828D5">
              <w:rPr>
                <w:rFonts w:ascii="Times New Roman" w:eastAsia="Georgia" w:hAnsi="Times New Roman" w:cs="Times New Roman"/>
                <w:color w:val="000000" w:themeColor="text1"/>
                <w:sz w:val="24"/>
                <w:szCs w:val="24"/>
              </w:rPr>
              <w:t xml:space="preserve">Developed marketing campaigns, analyzed market trends, and directed the marketing message. </w:t>
            </w:r>
          </w:p>
          <w:p w:rsidR="00B828D5" w:rsidRPr="00B828D5" w:rsidRDefault="00B828D5" w:rsidP="00B828D5">
            <w:pPr>
              <w:numPr>
                <w:ilvl w:val="0"/>
                <w:numId w:val="135"/>
              </w:numPr>
              <w:tabs>
                <w:tab w:val="clear" w:pos="432"/>
                <w:tab w:val="num" w:pos="315"/>
                <w:tab w:val="num" w:pos="720"/>
              </w:tabs>
              <w:spacing w:after="0" w:line="240" w:lineRule="auto"/>
              <w:ind w:left="315" w:hanging="315"/>
              <w:rPr>
                <w:rFonts w:ascii="Times New Roman" w:eastAsia="Trebuchet MS" w:hAnsi="Times New Roman" w:cs="Times New Roman"/>
                <w:color w:val="000000" w:themeColor="text1"/>
                <w:sz w:val="24"/>
                <w:szCs w:val="24"/>
              </w:rPr>
            </w:pPr>
            <w:r w:rsidRPr="00B828D5">
              <w:rPr>
                <w:rFonts w:ascii="Times New Roman" w:eastAsia="Trebuchet MS" w:hAnsi="Times New Roman" w:cs="Times New Roman"/>
                <w:color w:val="000000" w:themeColor="text1"/>
                <w:sz w:val="24"/>
                <w:szCs w:val="24"/>
              </w:rPr>
              <w:t xml:space="preserve">Ran product trainings, rewrote the training materials, and increased trainee satisfaction with the materials. </w:t>
            </w:r>
          </w:p>
        </w:tc>
      </w:tr>
      <w:tr w:rsidR="00B828D5" w:rsidRPr="00B828D5" w:rsidTr="005904EF">
        <w:tblPrEx>
          <w:tblBorders>
            <w:top w:val="none" w:sz="0" w:space="0" w:color="auto"/>
            <w:bottom w:val="none" w:sz="0" w:space="0" w:color="auto"/>
            <w:insideH w:val="none" w:sz="0" w:space="0" w:color="auto"/>
            <w:insideV w:val="none" w:sz="0" w:space="0" w:color="auto"/>
          </w:tblBorders>
        </w:tblPrEx>
        <w:tc>
          <w:tcPr>
            <w:tcW w:w="0" w:type="auto"/>
            <w:shd w:val="clear" w:color="auto" w:fill="auto"/>
          </w:tcPr>
          <w:p w:rsidR="00B828D5" w:rsidRPr="00B828D5" w:rsidRDefault="00B828D5" w:rsidP="005904EF">
            <w:pPr>
              <w:rPr>
                <w:rFonts w:ascii="Times New Roman" w:hAnsi="Times New Roman" w:cs="Times New Roman"/>
                <w:color w:val="000000" w:themeColor="text1"/>
                <w:sz w:val="24"/>
                <w:szCs w:val="24"/>
              </w:rPr>
            </w:pPr>
            <w:r w:rsidRPr="00B828D5">
              <w:rPr>
                <w:rFonts w:ascii="Times New Roman" w:hAnsi="Times New Roman" w:cs="Times New Roman"/>
                <w:color w:val="000000" w:themeColor="text1"/>
                <w:sz w:val="24"/>
                <w:szCs w:val="24"/>
              </w:rPr>
              <w:t>2009 – 2010</w:t>
            </w:r>
          </w:p>
        </w:tc>
        <w:tc>
          <w:tcPr>
            <w:tcW w:w="0" w:type="auto"/>
            <w:shd w:val="clear" w:color="auto" w:fill="auto"/>
          </w:tcPr>
          <w:p w:rsidR="00B828D5" w:rsidRPr="00B828D5" w:rsidRDefault="00B828D5" w:rsidP="005904EF">
            <w:pPr>
              <w:tabs>
                <w:tab w:val="right" w:pos="9020"/>
              </w:tabs>
              <w:ind w:right="259"/>
              <w:rPr>
                <w:rFonts w:ascii="Times New Roman" w:hAnsi="Times New Roman" w:cs="Times New Roman"/>
                <w:color w:val="000000" w:themeColor="text1"/>
                <w:sz w:val="24"/>
                <w:szCs w:val="24"/>
              </w:rPr>
            </w:pPr>
            <w:r w:rsidRPr="00B828D5">
              <w:rPr>
                <w:rFonts w:ascii="Times New Roman" w:eastAsia="Trebuchet MS" w:hAnsi="Times New Roman" w:cs="Times New Roman"/>
                <w:b/>
                <w:color w:val="000000" w:themeColor="text1"/>
                <w:spacing w:val="-10"/>
                <w:sz w:val="24"/>
                <w:szCs w:val="24"/>
              </w:rPr>
              <w:t>Technical Communication Consultant</w:t>
            </w:r>
            <w:r w:rsidRPr="00B828D5">
              <w:rPr>
                <w:rFonts w:ascii="Times New Roman" w:eastAsia="Georgia" w:hAnsi="Times New Roman" w:cs="Times New Roman"/>
                <w:color w:val="000000" w:themeColor="text1"/>
                <w:spacing w:val="-20"/>
                <w:sz w:val="24"/>
                <w:szCs w:val="24"/>
              </w:rPr>
              <w:t xml:space="preserve">    </w:t>
            </w:r>
            <w:r w:rsidRPr="00B828D5">
              <w:rPr>
                <w:rFonts w:ascii="Times New Roman" w:eastAsia="Georgia" w:hAnsi="Times New Roman" w:cs="Times New Roman"/>
                <w:color w:val="000000" w:themeColor="text1"/>
                <w:sz w:val="24"/>
                <w:szCs w:val="24"/>
              </w:rPr>
              <w:t>Independent Contractor/Self-Employed</w:t>
            </w:r>
          </w:p>
          <w:p w:rsidR="00B828D5" w:rsidRPr="00B828D5" w:rsidRDefault="00B828D5" w:rsidP="005904EF">
            <w:pPr>
              <w:rPr>
                <w:rFonts w:ascii="Times New Roman" w:hAnsi="Times New Roman" w:cs="Times New Roman"/>
                <w:color w:val="000000" w:themeColor="text1"/>
                <w:sz w:val="24"/>
                <w:szCs w:val="24"/>
              </w:rPr>
            </w:pPr>
            <w:r w:rsidRPr="00B828D5">
              <w:rPr>
                <w:rFonts w:ascii="Times New Roman" w:hAnsi="Times New Roman" w:cs="Times New Roman"/>
                <w:color w:val="000000" w:themeColor="text1"/>
                <w:sz w:val="24"/>
                <w:szCs w:val="24"/>
              </w:rPr>
              <w:t xml:space="preserve">Consulting expert, including: </w:t>
            </w:r>
          </w:p>
          <w:p w:rsidR="00B828D5" w:rsidRPr="00B828D5" w:rsidRDefault="00B828D5" w:rsidP="00B828D5">
            <w:pPr>
              <w:numPr>
                <w:ilvl w:val="0"/>
                <w:numId w:val="138"/>
              </w:numPr>
              <w:tabs>
                <w:tab w:val="clear" w:pos="720"/>
                <w:tab w:val="num" w:pos="315"/>
              </w:tabs>
              <w:spacing w:after="0" w:line="240" w:lineRule="auto"/>
              <w:ind w:left="315" w:hanging="315"/>
              <w:rPr>
                <w:rFonts w:ascii="Times New Roman" w:hAnsi="Times New Roman" w:cs="Times New Roman"/>
                <w:color w:val="000000" w:themeColor="text1"/>
                <w:sz w:val="24"/>
                <w:szCs w:val="24"/>
              </w:rPr>
            </w:pPr>
            <w:r w:rsidRPr="00B828D5">
              <w:rPr>
                <w:rFonts w:ascii="Times New Roman" w:hAnsi="Times New Roman" w:cs="Times New Roman"/>
                <w:color w:val="000000" w:themeColor="text1"/>
                <w:sz w:val="24"/>
                <w:szCs w:val="24"/>
              </w:rPr>
              <w:t>Writing user documents for clients</w:t>
            </w:r>
          </w:p>
          <w:p w:rsidR="00B828D5" w:rsidRPr="00B828D5" w:rsidRDefault="00B828D5" w:rsidP="00B828D5">
            <w:pPr>
              <w:numPr>
                <w:ilvl w:val="0"/>
                <w:numId w:val="138"/>
              </w:numPr>
              <w:tabs>
                <w:tab w:val="clear" w:pos="720"/>
                <w:tab w:val="num" w:pos="315"/>
              </w:tabs>
              <w:spacing w:after="0" w:line="240" w:lineRule="auto"/>
              <w:ind w:left="315" w:hanging="315"/>
              <w:rPr>
                <w:rFonts w:ascii="Times New Roman" w:hAnsi="Times New Roman" w:cs="Times New Roman"/>
                <w:color w:val="000000" w:themeColor="text1"/>
                <w:sz w:val="24"/>
                <w:szCs w:val="24"/>
              </w:rPr>
            </w:pPr>
            <w:r w:rsidRPr="00B828D5">
              <w:rPr>
                <w:rFonts w:ascii="Times New Roman" w:hAnsi="Times New Roman" w:cs="Times New Roman"/>
                <w:color w:val="000000" w:themeColor="text1"/>
                <w:sz w:val="24"/>
                <w:szCs w:val="24"/>
              </w:rPr>
              <w:t>Product training</w:t>
            </w:r>
          </w:p>
          <w:p w:rsidR="00B828D5" w:rsidRPr="00B828D5" w:rsidRDefault="00B828D5" w:rsidP="00B828D5">
            <w:pPr>
              <w:numPr>
                <w:ilvl w:val="0"/>
                <w:numId w:val="138"/>
              </w:numPr>
              <w:tabs>
                <w:tab w:val="clear" w:pos="720"/>
                <w:tab w:val="num" w:pos="315"/>
              </w:tabs>
              <w:spacing w:after="0" w:line="240" w:lineRule="auto"/>
              <w:ind w:left="315" w:hanging="315"/>
              <w:rPr>
                <w:rFonts w:ascii="Times New Roman" w:hAnsi="Times New Roman" w:cs="Times New Roman"/>
                <w:color w:val="000000" w:themeColor="text1"/>
                <w:sz w:val="24"/>
                <w:szCs w:val="24"/>
              </w:rPr>
            </w:pPr>
            <w:r w:rsidRPr="00B828D5">
              <w:rPr>
                <w:rFonts w:ascii="Times New Roman" w:hAnsi="Times New Roman" w:cs="Times New Roman"/>
                <w:color w:val="000000" w:themeColor="text1"/>
                <w:sz w:val="24"/>
                <w:szCs w:val="24"/>
              </w:rPr>
              <w:t xml:space="preserve">Recommend cost-effective and custom workflows </w:t>
            </w:r>
          </w:p>
          <w:p w:rsidR="00B828D5" w:rsidRPr="00B828D5" w:rsidRDefault="00B828D5" w:rsidP="00B828D5">
            <w:pPr>
              <w:numPr>
                <w:ilvl w:val="0"/>
                <w:numId w:val="135"/>
              </w:numPr>
              <w:tabs>
                <w:tab w:val="clear" w:pos="432"/>
                <w:tab w:val="num" w:pos="315"/>
              </w:tabs>
              <w:spacing w:after="0" w:line="240" w:lineRule="auto"/>
              <w:ind w:left="315" w:hanging="315"/>
              <w:rPr>
                <w:rFonts w:ascii="Times New Roman" w:hAnsi="Times New Roman" w:cs="Times New Roman"/>
                <w:color w:val="000000" w:themeColor="text1"/>
                <w:sz w:val="24"/>
                <w:szCs w:val="24"/>
              </w:rPr>
            </w:pPr>
            <w:r w:rsidRPr="00B828D5">
              <w:rPr>
                <w:rFonts w:ascii="Times New Roman" w:hAnsi="Times New Roman" w:cs="Times New Roman"/>
                <w:color w:val="000000" w:themeColor="text1"/>
                <w:sz w:val="24"/>
                <w:szCs w:val="24"/>
              </w:rPr>
              <w:t>Provide writing and content conversion support</w:t>
            </w:r>
          </w:p>
        </w:tc>
      </w:tr>
      <w:tr w:rsidR="00B828D5" w:rsidRPr="00B828D5" w:rsidTr="005904EF">
        <w:tblPrEx>
          <w:tblBorders>
            <w:top w:val="none" w:sz="0" w:space="0" w:color="auto"/>
            <w:bottom w:val="none" w:sz="0" w:space="0" w:color="auto"/>
            <w:insideH w:val="none" w:sz="0" w:space="0" w:color="auto"/>
            <w:insideV w:val="none" w:sz="0" w:space="0" w:color="auto"/>
          </w:tblBorders>
        </w:tblPrEx>
        <w:tc>
          <w:tcPr>
            <w:tcW w:w="0" w:type="auto"/>
            <w:shd w:val="clear" w:color="auto" w:fill="auto"/>
          </w:tcPr>
          <w:p w:rsidR="00B828D5" w:rsidRPr="00B828D5" w:rsidRDefault="00B828D5" w:rsidP="005904EF">
            <w:pPr>
              <w:rPr>
                <w:rFonts w:ascii="Times New Roman" w:eastAsia="Georgia" w:hAnsi="Times New Roman" w:cs="Times New Roman"/>
                <w:color w:val="000000" w:themeColor="text1"/>
                <w:sz w:val="24"/>
                <w:szCs w:val="24"/>
              </w:rPr>
            </w:pPr>
          </w:p>
        </w:tc>
        <w:tc>
          <w:tcPr>
            <w:tcW w:w="0" w:type="auto"/>
            <w:shd w:val="clear" w:color="auto" w:fill="auto"/>
          </w:tcPr>
          <w:p w:rsidR="00B828D5" w:rsidRPr="00B828D5" w:rsidRDefault="00B828D5" w:rsidP="005904EF">
            <w:pPr>
              <w:rPr>
                <w:rFonts w:ascii="Times New Roman" w:eastAsia="Trebuchet MS" w:hAnsi="Times New Roman" w:cs="Times New Roman"/>
                <w:color w:val="000000" w:themeColor="text1"/>
                <w:sz w:val="24"/>
                <w:szCs w:val="24"/>
              </w:rPr>
            </w:pPr>
          </w:p>
        </w:tc>
      </w:tr>
      <w:tr w:rsidR="00B828D5" w:rsidRPr="00B828D5" w:rsidTr="005904EF">
        <w:tblPrEx>
          <w:tblBorders>
            <w:top w:val="none" w:sz="0" w:space="0" w:color="auto"/>
            <w:bottom w:val="none" w:sz="0" w:space="0" w:color="auto"/>
            <w:insideH w:val="none" w:sz="0" w:space="0" w:color="auto"/>
            <w:insideV w:val="none" w:sz="0" w:space="0" w:color="auto"/>
          </w:tblBorders>
        </w:tblPrEx>
        <w:tc>
          <w:tcPr>
            <w:tcW w:w="0" w:type="auto"/>
            <w:shd w:val="clear" w:color="auto" w:fill="auto"/>
          </w:tcPr>
          <w:p w:rsidR="00B828D5" w:rsidRPr="00B828D5" w:rsidRDefault="00B828D5" w:rsidP="005904EF">
            <w:pPr>
              <w:spacing w:before="120" w:after="40"/>
              <w:ind w:right="259"/>
              <w:rPr>
                <w:rFonts w:ascii="Times New Roman" w:hAnsi="Times New Roman" w:cs="Times New Roman"/>
                <w:color w:val="000000" w:themeColor="text1"/>
                <w:sz w:val="24"/>
                <w:szCs w:val="24"/>
              </w:rPr>
            </w:pPr>
            <w:r w:rsidRPr="00B828D5">
              <w:rPr>
                <w:rFonts w:ascii="Times New Roman" w:eastAsia="Georgia" w:hAnsi="Times New Roman" w:cs="Times New Roman"/>
                <w:color w:val="000000" w:themeColor="text1"/>
                <w:sz w:val="24"/>
                <w:szCs w:val="24"/>
              </w:rPr>
              <w:t>2007-2009</w:t>
            </w:r>
          </w:p>
        </w:tc>
        <w:tc>
          <w:tcPr>
            <w:tcW w:w="0" w:type="auto"/>
            <w:shd w:val="clear" w:color="auto" w:fill="auto"/>
          </w:tcPr>
          <w:p w:rsidR="00B828D5" w:rsidRPr="00B828D5" w:rsidRDefault="00B828D5" w:rsidP="005904EF">
            <w:pPr>
              <w:tabs>
                <w:tab w:val="right" w:pos="9020"/>
              </w:tabs>
              <w:spacing w:before="140"/>
              <w:ind w:right="259"/>
              <w:rPr>
                <w:rFonts w:ascii="Times New Roman" w:eastAsia="Georgia" w:hAnsi="Times New Roman" w:cs="Times New Roman"/>
                <w:color w:val="000000" w:themeColor="text1"/>
                <w:sz w:val="24"/>
                <w:szCs w:val="24"/>
              </w:rPr>
            </w:pPr>
            <w:r w:rsidRPr="00B828D5">
              <w:rPr>
                <w:rFonts w:ascii="Times New Roman" w:eastAsia="Trebuchet MS" w:hAnsi="Times New Roman" w:cs="Times New Roman"/>
                <w:b/>
                <w:color w:val="000000" w:themeColor="text1"/>
                <w:spacing w:val="-10"/>
                <w:sz w:val="24"/>
                <w:szCs w:val="24"/>
              </w:rPr>
              <w:t>Product Manager/Product Evangelist</w:t>
            </w:r>
            <w:r w:rsidRPr="00B828D5">
              <w:rPr>
                <w:rFonts w:ascii="Times New Roman" w:eastAsia="Georgia" w:hAnsi="Times New Roman" w:cs="Times New Roman"/>
                <w:color w:val="000000" w:themeColor="text1"/>
                <w:spacing w:val="-20"/>
                <w:sz w:val="24"/>
                <w:szCs w:val="24"/>
              </w:rPr>
              <w:t xml:space="preserve">              </w:t>
            </w:r>
            <w:proofErr w:type="spellStart"/>
            <w:r w:rsidRPr="00B828D5">
              <w:rPr>
                <w:rFonts w:ascii="Times New Roman" w:eastAsia="Georgia" w:hAnsi="Times New Roman" w:cs="Times New Roman"/>
                <w:color w:val="000000" w:themeColor="text1"/>
                <w:sz w:val="24"/>
                <w:szCs w:val="24"/>
              </w:rPr>
              <w:t>MadCap</w:t>
            </w:r>
            <w:proofErr w:type="spellEnd"/>
            <w:r w:rsidRPr="00B828D5">
              <w:rPr>
                <w:rFonts w:ascii="Times New Roman" w:eastAsia="Georgia" w:hAnsi="Times New Roman" w:cs="Times New Roman"/>
                <w:color w:val="000000" w:themeColor="text1"/>
                <w:sz w:val="24"/>
                <w:szCs w:val="24"/>
              </w:rPr>
              <w:t xml:space="preserve"> Software, La Jolla CA</w:t>
            </w:r>
          </w:p>
          <w:p w:rsidR="00B828D5" w:rsidRPr="00B828D5" w:rsidRDefault="00B828D5" w:rsidP="00B828D5">
            <w:pPr>
              <w:numPr>
                <w:ilvl w:val="0"/>
                <w:numId w:val="135"/>
              </w:numPr>
              <w:tabs>
                <w:tab w:val="clear" w:pos="432"/>
                <w:tab w:val="num" w:pos="315"/>
              </w:tabs>
              <w:spacing w:after="0" w:line="240" w:lineRule="auto"/>
              <w:ind w:left="315" w:hanging="315"/>
              <w:rPr>
                <w:rFonts w:ascii="Times New Roman" w:hAnsi="Times New Roman" w:cs="Times New Roman"/>
                <w:color w:val="000000" w:themeColor="text1"/>
                <w:sz w:val="24"/>
                <w:szCs w:val="24"/>
              </w:rPr>
            </w:pPr>
            <w:r w:rsidRPr="00B828D5">
              <w:rPr>
                <w:rFonts w:ascii="Times New Roman" w:eastAsia="Georgia" w:hAnsi="Times New Roman" w:cs="Times New Roman"/>
                <w:color w:val="000000" w:themeColor="text1"/>
                <w:sz w:val="24"/>
                <w:szCs w:val="24"/>
              </w:rPr>
              <w:t xml:space="preserve">Represented the company at industry events, including demonstrating products and soliciting customer response. </w:t>
            </w:r>
          </w:p>
          <w:p w:rsidR="00B828D5" w:rsidRPr="00B828D5" w:rsidRDefault="00B828D5" w:rsidP="00B828D5">
            <w:pPr>
              <w:numPr>
                <w:ilvl w:val="0"/>
                <w:numId w:val="135"/>
              </w:numPr>
              <w:tabs>
                <w:tab w:val="clear" w:pos="432"/>
                <w:tab w:val="num" w:pos="315"/>
              </w:tabs>
              <w:spacing w:after="0" w:line="240" w:lineRule="auto"/>
              <w:ind w:left="315" w:hanging="315"/>
              <w:rPr>
                <w:rFonts w:ascii="Times New Roman" w:hAnsi="Times New Roman" w:cs="Times New Roman"/>
                <w:color w:val="000000" w:themeColor="text1"/>
                <w:sz w:val="24"/>
                <w:szCs w:val="24"/>
              </w:rPr>
            </w:pPr>
            <w:r w:rsidRPr="00B828D5">
              <w:rPr>
                <w:rFonts w:ascii="Times New Roman" w:hAnsi="Times New Roman" w:cs="Times New Roman"/>
                <w:color w:val="000000" w:themeColor="text1"/>
                <w:sz w:val="24"/>
                <w:szCs w:val="24"/>
              </w:rPr>
              <w:t>Supported the sales staff with presales activities, including online demos, travel to customer sites, and responding to RFPs.</w:t>
            </w:r>
          </w:p>
          <w:p w:rsidR="00B828D5" w:rsidRPr="00B828D5" w:rsidRDefault="00B828D5" w:rsidP="00B828D5">
            <w:pPr>
              <w:numPr>
                <w:ilvl w:val="0"/>
                <w:numId w:val="135"/>
              </w:numPr>
              <w:tabs>
                <w:tab w:val="clear" w:pos="432"/>
                <w:tab w:val="num" w:pos="315"/>
                <w:tab w:val="num" w:pos="720"/>
              </w:tabs>
              <w:spacing w:after="0" w:line="240" w:lineRule="auto"/>
              <w:ind w:left="315" w:hanging="315"/>
              <w:rPr>
                <w:rFonts w:ascii="Times New Roman" w:hAnsi="Times New Roman" w:cs="Times New Roman"/>
                <w:color w:val="000000" w:themeColor="text1"/>
                <w:sz w:val="24"/>
                <w:szCs w:val="24"/>
              </w:rPr>
            </w:pPr>
            <w:r w:rsidRPr="00B828D5">
              <w:rPr>
                <w:rFonts w:ascii="Times New Roman" w:eastAsia="Georgia" w:hAnsi="Times New Roman" w:cs="Times New Roman"/>
                <w:color w:val="000000" w:themeColor="text1"/>
                <w:sz w:val="24"/>
                <w:szCs w:val="24"/>
              </w:rPr>
              <w:t xml:space="preserve">Created a series of highly successful educational webinars in a variety of technical communication topics. </w:t>
            </w:r>
          </w:p>
          <w:p w:rsidR="00B828D5" w:rsidRPr="00B828D5" w:rsidRDefault="00B828D5" w:rsidP="00B828D5">
            <w:pPr>
              <w:numPr>
                <w:ilvl w:val="0"/>
                <w:numId w:val="135"/>
              </w:numPr>
              <w:tabs>
                <w:tab w:val="clear" w:pos="432"/>
                <w:tab w:val="num" w:pos="315"/>
                <w:tab w:val="num" w:pos="720"/>
              </w:tabs>
              <w:spacing w:after="0" w:line="240" w:lineRule="auto"/>
              <w:ind w:left="315" w:hanging="315"/>
              <w:rPr>
                <w:rFonts w:ascii="Times New Roman" w:hAnsi="Times New Roman" w:cs="Times New Roman"/>
                <w:color w:val="000000" w:themeColor="text1"/>
                <w:sz w:val="24"/>
                <w:szCs w:val="24"/>
              </w:rPr>
            </w:pPr>
            <w:r w:rsidRPr="00B828D5">
              <w:rPr>
                <w:rFonts w:ascii="Times New Roman" w:eastAsia="Georgia" w:hAnsi="Times New Roman" w:cs="Times New Roman"/>
                <w:color w:val="000000" w:themeColor="text1"/>
                <w:sz w:val="24"/>
                <w:szCs w:val="24"/>
              </w:rPr>
              <w:t xml:space="preserve">Analyzed industry trends, predicted product adoption rates, managed press relations, developed marketing campaigns, and drove products to meet market needs. </w:t>
            </w:r>
          </w:p>
          <w:p w:rsidR="00B828D5" w:rsidRPr="00B828D5" w:rsidRDefault="00B828D5" w:rsidP="00B828D5">
            <w:pPr>
              <w:numPr>
                <w:ilvl w:val="0"/>
                <w:numId w:val="135"/>
              </w:numPr>
              <w:tabs>
                <w:tab w:val="clear" w:pos="432"/>
                <w:tab w:val="num" w:pos="315"/>
                <w:tab w:val="num" w:pos="720"/>
              </w:tabs>
              <w:spacing w:after="0" w:line="240" w:lineRule="auto"/>
              <w:ind w:left="315" w:hanging="315"/>
              <w:rPr>
                <w:rFonts w:ascii="Times New Roman" w:hAnsi="Times New Roman" w:cs="Times New Roman"/>
                <w:color w:val="000000" w:themeColor="text1"/>
                <w:sz w:val="24"/>
                <w:szCs w:val="24"/>
              </w:rPr>
            </w:pPr>
            <w:r w:rsidRPr="00B828D5">
              <w:rPr>
                <w:rFonts w:ascii="Times New Roman" w:eastAsia="Georgia" w:hAnsi="Times New Roman" w:cs="Times New Roman"/>
                <w:color w:val="000000" w:themeColor="text1"/>
                <w:sz w:val="24"/>
                <w:szCs w:val="24"/>
              </w:rPr>
              <w:t xml:space="preserve">Innovated social media uses to support branding and generate product buzz. </w:t>
            </w:r>
          </w:p>
        </w:tc>
      </w:tr>
      <w:tr w:rsidR="00B828D5" w:rsidRPr="00B828D5" w:rsidTr="005904EF">
        <w:tblPrEx>
          <w:tblBorders>
            <w:top w:val="none" w:sz="0" w:space="0" w:color="auto"/>
            <w:bottom w:val="none" w:sz="0" w:space="0" w:color="auto"/>
            <w:insideH w:val="none" w:sz="0" w:space="0" w:color="auto"/>
            <w:insideV w:val="none" w:sz="0" w:space="0" w:color="auto"/>
          </w:tblBorders>
        </w:tblPrEx>
        <w:trPr>
          <w:cantSplit/>
        </w:trPr>
        <w:tc>
          <w:tcPr>
            <w:tcW w:w="0" w:type="auto"/>
            <w:shd w:val="clear" w:color="auto" w:fill="auto"/>
          </w:tcPr>
          <w:p w:rsidR="00B828D5" w:rsidRPr="00B828D5" w:rsidRDefault="00B828D5" w:rsidP="005904EF">
            <w:pPr>
              <w:spacing w:before="120" w:after="40"/>
              <w:ind w:right="259"/>
              <w:rPr>
                <w:rFonts w:ascii="Times New Roman" w:hAnsi="Times New Roman" w:cs="Times New Roman"/>
                <w:color w:val="000000" w:themeColor="text1"/>
                <w:sz w:val="24"/>
                <w:szCs w:val="24"/>
              </w:rPr>
            </w:pPr>
            <w:r w:rsidRPr="00B828D5">
              <w:rPr>
                <w:rFonts w:ascii="Times New Roman" w:eastAsia="Georgia" w:hAnsi="Times New Roman" w:cs="Times New Roman"/>
                <w:color w:val="000000" w:themeColor="text1"/>
                <w:sz w:val="24"/>
                <w:szCs w:val="24"/>
              </w:rPr>
              <w:lastRenderedPageBreak/>
              <w:t>2005-2007</w:t>
            </w:r>
          </w:p>
        </w:tc>
        <w:tc>
          <w:tcPr>
            <w:tcW w:w="0" w:type="auto"/>
            <w:shd w:val="clear" w:color="auto" w:fill="auto"/>
          </w:tcPr>
          <w:p w:rsidR="00B828D5" w:rsidRPr="00B828D5" w:rsidRDefault="00B828D5" w:rsidP="005904EF">
            <w:pPr>
              <w:tabs>
                <w:tab w:val="right" w:pos="9020"/>
              </w:tabs>
              <w:spacing w:before="140"/>
              <w:ind w:right="259"/>
              <w:rPr>
                <w:rFonts w:ascii="Times New Roman" w:hAnsi="Times New Roman" w:cs="Times New Roman"/>
                <w:color w:val="000000" w:themeColor="text1"/>
                <w:sz w:val="24"/>
                <w:szCs w:val="24"/>
              </w:rPr>
            </w:pPr>
            <w:r w:rsidRPr="00B828D5">
              <w:rPr>
                <w:rFonts w:ascii="Times New Roman" w:eastAsia="Trebuchet MS" w:hAnsi="Times New Roman" w:cs="Times New Roman"/>
                <w:b/>
                <w:color w:val="000000" w:themeColor="text1"/>
                <w:spacing w:val="-10"/>
                <w:sz w:val="24"/>
                <w:szCs w:val="24"/>
              </w:rPr>
              <w:t>Manager, Technical Publications</w:t>
            </w:r>
            <w:r w:rsidRPr="00B828D5">
              <w:rPr>
                <w:rFonts w:ascii="Times New Roman" w:eastAsia="Georgia" w:hAnsi="Times New Roman" w:cs="Times New Roman"/>
                <w:color w:val="000000" w:themeColor="text1"/>
                <w:spacing w:val="-20"/>
                <w:sz w:val="24"/>
                <w:szCs w:val="24"/>
              </w:rPr>
              <w:t xml:space="preserve">                    </w:t>
            </w:r>
            <w:proofErr w:type="spellStart"/>
            <w:r w:rsidRPr="00B828D5">
              <w:rPr>
                <w:rFonts w:ascii="Times New Roman" w:eastAsia="Georgia" w:hAnsi="Times New Roman" w:cs="Times New Roman"/>
                <w:color w:val="000000" w:themeColor="text1"/>
                <w:sz w:val="24"/>
                <w:szCs w:val="24"/>
              </w:rPr>
              <w:t>Wonderware</w:t>
            </w:r>
            <w:proofErr w:type="spellEnd"/>
            <w:r w:rsidRPr="00B828D5">
              <w:rPr>
                <w:rFonts w:ascii="Times New Roman" w:eastAsia="Georgia" w:hAnsi="Times New Roman" w:cs="Times New Roman"/>
                <w:color w:val="000000" w:themeColor="text1"/>
                <w:sz w:val="24"/>
                <w:szCs w:val="24"/>
              </w:rPr>
              <w:t>, Lake Forest CA</w:t>
            </w:r>
          </w:p>
          <w:p w:rsidR="00B828D5" w:rsidRPr="00B828D5" w:rsidRDefault="00B828D5" w:rsidP="00B828D5">
            <w:pPr>
              <w:numPr>
                <w:ilvl w:val="0"/>
                <w:numId w:val="136"/>
              </w:numPr>
              <w:tabs>
                <w:tab w:val="num" w:pos="315"/>
              </w:tabs>
              <w:spacing w:after="0" w:line="240" w:lineRule="auto"/>
              <w:ind w:left="315" w:hanging="315"/>
              <w:rPr>
                <w:rFonts w:ascii="Times New Roman" w:hAnsi="Times New Roman" w:cs="Times New Roman"/>
                <w:color w:val="000000" w:themeColor="text1"/>
                <w:sz w:val="24"/>
                <w:szCs w:val="24"/>
              </w:rPr>
            </w:pPr>
            <w:r w:rsidRPr="00B828D5">
              <w:rPr>
                <w:rFonts w:ascii="Times New Roman" w:eastAsia="Georgia" w:hAnsi="Times New Roman" w:cs="Times New Roman"/>
                <w:color w:val="000000" w:themeColor="text1"/>
                <w:sz w:val="24"/>
                <w:szCs w:val="24"/>
              </w:rPr>
              <w:t xml:space="preserve">Hired to improve quality of product documentation for industrial automation products, with the goal of supporting the user experience. </w:t>
            </w:r>
          </w:p>
          <w:p w:rsidR="00B828D5" w:rsidRPr="00B828D5" w:rsidRDefault="00B828D5" w:rsidP="00B828D5">
            <w:pPr>
              <w:numPr>
                <w:ilvl w:val="0"/>
                <w:numId w:val="136"/>
              </w:numPr>
              <w:tabs>
                <w:tab w:val="num" w:pos="315"/>
              </w:tabs>
              <w:spacing w:after="0" w:line="240" w:lineRule="auto"/>
              <w:ind w:left="315" w:hanging="315"/>
              <w:rPr>
                <w:rFonts w:ascii="Times New Roman" w:hAnsi="Times New Roman" w:cs="Times New Roman"/>
                <w:color w:val="000000" w:themeColor="text1"/>
                <w:sz w:val="24"/>
                <w:szCs w:val="24"/>
              </w:rPr>
            </w:pPr>
            <w:r w:rsidRPr="00B828D5">
              <w:rPr>
                <w:rFonts w:ascii="Times New Roman" w:eastAsia="Georgia" w:hAnsi="Times New Roman" w:cs="Times New Roman"/>
                <w:color w:val="000000" w:themeColor="text1"/>
                <w:sz w:val="24"/>
                <w:szCs w:val="24"/>
              </w:rPr>
              <w:t xml:space="preserve">Introduced and implemented writing standards and content strategy that reduced localization costs for product documents. Resulting documents eased simultaneous international product release bottleneck. </w:t>
            </w:r>
          </w:p>
          <w:p w:rsidR="00B828D5" w:rsidRPr="00B828D5" w:rsidRDefault="00B828D5" w:rsidP="00B828D5">
            <w:pPr>
              <w:numPr>
                <w:ilvl w:val="0"/>
                <w:numId w:val="136"/>
              </w:numPr>
              <w:tabs>
                <w:tab w:val="num" w:pos="315"/>
              </w:tabs>
              <w:spacing w:after="0" w:line="240" w:lineRule="auto"/>
              <w:ind w:left="315" w:hanging="315"/>
              <w:rPr>
                <w:rFonts w:ascii="Times New Roman" w:hAnsi="Times New Roman" w:cs="Times New Roman"/>
                <w:color w:val="000000" w:themeColor="text1"/>
                <w:sz w:val="24"/>
                <w:szCs w:val="24"/>
              </w:rPr>
            </w:pPr>
            <w:r w:rsidRPr="00B828D5">
              <w:rPr>
                <w:rFonts w:ascii="Times New Roman" w:eastAsia="Georgia" w:hAnsi="Times New Roman" w:cs="Times New Roman"/>
                <w:color w:val="000000" w:themeColor="text1"/>
                <w:sz w:val="24"/>
                <w:szCs w:val="24"/>
              </w:rPr>
              <w:t>Trained and managed 13 salaried and contract international writers for the 400+ product documents in the library.</w:t>
            </w:r>
          </w:p>
          <w:p w:rsidR="00B828D5" w:rsidRPr="00B828D5" w:rsidRDefault="00B828D5" w:rsidP="00B828D5">
            <w:pPr>
              <w:numPr>
                <w:ilvl w:val="0"/>
                <w:numId w:val="136"/>
              </w:numPr>
              <w:tabs>
                <w:tab w:val="num" w:pos="315"/>
              </w:tabs>
              <w:spacing w:after="0" w:line="240" w:lineRule="auto"/>
              <w:ind w:left="315" w:hanging="315"/>
              <w:rPr>
                <w:rFonts w:ascii="Times New Roman" w:hAnsi="Times New Roman" w:cs="Times New Roman"/>
                <w:color w:val="000000" w:themeColor="text1"/>
                <w:sz w:val="24"/>
                <w:szCs w:val="24"/>
              </w:rPr>
            </w:pPr>
            <w:r w:rsidRPr="00B828D5">
              <w:rPr>
                <w:rFonts w:ascii="Times New Roman" w:eastAsia="Georgia" w:hAnsi="Times New Roman" w:cs="Times New Roman"/>
                <w:color w:val="000000" w:themeColor="text1"/>
                <w:sz w:val="24"/>
                <w:szCs w:val="24"/>
              </w:rPr>
              <w:t xml:space="preserve">Established project planning, designed and administered user surveys, created and implemented documentation planning and process, and educated departments in the importance of product documentation. Increased user satisfaction by ~20%. </w:t>
            </w:r>
          </w:p>
        </w:tc>
      </w:tr>
      <w:tr w:rsidR="00B828D5" w:rsidRPr="00B828D5" w:rsidTr="005904EF">
        <w:tblPrEx>
          <w:tblBorders>
            <w:top w:val="none" w:sz="0" w:space="0" w:color="auto"/>
            <w:bottom w:val="none" w:sz="0" w:space="0" w:color="auto"/>
            <w:insideH w:val="none" w:sz="0" w:space="0" w:color="auto"/>
            <w:insideV w:val="none" w:sz="0" w:space="0" w:color="auto"/>
          </w:tblBorders>
        </w:tblPrEx>
        <w:trPr>
          <w:trHeight w:val="2918"/>
        </w:trPr>
        <w:tc>
          <w:tcPr>
            <w:tcW w:w="0" w:type="auto"/>
            <w:shd w:val="clear" w:color="auto" w:fill="auto"/>
          </w:tcPr>
          <w:p w:rsidR="00B828D5" w:rsidRPr="00B828D5" w:rsidRDefault="00B828D5" w:rsidP="005904EF">
            <w:pPr>
              <w:spacing w:before="120" w:after="40"/>
              <w:rPr>
                <w:rFonts w:ascii="Times New Roman" w:hAnsi="Times New Roman" w:cs="Times New Roman"/>
                <w:color w:val="000000" w:themeColor="text1"/>
                <w:sz w:val="24"/>
                <w:szCs w:val="24"/>
              </w:rPr>
            </w:pPr>
            <w:r w:rsidRPr="00B828D5">
              <w:rPr>
                <w:rFonts w:ascii="Times New Roman" w:eastAsia="Georgia" w:hAnsi="Times New Roman" w:cs="Times New Roman"/>
                <w:color w:val="000000" w:themeColor="text1"/>
                <w:sz w:val="24"/>
                <w:szCs w:val="24"/>
              </w:rPr>
              <w:t>2003-2004</w:t>
            </w:r>
          </w:p>
        </w:tc>
        <w:tc>
          <w:tcPr>
            <w:tcW w:w="0" w:type="auto"/>
            <w:shd w:val="clear" w:color="auto" w:fill="auto"/>
          </w:tcPr>
          <w:p w:rsidR="00B828D5" w:rsidRPr="00B828D5" w:rsidRDefault="00B828D5" w:rsidP="005904EF">
            <w:pPr>
              <w:tabs>
                <w:tab w:val="right" w:pos="9020"/>
              </w:tabs>
              <w:spacing w:before="140" w:after="40"/>
              <w:ind w:right="259"/>
              <w:rPr>
                <w:rFonts w:ascii="Times New Roman" w:hAnsi="Times New Roman" w:cs="Times New Roman"/>
                <w:color w:val="000000" w:themeColor="text1"/>
                <w:sz w:val="24"/>
                <w:szCs w:val="24"/>
              </w:rPr>
            </w:pPr>
            <w:r w:rsidRPr="00B828D5">
              <w:rPr>
                <w:rFonts w:ascii="Times New Roman" w:eastAsia="Trebuchet MS" w:hAnsi="Times New Roman" w:cs="Times New Roman"/>
                <w:b/>
                <w:color w:val="000000" w:themeColor="text1"/>
                <w:spacing w:val="-10"/>
                <w:sz w:val="24"/>
                <w:szCs w:val="24"/>
              </w:rPr>
              <w:t>Technical Writer</w:t>
            </w:r>
            <w:r w:rsidRPr="00B828D5">
              <w:rPr>
                <w:rFonts w:ascii="Times New Roman" w:eastAsia="Georgia" w:hAnsi="Times New Roman" w:cs="Times New Roman"/>
                <w:color w:val="000000" w:themeColor="text1"/>
                <w:spacing w:val="-20"/>
                <w:sz w:val="24"/>
                <w:szCs w:val="24"/>
              </w:rPr>
              <w:t xml:space="preserve">                               </w:t>
            </w:r>
            <w:proofErr w:type="spellStart"/>
            <w:r w:rsidRPr="00B828D5">
              <w:rPr>
                <w:rFonts w:ascii="Times New Roman" w:eastAsia="Georgia" w:hAnsi="Times New Roman" w:cs="Times New Roman"/>
                <w:color w:val="000000" w:themeColor="text1"/>
                <w:sz w:val="24"/>
                <w:szCs w:val="24"/>
              </w:rPr>
              <w:t>Safetran</w:t>
            </w:r>
            <w:proofErr w:type="spellEnd"/>
            <w:r w:rsidRPr="00B828D5">
              <w:rPr>
                <w:rFonts w:ascii="Times New Roman" w:eastAsia="Georgia" w:hAnsi="Times New Roman" w:cs="Times New Roman"/>
                <w:color w:val="000000" w:themeColor="text1"/>
                <w:sz w:val="24"/>
                <w:szCs w:val="24"/>
              </w:rPr>
              <w:t xml:space="preserve"> Systems, Rancho Cucamonga CA</w:t>
            </w:r>
          </w:p>
          <w:p w:rsidR="00B828D5" w:rsidRPr="00B828D5" w:rsidRDefault="00B828D5" w:rsidP="00B828D5">
            <w:pPr>
              <w:numPr>
                <w:ilvl w:val="0"/>
                <w:numId w:val="137"/>
              </w:numPr>
              <w:tabs>
                <w:tab w:val="num" w:pos="315"/>
              </w:tabs>
              <w:spacing w:after="0" w:line="240" w:lineRule="auto"/>
              <w:ind w:left="315" w:hanging="315"/>
              <w:rPr>
                <w:rFonts w:ascii="Times New Roman" w:hAnsi="Times New Roman" w:cs="Times New Roman"/>
                <w:color w:val="000000" w:themeColor="text1"/>
                <w:sz w:val="24"/>
                <w:szCs w:val="24"/>
              </w:rPr>
            </w:pPr>
            <w:r w:rsidRPr="00B828D5">
              <w:rPr>
                <w:rFonts w:ascii="Times New Roman" w:eastAsia="Georgia" w:hAnsi="Times New Roman" w:cs="Times New Roman"/>
                <w:color w:val="000000" w:themeColor="text1"/>
                <w:sz w:val="24"/>
                <w:szCs w:val="24"/>
              </w:rPr>
              <w:t xml:space="preserve">Wrote user and reference manuals for train signaling equipment. </w:t>
            </w:r>
          </w:p>
          <w:p w:rsidR="00B828D5" w:rsidRPr="00B828D5" w:rsidRDefault="00B828D5" w:rsidP="00B828D5">
            <w:pPr>
              <w:numPr>
                <w:ilvl w:val="0"/>
                <w:numId w:val="137"/>
              </w:numPr>
              <w:tabs>
                <w:tab w:val="num" w:pos="315"/>
              </w:tabs>
              <w:spacing w:after="0" w:line="240" w:lineRule="auto"/>
              <w:ind w:left="315" w:hanging="315"/>
              <w:rPr>
                <w:rFonts w:ascii="Times New Roman" w:hAnsi="Times New Roman" w:cs="Times New Roman"/>
                <w:color w:val="000000" w:themeColor="text1"/>
                <w:sz w:val="24"/>
                <w:szCs w:val="24"/>
              </w:rPr>
            </w:pPr>
            <w:r w:rsidRPr="00B828D5">
              <w:rPr>
                <w:rFonts w:ascii="Times New Roman" w:eastAsia="Georgia" w:hAnsi="Times New Roman" w:cs="Times New Roman"/>
                <w:color w:val="000000" w:themeColor="text1"/>
                <w:sz w:val="24"/>
                <w:szCs w:val="24"/>
              </w:rPr>
              <w:t xml:space="preserve">Developed online help for signals software and script-based standup training manuals. </w:t>
            </w:r>
          </w:p>
          <w:p w:rsidR="00B828D5" w:rsidRPr="00B828D5" w:rsidRDefault="00B828D5" w:rsidP="00B828D5">
            <w:pPr>
              <w:numPr>
                <w:ilvl w:val="0"/>
                <w:numId w:val="137"/>
              </w:numPr>
              <w:tabs>
                <w:tab w:val="num" w:pos="315"/>
              </w:tabs>
              <w:spacing w:after="0" w:line="240" w:lineRule="auto"/>
              <w:ind w:left="315" w:hanging="315"/>
              <w:rPr>
                <w:rFonts w:ascii="Times New Roman" w:hAnsi="Times New Roman" w:cs="Times New Roman"/>
                <w:color w:val="000000" w:themeColor="text1"/>
                <w:sz w:val="24"/>
                <w:szCs w:val="24"/>
              </w:rPr>
            </w:pPr>
            <w:r w:rsidRPr="00B828D5">
              <w:rPr>
                <w:rFonts w:ascii="Times New Roman" w:eastAsia="Georgia" w:hAnsi="Times New Roman" w:cs="Times New Roman"/>
                <w:color w:val="000000" w:themeColor="text1"/>
                <w:sz w:val="24"/>
                <w:szCs w:val="24"/>
              </w:rPr>
              <w:t xml:space="preserve">Designed customer surveys and, using the research data, led the Tech Pubs group in rewriting existing user documentation to be more task-based and less feature-based, while supporting the customer’s needs and regulatory requirements. </w:t>
            </w:r>
          </w:p>
          <w:p w:rsidR="00B828D5" w:rsidRPr="00B828D5" w:rsidRDefault="00B828D5" w:rsidP="00B828D5">
            <w:pPr>
              <w:numPr>
                <w:ilvl w:val="0"/>
                <w:numId w:val="137"/>
              </w:numPr>
              <w:tabs>
                <w:tab w:val="num" w:pos="315"/>
              </w:tabs>
              <w:spacing w:after="0" w:line="240" w:lineRule="auto"/>
              <w:ind w:left="315" w:hanging="315"/>
              <w:rPr>
                <w:rFonts w:ascii="Times New Roman" w:hAnsi="Times New Roman" w:cs="Times New Roman"/>
                <w:color w:val="000000" w:themeColor="text1"/>
                <w:sz w:val="24"/>
                <w:szCs w:val="24"/>
              </w:rPr>
            </w:pPr>
            <w:r w:rsidRPr="00B828D5">
              <w:rPr>
                <w:rFonts w:ascii="Times New Roman" w:eastAsia="Georgia" w:hAnsi="Times New Roman" w:cs="Times New Roman"/>
                <w:color w:val="000000" w:themeColor="text1"/>
                <w:sz w:val="24"/>
                <w:szCs w:val="24"/>
              </w:rPr>
              <w:t xml:space="preserve">Helped the writers meet deadlines, supporting them in developing graphics, and generating solid PDF files for CD and web distribution. </w:t>
            </w:r>
          </w:p>
          <w:p w:rsidR="00B828D5" w:rsidRPr="00B828D5" w:rsidRDefault="00B828D5" w:rsidP="00B828D5">
            <w:pPr>
              <w:numPr>
                <w:ilvl w:val="0"/>
                <w:numId w:val="137"/>
              </w:numPr>
              <w:tabs>
                <w:tab w:val="num" w:pos="315"/>
              </w:tabs>
              <w:spacing w:after="0" w:line="240" w:lineRule="auto"/>
              <w:ind w:left="315" w:hanging="315"/>
              <w:rPr>
                <w:rFonts w:ascii="Times New Roman" w:hAnsi="Times New Roman" w:cs="Times New Roman"/>
                <w:color w:val="000000" w:themeColor="text1"/>
                <w:sz w:val="24"/>
                <w:szCs w:val="24"/>
              </w:rPr>
            </w:pPr>
            <w:r w:rsidRPr="00B828D5">
              <w:rPr>
                <w:rFonts w:ascii="Times New Roman" w:eastAsia="Georgia" w:hAnsi="Times New Roman" w:cs="Times New Roman"/>
                <w:color w:val="000000" w:themeColor="text1"/>
                <w:sz w:val="24"/>
                <w:szCs w:val="24"/>
              </w:rPr>
              <w:t xml:space="preserve">Moved Tech Pubs from Word to </w:t>
            </w:r>
            <w:proofErr w:type="spellStart"/>
            <w:r w:rsidRPr="00B828D5">
              <w:rPr>
                <w:rFonts w:ascii="Times New Roman" w:eastAsia="Georgia" w:hAnsi="Times New Roman" w:cs="Times New Roman"/>
                <w:color w:val="000000" w:themeColor="text1"/>
                <w:sz w:val="24"/>
                <w:szCs w:val="24"/>
              </w:rPr>
              <w:t>FrameMaker</w:t>
            </w:r>
            <w:proofErr w:type="spellEnd"/>
            <w:r w:rsidRPr="00B828D5">
              <w:rPr>
                <w:rFonts w:ascii="Times New Roman" w:eastAsia="Georgia" w:hAnsi="Times New Roman" w:cs="Times New Roman"/>
                <w:color w:val="000000" w:themeColor="text1"/>
                <w:sz w:val="24"/>
                <w:szCs w:val="24"/>
              </w:rPr>
              <w:t xml:space="preserve"> and </w:t>
            </w:r>
            <w:proofErr w:type="spellStart"/>
            <w:r w:rsidRPr="00B828D5">
              <w:rPr>
                <w:rFonts w:ascii="Times New Roman" w:eastAsia="Georgia" w:hAnsi="Times New Roman" w:cs="Times New Roman"/>
                <w:color w:val="000000" w:themeColor="text1"/>
                <w:sz w:val="24"/>
                <w:szCs w:val="24"/>
              </w:rPr>
              <w:t>WebWorks</w:t>
            </w:r>
            <w:proofErr w:type="spellEnd"/>
            <w:r w:rsidRPr="00B828D5">
              <w:rPr>
                <w:rFonts w:ascii="Times New Roman" w:eastAsia="Georgia" w:hAnsi="Times New Roman" w:cs="Times New Roman"/>
                <w:color w:val="000000" w:themeColor="text1"/>
                <w:sz w:val="24"/>
                <w:szCs w:val="24"/>
              </w:rPr>
              <w:t xml:space="preserve"> Publisher to more efficiently develop user documentation.</w:t>
            </w:r>
            <w:r w:rsidRPr="00B828D5">
              <w:rPr>
                <w:rFonts w:ascii="Times New Roman" w:hAnsi="Times New Roman" w:cs="Times New Roman"/>
                <w:color w:val="000000" w:themeColor="text1"/>
                <w:sz w:val="24"/>
                <w:szCs w:val="24"/>
              </w:rPr>
              <w:t> </w:t>
            </w:r>
          </w:p>
        </w:tc>
      </w:tr>
      <w:tr w:rsidR="00B828D5" w:rsidRPr="00B828D5" w:rsidTr="005904EF">
        <w:tblPrEx>
          <w:tblBorders>
            <w:top w:val="none" w:sz="0" w:space="0" w:color="auto"/>
            <w:bottom w:val="none" w:sz="0" w:space="0" w:color="auto"/>
            <w:insideH w:val="none" w:sz="0" w:space="0" w:color="auto"/>
            <w:insideV w:val="none" w:sz="0" w:space="0" w:color="auto"/>
          </w:tblBorders>
        </w:tblPrEx>
        <w:tc>
          <w:tcPr>
            <w:tcW w:w="0" w:type="auto"/>
            <w:tcBorders>
              <w:bottom w:val="single" w:sz="12" w:space="0" w:color="808080"/>
            </w:tcBorders>
            <w:shd w:val="clear" w:color="auto" w:fill="auto"/>
          </w:tcPr>
          <w:p w:rsidR="00B828D5" w:rsidRPr="00B828D5" w:rsidRDefault="00B828D5" w:rsidP="005904EF">
            <w:pPr>
              <w:spacing w:before="120" w:after="40"/>
              <w:rPr>
                <w:rFonts w:ascii="Times New Roman" w:hAnsi="Times New Roman" w:cs="Times New Roman"/>
                <w:color w:val="000000" w:themeColor="text1"/>
                <w:sz w:val="24"/>
                <w:szCs w:val="24"/>
              </w:rPr>
            </w:pPr>
          </w:p>
        </w:tc>
        <w:tc>
          <w:tcPr>
            <w:tcW w:w="0" w:type="auto"/>
            <w:tcBorders>
              <w:bottom w:val="single" w:sz="12" w:space="0" w:color="808080"/>
            </w:tcBorders>
            <w:shd w:val="clear" w:color="auto" w:fill="auto"/>
          </w:tcPr>
          <w:p w:rsidR="00B828D5" w:rsidRPr="00B828D5" w:rsidRDefault="00B828D5" w:rsidP="005904EF">
            <w:pPr>
              <w:spacing w:after="280" w:afterAutospacing="1"/>
              <w:ind w:left="360"/>
              <w:rPr>
                <w:rFonts w:ascii="Times New Roman" w:hAnsi="Times New Roman" w:cs="Times New Roman"/>
                <w:color w:val="000000" w:themeColor="text1"/>
                <w:sz w:val="24"/>
                <w:szCs w:val="24"/>
              </w:rPr>
            </w:pPr>
          </w:p>
        </w:tc>
      </w:tr>
      <w:tr w:rsidR="00B828D5" w:rsidRPr="00B828D5" w:rsidTr="005904EF">
        <w:tblPrEx>
          <w:tblBorders>
            <w:top w:val="none" w:sz="0" w:space="0" w:color="auto"/>
            <w:bottom w:val="none" w:sz="0" w:space="0" w:color="auto"/>
            <w:insideH w:val="none" w:sz="0" w:space="0" w:color="auto"/>
            <w:insideV w:val="none" w:sz="0" w:space="0" w:color="auto"/>
          </w:tblBorders>
        </w:tblPrEx>
        <w:tc>
          <w:tcPr>
            <w:tcW w:w="0" w:type="auto"/>
            <w:tcBorders>
              <w:top w:val="single" w:sz="12" w:space="0" w:color="808080"/>
            </w:tcBorders>
            <w:shd w:val="clear" w:color="auto" w:fill="auto"/>
          </w:tcPr>
          <w:p w:rsidR="00B828D5" w:rsidRPr="00B828D5" w:rsidRDefault="00B828D5" w:rsidP="005904EF">
            <w:pPr>
              <w:pStyle w:val="Heading3"/>
              <w:spacing w:before="0"/>
              <w:rPr>
                <w:rFonts w:ascii="Times New Roman" w:hAnsi="Times New Roman"/>
                <w:b w:val="0"/>
                <w:color w:val="000000" w:themeColor="text1"/>
                <w:sz w:val="24"/>
                <w:szCs w:val="24"/>
              </w:rPr>
            </w:pPr>
            <w:r w:rsidRPr="00B828D5">
              <w:rPr>
                <w:rFonts w:ascii="Times New Roman" w:hAnsi="Times New Roman"/>
                <w:b w:val="0"/>
                <w:color w:val="000000" w:themeColor="text1"/>
                <w:sz w:val="24"/>
                <w:szCs w:val="24"/>
              </w:rPr>
              <w:t>Additional Professional Activities</w:t>
            </w:r>
          </w:p>
        </w:tc>
        <w:tc>
          <w:tcPr>
            <w:tcW w:w="0" w:type="auto"/>
            <w:tcBorders>
              <w:top w:val="single" w:sz="12" w:space="0" w:color="808080"/>
            </w:tcBorders>
            <w:shd w:val="clear" w:color="auto" w:fill="auto"/>
          </w:tcPr>
          <w:p w:rsidR="00B828D5" w:rsidRPr="00B828D5" w:rsidRDefault="00B828D5" w:rsidP="00B828D5">
            <w:pPr>
              <w:numPr>
                <w:ilvl w:val="0"/>
                <w:numId w:val="141"/>
              </w:numPr>
              <w:spacing w:after="40" w:line="240" w:lineRule="auto"/>
              <w:ind w:right="259"/>
              <w:rPr>
                <w:rFonts w:ascii="Times New Roman" w:hAnsi="Times New Roman" w:cs="Times New Roman"/>
                <w:color w:val="000000" w:themeColor="text1"/>
                <w:sz w:val="24"/>
                <w:szCs w:val="24"/>
              </w:rPr>
            </w:pPr>
            <w:r w:rsidRPr="00B828D5">
              <w:rPr>
                <w:rFonts w:ascii="Times New Roman" w:hAnsi="Times New Roman" w:cs="Times New Roman"/>
                <w:color w:val="000000" w:themeColor="text1"/>
                <w:sz w:val="24"/>
                <w:szCs w:val="24"/>
              </w:rPr>
              <w:t>Teach Technical Communication and Scientific Writing to undergraduate and graduate Engineering students at the University of California, Riverside (10 years)</w:t>
            </w:r>
          </w:p>
          <w:p w:rsidR="00B828D5" w:rsidRPr="00B828D5" w:rsidRDefault="00B828D5" w:rsidP="00B828D5">
            <w:pPr>
              <w:numPr>
                <w:ilvl w:val="0"/>
                <w:numId w:val="141"/>
              </w:numPr>
              <w:spacing w:after="40" w:line="240" w:lineRule="auto"/>
              <w:ind w:right="259"/>
              <w:rPr>
                <w:rFonts w:ascii="Times New Roman" w:hAnsi="Times New Roman" w:cs="Times New Roman"/>
                <w:color w:val="000000" w:themeColor="text1"/>
                <w:sz w:val="24"/>
                <w:szCs w:val="24"/>
              </w:rPr>
            </w:pPr>
            <w:r w:rsidRPr="00B828D5">
              <w:rPr>
                <w:rFonts w:ascii="Times New Roman" w:hAnsi="Times New Roman" w:cs="Times New Roman"/>
                <w:color w:val="000000" w:themeColor="text1"/>
                <w:sz w:val="24"/>
                <w:szCs w:val="24"/>
              </w:rPr>
              <w:t>Teach Business Writing for the University of Redlands (one year)</w:t>
            </w:r>
          </w:p>
          <w:p w:rsidR="00B828D5" w:rsidRPr="00B828D5" w:rsidRDefault="00B828D5" w:rsidP="00B828D5">
            <w:pPr>
              <w:numPr>
                <w:ilvl w:val="0"/>
                <w:numId w:val="141"/>
              </w:numPr>
              <w:spacing w:after="40" w:line="240" w:lineRule="auto"/>
              <w:ind w:right="259"/>
              <w:rPr>
                <w:rFonts w:ascii="Times New Roman" w:hAnsi="Times New Roman" w:cs="Times New Roman"/>
                <w:color w:val="000000" w:themeColor="text1"/>
                <w:sz w:val="24"/>
                <w:szCs w:val="24"/>
              </w:rPr>
            </w:pPr>
            <w:r w:rsidRPr="00B828D5">
              <w:rPr>
                <w:rFonts w:ascii="Times New Roman" w:hAnsi="Times New Roman" w:cs="Times New Roman"/>
                <w:color w:val="000000" w:themeColor="text1"/>
                <w:sz w:val="24"/>
                <w:szCs w:val="24"/>
              </w:rPr>
              <w:t>Teach working professionals advanced topics for the Society for Technical Communication (180 months)</w:t>
            </w:r>
          </w:p>
          <w:p w:rsidR="00B828D5" w:rsidRPr="00B828D5" w:rsidRDefault="00B828D5" w:rsidP="005904EF">
            <w:pPr>
              <w:spacing w:after="40"/>
              <w:ind w:left="360" w:right="259"/>
              <w:rPr>
                <w:rFonts w:ascii="Times New Roman" w:hAnsi="Times New Roman" w:cs="Times New Roman"/>
                <w:color w:val="000000" w:themeColor="text1"/>
                <w:sz w:val="24"/>
                <w:szCs w:val="24"/>
              </w:rPr>
            </w:pPr>
          </w:p>
        </w:tc>
      </w:tr>
    </w:tbl>
    <w:p w:rsidR="00B828D5" w:rsidRPr="00B828D5" w:rsidRDefault="00B828D5" w:rsidP="00B828D5">
      <w:pPr>
        <w:pStyle w:val="Default"/>
        <w:rPr>
          <w:rFonts w:eastAsiaTheme="minorHAnsi"/>
          <w:color w:val="000000" w:themeColor="text1"/>
        </w:rPr>
      </w:pPr>
    </w:p>
    <w:p w:rsidR="00B828D5" w:rsidRPr="00B828D5" w:rsidRDefault="00B828D5" w:rsidP="00B828D5">
      <w:pPr>
        <w:rPr>
          <w:rFonts w:ascii="Times New Roman" w:hAnsi="Times New Roman" w:cs="Times New Roman"/>
          <w:sz w:val="24"/>
          <w:szCs w:val="24"/>
        </w:rPr>
      </w:pPr>
      <w:r w:rsidRPr="00B828D5">
        <w:rPr>
          <w:rFonts w:ascii="Times New Roman" w:hAnsi="Times New Roman" w:cs="Times New Roman"/>
          <w:sz w:val="24"/>
          <w:szCs w:val="24"/>
        </w:rPr>
        <w:br w:type="page"/>
      </w:r>
    </w:p>
    <w:p w:rsidR="00B828D5" w:rsidRPr="00B828D5" w:rsidRDefault="00B828D5" w:rsidP="00B828D5">
      <w:pPr>
        <w:pStyle w:val="Name"/>
        <w:rPr>
          <w:sz w:val="24"/>
          <w:szCs w:val="24"/>
        </w:rPr>
      </w:pPr>
      <w:r w:rsidRPr="00B828D5">
        <w:rPr>
          <w:noProof/>
          <w:sz w:val="24"/>
          <w:szCs w:val="24"/>
        </w:rPr>
        <w:lastRenderedPageBreak/>
        <mc:AlternateContent>
          <mc:Choice Requires="wps">
            <w:drawing>
              <wp:anchor distT="0" distB="0" distL="114300" distR="114300" simplePos="0" relativeHeight="251691008" behindDoc="0" locked="0" layoutInCell="1" allowOverlap="1" wp14:anchorId="1F71DD05" wp14:editId="6E38D70A">
                <wp:simplePos x="0" y="0"/>
                <wp:positionH relativeFrom="column">
                  <wp:posOffset>2493645</wp:posOffset>
                </wp:positionH>
                <wp:positionV relativeFrom="paragraph">
                  <wp:posOffset>-245110</wp:posOffset>
                </wp:positionV>
                <wp:extent cx="3851910" cy="586105"/>
                <wp:effectExtent l="7620" t="12065" r="7620" b="1143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910" cy="586105"/>
                        </a:xfrm>
                        <a:prstGeom prst="rect">
                          <a:avLst/>
                        </a:prstGeom>
                        <a:solidFill>
                          <a:srgbClr val="FFFFFF"/>
                        </a:solidFill>
                        <a:ln w="9525">
                          <a:solidFill>
                            <a:schemeClr val="bg1">
                              <a:lumMod val="50000"/>
                              <a:lumOff val="0"/>
                            </a:schemeClr>
                          </a:solidFill>
                          <a:prstDash val="sysDot"/>
                          <a:miter lim="800000"/>
                          <a:headEnd/>
                          <a:tailEnd/>
                        </a:ln>
                      </wps:spPr>
                      <wps:txbx>
                        <w:txbxContent>
                          <w:p w:rsidR="00C10575" w:rsidRPr="00937727" w:rsidRDefault="00C10575" w:rsidP="00B828D5">
                            <w:r w:rsidRPr="00937727">
                              <w:rPr>
                                <w:b/>
                              </w:rPr>
                              <w:t>Note to ABET evaluators</w:t>
                            </w:r>
                            <w:r>
                              <w:t xml:space="preserve">: </w:t>
                            </w:r>
                            <w:proofErr w:type="spellStart"/>
                            <w:r>
                              <w:t>Bonni</w:t>
                            </w:r>
                            <w:proofErr w:type="spellEnd"/>
                            <w:r>
                              <w:t xml:space="preserve"> Graham is not full time staff at UCR. But for the last 5 years she has</w:t>
                            </w:r>
                            <w:r w:rsidRPr="00937727">
                              <w:t xml:space="preserve"> co-taught </w:t>
                            </w:r>
                            <w:r>
                              <w:t>ENGR 180: Technical Communications.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196.35pt;margin-top:-19.3pt;width:303.3pt;height:46.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" strokecolor="#7f7f7f [1612]">
                <v:stroke dashstyle="1 1"/>
                <v:textbox>
                  <w:txbxContent>
                    <w:p w:rsidR="00C10575" w:rsidRPr="00937727" w:rsidRDefault="00C10575" w:rsidP="00B828D5">
                      <w:r w:rsidRPr="00937727">
                        <w:rPr>
                          <w:b/>
                        </w:rPr>
                        <w:t>Note to ABET evaluators</w:t>
                      </w:r>
                      <w:r>
                        <w:t xml:space="preserve">: </w:t>
                      </w:r>
                      <w:proofErr w:type="spellStart"/>
                      <w:r>
                        <w:t>Bonni</w:t>
                      </w:r>
                      <w:proofErr w:type="spellEnd"/>
                      <w:r>
                        <w:t xml:space="preserve"> Graham is not full time staff at UCR. But for the last 5 years she has</w:t>
                      </w:r>
                      <w:r w:rsidRPr="00937727">
                        <w:t xml:space="preserve"> co-taught </w:t>
                      </w:r>
                      <w:r>
                        <w:t>ENGR 180: Technical Communications.</w:t>
                      </w:r>
                    </w:p>
                  </w:txbxContent>
                </v:textbox>
              </v:shape>
            </w:pict>
          </mc:Fallback>
        </mc:AlternateContent>
      </w:r>
      <w:proofErr w:type="spellStart"/>
      <w:r w:rsidRPr="00B828D5">
        <w:rPr>
          <w:sz w:val="24"/>
          <w:szCs w:val="24"/>
        </w:rPr>
        <w:t>Bonni</w:t>
      </w:r>
      <w:proofErr w:type="spellEnd"/>
      <w:r w:rsidRPr="00B828D5">
        <w:rPr>
          <w:sz w:val="24"/>
          <w:szCs w:val="24"/>
        </w:rPr>
        <w:t xml:space="preserve"> Graham</w:t>
      </w:r>
    </w:p>
    <w:tbl>
      <w:tblPr>
        <w:tblW w:w="0" w:type="auto"/>
        <w:tblInd w:w="-432" w:type="dxa"/>
        <w:tblLayout w:type="fixed"/>
        <w:tblLook w:val="0000" w:firstRow="0" w:lastRow="0" w:firstColumn="0" w:lastColumn="0" w:noHBand="0" w:noVBand="0"/>
      </w:tblPr>
      <w:tblGrid>
        <w:gridCol w:w="1548"/>
        <w:gridCol w:w="8010"/>
      </w:tblGrid>
      <w:tr w:rsidR="00B828D5" w:rsidRPr="00B828D5" w:rsidTr="005904EF">
        <w:tc>
          <w:tcPr>
            <w:tcW w:w="1548" w:type="dxa"/>
          </w:tcPr>
          <w:p w:rsidR="00B828D5" w:rsidRPr="00B828D5" w:rsidRDefault="00B828D5" w:rsidP="005904EF">
            <w:pPr>
              <w:pStyle w:val="SectionTitle"/>
              <w:rPr>
                <w:rFonts w:ascii="Times New Roman" w:hAnsi="Times New Roman"/>
                <w:sz w:val="24"/>
                <w:szCs w:val="24"/>
              </w:rPr>
            </w:pPr>
            <w:r w:rsidRPr="00B828D5">
              <w:rPr>
                <w:rFonts w:ascii="Times New Roman" w:hAnsi="Times New Roman"/>
                <w:sz w:val="24"/>
                <w:szCs w:val="24"/>
              </w:rPr>
              <w:t>Summary of qualifications</w:t>
            </w:r>
          </w:p>
        </w:tc>
        <w:tc>
          <w:tcPr>
            <w:tcW w:w="8010" w:type="dxa"/>
          </w:tcPr>
          <w:p w:rsidR="00B828D5" w:rsidRPr="00B828D5" w:rsidRDefault="00B828D5" w:rsidP="005904EF">
            <w:pPr>
              <w:pStyle w:val="Achievement"/>
              <w:rPr>
                <w:sz w:val="24"/>
                <w:szCs w:val="24"/>
              </w:rPr>
            </w:pPr>
            <w:r w:rsidRPr="00B828D5">
              <w:rPr>
                <w:sz w:val="24"/>
                <w:szCs w:val="24"/>
              </w:rPr>
              <w:t xml:space="preserve">I am the Senior Manager, Marketing Communication - Commercial for </w:t>
            </w:r>
            <w:proofErr w:type="spellStart"/>
            <w:r w:rsidRPr="00B828D5">
              <w:rPr>
                <w:sz w:val="24"/>
                <w:szCs w:val="24"/>
              </w:rPr>
              <w:t>Scantron</w:t>
            </w:r>
            <w:proofErr w:type="spellEnd"/>
            <w:r w:rsidRPr="00B828D5">
              <w:rPr>
                <w:sz w:val="24"/>
                <w:szCs w:val="24"/>
              </w:rPr>
              <w:t xml:space="preserve"> Corporation, where I plan and develop marketing and social media strategy and tactics. Previously, I led a team that planned, developed, and maintained a complete suite of end-user documentation (user guides, help systems, job aids, training materials, etc.)</w:t>
            </w:r>
          </w:p>
          <w:p w:rsidR="00B828D5" w:rsidRPr="00B828D5" w:rsidRDefault="00B828D5" w:rsidP="005904EF">
            <w:pPr>
              <w:rPr>
                <w:rFonts w:ascii="Times New Roman" w:hAnsi="Times New Roman" w:cs="Times New Roman"/>
                <w:sz w:val="24"/>
                <w:szCs w:val="24"/>
              </w:rPr>
            </w:pPr>
            <w:r w:rsidRPr="00B828D5">
              <w:rPr>
                <w:rFonts w:ascii="Times New Roman" w:hAnsi="Times New Roman" w:cs="Times New Roman"/>
                <w:sz w:val="24"/>
                <w:szCs w:val="24"/>
              </w:rPr>
              <w:t xml:space="preserve">I owned and operated a technical documentation business from 1994 to 2009. Our core offerings included technical manual preparation for a variety of industries, policy and procedure documents, and online help and curriculum development deliverables. </w:t>
            </w:r>
          </w:p>
          <w:p w:rsidR="00B828D5" w:rsidRPr="00B828D5" w:rsidRDefault="00B828D5" w:rsidP="005904EF">
            <w:pPr>
              <w:rPr>
                <w:rFonts w:ascii="Times New Roman" w:hAnsi="Times New Roman" w:cs="Times New Roman"/>
                <w:sz w:val="24"/>
                <w:szCs w:val="24"/>
              </w:rPr>
            </w:pPr>
            <w:r w:rsidRPr="00B828D5">
              <w:rPr>
                <w:rFonts w:ascii="Times New Roman" w:hAnsi="Times New Roman" w:cs="Times New Roman"/>
                <w:sz w:val="24"/>
                <w:szCs w:val="24"/>
              </w:rPr>
              <w:t>I have lectured for two University of California campuses (Riverside and San Diego) since 2003. My instructor ratings are always high, and I receive emails from students regularly expressing how much they appreciate what they’ve learned from my classes.</w:t>
            </w:r>
          </w:p>
          <w:p w:rsidR="00B828D5" w:rsidRPr="00B828D5" w:rsidRDefault="00B828D5" w:rsidP="005904EF">
            <w:pPr>
              <w:rPr>
                <w:rFonts w:ascii="Times New Roman" w:hAnsi="Times New Roman" w:cs="Times New Roman"/>
                <w:sz w:val="24"/>
                <w:szCs w:val="24"/>
              </w:rPr>
            </w:pPr>
            <w:r w:rsidRPr="00B828D5">
              <w:rPr>
                <w:rFonts w:ascii="Times New Roman" w:hAnsi="Times New Roman" w:cs="Times New Roman"/>
                <w:sz w:val="24"/>
                <w:szCs w:val="24"/>
              </w:rPr>
              <w:t>As a speaker, I have always garnered the highest ratings from conference attendees; I was in the 90</w:t>
            </w:r>
            <w:r w:rsidRPr="00B828D5">
              <w:rPr>
                <w:rFonts w:ascii="Times New Roman" w:hAnsi="Times New Roman" w:cs="Times New Roman"/>
                <w:sz w:val="24"/>
                <w:szCs w:val="24"/>
                <w:vertAlign w:val="superscript"/>
              </w:rPr>
              <w:t>th</w:t>
            </w:r>
            <w:r w:rsidRPr="00B828D5">
              <w:rPr>
                <w:rFonts w:ascii="Times New Roman" w:hAnsi="Times New Roman" w:cs="Times New Roman"/>
                <w:sz w:val="24"/>
                <w:szCs w:val="24"/>
              </w:rPr>
              <w:t xml:space="preserve"> percentile of speaker scores at </w:t>
            </w:r>
            <w:proofErr w:type="spellStart"/>
            <w:r w:rsidRPr="00B828D5">
              <w:rPr>
                <w:rFonts w:ascii="Times New Roman" w:hAnsi="Times New Roman" w:cs="Times New Roman"/>
                <w:sz w:val="24"/>
                <w:szCs w:val="24"/>
              </w:rPr>
              <w:t>LavaCon</w:t>
            </w:r>
            <w:proofErr w:type="spellEnd"/>
            <w:r w:rsidRPr="00B828D5">
              <w:rPr>
                <w:rFonts w:ascii="Times New Roman" w:hAnsi="Times New Roman" w:cs="Times New Roman"/>
                <w:sz w:val="24"/>
                <w:szCs w:val="24"/>
              </w:rPr>
              <w:t xml:space="preserve"> 2003-2009, </w:t>
            </w:r>
            <w:proofErr w:type="spellStart"/>
            <w:r w:rsidRPr="00B828D5">
              <w:rPr>
                <w:rFonts w:ascii="Times New Roman" w:hAnsi="Times New Roman" w:cs="Times New Roman"/>
                <w:sz w:val="24"/>
                <w:szCs w:val="24"/>
              </w:rPr>
              <w:t>WinWriters</w:t>
            </w:r>
            <w:proofErr w:type="spellEnd"/>
            <w:r w:rsidRPr="00B828D5">
              <w:rPr>
                <w:rFonts w:ascii="Times New Roman" w:hAnsi="Times New Roman" w:cs="Times New Roman"/>
                <w:sz w:val="24"/>
                <w:szCs w:val="24"/>
              </w:rPr>
              <w:t xml:space="preserve"> 2002 &amp; 2008, </w:t>
            </w:r>
            <w:proofErr w:type="spellStart"/>
            <w:r w:rsidRPr="00B828D5">
              <w:rPr>
                <w:rFonts w:ascii="Times New Roman" w:hAnsi="Times New Roman" w:cs="Times New Roman"/>
                <w:sz w:val="24"/>
                <w:szCs w:val="24"/>
              </w:rPr>
              <w:t>InfoProducer</w:t>
            </w:r>
            <w:proofErr w:type="spellEnd"/>
            <w:r w:rsidRPr="00B828D5">
              <w:rPr>
                <w:rFonts w:ascii="Times New Roman" w:hAnsi="Times New Roman" w:cs="Times New Roman"/>
                <w:sz w:val="24"/>
                <w:szCs w:val="24"/>
              </w:rPr>
              <w:t xml:space="preserve"> 2001, </w:t>
            </w:r>
            <w:proofErr w:type="spellStart"/>
            <w:r w:rsidRPr="00B828D5">
              <w:rPr>
                <w:rFonts w:ascii="Times New Roman" w:hAnsi="Times New Roman" w:cs="Times New Roman"/>
                <w:sz w:val="24"/>
                <w:szCs w:val="24"/>
              </w:rPr>
              <w:t>InfoStrategies</w:t>
            </w:r>
            <w:proofErr w:type="spellEnd"/>
            <w:r w:rsidRPr="00B828D5">
              <w:rPr>
                <w:rFonts w:ascii="Times New Roman" w:hAnsi="Times New Roman" w:cs="Times New Roman"/>
                <w:sz w:val="24"/>
                <w:szCs w:val="24"/>
              </w:rPr>
              <w:t xml:space="preserve"> 2001, and each of the STC Annual Conferences where I have presented. STC chapters throughout California, and in Washington, Hawaii, Arizona, Texas, and India have rated me highly.</w:t>
            </w:r>
          </w:p>
        </w:tc>
      </w:tr>
      <w:tr w:rsidR="00B828D5" w:rsidRPr="00B828D5" w:rsidTr="005904EF">
        <w:tc>
          <w:tcPr>
            <w:tcW w:w="1548" w:type="dxa"/>
          </w:tcPr>
          <w:p w:rsidR="00B828D5" w:rsidRPr="00B828D5" w:rsidRDefault="00B828D5" w:rsidP="005904EF">
            <w:pPr>
              <w:pStyle w:val="SectionTitle"/>
              <w:rPr>
                <w:rFonts w:ascii="Times New Roman" w:hAnsi="Times New Roman"/>
                <w:sz w:val="24"/>
                <w:szCs w:val="24"/>
              </w:rPr>
            </w:pPr>
            <w:r w:rsidRPr="00B828D5">
              <w:rPr>
                <w:rFonts w:ascii="Times New Roman" w:hAnsi="Times New Roman"/>
                <w:sz w:val="24"/>
                <w:szCs w:val="24"/>
              </w:rPr>
              <w:t>Professional experience</w:t>
            </w:r>
          </w:p>
        </w:tc>
        <w:tc>
          <w:tcPr>
            <w:tcW w:w="8010" w:type="dxa"/>
          </w:tcPr>
          <w:p w:rsidR="00B828D5" w:rsidRPr="00B828D5" w:rsidRDefault="00B828D5" w:rsidP="005904EF">
            <w:pPr>
              <w:pStyle w:val="CompanyName"/>
              <w:rPr>
                <w:sz w:val="24"/>
                <w:szCs w:val="24"/>
              </w:rPr>
            </w:pPr>
            <w:r w:rsidRPr="00B828D5">
              <w:rPr>
                <w:sz w:val="24"/>
                <w:szCs w:val="24"/>
              </w:rPr>
              <w:t>2012 - Present</w:t>
            </w:r>
            <w:r w:rsidRPr="00B828D5">
              <w:rPr>
                <w:sz w:val="24"/>
                <w:szCs w:val="24"/>
              </w:rPr>
              <w:tab/>
            </w:r>
            <w:proofErr w:type="spellStart"/>
            <w:r w:rsidRPr="00B828D5">
              <w:rPr>
                <w:sz w:val="24"/>
                <w:szCs w:val="24"/>
              </w:rPr>
              <w:t>GlobalScholar</w:t>
            </w:r>
            <w:proofErr w:type="spellEnd"/>
            <w:r w:rsidRPr="00B828D5">
              <w:rPr>
                <w:sz w:val="24"/>
                <w:szCs w:val="24"/>
              </w:rPr>
              <w:t>/</w:t>
            </w:r>
            <w:proofErr w:type="spellStart"/>
            <w:r w:rsidRPr="00B828D5">
              <w:rPr>
                <w:sz w:val="24"/>
                <w:szCs w:val="24"/>
              </w:rPr>
              <w:t>Scantron</w:t>
            </w:r>
            <w:proofErr w:type="spellEnd"/>
            <w:r w:rsidRPr="00B828D5">
              <w:rPr>
                <w:sz w:val="24"/>
                <w:szCs w:val="24"/>
              </w:rPr>
              <w:t xml:space="preserve"> Corporation</w:t>
            </w:r>
            <w:r w:rsidRPr="00B828D5">
              <w:rPr>
                <w:sz w:val="24"/>
                <w:szCs w:val="24"/>
              </w:rPr>
              <w:tab/>
              <w:t>Bellevue, WA</w:t>
            </w:r>
          </w:p>
          <w:p w:rsidR="00B828D5" w:rsidRPr="00B828D5" w:rsidRDefault="00B828D5" w:rsidP="005904EF">
            <w:pPr>
              <w:pStyle w:val="JobTitle"/>
              <w:rPr>
                <w:rFonts w:ascii="Times New Roman" w:hAnsi="Times New Roman"/>
                <w:sz w:val="24"/>
                <w:szCs w:val="24"/>
              </w:rPr>
            </w:pPr>
            <w:r w:rsidRPr="00B828D5">
              <w:rPr>
                <w:rFonts w:ascii="Times New Roman" w:hAnsi="Times New Roman"/>
                <w:sz w:val="24"/>
                <w:szCs w:val="24"/>
              </w:rPr>
              <w:t>Senior Manager, Marketing Communication - Commercial</w:t>
            </w:r>
          </w:p>
          <w:p w:rsidR="00B828D5" w:rsidRPr="00B828D5" w:rsidRDefault="00B828D5" w:rsidP="005904EF">
            <w:pPr>
              <w:rPr>
                <w:rFonts w:ascii="Times New Roman" w:hAnsi="Times New Roman" w:cs="Times New Roman"/>
                <w:sz w:val="24"/>
                <w:szCs w:val="24"/>
              </w:rPr>
            </w:pPr>
            <w:r w:rsidRPr="00B828D5">
              <w:rPr>
                <w:rFonts w:ascii="Times New Roman" w:hAnsi="Times New Roman" w:cs="Times New Roman"/>
                <w:sz w:val="24"/>
                <w:szCs w:val="24"/>
              </w:rPr>
              <w:t xml:space="preserve">Create market strategy and tactics for </w:t>
            </w:r>
            <w:proofErr w:type="spellStart"/>
            <w:r w:rsidRPr="00B828D5">
              <w:rPr>
                <w:rFonts w:ascii="Times New Roman" w:hAnsi="Times New Roman" w:cs="Times New Roman"/>
                <w:sz w:val="24"/>
                <w:szCs w:val="24"/>
              </w:rPr>
              <w:t>Scantron</w:t>
            </w:r>
            <w:proofErr w:type="spellEnd"/>
            <w:r w:rsidRPr="00B828D5">
              <w:rPr>
                <w:rFonts w:ascii="Times New Roman" w:hAnsi="Times New Roman" w:cs="Times New Roman"/>
                <w:sz w:val="24"/>
                <w:szCs w:val="24"/>
              </w:rPr>
              <w:t xml:space="preserve"> Commercial Group data capture and analysis products covering markets like employee safety, surveys, and government. Design and produce marketing collateral and sales support materials. Drive market thought leadership through our social media presence.</w:t>
            </w:r>
          </w:p>
          <w:p w:rsidR="00B828D5" w:rsidRPr="00B828D5" w:rsidRDefault="00B828D5" w:rsidP="005904EF">
            <w:pPr>
              <w:pStyle w:val="CompanyName"/>
              <w:rPr>
                <w:sz w:val="24"/>
                <w:szCs w:val="24"/>
              </w:rPr>
            </w:pPr>
            <w:r w:rsidRPr="00B828D5">
              <w:rPr>
                <w:sz w:val="24"/>
                <w:szCs w:val="24"/>
              </w:rPr>
              <w:t>2005 – 2012</w:t>
            </w:r>
            <w:r w:rsidRPr="00B828D5">
              <w:rPr>
                <w:sz w:val="24"/>
                <w:szCs w:val="24"/>
              </w:rPr>
              <w:tab/>
            </w:r>
            <w:proofErr w:type="spellStart"/>
            <w:r w:rsidRPr="00B828D5">
              <w:rPr>
                <w:sz w:val="24"/>
                <w:szCs w:val="24"/>
              </w:rPr>
              <w:t>Scantron</w:t>
            </w:r>
            <w:proofErr w:type="spellEnd"/>
            <w:r w:rsidRPr="00B828D5">
              <w:rPr>
                <w:sz w:val="24"/>
                <w:szCs w:val="24"/>
              </w:rPr>
              <w:t xml:space="preserve"> Corporation</w:t>
            </w:r>
            <w:r w:rsidRPr="00B828D5">
              <w:rPr>
                <w:sz w:val="24"/>
                <w:szCs w:val="24"/>
              </w:rPr>
              <w:tab/>
              <w:t>Irvine, CA</w:t>
            </w:r>
          </w:p>
          <w:p w:rsidR="00B828D5" w:rsidRPr="00B828D5" w:rsidRDefault="00B828D5" w:rsidP="005904EF">
            <w:pPr>
              <w:pStyle w:val="JobTitle"/>
              <w:rPr>
                <w:rFonts w:ascii="Times New Roman" w:hAnsi="Times New Roman"/>
                <w:sz w:val="24"/>
                <w:szCs w:val="24"/>
              </w:rPr>
            </w:pPr>
            <w:r w:rsidRPr="00B828D5">
              <w:rPr>
                <w:rFonts w:ascii="Times New Roman" w:hAnsi="Times New Roman"/>
                <w:sz w:val="24"/>
                <w:szCs w:val="24"/>
              </w:rPr>
              <w:t>Senior Manager, User Experience &amp; Documentation</w:t>
            </w:r>
          </w:p>
          <w:p w:rsidR="00B828D5" w:rsidRPr="00B828D5" w:rsidRDefault="00B828D5" w:rsidP="005904EF">
            <w:pPr>
              <w:rPr>
                <w:rFonts w:ascii="Times New Roman" w:hAnsi="Times New Roman" w:cs="Times New Roman"/>
                <w:sz w:val="24"/>
                <w:szCs w:val="24"/>
              </w:rPr>
            </w:pPr>
            <w:r w:rsidRPr="00B828D5">
              <w:rPr>
                <w:rFonts w:ascii="Times New Roman" w:hAnsi="Times New Roman" w:cs="Times New Roman"/>
                <w:sz w:val="24"/>
                <w:szCs w:val="24"/>
              </w:rPr>
              <w:t xml:space="preserve">Prepare end-user documents &amp; training materials for </w:t>
            </w:r>
            <w:proofErr w:type="spellStart"/>
            <w:r w:rsidRPr="00B828D5">
              <w:rPr>
                <w:rFonts w:ascii="Times New Roman" w:hAnsi="Times New Roman" w:cs="Times New Roman"/>
                <w:sz w:val="24"/>
                <w:szCs w:val="24"/>
              </w:rPr>
              <w:t>Scantron</w:t>
            </w:r>
            <w:proofErr w:type="spellEnd"/>
            <w:r w:rsidRPr="00B828D5">
              <w:rPr>
                <w:rFonts w:ascii="Times New Roman" w:hAnsi="Times New Roman" w:cs="Times New Roman"/>
                <w:sz w:val="24"/>
                <w:szCs w:val="24"/>
              </w:rPr>
              <w:t xml:space="preserve"> products ranging from K-12 assessment &amp; diagnostic tools to survey applications to OMR scanners; coach and train staff on proper documentation procedures and quality standards; determine working group strategy and planning.</w:t>
            </w:r>
          </w:p>
          <w:p w:rsidR="00B828D5" w:rsidRPr="00B828D5" w:rsidRDefault="00B828D5" w:rsidP="005904EF">
            <w:pPr>
              <w:pStyle w:val="CompanyName"/>
              <w:rPr>
                <w:sz w:val="24"/>
                <w:szCs w:val="24"/>
              </w:rPr>
            </w:pPr>
            <w:r w:rsidRPr="00B828D5">
              <w:rPr>
                <w:sz w:val="24"/>
                <w:szCs w:val="24"/>
              </w:rPr>
              <w:t>2003 - Present</w:t>
            </w:r>
            <w:r w:rsidRPr="00B828D5">
              <w:rPr>
                <w:sz w:val="24"/>
                <w:szCs w:val="24"/>
              </w:rPr>
              <w:tab/>
              <w:t>University of California</w:t>
            </w:r>
            <w:r w:rsidRPr="00B828D5">
              <w:rPr>
                <w:sz w:val="24"/>
                <w:szCs w:val="24"/>
              </w:rPr>
              <w:tab/>
              <w:t>Riverside &amp; San Diego, CA</w:t>
            </w:r>
          </w:p>
          <w:p w:rsidR="00B828D5" w:rsidRPr="00B828D5" w:rsidRDefault="00B828D5" w:rsidP="005904EF">
            <w:pPr>
              <w:pStyle w:val="JobTitle"/>
              <w:rPr>
                <w:rFonts w:ascii="Times New Roman" w:hAnsi="Times New Roman"/>
                <w:sz w:val="24"/>
                <w:szCs w:val="24"/>
              </w:rPr>
            </w:pPr>
            <w:r w:rsidRPr="00B828D5">
              <w:rPr>
                <w:rFonts w:ascii="Times New Roman" w:hAnsi="Times New Roman"/>
                <w:sz w:val="24"/>
                <w:szCs w:val="24"/>
              </w:rPr>
              <w:t>Lecturer</w:t>
            </w:r>
          </w:p>
          <w:p w:rsidR="00B828D5" w:rsidRPr="00B828D5" w:rsidRDefault="00B828D5" w:rsidP="005904EF">
            <w:pPr>
              <w:pStyle w:val="Achievement"/>
              <w:spacing w:after="0"/>
              <w:rPr>
                <w:sz w:val="24"/>
                <w:szCs w:val="24"/>
              </w:rPr>
            </w:pPr>
            <w:r w:rsidRPr="00B828D5">
              <w:rPr>
                <w:sz w:val="24"/>
                <w:szCs w:val="24"/>
              </w:rPr>
              <w:t xml:space="preserve">Present curriculum material for both online and in-person classes on technical communication. Subjects covered: Intro to Technical Communication/Technical Communication I, Policies and Procedures, Critical Thinking for Technical </w:t>
            </w:r>
            <w:r w:rsidRPr="00B828D5">
              <w:rPr>
                <w:sz w:val="24"/>
                <w:szCs w:val="24"/>
              </w:rPr>
              <w:lastRenderedPageBreak/>
              <w:t>Communicators, Webinar Skills for Technical Communicators, project Management for Technical Communicators, ENG180W: Technical Communication.</w:t>
            </w:r>
          </w:p>
          <w:p w:rsidR="00B828D5" w:rsidRPr="00B828D5" w:rsidRDefault="00B828D5" w:rsidP="005904EF">
            <w:pPr>
              <w:pStyle w:val="CompanyName"/>
              <w:rPr>
                <w:sz w:val="24"/>
                <w:szCs w:val="24"/>
              </w:rPr>
            </w:pPr>
            <w:r w:rsidRPr="00B828D5">
              <w:rPr>
                <w:sz w:val="24"/>
                <w:szCs w:val="24"/>
              </w:rPr>
              <w:t>1994 - Present</w:t>
            </w:r>
            <w:r w:rsidRPr="00B828D5">
              <w:rPr>
                <w:sz w:val="24"/>
                <w:szCs w:val="24"/>
              </w:rPr>
              <w:tab/>
              <w:t xml:space="preserve">Manual </w:t>
            </w:r>
            <w:proofErr w:type="spellStart"/>
            <w:r w:rsidRPr="00B828D5">
              <w:rPr>
                <w:sz w:val="24"/>
                <w:szCs w:val="24"/>
              </w:rPr>
              <w:t>Labour</w:t>
            </w:r>
            <w:proofErr w:type="spellEnd"/>
            <w:r w:rsidRPr="00B828D5">
              <w:rPr>
                <w:sz w:val="24"/>
                <w:szCs w:val="24"/>
              </w:rPr>
              <w:t xml:space="preserve">, </w:t>
            </w:r>
            <w:proofErr w:type="spellStart"/>
            <w:r w:rsidRPr="00B828D5">
              <w:rPr>
                <w:sz w:val="24"/>
                <w:szCs w:val="24"/>
              </w:rPr>
              <w:t>Inc</w:t>
            </w:r>
            <w:proofErr w:type="spellEnd"/>
            <w:r w:rsidRPr="00B828D5">
              <w:rPr>
                <w:sz w:val="24"/>
                <w:szCs w:val="24"/>
              </w:rPr>
              <w:tab/>
              <w:t>San Diego, CA</w:t>
            </w:r>
          </w:p>
          <w:p w:rsidR="00B828D5" w:rsidRPr="00B828D5" w:rsidRDefault="00B828D5" w:rsidP="005904EF">
            <w:pPr>
              <w:pStyle w:val="JobTitle"/>
              <w:rPr>
                <w:rFonts w:ascii="Times New Roman" w:hAnsi="Times New Roman"/>
                <w:sz w:val="24"/>
                <w:szCs w:val="24"/>
              </w:rPr>
            </w:pPr>
            <w:r w:rsidRPr="00B828D5">
              <w:rPr>
                <w:rFonts w:ascii="Times New Roman" w:hAnsi="Times New Roman"/>
                <w:sz w:val="24"/>
                <w:szCs w:val="24"/>
              </w:rPr>
              <w:t>President/CEO</w:t>
            </w:r>
          </w:p>
          <w:p w:rsidR="00B828D5" w:rsidRPr="00B828D5" w:rsidRDefault="00B828D5" w:rsidP="005904EF">
            <w:pPr>
              <w:pStyle w:val="Achievement"/>
              <w:rPr>
                <w:sz w:val="24"/>
                <w:szCs w:val="24"/>
              </w:rPr>
            </w:pPr>
            <w:r w:rsidRPr="00B828D5">
              <w:rPr>
                <w:sz w:val="24"/>
                <w:szCs w:val="24"/>
              </w:rPr>
              <w:t>Determine business strategy, tactics, and direction for technical publications outsourcing; coach and train staff writers at all levels (from entry-level to senior, experienced staff); develop and deliver training in proprietary standard document development process and methodology for internal staff; prepare compelling sales and marketing materials; present service solutions to prospects and clients.</w:t>
            </w:r>
          </w:p>
          <w:p w:rsidR="00B828D5" w:rsidRPr="00B828D5" w:rsidRDefault="00B828D5" w:rsidP="005904EF">
            <w:pPr>
              <w:pStyle w:val="CompanyName"/>
              <w:rPr>
                <w:sz w:val="24"/>
                <w:szCs w:val="24"/>
              </w:rPr>
            </w:pPr>
            <w:r w:rsidRPr="00B828D5">
              <w:rPr>
                <w:sz w:val="24"/>
                <w:szCs w:val="24"/>
              </w:rPr>
              <w:t>1993 - 1994</w:t>
            </w:r>
            <w:r w:rsidRPr="00B828D5">
              <w:rPr>
                <w:sz w:val="24"/>
                <w:szCs w:val="24"/>
              </w:rPr>
              <w:tab/>
              <w:t>ENFIN Technology Labs</w:t>
            </w:r>
            <w:r w:rsidRPr="00B828D5">
              <w:rPr>
                <w:sz w:val="24"/>
                <w:szCs w:val="24"/>
              </w:rPr>
              <w:tab/>
              <w:t>San Diego, CA</w:t>
            </w:r>
          </w:p>
          <w:p w:rsidR="00B828D5" w:rsidRPr="00B828D5" w:rsidRDefault="00B828D5" w:rsidP="005904EF">
            <w:pPr>
              <w:pStyle w:val="JobTitle"/>
              <w:rPr>
                <w:rFonts w:ascii="Times New Roman" w:hAnsi="Times New Roman"/>
                <w:sz w:val="24"/>
                <w:szCs w:val="24"/>
              </w:rPr>
            </w:pPr>
            <w:r w:rsidRPr="00B828D5">
              <w:rPr>
                <w:rFonts w:ascii="Times New Roman" w:hAnsi="Times New Roman"/>
                <w:sz w:val="24"/>
                <w:szCs w:val="24"/>
              </w:rPr>
              <w:t>Technical Writer</w:t>
            </w:r>
          </w:p>
          <w:p w:rsidR="00B828D5" w:rsidRPr="00B828D5" w:rsidRDefault="00B828D5" w:rsidP="005904EF">
            <w:pPr>
              <w:pStyle w:val="Achievement"/>
              <w:rPr>
                <w:sz w:val="24"/>
                <w:szCs w:val="24"/>
              </w:rPr>
            </w:pPr>
            <w:r w:rsidRPr="00B828D5">
              <w:rPr>
                <w:sz w:val="24"/>
                <w:szCs w:val="24"/>
              </w:rPr>
              <w:t>Prepare technical manuals, including: writing, editing, indexing, graphic development, audience analysis, usability testing of product and manuals.</w:t>
            </w:r>
          </w:p>
          <w:p w:rsidR="00B828D5" w:rsidRPr="00B828D5" w:rsidRDefault="00B828D5" w:rsidP="005904EF">
            <w:pPr>
              <w:pStyle w:val="CompanyName"/>
              <w:rPr>
                <w:sz w:val="24"/>
                <w:szCs w:val="24"/>
              </w:rPr>
            </w:pPr>
            <w:r w:rsidRPr="00B828D5">
              <w:rPr>
                <w:sz w:val="24"/>
                <w:szCs w:val="24"/>
              </w:rPr>
              <w:t>1990 - 1993</w:t>
            </w:r>
            <w:r w:rsidRPr="00B828D5">
              <w:rPr>
                <w:sz w:val="24"/>
                <w:szCs w:val="24"/>
              </w:rPr>
              <w:tab/>
              <w:t xml:space="preserve">Data Trek, </w:t>
            </w:r>
            <w:proofErr w:type="spellStart"/>
            <w:r w:rsidRPr="00B828D5">
              <w:rPr>
                <w:sz w:val="24"/>
                <w:szCs w:val="24"/>
              </w:rPr>
              <w:t>Inc</w:t>
            </w:r>
            <w:proofErr w:type="spellEnd"/>
            <w:r w:rsidRPr="00B828D5">
              <w:rPr>
                <w:sz w:val="24"/>
                <w:szCs w:val="24"/>
              </w:rPr>
              <w:tab/>
              <w:t>San Diego, CA</w:t>
            </w:r>
          </w:p>
          <w:p w:rsidR="00B828D5" w:rsidRPr="00B828D5" w:rsidRDefault="00B828D5" w:rsidP="005904EF">
            <w:pPr>
              <w:pStyle w:val="JobTitle"/>
              <w:rPr>
                <w:rFonts w:ascii="Times New Roman" w:hAnsi="Times New Roman"/>
                <w:sz w:val="24"/>
                <w:szCs w:val="24"/>
              </w:rPr>
            </w:pPr>
            <w:r w:rsidRPr="00B828D5">
              <w:rPr>
                <w:rFonts w:ascii="Times New Roman" w:hAnsi="Times New Roman"/>
                <w:sz w:val="24"/>
                <w:szCs w:val="24"/>
              </w:rPr>
              <w:t>Technical Writer</w:t>
            </w:r>
          </w:p>
          <w:p w:rsidR="00B828D5" w:rsidRPr="00B828D5" w:rsidRDefault="00B828D5" w:rsidP="005904EF">
            <w:pPr>
              <w:pStyle w:val="Achievement"/>
              <w:rPr>
                <w:sz w:val="24"/>
                <w:szCs w:val="24"/>
              </w:rPr>
            </w:pPr>
            <w:r w:rsidRPr="00B828D5">
              <w:rPr>
                <w:sz w:val="24"/>
                <w:szCs w:val="24"/>
              </w:rPr>
              <w:t>Prepare technical manuals, including: writing, editing, indexing, graphic development, audience analysis, usability testing of product and manuals.</w:t>
            </w:r>
          </w:p>
        </w:tc>
      </w:tr>
      <w:tr w:rsidR="00B828D5" w:rsidRPr="00B828D5" w:rsidTr="005904EF">
        <w:trPr>
          <w:cantSplit/>
        </w:trPr>
        <w:tc>
          <w:tcPr>
            <w:tcW w:w="1548" w:type="dxa"/>
          </w:tcPr>
          <w:p w:rsidR="00B828D5" w:rsidRPr="00B828D5" w:rsidRDefault="00B828D5" w:rsidP="005904EF">
            <w:pPr>
              <w:pStyle w:val="SectionTitle"/>
              <w:rPr>
                <w:rFonts w:ascii="Times New Roman" w:hAnsi="Times New Roman"/>
                <w:sz w:val="24"/>
                <w:szCs w:val="24"/>
              </w:rPr>
            </w:pPr>
            <w:r w:rsidRPr="00B828D5">
              <w:rPr>
                <w:rFonts w:ascii="Times New Roman" w:hAnsi="Times New Roman"/>
                <w:sz w:val="24"/>
                <w:szCs w:val="24"/>
              </w:rPr>
              <w:lastRenderedPageBreak/>
              <w:t>Additional professional activities: Articles &amp; Presentations</w:t>
            </w:r>
          </w:p>
        </w:tc>
        <w:tc>
          <w:tcPr>
            <w:tcW w:w="8010" w:type="dxa"/>
          </w:tcPr>
          <w:p w:rsidR="00B828D5" w:rsidRPr="00B828D5" w:rsidRDefault="00B828D5" w:rsidP="005904EF">
            <w:pPr>
              <w:pStyle w:val="Heading2"/>
              <w:spacing w:before="0"/>
              <w:rPr>
                <w:rFonts w:ascii="Times New Roman" w:hAnsi="Times New Roman"/>
                <w:color w:val="000000" w:themeColor="text1"/>
                <w:sz w:val="24"/>
                <w:szCs w:val="24"/>
              </w:rPr>
            </w:pPr>
            <w:r w:rsidRPr="00B828D5">
              <w:rPr>
                <w:rFonts w:ascii="Times New Roman" w:hAnsi="Times New Roman"/>
                <w:color w:val="000000" w:themeColor="text1"/>
                <w:sz w:val="24"/>
                <w:szCs w:val="24"/>
              </w:rPr>
              <w:t>Selected Articles published and presented</w:t>
            </w:r>
          </w:p>
          <w:p w:rsidR="00B828D5" w:rsidRPr="00B828D5" w:rsidRDefault="00B828D5" w:rsidP="00B828D5">
            <w:pPr>
              <w:pStyle w:val="ListBullet2"/>
              <w:numPr>
                <w:ilvl w:val="0"/>
                <w:numId w:val="143"/>
              </w:numPr>
              <w:tabs>
                <w:tab w:val="clear" w:pos="1440"/>
                <w:tab w:val="num" w:pos="740"/>
              </w:tabs>
              <w:ind w:left="740"/>
              <w:rPr>
                <w:color w:val="000000" w:themeColor="text1"/>
                <w:sz w:val="24"/>
                <w:szCs w:val="24"/>
              </w:rPr>
            </w:pPr>
            <w:r w:rsidRPr="00B828D5">
              <w:rPr>
                <w:i/>
                <w:color w:val="000000" w:themeColor="text1"/>
                <w:sz w:val="24"/>
                <w:szCs w:val="24"/>
              </w:rPr>
              <w:t>How to Build a Business Case</w:t>
            </w:r>
            <w:r w:rsidRPr="00B828D5">
              <w:rPr>
                <w:color w:val="000000" w:themeColor="text1"/>
                <w:sz w:val="24"/>
                <w:szCs w:val="24"/>
              </w:rPr>
              <w:t xml:space="preserve">, co-authored with Jack </w:t>
            </w:r>
            <w:proofErr w:type="spellStart"/>
            <w:r w:rsidRPr="00B828D5">
              <w:rPr>
                <w:color w:val="000000" w:themeColor="text1"/>
                <w:sz w:val="24"/>
                <w:szCs w:val="24"/>
              </w:rPr>
              <w:t>Molisani</w:t>
            </w:r>
            <w:proofErr w:type="spellEnd"/>
            <w:r w:rsidRPr="00B828D5">
              <w:rPr>
                <w:color w:val="000000" w:themeColor="text1"/>
                <w:sz w:val="24"/>
                <w:szCs w:val="24"/>
              </w:rPr>
              <w:t>, published in STC’s Intercom, July/August 2008 issue</w:t>
            </w:r>
          </w:p>
          <w:p w:rsidR="00B828D5" w:rsidRPr="00B828D5" w:rsidRDefault="00B828D5" w:rsidP="00B828D5">
            <w:pPr>
              <w:pStyle w:val="ListBullet2"/>
              <w:numPr>
                <w:ilvl w:val="0"/>
                <w:numId w:val="143"/>
              </w:numPr>
              <w:tabs>
                <w:tab w:val="clear" w:pos="1440"/>
                <w:tab w:val="num" w:pos="740"/>
              </w:tabs>
              <w:ind w:left="740"/>
              <w:rPr>
                <w:color w:val="000000" w:themeColor="text1"/>
                <w:sz w:val="24"/>
                <w:szCs w:val="24"/>
              </w:rPr>
            </w:pPr>
            <w:r w:rsidRPr="00B828D5">
              <w:rPr>
                <w:i/>
                <w:iCs/>
                <w:color w:val="000000" w:themeColor="text1"/>
                <w:sz w:val="24"/>
                <w:szCs w:val="24"/>
              </w:rPr>
              <w:t xml:space="preserve">Building a Business Case: Demonstrating Added Value to Clients and Employers; </w:t>
            </w:r>
            <w:r w:rsidRPr="00B828D5">
              <w:rPr>
                <w:bCs/>
                <w:i/>
                <w:iCs/>
                <w:color w:val="000000" w:themeColor="text1"/>
                <w:sz w:val="24"/>
                <w:szCs w:val="24"/>
              </w:rPr>
              <w:t>How to Speak CEO: and Other Corporate Language Skills; Using Historical Data To Estimate, Bid, and Manage Documentation Projects</w:t>
            </w:r>
            <w:r w:rsidRPr="00B828D5">
              <w:rPr>
                <w:bCs/>
                <w:i/>
                <w:iCs/>
                <w:color w:val="000000" w:themeColor="text1"/>
                <w:sz w:val="24"/>
                <w:szCs w:val="24"/>
              </w:rPr>
              <w:br/>
            </w:r>
            <w:r w:rsidRPr="00B828D5">
              <w:rPr>
                <w:bCs/>
                <w:iCs/>
                <w:color w:val="000000" w:themeColor="text1"/>
                <w:sz w:val="24"/>
                <w:szCs w:val="24"/>
              </w:rPr>
              <w:t xml:space="preserve">Presentation slides published 2003-2009 </w:t>
            </w:r>
            <w:proofErr w:type="spellStart"/>
            <w:r w:rsidRPr="00B828D5">
              <w:rPr>
                <w:bCs/>
                <w:iCs/>
                <w:color w:val="000000" w:themeColor="text1"/>
                <w:sz w:val="24"/>
                <w:szCs w:val="24"/>
              </w:rPr>
              <w:t>LavaCon</w:t>
            </w:r>
            <w:proofErr w:type="spellEnd"/>
            <w:r w:rsidRPr="00B828D5">
              <w:rPr>
                <w:bCs/>
                <w:iCs/>
                <w:color w:val="000000" w:themeColor="text1"/>
                <w:sz w:val="24"/>
                <w:szCs w:val="24"/>
              </w:rPr>
              <w:t xml:space="preserve">, The International Conference on Technical Project Management, currently hosted on Manual </w:t>
            </w:r>
            <w:proofErr w:type="spellStart"/>
            <w:r w:rsidRPr="00B828D5">
              <w:rPr>
                <w:bCs/>
                <w:iCs/>
                <w:color w:val="000000" w:themeColor="text1"/>
                <w:sz w:val="24"/>
                <w:szCs w:val="24"/>
              </w:rPr>
              <w:t>Labour</w:t>
            </w:r>
            <w:proofErr w:type="spellEnd"/>
            <w:r w:rsidRPr="00B828D5">
              <w:rPr>
                <w:bCs/>
                <w:iCs/>
                <w:color w:val="000000" w:themeColor="text1"/>
                <w:sz w:val="24"/>
                <w:szCs w:val="24"/>
              </w:rPr>
              <w:t xml:space="preserve"> </w:t>
            </w:r>
            <w:proofErr w:type="spellStart"/>
            <w:r w:rsidRPr="00B828D5">
              <w:rPr>
                <w:bCs/>
                <w:iCs/>
                <w:color w:val="000000" w:themeColor="text1"/>
                <w:sz w:val="24"/>
                <w:szCs w:val="24"/>
              </w:rPr>
              <w:t>Inc’s</w:t>
            </w:r>
            <w:proofErr w:type="spellEnd"/>
            <w:r w:rsidRPr="00B828D5">
              <w:rPr>
                <w:bCs/>
                <w:iCs/>
                <w:color w:val="000000" w:themeColor="text1"/>
                <w:sz w:val="24"/>
                <w:szCs w:val="24"/>
              </w:rPr>
              <w:t xml:space="preserve"> web site (</w:t>
            </w:r>
            <w:hyperlink r:id="rId38" w:history="1">
              <w:r w:rsidRPr="00B828D5">
                <w:rPr>
                  <w:color w:val="000000" w:themeColor="text1"/>
                  <w:sz w:val="24"/>
                  <w:szCs w:val="24"/>
                </w:rPr>
                <w:t>http://www.manuallabour.com/symposia</w:t>
              </w:r>
            </w:hyperlink>
            <w:r w:rsidRPr="00B828D5">
              <w:rPr>
                <w:color w:val="000000" w:themeColor="text1"/>
                <w:sz w:val="24"/>
                <w:szCs w:val="24"/>
              </w:rPr>
              <w:t>)</w:t>
            </w:r>
          </w:p>
          <w:p w:rsidR="00B828D5" w:rsidRPr="00B828D5" w:rsidRDefault="00B828D5" w:rsidP="00B828D5">
            <w:pPr>
              <w:pStyle w:val="ListBullet2"/>
              <w:numPr>
                <w:ilvl w:val="0"/>
                <w:numId w:val="143"/>
              </w:numPr>
              <w:tabs>
                <w:tab w:val="clear" w:pos="1440"/>
                <w:tab w:val="num" w:pos="740"/>
              </w:tabs>
              <w:ind w:left="740"/>
              <w:rPr>
                <w:bCs/>
                <w:i/>
                <w:color w:val="000000" w:themeColor="text1"/>
                <w:sz w:val="24"/>
                <w:szCs w:val="24"/>
              </w:rPr>
            </w:pPr>
            <w:r w:rsidRPr="00B828D5">
              <w:rPr>
                <w:bCs/>
                <w:i/>
                <w:color w:val="000000" w:themeColor="text1"/>
                <w:sz w:val="24"/>
                <w:szCs w:val="24"/>
              </w:rPr>
              <w:t>Corporate 101: Understanding the Role Technical Communicators Play in Business; Document to the Question: Understanding what users ask and where they look for the answers</w:t>
            </w:r>
            <w:r w:rsidRPr="00B828D5">
              <w:rPr>
                <w:bCs/>
                <w:i/>
                <w:color w:val="000000" w:themeColor="text1"/>
                <w:sz w:val="24"/>
                <w:szCs w:val="24"/>
              </w:rPr>
              <w:br/>
            </w:r>
            <w:r w:rsidRPr="00B828D5">
              <w:rPr>
                <w:bCs/>
                <w:color w:val="000000" w:themeColor="text1"/>
                <w:sz w:val="24"/>
                <w:szCs w:val="24"/>
              </w:rPr>
              <w:t xml:space="preserve">Presentation slides published in the </w:t>
            </w:r>
            <w:r w:rsidRPr="00B828D5">
              <w:rPr>
                <w:bCs/>
                <w:i/>
                <w:color w:val="000000" w:themeColor="text1"/>
                <w:sz w:val="24"/>
                <w:szCs w:val="24"/>
              </w:rPr>
              <w:t>Proceedings</w:t>
            </w:r>
            <w:r w:rsidRPr="00B828D5">
              <w:rPr>
                <w:bCs/>
                <w:color w:val="000000" w:themeColor="text1"/>
                <w:sz w:val="24"/>
                <w:szCs w:val="24"/>
              </w:rPr>
              <w:t xml:space="preserve"> for the 2003 STC India Chapter 5</w:t>
            </w:r>
            <w:r w:rsidRPr="00B828D5">
              <w:rPr>
                <w:bCs/>
                <w:color w:val="000000" w:themeColor="text1"/>
                <w:sz w:val="24"/>
                <w:szCs w:val="24"/>
                <w:vertAlign w:val="superscript"/>
              </w:rPr>
              <w:t>th</w:t>
            </w:r>
            <w:r w:rsidRPr="00B828D5">
              <w:rPr>
                <w:bCs/>
                <w:color w:val="000000" w:themeColor="text1"/>
                <w:sz w:val="24"/>
                <w:szCs w:val="24"/>
              </w:rPr>
              <w:t xml:space="preserve"> Annual Conference</w:t>
            </w:r>
          </w:p>
          <w:p w:rsidR="00B828D5" w:rsidRPr="00B828D5" w:rsidRDefault="00B828D5" w:rsidP="005904EF">
            <w:pPr>
              <w:pStyle w:val="ListBullet2"/>
              <w:keepLines/>
              <w:rPr>
                <w:i/>
                <w:iCs/>
                <w:color w:val="000000" w:themeColor="text1"/>
                <w:sz w:val="24"/>
                <w:szCs w:val="24"/>
              </w:rPr>
            </w:pPr>
            <w:r w:rsidRPr="00B828D5">
              <w:rPr>
                <w:i/>
                <w:iCs/>
                <w:color w:val="000000" w:themeColor="text1"/>
                <w:sz w:val="24"/>
                <w:szCs w:val="24"/>
              </w:rPr>
              <w:t>Identity Crisis; The Persona as a Tool for Creating and Evaluating Information Design</w:t>
            </w:r>
          </w:p>
          <w:p w:rsidR="00B828D5" w:rsidRPr="00B828D5" w:rsidRDefault="00B828D5" w:rsidP="005904EF">
            <w:pPr>
              <w:pStyle w:val="ListBullet2"/>
              <w:numPr>
                <w:ilvl w:val="0"/>
                <w:numId w:val="0"/>
              </w:numPr>
              <w:ind w:left="720"/>
              <w:rPr>
                <w:color w:val="000000" w:themeColor="text1"/>
                <w:sz w:val="24"/>
                <w:szCs w:val="24"/>
              </w:rPr>
            </w:pPr>
            <w:r w:rsidRPr="00B828D5">
              <w:rPr>
                <w:color w:val="000000" w:themeColor="text1"/>
                <w:sz w:val="24"/>
                <w:szCs w:val="24"/>
              </w:rPr>
              <w:t xml:space="preserve">Presentation slides published 2002 </w:t>
            </w:r>
            <w:proofErr w:type="spellStart"/>
            <w:r w:rsidRPr="00B828D5">
              <w:rPr>
                <w:color w:val="000000" w:themeColor="text1"/>
                <w:sz w:val="24"/>
                <w:szCs w:val="24"/>
              </w:rPr>
              <w:t>WinWriter’s</w:t>
            </w:r>
            <w:proofErr w:type="spellEnd"/>
            <w:r w:rsidRPr="00B828D5">
              <w:rPr>
                <w:color w:val="000000" w:themeColor="text1"/>
                <w:sz w:val="24"/>
                <w:szCs w:val="24"/>
              </w:rPr>
              <w:t xml:space="preserve"> Annual Conference, currently hosted on Manual </w:t>
            </w:r>
            <w:proofErr w:type="spellStart"/>
            <w:r w:rsidRPr="00B828D5">
              <w:rPr>
                <w:color w:val="000000" w:themeColor="text1"/>
                <w:sz w:val="24"/>
                <w:szCs w:val="24"/>
              </w:rPr>
              <w:t>Labour</w:t>
            </w:r>
            <w:proofErr w:type="spellEnd"/>
            <w:r w:rsidRPr="00B828D5">
              <w:rPr>
                <w:color w:val="000000" w:themeColor="text1"/>
                <w:sz w:val="24"/>
                <w:szCs w:val="24"/>
              </w:rPr>
              <w:t xml:space="preserve"> Inc.’s web site (</w:t>
            </w:r>
            <w:hyperlink r:id="rId39" w:history="1">
              <w:r w:rsidRPr="00B828D5">
                <w:rPr>
                  <w:color w:val="000000" w:themeColor="text1"/>
                  <w:sz w:val="24"/>
                  <w:szCs w:val="24"/>
                </w:rPr>
                <w:t>http://www.manuallabour.com/symposia</w:t>
              </w:r>
            </w:hyperlink>
            <w:r w:rsidRPr="00B828D5">
              <w:rPr>
                <w:color w:val="000000" w:themeColor="text1"/>
                <w:sz w:val="24"/>
                <w:szCs w:val="24"/>
              </w:rPr>
              <w:t>)</w:t>
            </w:r>
          </w:p>
          <w:p w:rsidR="00B828D5" w:rsidRPr="00B828D5" w:rsidRDefault="00B828D5" w:rsidP="005904EF">
            <w:pPr>
              <w:pStyle w:val="ListBullet2"/>
              <w:numPr>
                <w:ilvl w:val="0"/>
                <w:numId w:val="0"/>
              </w:numPr>
              <w:ind w:left="720"/>
              <w:rPr>
                <w:color w:val="000000" w:themeColor="text1"/>
                <w:sz w:val="24"/>
                <w:szCs w:val="24"/>
              </w:rPr>
            </w:pPr>
            <w:r w:rsidRPr="00B828D5">
              <w:rPr>
                <w:color w:val="000000" w:themeColor="text1"/>
                <w:sz w:val="24"/>
                <w:szCs w:val="24"/>
              </w:rPr>
              <w:t>Presented at approximately 7 STC chapter meetings and at the 2000 STC Annual Conference</w:t>
            </w:r>
          </w:p>
          <w:p w:rsidR="00B828D5" w:rsidRPr="00B828D5" w:rsidRDefault="00B828D5" w:rsidP="005904EF">
            <w:pPr>
              <w:pStyle w:val="ListBullet2"/>
              <w:rPr>
                <w:i/>
                <w:iCs/>
                <w:color w:val="000000" w:themeColor="text1"/>
                <w:sz w:val="24"/>
                <w:szCs w:val="24"/>
              </w:rPr>
            </w:pPr>
            <w:r w:rsidRPr="00B828D5">
              <w:rPr>
                <w:i/>
                <w:iCs/>
                <w:color w:val="000000" w:themeColor="text1"/>
                <w:sz w:val="24"/>
                <w:szCs w:val="24"/>
              </w:rPr>
              <w:t>Management by Leveraging Your Personality Flaws (presented as The Beast With Two Brains)</w:t>
            </w:r>
          </w:p>
          <w:p w:rsidR="00B828D5" w:rsidRPr="00B828D5" w:rsidRDefault="00B828D5" w:rsidP="005904EF">
            <w:pPr>
              <w:pStyle w:val="ListBullet2"/>
              <w:numPr>
                <w:ilvl w:val="0"/>
                <w:numId w:val="0"/>
              </w:numPr>
              <w:ind w:left="720"/>
              <w:rPr>
                <w:color w:val="000000" w:themeColor="text1"/>
                <w:sz w:val="24"/>
                <w:szCs w:val="24"/>
              </w:rPr>
            </w:pPr>
            <w:r w:rsidRPr="00B828D5">
              <w:rPr>
                <w:color w:val="000000" w:themeColor="text1"/>
                <w:sz w:val="24"/>
                <w:szCs w:val="24"/>
              </w:rPr>
              <w:t xml:space="preserve">Presentation slides published 2001 </w:t>
            </w:r>
            <w:proofErr w:type="spellStart"/>
            <w:r w:rsidRPr="00B828D5">
              <w:rPr>
                <w:color w:val="000000" w:themeColor="text1"/>
                <w:sz w:val="24"/>
                <w:szCs w:val="24"/>
              </w:rPr>
              <w:t>InfoStrategies</w:t>
            </w:r>
            <w:proofErr w:type="spellEnd"/>
            <w:r w:rsidRPr="00B828D5">
              <w:rPr>
                <w:color w:val="000000" w:themeColor="text1"/>
                <w:sz w:val="24"/>
                <w:szCs w:val="24"/>
              </w:rPr>
              <w:t xml:space="preserve"> Conference Proceedings</w:t>
            </w:r>
          </w:p>
          <w:p w:rsidR="00B828D5" w:rsidRPr="00B828D5" w:rsidRDefault="00B828D5" w:rsidP="005904EF">
            <w:pPr>
              <w:pStyle w:val="ListBullet2"/>
              <w:numPr>
                <w:ilvl w:val="0"/>
                <w:numId w:val="0"/>
              </w:numPr>
              <w:ind w:left="720"/>
              <w:rPr>
                <w:color w:val="000000" w:themeColor="text1"/>
                <w:sz w:val="24"/>
                <w:szCs w:val="24"/>
              </w:rPr>
            </w:pPr>
            <w:r w:rsidRPr="00B828D5">
              <w:rPr>
                <w:color w:val="000000" w:themeColor="text1"/>
                <w:sz w:val="24"/>
                <w:szCs w:val="24"/>
              </w:rPr>
              <w:t>Presented under original title at approximate 5 STC chapter meetings</w:t>
            </w:r>
          </w:p>
        </w:tc>
      </w:tr>
      <w:tr w:rsidR="00B828D5" w:rsidRPr="00B828D5" w:rsidTr="005904EF">
        <w:tc>
          <w:tcPr>
            <w:tcW w:w="1548" w:type="dxa"/>
          </w:tcPr>
          <w:p w:rsidR="00B828D5" w:rsidRPr="00B828D5" w:rsidRDefault="00B828D5" w:rsidP="005904EF">
            <w:pPr>
              <w:pStyle w:val="SectionTitle"/>
              <w:rPr>
                <w:rFonts w:ascii="Times New Roman" w:hAnsi="Times New Roman"/>
                <w:sz w:val="24"/>
                <w:szCs w:val="24"/>
              </w:rPr>
            </w:pPr>
            <w:r w:rsidRPr="00B828D5">
              <w:rPr>
                <w:rFonts w:ascii="Times New Roman" w:hAnsi="Times New Roman"/>
                <w:sz w:val="24"/>
                <w:szCs w:val="24"/>
              </w:rPr>
              <w:t>Additional professional activities: Awards</w:t>
            </w:r>
          </w:p>
        </w:tc>
        <w:tc>
          <w:tcPr>
            <w:tcW w:w="8010" w:type="dxa"/>
          </w:tcPr>
          <w:p w:rsidR="00B828D5" w:rsidRPr="00B828D5" w:rsidRDefault="00B828D5" w:rsidP="005904EF">
            <w:pPr>
              <w:pStyle w:val="Heading2"/>
              <w:rPr>
                <w:rFonts w:ascii="Times New Roman" w:hAnsi="Times New Roman"/>
                <w:color w:val="000000" w:themeColor="text1"/>
                <w:sz w:val="24"/>
                <w:szCs w:val="24"/>
              </w:rPr>
            </w:pPr>
            <w:r w:rsidRPr="00B828D5">
              <w:rPr>
                <w:rFonts w:ascii="Times New Roman" w:hAnsi="Times New Roman"/>
                <w:color w:val="000000" w:themeColor="text1"/>
                <w:sz w:val="24"/>
                <w:szCs w:val="24"/>
              </w:rPr>
              <w:t>Professional and Honor Society Awards</w:t>
            </w:r>
          </w:p>
          <w:p w:rsidR="00B828D5" w:rsidRPr="00B828D5" w:rsidRDefault="00B828D5" w:rsidP="005904EF">
            <w:pPr>
              <w:pStyle w:val="Heading3"/>
              <w:spacing w:before="0"/>
              <w:rPr>
                <w:rFonts w:ascii="Times New Roman" w:hAnsi="Times New Roman"/>
                <w:color w:val="000000" w:themeColor="text1"/>
                <w:sz w:val="24"/>
                <w:szCs w:val="24"/>
              </w:rPr>
            </w:pPr>
            <w:r w:rsidRPr="00B828D5">
              <w:rPr>
                <w:rFonts w:ascii="Times New Roman" w:hAnsi="Times New Roman"/>
                <w:color w:val="000000" w:themeColor="text1"/>
                <w:sz w:val="24"/>
                <w:szCs w:val="24"/>
              </w:rPr>
              <w:t xml:space="preserve"> </w:t>
            </w:r>
          </w:p>
          <w:p w:rsidR="00B828D5" w:rsidRPr="00B828D5" w:rsidRDefault="00B828D5" w:rsidP="005904EF">
            <w:pPr>
              <w:pStyle w:val="ListBullet2"/>
              <w:rPr>
                <w:i/>
                <w:color w:val="000000" w:themeColor="text1"/>
                <w:sz w:val="24"/>
                <w:szCs w:val="24"/>
              </w:rPr>
            </w:pPr>
            <w:r w:rsidRPr="00B828D5">
              <w:rPr>
                <w:color w:val="000000" w:themeColor="text1"/>
                <w:sz w:val="24"/>
                <w:szCs w:val="24"/>
              </w:rPr>
              <w:t>Harland Clarke Holding Company Pillar Award: Customer Focus</w:t>
            </w:r>
          </w:p>
          <w:p w:rsidR="00B828D5" w:rsidRPr="00B828D5" w:rsidRDefault="00B828D5" w:rsidP="005904EF">
            <w:pPr>
              <w:pStyle w:val="ListBullet2"/>
              <w:rPr>
                <w:i/>
                <w:color w:val="000000" w:themeColor="text1"/>
                <w:sz w:val="24"/>
                <w:szCs w:val="24"/>
              </w:rPr>
            </w:pPr>
            <w:r w:rsidRPr="00B828D5">
              <w:rPr>
                <w:color w:val="000000" w:themeColor="text1"/>
                <w:sz w:val="24"/>
                <w:szCs w:val="24"/>
              </w:rPr>
              <w:t>Southern California STC Spotlight Competitions Award of Excellence for</w:t>
            </w:r>
            <w:r w:rsidRPr="00B828D5">
              <w:rPr>
                <w:i/>
                <w:color w:val="000000" w:themeColor="text1"/>
                <w:sz w:val="24"/>
                <w:szCs w:val="24"/>
              </w:rPr>
              <w:t xml:space="preserve"> </w:t>
            </w:r>
            <w:proofErr w:type="spellStart"/>
            <w:r w:rsidRPr="00B828D5">
              <w:rPr>
                <w:i/>
                <w:color w:val="000000" w:themeColor="text1"/>
                <w:sz w:val="24"/>
                <w:szCs w:val="24"/>
              </w:rPr>
              <w:t>Scantron</w:t>
            </w:r>
            <w:proofErr w:type="spellEnd"/>
            <w:r w:rsidRPr="00B828D5">
              <w:rPr>
                <w:i/>
                <w:color w:val="000000" w:themeColor="text1"/>
                <w:sz w:val="24"/>
                <w:szCs w:val="24"/>
              </w:rPr>
              <w:t xml:space="preserve"> Leadership Academy Handbook</w:t>
            </w:r>
            <w:r w:rsidRPr="00B828D5">
              <w:rPr>
                <w:color w:val="000000" w:themeColor="text1"/>
                <w:sz w:val="24"/>
                <w:szCs w:val="24"/>
              </w:rPr>
              <w:t xml:space="preserve">- </w:t>
            </w:r>
          </w:p>
          <w:p w:rsidR="00B828D5" w:rsidRPr="00B828D5" w:rsidRDefault="00B828D5" w:rsidP="005904EF">
            <w:pPr>
              <w:pStyle w:val="ListBullet2"/>
              <w:rPr>
                <w:color w:val="000000" w:themeColor="text1"/>
                <w:sz w:val="24"/>
                <w:szCs w:val="24"/>
              </w:rPr>
            </w:pPr>
            <w:r w:rsidRPr="00B828D5">
              <w:rPr>
                <w:color w:val="000000" w:themeColor="text1"/>
                <w:sz w:val="24"/>
                <w:szCs w:val="24"/>
              </w:rPr>
              <w:t xml:space="preserve">Southern California STC Spotlight Competitions Award of Excellence for </w:t>
            </w:r>
            <w:proofErr w:type="spellStart"/>
            <w:r w:rsidRPr="00B828D5">
              <w:rPr>
                <w:i/>
                <w:color w:val="000000" w:themeColor="text1"/>
                <w:sz w:val="24"/>
                <w:szCs w:val="24"/>
              </w:rPr>
              <w:t>Scantron</w:t>
            </w:r>
            <w:proofErr w:type="spellEnd"/>
            <w:r w:rsidRPr="00B828D5">
              <w:rPr>
                <w:i/>
                <w:color w:val="000000" w:themeColor="text1"/>
                <w:sz w:val="24"/>
                <w:szCs w:val="24"/>
              </w:rPr>
              <w:t xml:space="preserve"> Achievement Series and Performance Series API Guide</w:t>
            </w:r>
          </w:p>
          <w:p w:rsidR="00B828D5" w:rsidRPr="00B828D5" w:rsidRDefault="00B828D5" w:rsidP="005904EF">
            <w:pPr>
              <w:pStyle w:val="ListBullet2"/>
              <w:rPr>
                <w:color w:val="000000" w:themeColor="text1"/>
                <w:sz w:val="24"/>
                <w:szCs w:val="24"/>
              </w:rPr>
            </w:pPr>
            <w:r w:rsidRPr="00B828D5">
              <w:rPr>
                <w:color w:val="000000" w:themeColor="text1"/>
                <w:sz w:val="24"/>
                <w:szCs w:val="24"/>
              </w:rPr>
              <w:t xml:space="preserve">Southern California STC Spotlight Competitions Award of Merit for </w:t>
            </w:r>
            <w:r w:rsidRPr="00B828D5">
              <w:rPr>
                <w:i/>
                <w:color w:val="000000" w:themeColor="text1"/>
                <w:sz w:val="24"/>
                <w:szCs w:val="24"/>
              </w:rPr>
              <w:t>Class Climate CD case set</w:t>
            </w:r>
          </w:p>
          <w:p w:rsidR="00B828D5" w:rsidRPr="00B828D5" w:rsidRDefault="00B828D5" w:rsidP="005904EF">
            <w:pPr>
              <w:pStyle w:val="ListBullet2"/>
              <w:rPr>
                <w:color w:val="000000" w:themeColor="text1"/>
                <w:sz w:val="24"/>
                <w:szCs w:val="24"/>
              </w:rPr>
            </w:pPr>
            <w:r w:rsidRPr="00B828D5">
              <w:rPr>
                <w:color w:val="000000" w:themeColor="text1"/>
                <w:sz w:val="24"/>
                <w:szCs w:val="24"/>
              </w:rPr>
              <w:t>Harland Clarke Holding Company Idea Challenge, 2</w:t>
            </w:r>
            <w:r w:rsidRPr="00B828D5">
              <w:rPr>
                <w:color w:val="000000" w:themeColor="text1"/>
                <w:sz w:val="24"/>
                <w:szCs w:val="24"/>
                <w:vertAlign w:val="superscript"/>
              </w:rPr>
              <w:t>nd</w:t>
            </w:r>
            <w:r w:rsidRPr="00B828D5">
              <w:rPr>
                <w:color w:val="000000" w:themeColor="text1"/>
                <w:sz w:val="24"/>
                <w:szCs w:val="24"/>
              </w:rPr>
              <w:t xml:space="preserve"> place in </w:t>
            </w:r>
            <w:proofErr w:type="spellStart"/>
            <w:r w:rsidRPr="00B828D5">
              <w:rPr>
                <w:color w:val="000000" w:themeColor="text1"/>
                <w:sz w:val="24"/>
                <w:szCs w:val="24"/>
              </w:rPr>
              <w:t>Scantron</w:t>
            </w:r>
            <w:proofErr w:type="spellEnd"/>
            <w:r w:rsidRPr="00B828D5">
              <w:rPr>
                <w:color w:val="000000" w:themeColor="text1"/>
                <w:sz w:val="24"/>
                <w:szCs w:val="24"/>
              </w:rPr>
              <w:t xml:space="preserve"> for </w:t>
            </w:r>
            <w:proofErr w:type="spellStart"/>
            <w:r w:rsidRPr="00B828D5">
              <w:rPr>
                <w:i/>
                <w:color w:val="000000" w:themeColor="text1"/>
                <w:sz w:val="24"/>
                <w:szCs w:val="24"/>
              </w:rPr>
              <w:t>iForms</w:t>
            </w:r>
            <w:proofErr w:type="spellEnd"/>
            <w:r w:rsidRPr="00B828D5">
              <w:rPr>
                <w:i/>
                <w:color w:val="000000" w:themeColor="text1"/>
                <w:sz w:val="24"/>
                <w:szCs w:val="24"/>
              </w:rPr>
              <w:t xml:space="preserve">: Electronic </w:t>
            </w:r>
            <w:proofErr w:type="spellStart"/>
            <w:r w:rsidRPr="00B828D5">
              <w:rPr>
                <w:i/>
                <w:color w:val="000000" w:themeColor="text1"/>
                <w:sz w:val="24"/>
                <w:szCs w:val="24"/>
              </w:rPr>
              <w:t>Scantron</w:t>
            </w:r>
            <w:proofErr w:type="spellEnd"/>
            <w:r w:rsidRPr="00B828D5">
              <w:rPr>
                <w:i/>
                <w:color w:val="000000" w:themeColor="text1"/>
                <w:sz w:val="24"/>
                <w:szCs w:val="24"/>
              </w:rPr>
              <w:t xml:space="preserve"> Test Forms for Mobile Devices</w:t>
            </w:r>
          </w:p>
          <w:p w:rsidR="00B828D5" w:rsidRPr="00B828D5" w:rsidRDefault="00B828D5" w:rsidP="005904EF">
            <w:pPr>
              <w:pStyle w:val="ListBullet2"/>
              <w:rPr>
                <w:color w:val="000000" w:themeColor="text1"/>
                <w:sz w:val="24"/>
                <w:szCs w:val="24"/>
              </w:rPr>
            </w:pPr>
            <w:r w:rsidRPr="00B828D5">
              <w:rPr>
                <w:b/>
                <w:color w:val="000000" w:themeColor="text1"/>
                <w:sz w:val="24"/>
                <w:szCs w:val="24"/>
              </w:rPr>
              <w:t>Associate Fellow</w:t>
            </w:r>
            <w:r w:rsidRPr="00B828D5">
              <w:rPr>
                <w:color w:val="000000" w:themeColor="text1"/>
                <w:sz w:val="24"/>
                <w:szCs w:val="24"/>
              </w:rPr>
              <w:t>, Society for Technical Communication</w:t>
            </w:r>
          </w:p>
          <w:p w:rsidR="00B828D5" w:rsidRPr="00B828D5" w:rsidRDefault="00B828D5" w:rsidP="005904EF">
            <w:pPr>
              <w:pStyle w:val="ListBullet2"/>
              <w:rPr>
                <w:color w:val="000000" w:themeColor="text1"/>
                <w:sz w:val="24"/>
                <w:szCs w:val="24"/>
              </w:rPr>
            </w:pPr>
            <w:r w:rsidRPr="00B828D5">
              <w:rPr>
                <w:color w:val="000000" w:themeColor="text1"/>
                <w:sz w:val="24"/>
                <w:szCs w:val="24"/>
              </w:rPr>
              <w:t xml:space="preserve">Communications Concepts Award of Excellence in Training Manuals for </w:t>
            </w:r>
            <w:r w:rsidRPr="00B828D5">
              <w:rPr>
                <w:i/>
                <w:color w:val="000000" w:themeColor="text1"/>
                <w:sz w:val="24"/>
                <w:szCs w:val="24"/>
              </w:rPr>
              <w:t>Item Development Training Manual</w:t>
            </w:r>
          </w:p>
          <w:p w:rsidR="00B828D5" w:rsidRPr="00B828D5" w:rsidRDefault="00B828D5" w:rsidP="005904EF">
            <w:pPr>
              <w:pStyle w:val="ListBullet2"/>
              <w:rPr>
                <w:i/>
                <w:color w:val="000000" w:themeColor="text1"/>
                <w:sz w:val="24"/>
                <w:szCs w:val="24"/>
              </w:rPr>
            </w:pPr>
            <w:r w:rsidRPr="00B828D5">
              <w:rPr>
                <w:color w:val="000000" w:themeColor="text1"/>
                <w:sz w:val="24"/>
                <w:szCs w:val="24"/>
              </w:rPr>
              <w:t xml:space="preserve">Communications Concepts Award of Excellence in Hardware &amp; Software Manuals for </w:t>
            </w:r>
            <w:r w:rsidRPr="00B828D5">
              <w:rPr>
                <w:i/>
                <w:color w:val="000000" w:themeColor="text1"/>
                <w:sz w:val="24"/>
                <w:szCs w:val="24"/>
              </w:rPr>
              <w:t>Achievement Series Job Aid set</w:t>
            </w:r>
          </w:p>
          <w:p w:rsidR="00B828D5" w:rsidRPr="00B828D5" w:rsidRDefault="00B828D5" w:rsidP="005904EF">
            <w:pPr>
              <w:pStyle w:val="ListBullet2"/>
              <w:rPr>
                <w:color w:val="000000" w:themeColor="text1"/>
                <w:sz w:val="24"/>
                <w:szCs w:val="24"/>
              </w:rPr>
            </w:pPr>
            <w:r w:rsidRPr="00B828D5">
              <w:rPr>
                <w:color w:val="000000" w:themeColor="text1"/>
                <w:sz w:val="24"/>
                <w:szCs w:val="24"/>
              </w:rPr>
              <w:t xml:space="preserve">Southern California STC Spotlight Competitions Award of Excellence </w:t>
            </w:r>
            <w:r w:rsidRPr="00B828D5">
              <w:rPr>
                <w:color w:val="000000" w:themeColor="text1"/>
                <w:sz w:val="24"/>
                <w:szCs w:val="24"/>
              </w:rPr>
              <w:lastRenderedPageBreak/>
              <w:t xml:space="preserve">for </w:t>
            </w:r>
            <w:r w:rsidRPr="00B828D5">
              <w:rPr>
                <w:i/>
                <w:color w:val="000000" w:themeColor="text1"/>
                <w:sz w:val="24"/>
                <w:szCs w:val="24"/>
              </w:rPr>
              <w:t>Proctoring Performance Series Tests Documentation Set</w:t>
            </w:r>
          </w:p>
        </w:tc>
      </w:tr>
      <w:tr w:rsidR="00B828D5" w:rsidRPr="00B828D5" w:rsidTr="005904EF">
        <w:tc>
          <w:tcPr>
            <w:tcW w:w="1548" w:type="dxa"/>
          </w:tcPr>
          <w:p w:rsidR="00B828D5" w:rsidRPr="00B828D5" w:rsidRDefault="00B828D5" w:rsidP="005904EF">
            <w:pPr>
              <w:pStyle w:val="SectionTitle"/>
              <w:rPr>
                <w:rFonts w:ascii="Times New Roman" w:hAnsi="Times New Roman"/>
                <w:sz w:val="24"/>
                <w:szCs w:val="24"/>
              </w:rPr>
            </w:pPr>
            <w:r w:rsidRPr="00B828D5">
              <w:rPr>
                <w:rFonts w:ascii="Times New Roman" w:hAnsi="Times New Roman"/>
                <w:sz w:val="24"/>
                <w:szCs w:val="24"/>
              </w:rPr>
              <w:lastRenderedPageBreak/>
              <w:t>Professional memberships</w:t>
            </w:r>
          </w:p>
        </w:tc>
        <w:tc>
          <w:tcPr>
            <w:tcW w:w="8010" w:type="dxa"/>
          </w:tcPr>
          <w:p w:rsidR="00B828D5" w:rsidRPr="00B828D5" w:rsidRDefault="00B828D5" w:rsidP="005904EF">
            <w:pPr>
              <w:pStyle w:val="ListBullet2"/>
              <w:numPr>
                <w:ilvl w:val="0"/>
                <w:numId w:val="0"/>
              </w:numPr>
              <w:rPr>
                <w:sz w:val="24"/>
                <w:szCs w:val="24"/>
              </w:rPr>
            </w:pPr>
          </w:p>
          <w:p w:rsidR="00B828D5" w:rsidRPr="00B828D5" w:rsidRDefault="00B828D5" w:rsidP="005904EF">
            <w:pPr>
              <w:pStyle w:val="ListBullet2"/>
              <w:rPr>
                <w:sz w:val="24"/>
                <w:szCs w:val="24"/>
              </w:rPr>
            </w:pPr>
            <w:r w:rsidRPr="00B828D5">
              <w:rPr>
                <w:sz w:val="24"/>
                <w:szCs w:val="24"/>
              </w:rPr>
              <w:t>Associate Fellow, Society for Technical Communication (STC); served on Board of Directors as Director-Sponsor for Region 8 (representing CA, HI, NV, Australia, and New Zealand)</w:t>
            </w:r>
          </w:p>
          <w:p w:rsidR="00B828D5" w:rsidRPr="00B828D5" w:rsidRDefault="00B828D5" w:rsidP="005904EF">
            <w:pPr>
              <w:pStyle w:val="ListBullet2"/>
              <w:rPr>
                <w:sz w:val="24"/>
                <w:szCs w:val="24"/>
              </w:rPr>
            </w:pPr>
            <w:r w:rsidRPr="00B828D5">
              <w:rPr>
                <w:sz w:val="24"/>
                <w:szCs w:val="24"/>
              </w:rPr>
              <w:t>Member, International Executive’s Guild</w:t>
            </w:r>
          </w:p>
          <w:p w:rsidR="00B828D5" w:rsidRPr="00B828D5" w:rsidRDefault="00B828D5" w:rsidP="005904EF">
            <w:pPr>
              <w:pStyle w:val="ListBullet2"/>
              <w:rPr>
                <w:i/>
                <w:iCs/>
                <w:sz w:val="24"/>
                <w:szCs w:val="24"/>
              </w:rPr>
            </w:pPr>
            <w:r w:rsidRPr="00B828D5">
              <w:rPr>
                <w:sz w:val="24"/>
                <w:szCs w:val="24"/>
              </w:rPr>
              <w:t>Senior Member, National Association for Female Executives</w:t>
            </w:r>
          </w:p>
        </w:tc>
      </w:tr>
      <w:tr w:rsidR="00B828D5" w:rsidRPr="00B828D5" w:rsidTr="005904EF">
        <w:tc>
          <w:tcPr>
            <w:tcW w:w="1548" w:type="dxa"/>
          </w:tcPr>
          <w:p w:rsidR="00B828D5" w:rsidRPr="00B828D5" w:rsidRDefault="00B828D5" w:rsidP="005904EF">
            <w:pPr>
              <w:pStyle w:val="SectionTitle"/>
              <w:rPr>
                <w:rFonts w:ascii="Times New Roman" w:hAnsi="Times New Roman"/>
                <w:sz w:val="24"/>
                <w:szCs w:val="24"/>
              </w:rPr>
            </w:pPr>
            <w:r w:rsidRPr="00B828D5">
              <w:rPr>
                <w:rFonts w:ascii="Times New Roman" w:hAnsi="Times New Roman"/>
                <w:sz w:val="24"/>
                <w:szCs w:val="24"/>
              </w:rPr>
              <w:t>Education</w:t>
            </w:r>
          </w:p>
        </w:tc>
        <w:tc>
          <w:tcPr>
            <w:tcW w:w="8010" w:type="dxa"/>
          </w:tcPr>
          <w:p w:rsidR="00B828D5" w:rsidRPr="00B828D5" w:rsidRDefault="00B828D5" w:rsidP="005904EF">
            <w:pPr>
              <w:pStyle w:val="CompanyName"/>
              <w:rPr>
                <w:sz w:val="24"/>
                <w:szCs w:val="24"/>
              </w:rPr>
            </w:pPr>
            <w:r w:rsidRPr="00B828D5">
              <w:rPr>
                <w:sz w:val="24"/>
                <w:szCs w:val="24"/>
              </w:rPr>
              <w:t>University of California at San Diego</w:t>
            </w:r>
          </w:p>
          <w:p w:rsidR="00B828D5" w:rsidRPr="00B828D5" w:rsidRDefault="00B828D5" w:rsidP="005904EF">
            <w:pPr>
              <w:pStyle w:val="JobTitle"/>
              <w:rPr>
                <w:rFonts w:ascii="Times New Roman" w:hAnsi="Times New Roman"/>
                <w:sz w:val="24"/>
                <w:szCs w:val="24"/>
              </w:rPr>
            </w:pPr>
            <w:r w:rsidRPr="00B828D5">
              <w:rPr>
                <w:rFonts w:ascii="Times New Roman" w:hAnsi="Times New Roman"/>
                <w:sz w:val="24"/>
                <w:szCs w:val="24"/>
              </w:rPr>
              <w:t>Bachelor of Arts Literature/Writing</w:t>
            </w:r>
          </w:p>
          <w:p w:rsidR="00B828D5" w:rsidRPr="00B828D5" w:rsidRDefault="00B828D5" w:rsidP="005904EF">
            <w:pPr>
              <w:pStyle w:val="Achievement"/>
              <w:rPr>
                <w:sz w:val="24"/>
                <w:szCs w:val="24"/>
              </w:rPr>
            </w:pPr>
            <w:r w:rsidRPr="00B828D5">
              <w:rPr>
                <w:sz w:val="24"/>
                <w:szCs w:val="24"/>
              </w:rPr>
              <w:t>University of California at Los Angeles (Extension)</w:t>
            </w:r>
          </w:p>
          <w:p w:rsidR="00B828D5" w:rsidRPr="00B828D5" w:rsidRDefault="00B828D5" w:rsidP="005904EF">
            <w:pPr>
              <w:pStyle w:val="JobTitle"/>
              <w:keepNext/>
              <w:keepLines/>
              <w:spacing w:after="0"/>
              <w:ind w:right="-360"/>
              <w:outlineLvl w:val="1"/>
              <w:rPr>
                <w:rFonts w:ascii="Times New Roman" w:hAnsi="Times New Roman"/>
                <w:sz w:val="24"/>
                <w:szCs w:val="24"/>
              </w:rPr>
            </w:pPr>
            <w:r w:rsidRPr="00B828D5">
              <w:rPr>
                <w:rFonts w:ascii="Times New Roman" w:hAnsi="Times New Roman"/>
                <w:sz w:val="24"/>
                <w:szCs w:val="24"/>
              </w:rPr>
              <w:t>Online Instructor Development Training (certificate of completion)</w:t>
            </w:r>
          </w:p>
        </w:tc>
      </w:tr>
    </w:tbl>
    <w:p w:rsidR="00DE3E99" w:rsidRDefault="00DE3E99">
      <w:pPr>
        <w:rPr>
          <w:rFonts w:ascii="Times New Roman" w:eastAsia="Times New Roman" w:hAnsi="Times New Roman" w:cs="Times New Roman"/>
          <w:b/>
          <w:bCs/>
          <w:sz w:val="28"/>
          <w:szCs w:val="28"/>
          <w:highlight w:val="magenta"/>
          <w:lang w:val="x-none" w:eastAsia="x-none"/>
        </w:rPr>
      </w:pPr>
      <w:r>
        <w:rPr>
          <w:rFonts w:ascii="Times New Roman" w:eastAsia="Times New Roman" w:hAnsi="Times New Roman" w:cs="Times New Roman"/>
          <w:b/>
          <w:bCs/>
          <w:sz w:val="28"/>
          <w:szCs w:val="28"/>
          <w:highlight w:val="magenta"/>
          <w:lang w:val="x-none" w:eastAsia="x-none"/>
        </w:rPr>
        <w:br w:type="page"/>
      </w:r>
    </w:p>
    <w:p w:rsidR="00376EF3" w:rsidRPr="00637176" w:rsidRDefault="00376EF3" w:rsidP="00376EF3">
      <w:pPr>
        <w:keepNext/>
        <w:keepLines/>
        <w:spacing w:before="480" w:after="0" w:line="240" w:lineRule="auto"/>
        <w:outlineLvl w:val="0"/>
        <w:rPr>
          <w:rFonts w:ascii="Times New Roman" w:eastAsia="Times New Roman" w:hAnsi="Times New Roman" w:cs="Times New Roman"/>
          <w:b/>
          <w:bCs/>
          <w:sz w:val="28"/>
          <w:szCs w:val="28"/>
          <w:lang w:val="x-none" w:eastAsia="x-none"/>
        </w:rPr>
      </w:pPr>
      <w:r w:rsidRPr="00637176">
        <w:rPr>
          <w:rFonts w:ascii="Times New Roman" w:eastAsia="Times New Roman" w:hAnsi="Times New Roman" w:cs="Times New Roman"/>
          <w:b/>
          <w:bCs/>
          <w:sz w:val="28"/>
          <w:szCs w:val="28"/>
          <w:lang w:val="x-none" w:eastAsia="x-none"/>
        </w:rPr>
        <w:lastRenderedPageBreak/>
        <w:t>Appendix C</w:t>
      </w:r>
      <w:r w:rsidR="00327F4E">
        <w:rPr>
          <w:rFonts w:ascii="Times New Roman" w:eastAsia="Times New Roman" w:hAnsi="Times New Roman" w:cs="Times New Roman"/>
          <w:b/>
          <w:bCs/>
          <w:sz w:val="28"/>
          <w:szCs w:val="28"/>
          <w:lang w:eastAsia="x-none"/>
        </w:rPr>
        <w:t xml:space="preserve">: </w:t>
      </w:r>
      <w:r w:rsidRPr="00637176">
        <w:rPr>
          <w:rFonts w:ascii="Times New Roman" w:eastAsia="Times New Roman" w:hAnsi="Times New Roman" w:cs="Times New Roman"/>
          <w:b/>
          <w:bCs/>
          <w:sz w:val="28"/>
          <w:szCs w:val="28"/>
          <w:lang w:val="x-none" w:eastAsia="x-none"/>
        </w:rPr>
        <w:t>Equipment</w:t>
      </w:r>
    </w:p>
    <w:p w:rsidR="008D10D3" w:rsidRDefault="008D10D3" w:rsidP="008D10D3">
      <w:pPr>
        <w:spacing w:after="0" w:line="240" w:lineRule="auto"/>
        <w:rPr>
          <w:rFonts w:ascii="Times New Roman" w:hAnsi="Times New Roman" w:cs="Times New Roman"/>
          <w:sz w:val="24"/>
          <w:szCs w:val="24"/>
        </w:rPr>
      </w:pPr>
    </w:p>
    <w:tbl>
      <w:tblPr>
        <w:tblW w:w="5000" w:type="pct"/>
        <w:tblLook w:val="04A0" w:firstRow="1" w:lastRow="0" w:firstColumn="1" w:lastColumn="0" w:noHBand="0" w:noVBand="1"/>
      </w:tblPr>
      <w:tblGrid>
        <w:gridCol w:w="7519"/>
        <w:gridCol w:w="970"/>
        <w:gridCol w:w="1087"/>
      </w:tblGrid>
      <w:tr w:rsidR="00DE3E99" w:rsidRPr="003749A7" w:rsidTr="00DE3E99">
        <w:trPr>
          <w:trHeight w:val="315"/>
        </w:trPr>
        <w:tc>
          <w:tcPr>
            <w:tcW w:w="4165" w:type="pct"/>
            <w:tcBorders>
              <w:top w:val="nil"/>
              <w:left w:val="nil"/>
              <w:bottom w:val="nil"/>
              <w:right w:val="nil"/>
            </w:tcBorders>
            <w:shd w:val="clear" w:color="auto" w:fill="auto"/>
            <w:noWrap/>
            <w:vAlign w:val="bottom"/>
            <w:hideMark/>
          </w:tcPr>
          <w:p w:rsidR="00DE3E99" w:rsidRPr="003749A7" w:rsidRDefault="00DE3E99" w:rsidP="00DE3E99">
            <w:pPr>
              <w:rPr>
                <w:rFonts w:ascii="Calibri" w:hAnsi="Calibri" w:cs="Calibri"/>
                <w:color w:val="000000"/>
              </w:rPr>
            </w:pPr>
            <w:r w:rsidRPr="003749A7">
              <w:rPr>
                <w:rFonts w:ascii="Calibri" w:hAnsi="Calibri" w:cs="Calibri"/>
                <w:color w:val="000000"/>
              </w:rPr>
              <w:t>LOCATIONS: WINSTON CHUNG HALL 121, 125, 126, 128, 221</w:t>
            </w:r>
          </w:p>
        </w:tc>
        <w:tc>
          <w:tcPr>
            <w:tcW w:w="390" w:type="pct"/>
            <w:tcBorders>
              <w:top w:val="nil"/>
              <w:left w:val="nil"/>
              <w:bottom w:val="nil"/>
              <w:right w:val="nil"/>
            </w:tcBorders>
            <w:shd w:val="clear" w:color="auto" w:fill="auto"/>
            <w:noWrap/>
            <w:vAlign w:val="bottom"/>
            <w:hideMark/>
          </w:tcPr>
          <w:p w:rsidR="00DE3E99" w:rsidRPr="003749A7" w:rsidRDefault="00DE3E99" w:rsidP="00DE3E99">
            <w:pPr>
              <w:rPr>
                <w:rFonts w:ascii="Calibri" w:hAnsi="Calibri" w:cs="Calibri"/>
                <w:color w:val="000000"/>
                <w:sz w:val="20"/>
                <w:szCs w:val="20"/>
              </w:rPr>
            </w:pPr>
          </w:p>
        </w:tc>
        <w:tc>
          <w:tcPr>
            <w:tcW w:w="444" w:type="pct"/>
            <w:tcBorders>
              <w:top w:val="nil"/>
              <w:left w:val="nil"/>
              <w:bottom w:val="nil"/>
              <w:right w:val="nil"/>
            </w:tcBorders>
            <w:shd w:val="clear" w:color="auto" w:fill="auto"/>
            <w:noWrap/>
            <w:vAlign w:val="bottom"/>
            <w:hideMark/>
          </w:tcPr>
          <w:p w:rsidR="00DE3E99" w:rsidRPr="003749A7" w:rsidRDefault="00DE3E99" w:rsidP="00DE3E99">
            <w:pPr>
              <w:rPr>
                <w:rFonts w:ascii="Calibri" w:hAnsi="Calibri" w:cs="Calibri"/>
                <w:color w:val="000000"/>
                <w:sz w:val="20"/>
                <w:szCs w:val="20"/>
              </w:rPr>
            </w:pPr>
          </w:p>
        </w:tc>
      </w:tr>
      <w:tr w:rsidR="00DE3E99" w:rsidRPr="003749A7" w:rsidTr="00DE3E99">
        <w:trPr>
          <w:trHeight w:val="255"/>
        </w:trPr>
        <w:tc>
          <w:tcPr>
            <w:tcW w:w="4165" w:type="pct"/>
            <w:tcBorders>
              <w:top w:val="nil"/>
              <w:left w:val="nil"/>
              <w:bottom w:val="nil"/>
              <w:right w:val="nil"/>
            </w:tcBorders>
            <w:shd w:val="clear" w:color="auto" w:fill="auto"/>
            <w:noWrap/>
            <w:vAlign w:val="bottom"/>
            <w:hideMark/>
          </w:tcPr>
          <w:p w:rsidR="00DE3E99" w:rsidRPr="003749A7" w:rsidRDefault="00DE3E99" w:rsidP="00DE3E99">
            <w:pPr>
              <w:rPr>
                <w:rFonts w:ascii="Calibri" w:hAnsi="Calibri" w:cs="Calibri"/>
                <w:color w:val="000000"/>
                <w:sz w:val="20"/>
                <w:szCs w:val="20"/>
              </w:rPr>
            </w:pPr>
          </w:p>
        </w:tc>
        <w:tc>
          <w:tcPr>
            <w:tcW w:w="390" w:type="pct"/>
            <w:tcBorders>
              <w:top w:val="nil"/>
              <w:left w:val="nil"/>
              <w:bottom w:val="nil"/>
              <w:right w:val="nil"/>
            </w:tcBorders>
            <w:shd w:val="clear" w:color="auto" w:fill="auto"/>
            <w:noWrap/>
            <w:vAlign w:val="bottom"/>
            <w:hideMark/>
          </w:tcPr>
          <w:p w:rsidR="00DE3E99" w:rsidRPr="003749A7" w:rsidRDefault="00DE3E99" w:rsidP="00DE3E99">
            <w:pPr>
              <w:rPr>
                <w:rFonts w:ascii="Calibri" w:hAnsi="Calibri" w:cs="Calibri"/>
                <w:color w:val="000000"/>
                <w:sz w:val="20"/>
                <w:szCs w:val="20"/>
              </w:rPr>
            </w:pPr>
          </w:p>
        </w:tc>
        <w:tc>
          <w:tcPr>
            <w:tcW w:w="444" w:type="pct"/>
            <w:tcBorders>
              <w:top w:val="nil"/>
              <w:left w:val="nil"/>
              <w:bottom w:val="nil"/>
              <w:right w:val="nil"/>
            </w:tcBorders>
            <w:shd w:val="clear" w:color="auto" w:fill="auto"/>
            <w:noWrap/>
            <w:vAlign w:val="bottom"/>
            <w:hideMark/>
          </w:tcPr>
          <w:p w:rsidR="00DE3E99" w:rsidRPr="003749A7" w:rsidRDefault="00DE3E99" w:rsidP="00DE3E99">
            <w:pPr>
              <w:rPr>
                <w:rFonts w:ascii="Calibri" w:hAnsi="Calibri" w:cs="Calibri"/>
                <w:color w:val="000000"/>
                <w:sz w:val="20"/>
                <w:szCs w:val="20"/>
              </w:rPr>
            </w:pPr>
          </w:p>
        </w:tc>
      </w:tr>
      <w:tr w:rsidR="00DE3E99" w:rsidRPr="003749A7" w:rsidTr="00DE3E99">
        <w:trPr>
          <w:trHeight w:val="1065"/>
        </w:trPr>
        <w:tc>
          <w:tcPr>
            <w:tcW w:w="5000" w:type="pct"/>
            <w:gridSpan w:val="3"/>
            <w:tcBorders>
              <w:top w:val="nil"/>
              <w:left w:val="nil"/>
              <w:bottom w:val="nil"/>
              <w:right w:val="nil"/>
            </w:tcBorders>
            <w:shd w:val="clear" w:color="000000" w:fill="DDD9C4"/>
            <w:vAlign w:val="center"/>
            <w:hideMark/>
          </w:tcPr>
          <w:p w:rsidR="00DE3E99" w:rsidRPr="003749A7" w:rsidRDefault="00DE3E99" w:rsidP="00DE3E99">
            <w:pPr>
              <w:rPr>
                <w:rFonts w:ascii="Arial" w:hAnsi="Arial" w:cs="Arial"/>
                <w:color w:val="000000"/>
                <w:sz w:val="20"/>
                <w:szCs w:val="20"/>
              </w:rPr>
            </w:pPr>
            <w:r w:rsidRPr="003749A7">
              <w:rPr>
                <w:rFonts w:ascii="Arial" w:hAnsi="Arial" w:cs="Arial"/>
                <w:color w:val="000000"/>
                <w:sz w:val="20"/>
                <w:szCs w:val="20"/>
              </w:rPr>
              <w:t xml:space="preserve">All EE lab computers (except WCH 126) run Windows 7 with the following software installed: Atmel AVR Studio, Cadence SPB, </w:t>
            </w:r>
            <w:proofErr w:type="spellStart"/>
            <w:r w:rsidRPr="003749A7">
              <w:rPr>
                <w:rFonts w:ascii="Arial" w:hAnsi="Arial" w:cs="Arial"/>
                <w:color w:val="000000"/>
                <w:sz w:val="20"/>
                <w:szCs w:val="20"/>
              </w:rPr>
              <w:t>Codewarrior</w:t>
            </w:r>
            <w:proofErr w:type="spellEnd"/>
            <w:r w:rsidRPr="003749A7">
              <w:rPr>
                <w:rFonts w:ascii="Arial" w:hAnsi="Arial" w:cs="Arial"/>
                <w:color w:val="000000"/>
                <w:sz w:val="20"/>
                <w:szCs w:val="20"/>
              </w:rPr>
              <w:t xml:space="preserve"> IDE, </w:t>
            </w:r>
            <w:proofErr w:type="spellStart"/>
            <w:r w:rsidRPr="003749A7">
              <w:rPr>
                <w:rFonts w:ascii="Arial" w:hAnsi="Arial" w:cs="Arial"/>
                <w:color w:val="000000"/>
                <w:sz w:val="20"/>
                <w:szCs w:val="20"/>
              </w:rPr>
              <w:t>Digilent</w:t>
            </w:r>
            <w:proofErr w:type="spellEnd"/>
            <w:r w:rsidRPr="003749A7">
              <w:rPr>
                <w:rFonts w:ascii="Arial" w:hAnsi="Arial" w:cs="Arial"/>
                <w:color w:val="000000"/>
                <w:sz w:val="20"/>
                <w:szCs w:val="20"/>
              </w:rPr>
              <w:t xml:space="preserve"> Adept, </w:t>
            </w:r>
            <w:proofErr w:type="spellStart"/>
            <w:r w:rsidRPr="003749A7">
              <w:rPr>
                <w:rFonts w:ascii="Arial" w:hAnsi="Arial" w:cs="Arial"/>
                <w:color w:val="000000"/>
                <w:sz w:val="20"/>
                <w:szCs w:val="20"/>
              </w:rPr>
              <w:t>Hapsim</w:t>
            </w:r>
            <w:proofErr w:type="spellEnd"/>
            <w:r w:rsidRPr="003749A7">
              <w:rPr>
                <w:rFonts w:ascii="Arial" w:hAnsi="Arial" w:cs="Arial"/>
                <w:color w:val="000000"/>
                <w:sz w:val="20"/>
                <w:szCs w:val="20"/>
              </w:rPr>
              <w:t xml:space="preserve">, </w:t>
            </w:r>
            <w:proofErr w:type="spellStart"/>
            <w:r w:rsidRPr="003749A7">
              <w:rPr>
                <w:rFonts w:ascii="Arial" w:hAnsi="Arial" w:cs="Arial"/>
                <w:color w:val="000000"/>
                <w:sz w:val="20"/>
                <w:szCs w:val="20"/>
              </w:rPr>
              <w:t>Matlab</w:t>
            </w:r>
            <w:proofErr w:type="spellEnd"/>
            <w:r w:rsidRPr="003749A7">
              <w:rPr>
                <w:rFonts w:ascii="Arial" w:hAnsi="Arial" w:cs="Arial"/>
                <w:color w:val="000000"/>
                <w:sz w:val="20"/>
                <w:szCs w:val="20"/>
              </w:rPr>
              <w:t xml:space="preserve">, Microchip MPLAB C32, Microchip MPLAB IDE, Microchip </w:t>
            </w:r>
            <w:proofErr w:type="spellStart"/>
            <w:r w:rsidRPr="003749A7">
              <w:rPr>
                <w:rFonts w:ascii="Arial" w:hAnsi="Arial" w:cs="Arial"/>
                <w:color w:val="000000"/>
                <w:sz w:val="20"/>
                <w:szCs w:val="20"/>
              </w:rPr>
              <w:t>PICkit</w:t>
            </w:r>
            <w:proofErr w:type="spellEnd"/>
            <w:r w:rsidRPr="003749A7">
              <w:rPr>
                <w:rFonts w:ascii="Arial" w:hAnsi="Arial" w:cs="Arial"/>
                <w:color w:val="000000"/>
                <w:sz w:val="20"/>
                <w:szCs w:val="20"/>
              </w:rPr>
              <w:t xml:space="preserve"> 2, MS Office, MS Visual Studio, </w:t>
            </w:r>
            <w:proofErr w:type="spellStart"/>
            <w:r w:rsidRPr="003749A7">
              <w:rPr>
                <w:rFonts w:ascii="Arial" w:hAnsi="Arial" w:cs="Arial"/>
                <w:color w:val="000000"/>
                <w:sz w:val="20"/>
                <w:szCs w:val="20"/>
              </w:rPr>
              <w:t>Realterm</w:t>
            </w:r>
            <w:proofErr w:type="spellEnd"/>
            <w:r w:rsidRPr="003749A7">
              <w:rPr>
                <w:rFonts w:ascii="Arial" w:hAnsi="Arial" w:cs="Arial"/>
                <w:color w:val="000000"/>
                <w:sz w:val="20"/>
                <w:szCs w:val="20"/>
              </w:rPr>
              <w:t>, and Xilinx ISE Design Studio.</w:t>
            </w:r>
          </w:p>
        </w:tc>
      </w:tr>
      <w:tr w:rsidR="00DE3E99" w:rsidRPr="003749A7" w:rsidTr="00DE3E99">
        <w:trPr>
          <w:trHeight w:val="255"/>
        </w:trPr>
        <w:tc>
          <w:tcPr>
            <w:tcW w:w="5000" w:type="pct"/>
            <w:gridSpan w:val="3"/>
            <w:tcBorders>
              <w:top w:val="nil"/>
              <w:left w:val="nil"/>
              <w:bottom w:val="nil"/>
              <w:right w:val="nil"/>
            </w:tcBorders>
            <w:shd w:val="clear" w:color="auto" w:fill="auto"/>
            <w:vAlign w:val="center"/>
            <w:hideMark/>
          </w:tcPr>
          <w:p w:rsidR="00DE3E99" w:rsidRPr="003749A7" w:rsidRDefault="00DE3E99" w:rsidP="00DE3E99">
            <w:pPr>
              <w:rPr>
                <w:rFonts w:ascii="Arial" w:hAnsi="Arial" w:cs="Arial"/>
                <w:color w:val="000000"/>
                <w:sz w:val="20"/>
                <w:szCs w:val="20"/>
              </w:rPr>
            </w:pPr>
          </w:p>
        </w:tc>
      </w:tr>
      <w:tr w:rsidR="00DE3E99" w:rsidRPr="003749A7" w:rsidTr="00DE3E99">
        <w:trPr>
          <w:trHeight w:val="1065"/>
        </w:trPr>
        <w:tc>
          <w:tcPr>
            <w:tcW w:w="5000" w:type="pct"/>
            <w:gridSpan w:val="3"/>
            <w:tcBorders>
              <w:top w:val="nil"/>
              <w:left w:val="nil"/>
              <w:bottom w:val="nil"/>
              <w:right w:val="nil"/>
            </w:tcBorders>
            <w:shd w:val="clear" w:color="000000" w:fill="DDD9C4"/>
            <w:vAlign w:val="center"/>
            <w:hideMark/>
          </w:tcPr>
          <w:p w:rsidR="00DE3E99" w:rsidRPr="003749A7" w:rsidRDefault="00DE3E99" w:rsidP="00DE3E99">
            <w:pPr>
              <w:rPr>
                <w:rFonts w:ascii="Arial" w:hAnsi="Arial" w:cs="Arial"/>
                <w:color w:val="000000"/>
                <w:sz w:val="20"/>
                <w:szCs w:val="20"/>
              </w:rPr>
            </w:pPr>
            <w:r w:rsidRPr="003749A7">
              <w:rPr>
                <w:rFonts w:ascii="Arial" w:hAnsi="Arial" w:cs="Arial"/>
                <w:color w:val="000000"/>
                <w:sz w:val="20"/>
                <w:szCs w:val="20"/>
              </w:rPr>
              <w:t xml:space="preserve">Additionally computing resources that support students are three *NIX computational servers that are available anytime for students.  These computational servers have the following programs installed for instructional support: </w:t>
            </w:r>
            <w:proofErr w:type="spellStart"/>
            <w:r w:rsidRPr="003749A7">
              <w:rPr>
                <w:rFonts w:ascii="Arial" w:hAnsi="Arial" w:cs="Arial"/>
                <w:color w:val="000000"/>
                <w:sz w:val="20"/>
                <w:szCs w:val="20"/>
              </w:rPr>
              <w:t>Mathematica</w:t>
            </w:r>
            <w:proofErr w:type="spellEnd"/>
            <w:r w:rsidRPr="003749A7">
              <w:rPr>
                <w:rFonts w:ascii="Arial" w:hAnsi="Arial" w:cs="Arial"/>
                <w:color w:val="000000"/>
                <w:sz w:val="20"/>
                <w:szCs w:val="20"/>
              </w:rPr>
              <w:t xml:space="preserve"> 8, </w:t>
            </w:r>
            <w:proofErr w:type="spellStart"/>
            <w:r w:rsidRPr="003749A7">
              <w:rPr>
                <w:rFonts w:ascii="Arial" w:hAnsi="Arial" w:cs="Arial"/>
                <w:color w:val="000000"/>
                <w:sz w:val="20"/>
                <w:szCs w:val="20"/>
              </w:rPr>
              <w:t>Matlab</w:t>
            </w:r>
            <w:proofErr w:type="spellEnd"/>
            <w:r w:rsidRPr="003749A7">
              <w:rPr>
                <w:rFonts w:ascii="Arial" w:hAnsi="Arial" w:cs="Arial"/>
                <w:color w:val="000000"/>
                <w:sz w:val="20"/>
                <w:szCs w:val="20"/>
              </w:rPr>
              <w:t xml:space="preserve">, Cadence IC 5141, Cadence IC 610, </w:t>
            </w:r>
            <w:proofErr w:type="spellStart"/>
            <w:r w:rsidRPr="003749A7">
              <w:rPr>
                <w:rFonts w:ascii="Arial" w:hAnsi="Arial" w:cs="Arial"/>
                <w:color w:val="000000"/>
                <w:sz w:val="20"/>
                <w:szCs w:val="20"/>
              </w:rPr>
              <w:t>Sentaurus</w:t>
            </w:r>
            <w:proofErr w:type="spellEnd"/>
            <w:r w:rsidRPr="003749A7">
              <w:rPr>
                <w:rFonts w:ascii="Arial" w:hAnsi="Arial" w:cs="Arial"/>
                <w:color w:val="000000"/>
                <w:sz w:val="20"/>
                <w:szCs w:val="20"/>
              </w:rPr>
              <w:t xml:space="preserve"> TCAD, Agilent ADS, Agilent EMPRO, Agilent ICCAP, and Synopsys HSPICE.</w:t>
            </w:r>
          </w:p>
        </w:tc>
      </w:tr>
      <w:tr w:rsidR="00DE3E99" w:rsidRPr="003749A7" w:rsidTr="00DE3E99">
        <w:trPr>
          <w:trHeight w:val="255"/>
        </w:trPr>
        <w:tc>
          <w:tcPr>
            <w:tcW w:w="4165" w:type="pct"/>
            <w:tcBorders>
              <w:top w:val="nil"/>
              <w:left w:val="nil"/>
              <w:bottom w:val="nil"/>
              <w:right w:val="nil"/>
            </w:tcBorders>
            <w:shd w:val="clear" w:color="000000" w:fill="FFFFFF"/>
            <w:vAlign w:val="center"/>
            <w:hideMark/>
          </w:tcPr>
          <w:p w:rsidR="00DE3E99" w:rsidRPr="003749A7" w:rsidRDefault="00DE3E99" w:rsidP="00DE3E99">
            <w:pPr>
              <w:rPr>
                <w:rFonts w:ascii="Arial" w:hAnsi="Arial" w:cs="Arial"/>
                <w:color w:val="000000"/>
                <w:sz w:val="20"/>
                <w:szCs w:val="20"/>
              </w:rPr>
            </w:pPr>
            <w:r w:rsidRPr="003749A7">
              <w:rPr>
                <w:rFonts w:ascii="Arial" w:hAnsi="Arial" w:cs="Arial"/>
                <w:color w:val="000000"/>
                <w:sz w:val="20"/>
                <w:szCs w:val="20"/>
              </w:rPr>
              <w:t> </w:t>
            </w:r>
          </w:p>
        </w:tc>
        <w:tc>
          <w:tcPr>
            <w:tcW w:w="390" w:type="pct"/>
            <w:tcBorders>
              <w:top w:val="nil"/>
              <w:left w:val="nil"/>
              <w:bottom w:val="nil"/>
              <w:right w:val="nil"/>
            </w:tcBorders>
            <w:shd w:val="clear" w:color="000000" w:fill="FFFFFF"/>
            <w:vAlign w:val="center"/>
            <w:hideMark/>
          </w:tcPr>
          <w:p w:rsidR="00DE3E99" w:rsidRPr="003749A7" w:rsidRDefault="00DE3E99" w:rsidP="00DE3E99">
            <w:pPr>
              <w:rPr>
                <w:rFonts w:ascii="Arial" w:hAnsi="Arial" w:cs="Arial"/>
                <w:color w:val="000000"/>
                <w:sz w:val="20"/>
                <w:szCs w:val="20"/>
              </w:rPr>
            </w:pPr>
            <w:r w:rsidRPr="003749A7">
              <w:rPr>
                <w:rFonts w:ascii="Arial" w:hAnsi="Arial" w:cs="Arial"/>
                <w:color w:val="000000"/>
                <w:sz w:val="20"/>
                <w:szCs w:val="20"/>
              </w:rPr>
              <w:t> </w:t>
            </w:r>
          </w:p>
        </w:tc>
        <w:tc>
          <w:tcPr>
            <w:tcW w:w="444" w:type="pct"/>
            <w:tcBorders>
              <w:top w:val="nil"/>
              <w:left w:val="nil"/>
              <w:bottom w:val="nil"/>
              <w:right w:val="nil"/>
            </w:tcBorders>
            <w:shd w:val="clear" w:color="000000" w:fill="FFFFFF"/>
            <w:vAlign w:val="center"/>
            <w:hideMark/>
          </w:tcPr>
          <w:p w:rsidR="00DE3E99" w:rsidRPr="003749A7" w:rsidRDefault="00DE3E99" w:rsidP="00DE3E99">
            <w:pPr>
              <w:rPr>
                <w:rFonts w:ascii="Arial" w:hAnsi="Arial" w:cs="Arial"/>
                <w:color w:val="000000"/>
                <w:sz w:val="20"/>
                <w:szCs w:val="20"/>
              </w:rPr>
            </w:pPr>
            <w:r w:rsidRPr="003749A7">
              <w:rPr>
                <w:rFonts w:ascii="Arial" w:hAnsi="Arial" w:cs="Arial"/>
                <w:color w:val="000000"/>
                <w:sz w:val="20"/>
                <w:szCs w:val="20"/>
              </w:rPr>
              <w:t> </w:t>
            </w:r>
          </w:p>
        </w:tc>
      </w:tr>
      <w:tr w:rsidR="00DE3E99" w:rsidRPr="003749A7" w:rsidTr="00DE3E99">
        <w:trPr>
          <w:trHeight w:val="1065"/>
        </w:trPr>
        <w:tc>
          <w:tcPr>
            <w:tcW w:w="5000" w:type="pct"/>
            <w:gridSpan w:val="3"/>
            <w:tcBorders>
              <w:top w:val="nil"/>
              <w:left w:val="nil"/>
              <w:bottom w:val="nil"/>
              <w:right w:val="nil"/>
            </w:tcBorders>
            <w:shd w:val="clear" w:color="000000" w:fill="DDD9C4"/>
            <w:vAlign w:val="center"/>
            <w:hideMark/>
          </w:tcPr>
          <w:p w:rsidR="00DE3E99" w:rsidRPr="003749A7" w:rsidRDefault="00DE3E99" w:rsidP="00DE3E99">
            <w:pPr>
              <w:rPr>
                <w:rFonts w:ascii="Arial" w:hAnsi="Arial" w:cs="Arial"/>
                <w:color w:val="000000"/>
                <w:sz w:val="20"/>
                <w:szCs w:val="20"/>
              </w:rPr>
            </w:pPr>
            <w:r w:rsidRPr="003749A7">
              <w:rPr>
                <w:rFonts w:ascii="Arial" w:hAnsi="Arial" w:cs="Arial"/>
                <w:color w:val="000000"/>
                <w:sz w:val="20"/>
                <w:szCs w:val="20"/>
              </w:rPr>
              <w:t>The EE Shop provides hands on support of tool use and equipment. The students receive further guidance on equipment use with equipment orientation documents and help from the TA.  The students receive guidance of computing resources from the lab manuals.</w:t>
            </w:r>
          </w:p>
        </w:tc>
      </w:tr>
      <w:tr w:rsidR="00DE3E99" w:rsidRPr="003749A7" w:rsidTr="00DE3E99">
        <w:trPr>
          <w:trHeight w:val="255"/>
        </w:trPr>
        <w:tc>
          <w:tcPr>
            <w:tcW w:w="4165" w:type="pct"/>
            <w:tcBorders>
              <w:top w:val="nil"/>
              <w:left w:val="nil"/>
              <w:bottom w:val="nil"/>
              <w:right w:val="nil"/>
            </w:tcBorders>
            <w:shd w:val="clear" w:color="000000" w:fill="FFFFFF"/>
            <w:vAlign w:val="center"/>
            <w:hideMark/>
          </w:tcPr>
          <w:p w:rsidR="00DE3E99" w:rsidRPr="003749A7" w:rsidRDefault="00DE3E99" w:rsidP="00DE3E99">
            <w:pPr>
              <w:rPr>
                <w:rFonts w:ascii="Arial" w:hAnsi="Arial" w:cs="Arial"/>
                <w:color w:val="000000"/>
                <w:sz w:val="20"/>
                <w:szCs w:val="20"/>
              </w:rPr>
            </w:pPr>
            <w:r w:rsidRPr="003749A7">
              <w:rPr>
                <w:rFonts w:ascii="Arial" w:hAnsi="Arial" w:cs="Arial"/>
                <w:color w:val="000000"/>
                <w:sz w:val="20"/>
                <w:szCs w:val="20"/>
              </w:rPr>
              <w:t> </w:t>
            </w:r>
          </w:p>
        </w:tc>
        <w:tc>
          <w:tcPr>
            <w:tcW w:w="390" w:type="pct"/>
            <w:tcBorders>
              <w:top w:val="nil"/>
              <w:left w:val="nil"/>
              <w:bottom w:val="nil"/>
              <w:right w:val="nil"/>
            </w:tcBorders>
            <w:shd w:val="clear" w:color="000000" w:fill="FFFFFF"/>
            <w:vAlign w:val="center"/>
            <w:hideMark/>
          </w:tcPr>
          <w:p w:rsidR="00DE3E99" w:rsidRPr="003749A7" w:rsidRDefault="00DE3E99" w:rsidP="00DE3E99">
            <w:pPr>
              <w:rPr>
                <w:rFonts w:ascii="Arial" w:hAnsi="Arial" w:cs="Arial"/>
                <w:color w:val="000000"/>
                <w:sz w:val="20"/>
                <w:szCs w:val="20"/>
              </w:rPr>
            </w:pPr>
            <w:r w:rsidRPr="003749A7">
              <w:rPr>
                <w:rFonts w:ascii="Arial" w:hAnsi="Arial" w:cs="Arial"/>
                <w:color w:val="000000"/>
                <w:sz w:val="20"/>
                <w:szCs w:val="20"/>
              </w:rPr>
              <w:t> </w:t>
            </w:r>
          </w:p>
        </w:tc>
        <w:tc>
          <w:tcPr>
            <w:tcW w:w="444" w:type="pct"/>
            <w:tcBorders>
              <w:top w:val="nil"/>
              <w:left w:val="nil"/>
              <w:bottom w:val="nil"/>
              <w:right w:val="nil"/>
            </w:tcBorders>
            <w:shd w:val="clear" w:color="000000" w:fill="FFFFFF"/>
            <w:vAlign w:val="center"/>
            <w:hideMark/>
          </w:tcPr>
          <w:p w:rsidR="00DE3E99" w:rsidRPr="003749A7" w:rsidRDefault="00DE3E99" w:rsidP="00DE3E99">
            <w:pPr>
              <w:rPr>
                <w:rFonts w:ascii="Arial" w:hAnsi="Arial" w:cs="Arial"/>
                <w:color w:val="000000"/>
                <w:sz w:val="20"/>
                <w:szCs w:val="20"/>
              </w:rPr>
            </w:pPr>
            <w:r w:rsidRPr="003749A7">
              <w:rPr>
                <w:rFonts w:ascii="Arial" w:hAnsi="Arial" w:cs="Arial"/>
                <w:color w:val="000000"/>
                <w:sz w:val="20"/>
                <w:szCs w:val="20"/>
              </w:rPr>
              <w:t> </w:t>
            </w:r>
          </w:p>
        </w:tc>
      </w:tr>
      <w:tr w:rsidR="00DE3E99" w:rsidRPr="003749A7" w:rsidTr="00DE3E99">
        <w:trPr>
          <w:trHeight w:val="1500"/>
        </w:trPr>
        <w:tc>
          <w:tcPr>
            <w:tcW w:w="5000" w:type="pct"/>
            <w:gridSpan w:val="3"/>
            <w:tcBorders>
              <w:top w:val="nil"/>
              <w:left w:val="nil"/>
              <w:bottom w:val="nil"/>
              <w:right w:val="nil"/>
            </w:tcBorders>
            <w:shd w:val="clear" w:color="000000" w:fill="DDD9C4"/>
            <w:vAlign w:val="center"/>
            <w:hideMark/>
          </w:tcPr>
          <w:p w:rsidR="00DE3E99" w:rsidRPr="003749A7" w:rsidRDefault="00DE3E99" w:rsidP="00DE3E99">
            <w:pPr>
              <w:rPr>
                <w:rFonts w:ascii="Arial" w:hAnsi="Arial" w:cs="Arial"/>
                <w:color w:val="000000"/>
                <w:sz w:val="20"/>
                <w:szCs w:val="20"/>
              </w:rPr>
            </w:pPr>
            <w:r w:rsidRPr="003749A7">
              <w:rPr>
                <w:rFonts w:ascii="Arial" w:hAnsi="Arial" w:cs="Arial"/>
                <w:color w:val="000000"/>
                <w:sz w:val="20"/>
                <w:szCs w:val="20"/>
              </w:rPr>
              <w:t>EE maintains a schedule of approximate dates for lab equipment upgrades.  Upgraded hardware must meet the minimum specifications for the courses/labs taught, software requirements, and hardware interaction.  Software upgrades must work with the current labs being taught.  Additionally, computers must meet the minimum hardware requirements as required by the software.  Both hardware &amp; software upgrades are done in a non-disruptive process.  This usually occurs during summer before the beginning of the fall quarter.</w:t>
            </w:r>
          </w:p>
        </w:tc>
      </w:tr>
      <w:tr w:rsidR="00DE3E99" w:rsidRPr="003749A7" w:rsidTr="00DE3E99">
        <w:trPr>
          <w:trHeight w:val="255"/>
        </w:trPr>
        <w:tc>
          <w:tcPr>
            <w:tcW w:w="4165" w:type="pct"/>
            <w:tcBorders>
              <w:top w:val="nil"/>
              <w:left w:val="nil"/>
              <w:bottom w:val="nil"/>
              <w:right w:val="nil"/>
            </w:tcBorders>
            <w:shd w:val="clear" w:color="000000" w:fill="FFFFFF"/>
            <w:vAlign w:val="center"/>
            <w:hideMark/>
          </w:tcPr>
          <w:p w:rsidR="00DE3E99" w:rsidRPr="003749A7" w:rsidRDefault="00DE3E99" w:rsidP="00DE3E99">
            <w:pPr>
              <w:rPr>
                <w:rFonts w:ascii="Arial" w:hAnsi="Arial" w:cs="Arial"/>
                <w:color w:val="000000"/>
                <w:sz w:val="20"/>
                <w:szCs w:val="20"/>
              </w:rPr>
            </w:pPr>
            <w:r w:rsidRPr="003749A7">
              <w:rPr>
                <w:rFonts w:ascii="Arial" w:hAnsi="Arial" w:cs="Arial"/>
                <w:color w:val="000000"/>
                <w:sz w:val="20"/>
                <w:szCs w:val="20"/>
              </w:rPr>
              <w:t> </w:t>
            </w:r>
          </w:p>
        </w:tc>
        <w:tc>
          <w:tcPr>
            <w:tcW w:w="390" w:type="pct"/>
            <w:tcBorders>
              <w:top w:val="nil"/>
              <w:left w:val="nil"/>
              <w:bottom w:val="nil"/>
              <w:right w:val="nil"/>
            </w:tcBorders>
            <w:shd w:val="clear" w:color="000000" w:fill="FFFFFF"/>
            <w:vAlign w:val="center"/>
            <w:hideMark/>
          </w:tcPr>
          <w:p w:rsidR="00DE3E99" w:rsidRPr="003749A7" w:rsidRDefault="00DE3E99" w:rsidP="00DE3E99">
            <w:pPr>
              <w:rPr>
                <w:rFonts w:ascii="Arial" w:hAnsi="Arial" w:cs="Arial"/>
                <w:color w:val="000000"/>
                <w:sz w:val="20"/>
                <w:szCs w:val="20"/>
              </w:rPr>
            </w:pPr>
            <w:r w:rsidRPr="003749A7">
              <w:rPr>
                <w:rFonts w:ascii="Arial" w:hAnsi="Arial" w:cs="Arial"/>
                <w:color w:val="000000"/>
                <w:sz w:val="20"/>
                <w:szCs w:val="20"/>
              </w:rPr>
              <w:t> </w:t>
            </w:r>
          </w:p>
        </w:tc>
        <w:tc>
          <w:tcPr>
            <w:tcW w:w="444" w:type="pct"/>
            <w:tcBorders>
              <w:top w:val="nil"/>
              <w:left w:val="nil"/>
              <w:bottom w:val="nil"/>
              <w:right w:val="nil"/>
            </w:tcBorders>
            <w:shd w:val="clear" w:color="000000" w:fill="FFFFFF"/>
            <w:vAlign w:val="center"/>
            <w:hideMark/>
          </w:tcPr>
          <w:p w:rsidR="00DE3E99" w:rsidRPr="003749A7" w:rsidRDefault="00DE3E99" w:rsidP="00DE3E99">
            <w:pPr>
              <w:rPr>
                <w:rFonts w:ascii="Arial" w:hAnsi="Arial" w:cs="Arial"/>
                <w:color w:val="000000"/>
                <w:sz w:val="20"/>
                <w:szCs w:val="20"/>
              </w:rPr>
            </w:pPr>
            <w:r w:rsidRPr="003749A7">
              <w:rPr>
                <w:rFonts w:ascii="Arial" w:hAnsi="Arial" w:cs="Arial"/>
                <w:color w:val="000000"/>
                <w:sz w:val="20"/>
                <w:szCs w:val="20"/>
              </w:rPr>
              <w:t> </w:t>
            </w:r>
          </w:p>
        </w:tc>
      </w:tr>
      <w:tr w:rsidR="00DE3E99" w:rsidRPr="003749A7" w:rsidTr="00DE3E99">
        <w:trPr>
          <w:trHeight w:val="255"/>
        </w:trPr>
        <w:tc>
          <w:tcPr>
            <w:tcW w:w="5000" w:type="pct"/>
            <w:gridSpan w:val="3"/>
            <w:tcBorders>
              <w:top w:val="single" w:sz="4" w:space="0" w:color="auto"/>
              <w:left w:val="single" w:sz="4" w:space="0" w:color="auto"/>
              <w:bottom w:val="single" w:sz="4" w:space="0" w:color="auto"/>
              <w:right w:val="single" w:sz="4" w:space="0" w:color="auto"/>
            </w:tcBorders>
            <w:shd w:val="clear" w:color="000000" w:fill="DDD9C4"/>
            <w:vAlign w:val="center"/>
            <w:hideMark/>
          </w:tcPr>
          <w:p w:rsidR="00DE3E99" w:rsidRPr="003749A7" w:rsidRDefault="00DE3E99" w:rsidP="00DE3E99">
            <w:pPr>
              <w:rPr>
                <w:rFonts w:ascii="Arial" w:hAnsi="Arial" w:cs="Arial"/>
                <w:b/>
                <w:bCs/>
                <w:color w:val="000000"/>
                <w:sz w:val="20"/>
                <w:szCs w:val="20"/>
              </w:rPr>
            </w:pPr>
            <w:r w:rsidRPr="003749A7">
              <w:rPr>
                <w:rFonts w:ascii="Arial" w:hAnsi="Arial" w:cs="Arial"/>
                <w:b/>
                <w:bCs/>
                <w:color w:val="000000"/>
                <w:sz w:val="20"/>
                <w:szCs w:val="20"/>
              </w:rPr>
              <w:t>WCH 121 (Instruction Lab: Available to students only during lab.)</w:t>
            </w:r>
          </w:p>
        </w:tc>
      </w:tr>
      <w:tr w:rsidR="00DE3E99" w:rsidRPr="003749A7" w:rsidTr="00DE3E99">
        <w:trPr>
          <w:trHeight w:val="255"/>
        </w:trPr>
        <w:tc>
          <w:tcPr>
            <w:tcW w:w="4165" w:type="pct"/>
            <w:tcBorders>
              <w:top w:val="nil"/>
              <w:left w:val="single" w:sz="4" w:space="0" w:color="auto"/>
              <w:bottom w:val="single" w:sz="4" w:space="0" w:color="auto"/>
              <w:right w:val="single" w:sz="4" w:space="0" w:color="auto"/>
            </w:tcBorders>
            <w:shd w:val="clear" w:color="000000" w:fill="DDD9C4"/>
            <w:noWrap/>
            <w:vAlign w:val="center"/>
            <w:hideMark/>
          </w:tcPr>
          <w:p w:rsidR="00DE3E99" w:rsidRPr="003749A7" w:rsidRDefault="00DE3E99" w:rsidP="00DE3E99">
            <w:pPr>
              <w:rPr>
                <w:rFonts w:ascii="Arial" w:hAnsi="Arial" w:cs="Arial"/>
                <w:b/>
                <w:bCs/>
                <w:color w:val="000000"/>
                <w:sz w:val="20"/>
                <w:szCs w:val="20"/>
              </w:rPr>
            </w:pPr>
            <w:r w:rsidRPr="003749A7">
              <w:rPr>
                <w:rFonts w:ascii="Arial" w:hAnsi="Arial" w:cs="Arial"/>
                <w:b/>
                <w:bCs/>
                <w:color w:val="000000"/>
                <w:sz w:val="20"/>
                <w:szCs w:val="20"/>
              </w:rPr>
              <w:t>INSTRUMENT/MANUFACTURER - WCH 121</w:t>
            </w:r>
          </w:p>
        </w:tc>
        <w:tc>
          <w:tcPr>
            <w:tcW w:w="390" w:type="pct"/>
            <w:tcBorders>
              <w:top w:val="nil"/>
              <w:left w:val="nil"/>
              <w:bottom w:val="single" w:sz="4" w:space="0" w:color="auto"/>
              <w:right w:val="single" w:sz="4" w:space="0" w:color="auto"/>
            </w:tcBorders>
            <w:shd w:val="clear" w:color="000000" w:fill="DDD9C4"/>
            <w:noWrap/>
            <w:vAlign w:val="center"/>
            <w:hideMark/>
          </w:tcPr>
          <w:p w:rsidR="00DE3E99" w:rsidRPr="003749A7" w:rsidRDefault="00DE3E99" w:rsidP="00DE3E99">
            <w:pPr>
              <w:jc w:val="center"/>
              <w:rPr>
                <w:rFonts w:ascii="Calibri" w:hAnsi="Calibri" w:cs="Calibri"/>
                <w:b/>
                <w:bCs/>
                <w:color w:val="000000"/>
                <w:sz w:val="20"/>
                <w:szCs w:val="20"/>
              </w:rPr>
            </w:pPr>
            <w:r w:rsidRPr="003749A7">
              <w:rPr>
                <w:rFonts w:ascii="Calibri" w:hAnsi="Calibri" w:cs="Calibri"/>
                <w:b/>
                <w:bCs/>
                <w:color w:val="000000"/>
                <w:sz w:val="20"/>
                <w:szCs w:val="20"/>
              </w:rPr>
              <w:t>LABS</w:t>
            </w:r>
          </w:p>
        </w:tc>
        <w:tc>
          <w:tcPr>
            <w:tcW w:w="444" w:type="pct"/>
            <w:tcBorders>
              <w:top w:val="nil"/>
              <w:left w:val="nil"/>
              <w:bottom w:val="single" w:sz="4" w:space="0" w:color="auto"/>
              <w:right w:val="single" w:sz="4" w:space="0" w:color="auto"/>
            </w:tcBorders>
            <w:shd w:val="clear" w:color="000000" w:fill="DDD9C4"/>
            <w:noWrap/>
            <w:vAlign w:val="center"/>
            <w:hideMark/>
          </w:tcPr>
          <w:p w:rsidR="00DE3E99" w:rsidRPr="003749A7" w:rsidRDefault="00DE3E99" w:rsidP="00DE3E99">
            <w:pPr>
              <w:jc w:val="center"/>
              <w:rPr>
                <w:rFonts w:ascii="Calibri" w:hAnsi="Calibri" w:cs="Calibri"/>
                <w:b/>
                <w:bCs/>
                <w:color w:val="000000"/>
                <w:sz w:val="20"/>
                <w:szCs w:val="20"/>
              </w:rPr>
            </w:pPr>
            <w:r w:rsidRPr="003749A7">
              <w:rPr>
                <w:rFonts w:ascii="Calibri" w:hAnsi="Calibri" w:cs="Calibri"/>
                <w:b/>
                <w:bCs/>
                <w:color w:val="000000"/>
                <w:sz w:val="20"/>
                <w:szCs w:val="20"/>
              </w:rPr>
              <w:t>QUANTITY</w:t>
            </w:r>
          </w:p>
        </w:tc>
      </w:tr>
      <w:tr w:rsidR="00DE3E99" w:rsidRPr="003749A7" w:rsidTr="00DE3E99">
        <w:trPr>
          <w:trHeight w:val="255"/>
        </w:trPr>
        <w:tc>
          <w:tcPr>
            <w:tcW w:w="4165" w:type="pct"/>
            <w:tcBorders>
              <w:top w:val="nil"/>
              <w:left w:val="single" w:sz="4" w:space="0" w:color="auto"/>
              <w:bottom w:val="single" w:sz="4" w:space="0" w:color="auto"/>
              <w:right w:val="single" w:sz="4" w:space="0" w:color="auto"/>
            </w:tcBorders>
            <w:shd w:val="clear" w:color="000000" w:fill="FFFFFF"/>
            <w:noWrap/>
            <w:vAlign w:val="center"/>
            <w:hideMark/>
          </w:tcPr>
          <w:p w:rsidR="00DE3E99" w:rsidRPr="003749A7" w:rsidRDefault="00DE3E99" w:rsidP="00DE3E99">
            <w:pPr>
              <w:jc w:val="both"/>
              <w:rPr>
                <w:rFonts w:ascii="Arial" w:hAnsi="Arial" w:cs="Arial"/>
                <w:color w:val="000000"/>
                <w:sz w:val="20"/>
                <w:szCs w:val="20"/>
              </w:rPr>
            </w:pPr>
            <w:r w:rsidRPr="003749A7">
              <w:rPr>
                <w:rFonts w:ascii="Arial" w:hAnsi="Arial" w:cs="Arial"/>
                <w:color w:val="000000"/>
                <w:sz w:val="20"/>
                <w:szCs w:val="20"/>
              </w:rPr>
              <w:t>19inch LCD monitors</w:t>
            </w:r>
          </w:p>
        </w:tc>
        <w:tc>
          <w:tcPr>
            <w:tcW w:w="390"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WCH 121</w:t>
            </w:r>
          </w:p>
        </w:tc>
        <w:tc>
          <w:tcPr>
            <w:tcW w:w="444"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16</w:t>
            </w:r>
          </w:p>
        </w:tc>
      </w:tr>
      <w:tr w:rsidR="00DE3E99" w:rsidRPr="003749A7" w:rsidTr="00DE3E99">
        <w:trPr>
          <w:trHeight w:val="255"/>
        </w:trPr>
        <w:tc>
          <w:tcPr>
            <w:tcW w:w="4165" w:type="pct"/>
            <w:tcBorders>
              <w:top w:val="nil"/>
              <w:left w:val="single" w:sz="4" w:space="0" w:color="auto"/>
              <w:bottom w:val="single" w:sz="4" w:space="0" w:color="auto"/>
              <w:right w:val="single" w:sz="4" w:space="0" w:color="auto"/>
            </w:tcBorders>
            <w:shd w:val="clear" w:color="000000" w:fill="FFFFFF"/>
            <w:noWrap/>
            <w:vAlign w:val="center"/>
            <w:hideMark/>
          </w:tcPr>
          <w:p w:rsidR="00DE3E99" w:rsidRPr="003749A7" w:rsidRDefault="00DE3E99" w:rsidP="00DE3E99">
            <w:pPr>
              <w:jc w:val="both"/>
              <w:rPr>
                <w:rFonts w:ascii="Arial" w:hAnsi="Arial" w:cs="Arial"/>
                <w:color w:val="000000"/>
                <w:sz w:val="20"/>
                <w:szCs w:val="20"/>
              </w:rPr>
            </w:pPr>
            <w:r w:rsidRPr="003749A7">
              <w:rPr>
                <w:rFonts w:ascii="Arial" w:hAnsi="Arial" w:cs="Arial"/>
                <w:color w:val="000000"/>
                <w:sz w:val="20"/>
                <w:szCs w:val="20"/>
              </w:rPr>
              <w:t>Intel Core2 Duo E7200 @ 2.53 GHz w/ 4 GB RAM &amp; 80 GB HD computers</w:t>
            </w:r>
          </w:p>
        </w:tc>
        <w:tc>
          <w:tcPr>
            <w:tcW w:w="390"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WCH 121</w:t>
            </w:r>
          </w:p>
        </w:tc>
        <w:tc>
          <w:tcPr>
            <w:tcW w:w="444"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16</w:t>
            </w:r>
          </w:p>
        </w:tc>
      </w:tr>
      <w:tr w:rsidR="00DE3E99" w:rsidRPr="003749A7" w:rsidTr="00DE3E99">
        <w:trPr>
          <w:trHeight w:val="255"/>
        </w:trPr>
        <w:tc>
          <w:tcPr>
            <w:tcW w:w="4165" w:type="pct"/>
            <w:tcBorders>
              <w:top w:val="nil"/>
              <w:left w:val="single" w:sz="4" w:space="0" w:color="auto"/>
              <w:bottom w:val="single" w:sz="4" w:space="0" w:color="auto"/>
              <w:right w:val="single" w:sz="4" w:space="0" w:color="auto"/>
            </w:tcBorders>
            <w:shd w:val="clear" w:color="000000" w:fill="FFFFFF"/>
            <w:noWrap/>
            <w:vAlign w:val="center"/>
            <w:hideMark/>
          </w:tcPr>
          <w:p w:rsidR="00DE3E99" w:rsidRPr="003749A7" w:rsidRDefault="00DE3E99" w:rsidP="00DE3E99">
            <w:pPr>
              <w:jc w:val="both"/>
              <w:rPr>
                <w:rFonts w:ascii="Arial" w:hAnsi="Arial" w:cs="Arial"/>
                <w:color w:val="000000"/>
                <w:sz w:val="20"/>
                <w:szCs w:val="20"/>
              </w:rPr>
            </w:pPr>
            <w:r w:rsidRPr="003749A7">
              <w:rPr>
                <w:rFonts w:ascii="Arial" w:hAnsi="Arial" w:cs="Arial"/>
                <w:color w:val="000000"/>
                <w:sz w:val="20"/>
                <w:szCs w:val="20"/>
              </w:rPr>
              <w:t>HP 54600B Oscilloscope</w:t>
            </w:r>
          </w:p>
        </w:tc>
        <w:tc>
          <w:tcPr>
            <w:tcW w:w="390"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WCH 121</w:t>
            </w:r>
          </w:p>
        </w:tc>
        <w:tc>
          <w:tcPr>
            <w:tcW w:w="444"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16</w:t>
            </w:r>
          </w:p>
        </w:tc>
      </w:tr>
      <w:tr w:rsidR="00DE3E99" w:rsidRPr="003749A7" w:rsidTr="00DE3E99">
        <w:trPr>
          <w:trHeight w:val="255"/>
        </w:trPr>
        <w:tc>
          <w:tcPr>
            <w:tcW w:w="4165" w:type="pct"/>
            <w:tcBorders>
              <w:top w:val="nil"/>
              <w:left w:val="single" w:sz="4" w:space="0" w:color="auto"/>
              <w:bottom w:val="single" w:sz="4" w:space="0" w:color="auto"/>
              <w:right w:val="single" w:sz="4" w:space="0" w:color="auto"/>
            </w:tcBorders>
            <w:shd w:val="clear" w:color="000000" w:fill="FFFFFF"/>
            <w:noWrap/>
            <w:vAlign w:val="center"/>
            <w:hideMark/>
          </w:tcPr>
          <w:p w:rsidR="00DE3E99" w:rsidRPr="003749A7" w:rsidRDefault="00DE3E99" w:rsidP="00DE3E99">
            <w:pPr>
              <w:jc w:val="both"/>
              <w:rPr>
                <w:rFonts w:ascii="Arial" w:hAnsi="Arial" w:cs="Arial"/>
                <w:color w:val="000000"/>
                <w:sz w:val="20"/>
                <w:szCs w:val="20"/>
              </w:rPr>
            </w:pPr>
            <w:r w:rsidRPr="003749A7">
              <w:rPr>
                <w:rFonts w:ascii="Arial" w:hAnsi="Arial" w:cs="Arial"/>
                <w:color w:val="000000"/>
                <w:sz w:val="20"/>
                <w:szCs w:val="20"/>
              </w:rPr>
              <w:t>HP 33120A Waveform Generator</w:t>
            </w:r>
          </w:p>
        </w:tc>
        <w:tc>
          <w:tcPr>
            <w:tcW w:w="390"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 xml:space="preserve">WCH </w:t>
            </w:r>
            <w:r w:rsidRPr="003749A7">
              <w:rPr>
                <w:rFonts w:ascii="Calibri" w:hAnsi="Calibri" w:cs="Calibri"/>
                <w:color w:val="000000"/>
                <w:sz w:val="20"/>
                <w:szCs w:val="20"/>
              </w:rPr>
              <w:lastRenderedPageBreak/>
              <w:t>121</w:t>
            </w:r>
          </w:p>
        </w:tc>
        <w:tc>
          <w:tcPr>
            <w:tcW w:w="444"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lastRenderedPageBreak/>
              <w:t>16</w:t>
            </w:r>
          </w:p>
        </w:tc>
      </w:tr>
      <w:tr w:rsidR="00DE3E99" w:rsidRPr="003749A7" w:rsidTr="00DE3E99">
        <w:trPr>
          <w:trHeight w:val="255"/>
        </w:trPr>
        <w:tc>
          <w:tcPr>
            <w:tcW w:w="4165" w:type="pct"/>
            <w:tcBorders>
              <w:top w:val="nil"/>
              <w:left w:val="single" w:sz="4" w:space="0" w:color="auto"/>
              <w:bottom w:val="single" w:sz="4" w:space="0" w:color="auto"/>
              <w:right w:val="single" w:sz="4" w:space="0" w:color="auto"/>
            </w:tcBorders>
            <w:shd w:val="clear" w:color="000000" w:fill="FFFFFF"/>
            <w:noWrap/>
            <w:vAlign w:val="center"/>
            <w:hideMark/>
          </w:tcPr>
          <w:p w:rsidR="00DE3E99" w:rsidRPr="003749A7" w:rsidRDefault="00DE3E99" w:rsidP="00DE3E99">
            <w:pPr>
              <w:jc w:val="both"/>
              <w:rPr>
                <w:rFonts w:ascii="Arial" w:hAnsi="Arial" w:cs="Arial"/>
                <w:color w:val="000000"/>
                <w:sz w:val="20"/>
                <w:szCs w:val="20"/>
              </w:rPr>
            </w:pPr>
            <w:r w:rsidRPr="003749A7">
              <w:rPr>
                <w:rFonts w:ascii="Arial" w:hAnsi="Arial" w:cs="Arial"/>
                <w:color w:val="000000"/>
                <w:sz w:val="20"/>
                <w:szCs w:val="20"/>
              </w:rPr>
              <w:lastRenderedPageBreak/>
              <w:t>HP E3630A Power Supply</w:t>
            </w:r>
          </w:p>
        </w:tc>
        <w:tc>
          <w:tcPr>
            <w:tcW w:w="390"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WCH 121</w:t>
            </w:r>
          </w:p>
        </w:tc>
        <w:tc>
          <w:tcPr>
            <w:tcW w:w="444"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16</w:t>
            </w:r>
          </w:p>
        </w:tc>
      </w:tr>
      <w:tr w:rsidR="00DE3E99" w:rsidRPr="003749A7" w:rsidTr="00DE3E99">
        <w:trPr>
          <w:trHeight w:val="255"/>
        </w:trPr>
        <w:tc>
          <w:tcPr>
            <w:tcW w:w="4165" w:type="pct"/>
            <w:tcBorders>
              <w:top w:val="nil"/>
              <w:left w:val="single" w:sz="4" w:space="0" w:color="auto"/>
              <w:bottom w:val="single" w:sz="4" w:space="0" w:color="auto"/>
              <w:right w:val="single" w:sz="4" w:space="0" w:color="auto"/>
            </w:tcBorders>
            <w:shd w:val="clear" w:color="000000" w:fill="FFFFFF"/>
            <w:noWrap/>
            <w:vAlign w:val="center"/>
            <w:hideMark/>
          </w:tcPr>
          <w:p w:rsidR="00DE3E99" w:rsidRPr="003749A7" w:rsidRDefault="00DE3E99" w:rsidP="00DE3E99">
            <w:pPr>
              <w:jc w:val="both"/>
              <w:rPr>
                <w:rFonts w:ascii="Arial" w:hAnsi="Arial" w:cs="Arial"/>
                <w:color w:val="000000"/>
                <w:sz w:val="20"/>
                <w:szCs w:val="20"/>
              </w:rPr>
            </w:pPr>
            <w:r w:rsidRPr="003749A7">
              <w:rPr>
                <w:rFonts w:ascii="Arial" w:hAnsi="Arial" w:cs="Arial"/>
                <w:color w:val="000000"/>
                <w:sz w:val="20"/>
                <w:szCs w:val="20"/>
              </w:rPr>
              <w:t>HP 34401A Meter</w:t>
            </w:r>
          </w:p>
        </w:tc>
        <w:tc>
          <w:tcPr>
            <w:tcW w:w="390"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WCH 121</w:t>
            </w:r>
          </w:p>
        </w:tc>
        <w:tc>
          <w:tcPr>
            <w:tcW w:w="444"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16</w:t>
            </w:r>
          </w:p>
        </w:tc>
      </w:tr>
      <w:tr w:rsidR="00DE3E99" w:rsidRPr="003749A7" w:rsidTr="00DE3E99">
        <w:trPr>
          <w:trHeight w:val="255"/>
        </w:trPr>
        <w:tc>
          <w:tcPr>
            <w:tcW w:w="4165" w:type="pct"/>
            <w:tcBorders>
              <w:top w:val="nil"/>
              <w:left w:val="single" w:sz="4" w:space="0" w:color="auto"/>
              <w:bottom w:val="single" w:sz="4" w:space="0" w:color="auto"/>
              <w:right w:val="single" w:sz="4" w:space="0" w:color="auto"/>
            </w:tcBorders>
            <w:shd w:val="clear" w:color="000000" w:fill="FFFFFF"/>
            <w:noWrap/>
            <w:vAlign w:val="center"/>
            <w:hideMark/>
          </w:tcPr>
          <w:p w:rsidR="00DE3E99" w:rsidRPr="003749A7" w:rsidRDefault="00DE3E99" w:rsidP="00DE3E99">
            <w:pPr>
              <w:jc w:val="both"/>
              <w:rPr>
                <w:rFonts w:ascii="Arial" w:hAnsi="Arial" w:cs="Arial"/>
                <w:b/>
                <w:bCs/>
                <w:color w:val="000000"/>
                <w:sz w:val="20"/>
                <w:szCs w:val="20"/>
              </w:rPr>
            </w:pPr>
            <w:r w:rsidRPr="003749A7">
              <w:rPr>
                <w:rFonts w:ascii="Arial" w:hAnsi="Arial" w:cs="Arial"/>
                <w:b/>
                <w:bCs/>
                <w:color w:val="000000"/>
                <w:sz w:val="20"/>
                <w:szCs w:val="20"/>
              </w:rPr>
              <w:t> </w:t>
            </w:r>
          </w:p>
        </w:tc>
        <w:tc>
          <w:tcPr>
            <w:tcW w:w="390"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 </w:t>
            </w:r>
          </w:p>
        </w:tc>
        <w:tc>
          <w:tcPr>
            <w:tcW w:w="444"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 </w:t>
            </w:r>
          </w:p>
        </w:tc>
      </w:tr>
      <w:tr w:rsidR="00DE3E99" w:rsidRPr="003749A7" w:rsidTr="00DE3E99">
        <w:trPr>
          <w:trHeight w:val="255"/>
        </w:trPr>
        <w:tc>
          <w:tcPr>
            <w:tcW w:w="5000" w:type="pct"/>
            <w:gridSpan w:val="3"/>
            <w:tcBorders>
              <w:top w:val="single" w:sz="4" w:space="0" w:color="auto"/>
              <w:left w:val="single" w:sz="4" w:space="0" w:color="auto"/>
              <w:bottom w:val="single" w:sz="4" w:space="0" w:color="auto"/>
              <w:right w:val="single" w:sz="4" w:space="0" w:color="auto"/>
            </w:tcBorders>
            <w:shd w:val="clear" w:color="000000" w:fill="DDD9C4"/>
            <w:vAlign w:val="center"/>
            <w:hideMark/>
          </w:tcPr>
          <w:p w:rsidR="00DE3E99" w:rsidRPr="003749A7" w:rsidRDefault="00DE3E99" w:rsidP="00DE3E99">
            <w:pPr>
              <w:rPr>
                <w:rFonts w:ascii="Arial" w:hAnsi="Arial" w:cs="Arial"/>
                <w:b/>
                <w:bCs/>
                <w:color w:val="000000"/>
                <w:sz w:val="20"/>
                <w:szCs w:val="20"/>
              </w:rPr>
            </w:pPr>
            <w:r w:rsidRPr="003749A7">
              <w:rPr>
                <w:rFonts w:ascii="Arial" w:hAnsi="Arial" w:cs="Arial"/>
                <w:b/>
                <w:bCs/>
                <w:color w:val="000000"/>
                <w:sz w:val="20"/>
                <w:szCs w:val="20"/>
              </w:rPr>
              <w:t>WCH 125 (Instruction Lab. Available to students from 8am to 10 pm daily) Computers and Monitors upgraded in 2011</w:t>
            </w:r>
          </w:p>
        </w:tc>
      </w:tr>
      <w:tr w:rsidR="00DE3E99" w:rsidRPr="003749A7" w:rsidTr="00DE3E99">
        <w:trPr>
          <w:trHeight w:val="780"/>
        </w:trPr>
        <w:tc>
          <w:tcPr>
            <w:tcW w:w="5000" w:type="pct"/>
            <w:gridSpan w:val="3"/>
            <w:tcBorders>
              <w:top w:val="single" w:sz="4" w:space="0" w:color="auto"/>
              <w:left w:val="single" w:sz="4" w:space="0" w:color="auto"/>
              <w:bottom w:val="single" w:sz="4" w:space="0" w:color="auto"/>
              <w:right w:val="single" w:sz="4" w:space="0" w:color="000000"/>
            </w:tcBorders>
            <w:shd w:val="clear" w:color="000000" w:fill="DDD9C4"/>
            <w:vAlign w:val="center"/>
            <w:hideMark/>
          </w:tcPr>
          <w:p w:rsidR="00DE3E99" w:rsidRPr="003749A7" w:rsidRDefault="00DE3E99" w:rsidP="00DE3E99">
            <w:pPr>
              <w:rPr>
                <w:rFonts w:ascii="Arial" w:hAnsi="Arial" w:cs="Arial"/>
                <w:color w:val="000000"/>
                <w:sz w:val="20"/>
                <w:szCs w:val="20"/>
              </w:rPr>
            </w:pPr>
            <w:proofErr w:type="spellStart"/>
            <w:r w:rsidRPr="003749A7">
              <w:rPr>
                <w:rFonts w:ascii="Arial" w:hAnsi="Arial" w:cs="Arial"/>
                <w:color w:val="000000"/>
                <w:sz w:val="20"/>
                <w:szCs w:val="20"/>
              </w:rPr>
              <w:t>Wch</w:t>
            </w:r>
            <w:proofErr w:type="spellEnd"/>
            <w:r w:rsidRPr="003749A7">
              <w:rPr>
                <w:rFonts w:ascii="Arial" w:hAnsi="Arial" w:cs="Arial"/>
                <w:color w:val="000000"/>
                <w:sz w:val="20"/>
                <w:szCs w:val="20"/>
              </w:rPr>
              <w:t xml:space="preserve"> 125 also has 5 computers installed with an </w:t>
            </w:r>
            <w:proofErr w:type="spellStart"/>
            <w:r w:rsidRPr="003749A7">
              <w:rPr>
                <w:rFonts w:ascii="Arial" w:hAnsi="Arial" w:cs="Arial"/>
                <w:color w:val="000000"/>
                <w:sz w:val="20"/>
                <w:szCs w:val="20"/>
              </w:rPr>
              <w:t>Nvidia</w:t>
            </w:r>
            <w:proofErr w:type="spellEnd"/>
            <w:r w:rsidRPr="003749A7">
              <w:rPr>
                <w:rFonts w:ascii="Arial" w:hAnsi="Arial" w:cs="Arial"/>
                <w:color w:val="000000"/>
                <w:sz w:val="20"/>
                <w:szCs w:val="20"/>
              </w:rPr>
              <w:t xml:space="preserve"> </w:t>
            </w:r>
            <w:proofErr w:type="spellStart"/>
            <w:r w:rsidRPr="003749A7">
              <w:rPr>
                <w:rFonts w:ascii="Arial" w:hAnsi="Arial" w:cs="Arial"/>
                <w:color w:val="000000"/>
                <w:sz w:val="20"/>
                <w:szCs w:val="20"/>
              </w:rPr>
              <w:t>Quadro</w:t>
            </w:r>
            <w:proofErr w:type="spellEnd"/>
            <w:r w:rsidRPr="003749A7">
              <w:rPr>
                <w:rFonts w:ascii="Arial" w:hAnsi="Arial" w:cs="Arial"/>
                <w:color w:val="000000"/>
                <w:sz w:val="20"/>
                <w:szCs w:val="20"/>
              </w:rPr>
              <w:t xml:space="preserve"> 2000 graphics card. This card is used for an upper division EE Course in parallel </w:t>
            </w:r>
            <w:proofErr w:type="spellStart"/>
            <w:r w:rsidRPr="003749A7">
              <w:rPr>
                <w:rFonts w:ascii="Arial" w:hAnsi="Arial" w:cs="Arial"/>
                <w:color w:val="000000"/>
                <w:sz w:val="20"/>
                <w:szCs w:val="20"/>
              </w:rPr>
              <w:t>coputing</w:t>
            </w:r>
            <w:proofErr w:type="spellEnd"/>
            <w:r w:rsidRPr="003749A7">
              <w:rPr>
                <w:rFonts w:ascii="Arial" w:hAnsi="Arial" w:cs="Arial"/>
                <w:color w:val="000000"/>
                <w:sz w:val="20"/>
                <w:szCs w:val="20"/>
              </w:rPr>
              <w:t xml:space="preserve">. These computers include the following </w:t>
            </w:r>
            <w:proofErr w:type="spellStart"/>
            <w:r w:rsidRPr="003749A7">
              <w:rPr>
                <w:rFonts w:ascii="Arial" w:hAnsi="Arial" w:cs="Arial"/>
                <w:color w:val="000000"/>
                <w:sz w:val="20"/>
                <w:szCs w:val="20"/>
              </w:rPr>
              <w:t>additonal</w:t>
            </w:r>
            <w:proofErr w:type="spellEnd"/>
            <w:r w:rsidRPr="003749A7">
              <w:rPr>
                <w:rFonts w:ascii="Arial" w:hAnsi="Arial" w:cs="Arial"/>
                <w:color w:val="000000"/>
                <w:sz w:val="20"/>
                <w:szCs w:val="20"/>
              </w:rPr>
              <w:t xml:space="preserve"> software: </w:t>
            </w:r>
            <w:proofErr w:type="spellStart"/>
            <w:r w:rsidRPr="003749A7">
              <w:rPr>
                <w:rFonts w:ascii="Arial" w:hAnsi="Arial" w:cs="Arial"/>
                <w:color w:val="000000"/>
                <w:sz w:val="20"/>
                <w:szCs w:val="20"/>
              </w:rPr>
              <w:t>Nvidia</w:t>
            </w:r>
            <w:proofErr w:type="spellEnd"/>
            <w:r w:rsidRPr="003749A7">
              <w:rPr>
                <w:rFonts w:ascii="Arial" w:hAnsi="Arial" w:cs="Arial"/>
                <w:color w:val="000000"/>
                <w:sz w:val="20"/>
                <w:szCs w:val="20"/>
              </w:rPr>
              <w:t xml:space="preserve"> 3D Vision, </w:t>
            </w:r>
            <w:proofErr w:type="spellStart"/>
            <w:r w:rsidRPr="003749A7">
              <w:rPr>
                <w:rFonts w:ascii="Arial" w:hAnsi="Arial" w:cs="Arial"/>
                <w:color w:val="000000"/>
                <w:sz w:val="20"/>
                <w:szCs w:val="20"/>
              </w:rPr>
              <w:t>Nvidia</w:t>
            </w:r>
            <w:proofErr w:type="spellEnd"/>
            <w:r w:rsidRPr="003749A7">
              <w:rPr>
                <w:rFonts w:ascii="Arial" w:hAnsi="Arial" w:cs="Arial"/>
                <w:color w:val="000000"/>
                <w:sz w:val="20"/>
                <w:szCs w:val="20"/>
              </w:rPr>
              <w:t xml:space="preserve"> CUDA Toolkit &amp; SDK, NVidia GPU Computing SDK, and NVidia Parallel </w:t>
            </w:r>
            <w:proofErr w:type="spellStart"/>
            <w:r w:rsidRPr="003749A7">
              <w:rPr>
                <w:rFonts w:ascii="Arial" w:hAnsi="Arial" w:cs="Arial"/>
                <w:color w:val="000000"/>
                <w:sz w:val="20"/>
                <w:szCs w:val="20"/>
              </w:rPr>
              <w:t>Nsight</w:t>
            </w:r>
            <w:proofErr w:type="spellEnd"/>
            <w:r w:rsidRPr="003749A7">
              <w:rPr>
                <w:rFonts w:ascii="Arial" w:hAnsi="Arial" w:cs="Arial"/>
                <w:color w:val="000000"/>
                <w:sz w:val="20"/>
                <w:szCs w:val="20"/>
              </w:rPr>
              <w:t>.</w:t>
            </w:r>
          </w:p>
        </w:tc>
      </w:tr>
      <w:tr w:rsidR="00DE3E99" w:rsidRPr="003749A7" w:rsidTr="00DE3E99">
        <w:trPr>
          <w:trHeight w:val="255"/>
        </w:trPr>
        <w:tc>
          <w:tcPr>
            <w:tcW w:w="4165" w:type="pct"/>
            <w:tcBorders>
              <w:top w:val="nil"/>
              <w:left w:val="single" w:sz="4" w:space="0" w:color="auto"/>
              <w:bottom w:val="single" w:sz="4" w:space="0" w:color="auto"/>
              <w:right w:val="single" w:sz="4" w:space="0" w:color="auto"/>
            </w:tcBorders>
            <w:shd w:val="clear" w:color="000000" w:fill="DDD9C4"/>
            <w:noWrap/>
            <w:vAlign w:val="center"/>
            <w:hideMark/>
          </w:tcPr>
          <w:p w:rsidR="00DE3E99" w:rsidRPr="003749A7" w:rsidRDefault="00DE3E99" w:rsidP="00DE3E99">
            <w:pPr>
              <w:rPr>
                <w:rFonts w:ascii="Arial" w:hAnsi="Arial" w:cs="Arial"/>
                <w:b/>
                <w:bCs/>
                <w:color w:val="000000"/>
                <w:sz w:val="20"/>
                <w:szCs w:val="20"/>
              </w:rPr>
            </w:pPr>
            <w:r w:rsidRPr="003749A7">
              <w:rPr>
                <w:rFonts w:ascii="Arial" w:hAnsi="Arial" w:cs="Arial"/>
                <w:b/>
                <w:bCs/>
                <w:color w:val="000000"/>
                <w:sz w:val="20"/>
                <w:szCs w:val="20"/>
              </w:rPr>
              <w:t>INSTRUMENT/MANUFACTURER - WCH 125</w:t>
            </w:r>
          </w:p>
        </w:tc>
        <w:tc>
          <w:tcPr>
            <w:tcW w:w="390" w:type="pct"/>
            <w:tcBorders>
              <w:top w:val="nil"/>
              <w:left w:val="nil"/>
              <w:bottom w:val="single" w:sz="4" w:space="0" w:color="auto"/>
              <w:right w:val="single" w:sz="4" w:space="0" w:color="auto"/>
            </w:tcBorders>
            <w:shd w:val="clear" w:color="000000" w:fill="DDD9C4"/>
            <w:noWrap/>
            <w:vAlign w:val="center"/>
            <w:hideMark/>
          </w:tcPr>
          <w:p w:rsidR="00DE3E99" w:rsidRPr="003749A7" w:rsidRDefault="00DE3E99" w:rsidP="00DE3E99">
            <w:pPr>
              <w:jc w:val="center"/>
              <w:rPr>
                <w:rFonts w:ascii="Calibri" w:hAnsi="Calibri" w:cs="Calibri"/>
                <w:b/>
                <w:bCs/>
                <w:color w:val="000000"/>
                <w:sz w:val="20"/>
                <w:szCs w:val="20"/>
              </w:rPr>
            </w:pPr>
            <w:r w:rsidRPr="003749A7">
              <w:rPr>
                <w:rFonts w:ascii="Calibri" w:hAnsi="Calibri" w:cs="Calibri"/>
                <w:b/>
                <w:bCs/>
                <w:color w:val="000000"/>
                <w:sz w:val="20"/>
                <w:szCs w:val="20"/>
              </w:rPr>
              <w:t>LABS</w:t>
            </w:r>
          </w:p>
        </w:tc>
        <w:tc>
          <w:tcPr>
            <w:tcW w:w="444" w:type="pct"/>
            <w:tcBorders>
              <w:top w:val="nil"/>
              <w:left w:val="nil"/>
              <w:bottom w:val="single" w:sz="4" w:space="0" w:color="auto"/>
              <w:right w:val="single" w:sz="4" w:space="0" w:color="auto"/>
            </w:tcBorders>
            <w:shd w:val="clear" w:color="000000" w:fill="DDD9C4"/>
            <w:noWrap/>
            <w:vAlign w:val="center"/>
            <w:hideMark/>
          </w:tcPr>
          <w:p w:rsidR="00DE3E99" w:rsidRPr="003749A7" w:rsidRDefault="00DE3E99" w:rsidP="00DE3E99">
            <w:pPr>
              <w:jc w:val="center"/>
              <w:rPr>
                <w:rFonts w:ascii="Calibri" w:hAnsi="Calibri" w:cs="Calibri"/>
                <w:b/>
                <w:bCs/>
                <w:color w:val="000000"/>
                <w:sz w:val="20"/>
                <w:szCs w:val="20"/>
              </w:rPr>
            </w:pPr>
            <w:r w:rsidRPr="003749A7">
              <w:rPr>
                <w:rFonts w:ascii="Calibri" w:hAnsi="Calibri" w:cs="Calibri"/>
                <w:b/>
                <w:bCs/>
                <w:color w:val="000000"/>
                <w:sz w:val="20"/>
                <w:szCs w:val="20"/>
              </w:rPr>
              <w:t>QUANTITY</w:t>
            </w:r>
          </w:p>
        </w:tc>
      </w:tr>
      <w:tr w:rsidR="00DE3E99" w:rsidRPr="003749A7" w:rsidTr="00DE3E99">
        <w:trPr>
          <w:trHeight w:val="255"/>
        </w:trPr>
        <w:tc>
          <w:tcPr>
            <w:tcW w:w="4165" w:type="pct"/>
            <w:tcBorders>
              <w:top w:val="nil"/>
              <w:left w:val="single" w:sz="4" w:space="0" w:color="auto"/>
              <w:bottom w:val="single" w:sz="4" w:space="0" w:color="auto"/>
              <w:right w:val="single" w:sz="4" w:space="0" w:color="auto"/>
            </w:tcBorders>
            <w:shd w:val="clear" w:color="000000" w:fill="FFFFFF"/>
            <w:noWrap/>
            <w:vAlign w:val="center"/>
            <w:hideMark/>
          </w:tcPr>
          <w:p w:rsidR="00DE3E99" w:rsidRPr="003749A7" w:rsidRDefault="00DE3E99" w:rsidP="00DE3E99">
            <w:pPr>
              <w:jc w:val="both"/>
              <w:rPr>
                <w:rFonts w:ascii="Arial" w:hAnsi="Arial" w:cs="Arial"/>
                <w:color w:val="000000"/>
                <w:sz w:val="20"/>
                <w:szCs w:val="20"/>
              </w:rPr>
            </w:pPr>
            <w:r w:rsidRPr="003749A7">
              <w:rPr>
                <w:rFonts w:ascii="Arial" w:hAnsi="Arial" w:cs="Arial"/>
                <w:color w:val="000000"/>
                <w:sz w:val="20"/>
                <w:szCs w:val="20"/>
              </w:rPr>
              <w:t>21-23 inch LCD wide-screen monitors</w:t>
            </w:r>
          </w:p>
        </w:tc>
        <w:tc>
          <w:tcPr>
            <w:tcW w:w="390"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WCH 125</w:t>
            </w:r>
          </w:p>
        </w:tc>
        <w:tc>
          <w:tcPr>
            <w:tcW w:w="444"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30</w:t>
            </w:r>
          </w:p>
        </w:tc>
      </w:tr>
      <w:tr w:rsidR="00DE3E99" w:rsidRPr="003749A7" w:rsidTr="00DE3E99">
        <w:trPr>
          <w:trHeight w:val="255"/>
        </w:trPr>
        <w:tc>
          <w:tcPr>
            <w:tcW w:w="4165" w:type="pct"/>
            <w:tcBorders>
              <w:top w:val="nil"/>
              <w:left w:val="single" w:sz="4" w:space="0" w:color="auto"/>
              <w:bottom w:val="single" w:sz="4" w:space="0" w:color="auto"/>
              <w:right w:val="single" w:sz="4" w:space="0" w:color="auto"/>
            </w:tcBorders>
            <w:shd w:val="clear" w:color="000000" w:fill="FFFFFF"/>
            <w:noWrap/>
            <w:vAlign w:val="center"/>
            <w:hideMark/>
          </w:tcPr>
          <w:p w:rsidR="00DE3E99" w:rsidRPr="003749A7" w:rsidRDefault="00DE3E99" w:rsidP="00DE3E99">
            <w:pPr>
              <w:jc w:val="both"/>
              <w:rPr>
                <w:rFonts w:ascii="Arial" w:hAnsi="Arial" w:cs="Arial"/>
                <w:color w:val="000000"/>
                <w:sz w:val="20"/>
                <w:szCs w:val="20"/>
              </w:rPr>
            </w:pPr>
            <w:r w:rsidRPr="003749A7">
              <w:rPr>
                <w:rFonts w:ascii="Arial" w:hAnsi="Arial" w:cs="Arial"/>
                <w:color w:val="000000"/>
                <w:sz w:val="20"/>
                <w:szCs w:val="20"/>
              </w:rPr>
              <w:t>Intel Core i5-2400 @ 3.10 GHz w/ 3 GB RAM and 250 GB HD</w:t>
            </w:r>
          </w:p>
        </w:tc>
        <w:tc>
          <w:tcPr>
            <w:tcW w:w="390"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WCH 125</w:t>
            </w:r>
          </w:p>
        </w:tc>
        <w:tc>
          <w:tcPr>
            <w:tcW w:w="444"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16</w:t>
            </w:r>
          </w:p>
        </w:tc>
      </w:tr>
      <w:tr w:rsidR="00DE3E99" w:rsidRPr="003749A7" w:rsidTr="00DE3E99">
        <w:trPr>
          <w:trHeight w:val="255"/>
        </w:trPr>
        <w:tc>
          <w:tcPr>
            <w:tcW w:w="4165" w:type="pct"/>
            <w:tcBorders>
              <w:top w:val="nil"/>
              <w:left w:val="single" w:sz="4" w:space="0" w:color="auto"/>
              <w:bottom w:val="single" w:sz="4" w:space="0" w:color="auto"/>
              <w:right w:val="single" w:sz="4" w:space="0" w:color="auto"/>
            </w:tcBorders>
            <w:shd w:val="clear" w:color="000000" w:fill="FFFFFF"/>
            <w:noWrap/>
            <w:vAlign w:val="center"/>
            <w:hideMark/>
          </w:tcPr>
          <w:p w:rsidR="00DE3E99" w:rsidRPr="003749A7" w:rsidRDefault="00DE3E99" w:rsidP="00DE3E99">
            <w:pPr>
              <w:jc w:val="both"/>
              <w:rPr>
                <w:rFonts w:ascii="Arial" w:hAnsi="Arial" w:cs="Arial"/>
                <w:color w:val="000000"/>
                <w:sz w:val="20"/>
                <w:szCs w:val="20"/>
              </w:rPr>
            </w:pPr>
            <w:r w:rsidRPr="003749A7">
              <w:rPr>
                <w:rFonts w:ascii="Arial" w:hAnsi="Arial" w:cs="Arial"/>
                <w:color w:val="000000"/>
                <w:sz w:val="20"/>
                <w:szCs w:val="20"/>
              </w:rPr>
              <w:t>Intel Core i3-2100 @ 3.10 GHz w/ 3 GB RAM and 250 GB HD</w:t>
            </w:r>
          </w:p>
        </w:tc>
        <w:tc>
          <w:tcPr>
            <w:tcW w:w="390"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WCH 125</w:t>
            </w:r>
          </w:p>
        </w:tc>
        <w:tc>
          <w:tcPr>
            <w:tcW w:w="444"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14</w:t>
            </w:r>
          </w:p>
        </w:tc>
      </w:tr>
      <w:tr w:rsidR="00DE3E99" w:rsidRPr="003749A7" w:rsidTr="00DE3E99">
        <w:trPr>
          <w:trHeight w:val="255"/>
        </w:trPr>
        <w:tc>
          <w:tcPr>
            <w:tcW w:w="4165" w:type="pct"/>
            <w:tcBorders>
              <w:top w:val="nil"/>
              <w:left w:val="single" w:sz="4" w:space="0" w:color="auto"/>
              <w:bottom w:val="single" w:sz="4" w:space="0" w:color="auto"/>
              <w:right w:val="single" w:sz="4" w:space="0" w:color="auto"/>
            </w:tcBorders>
            <w:shd w:val="clear" w:color="000000" w:fill="FFFFFF"/>
            <w:noWrap/>
            <w:vAlign w:val="center"/>
            <w:hideMark/>
          </w:tcPr>
          <w:p w:rsidR="00DE3E99" w:rsidRPr="003749A7" w:rsidRDefault="00DE3E99" w:rsidP="00DE3E99">
            <w:pPr>
              <w:jc w:val="both"/>
              <w:rPr>
                <w:rFonts w:ascii="Arial" w:hAnsi="Arial" w:cs="Arial"/>
                <w:color w:val="000000"/>
                <w:sz w:val="20"/>
                <w:szCs w:val="20"/>
              </w:rPr>
            </w:pPr>
            <w:r w:rsidRPr="003749A7">
              <w:rPr>
                <w:rFonts w:ascii="Arial" w:hAnsi="Arial" w:cs="Arial"/>
                <w:color w:val="000000"/>
                <w:sz w:val="20"/>
                <w:szCs w:val="20"/>
              </w:rPr>
              <w:t xml:space="preserve">NVidia </w:t>
            </w:r>
            <w:proofErr w:type="spellStart"/>
            <w:r w:rsidRPr="003749A7">
              <w:rPr>
                <w:rFonts w:ascii="Arial" w:hAnsi="Arial" w:cs="Arial"/>
                <w:color w:val="000000"/>
                <w:sz w:val="20"/>
                <w:szCs w:val="20"/>
              </w:rPr>
              <w:t>Quadro</w:t>
            </w:r>
            <w:proofErr w:type="spellEnd"/>
            <w:r w:rsidRPr="003749A7">
              <w:rPr>
                <w:rFonts w:ascii="Arial" w:hAnsi="Arial" w:cs="Arial"/>
                <w:color w:val="000000"/>
                <w:sz w:val="20"/>
                <w:szCs w:val="20"/>
              </w:rPr>
              <w:t xml:space="preserve"> 2000 PCI-X graphics cards (installed in 5 lab computers).</w:t>
            </w:r>
          </w:p>
        </w:tc>
        <w:tc>
          <w:tcPr>
            <w:tcW w:w="390"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WCH 125</w:t>
            </w:r>
          </w:p>
        </w:tc>
        <w:tc>
          <w:tcPr>
            <w:tcW w:w="444"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5</w:t>
            </w:r>
          </w:p>
        </w:tc>
      </w:tr>
      <w:tr w:rsidR="00DE3E99" w:rsidRPr="003749A7" w:rsidTr="00DE3E99">
        <w:trPr>
          <w:trHeight w:val="255"/>
        </w:trPr>
        <w:tc>
          <w:tcPr>
            <w:tcW w:w="4165" w:type="pct"/>
            <w:tcBorders>
              <w:top w:val="nil"/>
              <w:left w:val="single" w:sz="4" w:space="0" w:color="auto"/>
              <w:bottom w:val="single" w:sz="4" w:space="0" w:color="auto"/>
              <w:right w:val="single" w:sz="4" w:space="0" w:color="auto"/>
            </w:tcBorders>
            <w:shd w:val="clear" w:color="000000" w:fill="FFFFFF"/>
            <w:noWrap/>
            <w:vAlign w:val="center"/>
            <w:hideMark/>
          </w:tcPr>
          <w:p w:rsidR="00DE3E99" w:rsidRPr="003749A7" w:rsidRDefault="00DE3E99" w:rsidP="00DE3E99">
            <w:pPr>
              <w:jc w:val="both"/>
              <w:rPr>
                <w:rFonts w:ascii="Arial" w:hAnsi="Arial" w:cs="Arial"/>
                <w:color w:val="000000"/>
                <w:sz w:val="20"/>
                <w:szCs w:val="20"/>
              </w:rPr>
            </w:pPr>
            <w:r w:rsidRPr="003749A7">
              <w:rPr>
                <w:rFonts w:ascii="Arial" w:hAnsi="Arial" w:cs="Arial"/>
                <w:color w:val="000000"/>
                <w:sz w:val="20"/>
                <w:szCs w:val="20"/>
              </w:rPr>
              <w:t> </w:t>
            </w:r>
          </w:p>
        </w:tc>
        <w:tc>
          <w:tcPr>
            <w:tcW w:w="390"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 </w:t>
            </w:r>
          </w:p>
        </w:tc>
        <w:tc>
          <w:tcPr>
            <w:tcW w:w="444"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 </w:t>
            </w:r>
          </w:p>
        </w:tc>
      </w:tr>
      <w:tr w:rsidR="00DE3E99" w:rsidRPr="003749A7" w:rsidTr="00DE3E99">
        <w:trPr>
          <w:trHeight w:val="255"/>
        </w:trPr>
        <w:tc>
          <w:tcPr>
            <w:tcW w:w="5000" w:type="pct"/>
            <w:gridSpan w:val="3"/>
            <w:tcBorders>
              <w:top w:val="single" w:sz="4" w:space="0" w:color="auto"/>
              <w:left w:val="single" w:sz="4" w:space="0" w:color="auto"/>
              <w:bottom w:val="single" w:sz="4" w:space="0" w:color="auto"/>
              <w:right w:val="single" w:sz="4" w:space="0" w:color="auto"/>
            </w:tcBorders>
            <w:shd w:val="clear" w:color="000000" w:fill="DDD9C4"/>
            <w:vAlign w:val="center"/>
            <w:hideMark/>
          </w:tcPr>
          <w:p w:rsidR="00DE3E99" w:rsidRPr="003749A7" w:rsidRDefault="00DE3E99" w:rsidP="00DE3E99">
            <w:pPr>
              <w:rPr>
                <w:rFonts w:ascii="Arial" w:hAnsi="Arial" w:cs="Arial"/>
                <w:b/>
                <w:bCs/>
                <w:color w:val="000000"/>
                <w:sz w:val="20"/>
                <w:szCs w:val="20"/>
              </w:rPr>
            </w:pPr>
            <w:r w:rsidRPr="003749A7">
              <w:rPr>
                <w:rFonts w:ascii="Arial" w:hAnsi="Arial" w:cs="Arial"/>
                <w:b/>
                <w:bCs/>
                <w:color w:val="000000"/>
                <w:sz w:val="20"/>
                <w:szCs w:val="20"/>
              </w:rPr>
              <w:t>WCH 126 (Instruction Lab: Available to students only during lab and 24/7 for senior design.)</w:t>
            </w:r>
          </w:p>
        </w:tc>
      </w:tr>
      <w:tr w:rsidR="00DE3E99" w:rsidRPr="003749A7" w:rsidTr="00DE3E99">
        <w:trPr>
          <w:trHeight w:val="510"/>
        </w:trPr>
        <w:tc>
          <w:tcPr>
            <w:tcW w:w="5000" w:type="pct"/>
            <w:gridSpan w:val="3"/>
            <w:tcBorders>
              <w:top w:val="single" w:sz="4" w:space="0" w:color="auto"/>
              <w:left w:val="single" w:sz="4" w:space="0" w:color="auto"/>
              <w:bottom w:val="single" w:sz="4" w:space="0" w:color="auto"/>
              <w:right w:val="single" w:sz="4" w:space="0" w:color="auto"/>
            </w:tcBorders>
            <w:shd w:val="clear" w:color="000000" w:fill="DDD9C4"/>
            <w:vAlign w:val="center"/>
            <w:hideMark/>
          </w:tcPr>
          <w:p w:rsidR="00DE3E99" w:rsidRPr="003749A7" w:rsidRDefault="00DE3E99" w:rsidP="00DE3E99">
            <w:pPr>
              <w:rPr>
                <w:rFonts w:ascii="Arial" w:hAnsi="Arial" w:cs="Arial"/>
                <w:color w:val="000000"/>
                <w:sz w:val="20"/>
                <w:szCs w:val="20"/>
              </w:rPr>
            </w:pPr>
            <w:r w:rsidRPr="003749A7">
              <w:rPr>
                <w:rFonts w:ascii="Arial" w:hAnsi="Arial" w:cs="Arial"/>
                <w:color w:val="000000"/>
                <w:sz w:val="20"/>
                <w:szCs w:val="20"/>
              </w:rPr>
              <w:t>Due to older hardware restrictions to support the ECP Model 205 Torsional Plants, WCH 126 computers run Windows XP with a smaller subset of the software mentioned above.</w:t>
            </w:r>
          </w:p>
        </w:tc>
      </w:tr>
      <w:tr w:rsidR="00DE3E99" w:rsidRPr="003749A7" w:rsidTr="00DE3E99">
        <w:trPr>
          <w:trHeight w:val="255"/>
        </w:trPr>
        <w:tc>
          <w:tcPr>
            <w:tcW w:w="4165" w:type="pct"/>
            <w:tcBorders>
              <w:top w:val="nil"/>
              <w:left w:val="single" w:sz="4" w:space="0" w:color="auto"/>
              <w:bottom w:val="single" w:sz="4" w:space="0" w:color="auto"/>
              <w:right w:val="single" w:sz="4" w:space="0" w:color="auto"/>
            </w:tcBorders>
            <w:shd w:val="clear" w:color="000000" w:fill="DDD9C4"/>
            <w:noWrap/>
            <w:vAlign w:val="center"/>
            <w:hideMark/>
          </w:tcPr>
          <w:p w:rsidR="00DE3E99" w:rsidRPr="003749A7" w:rsidRDefault="00DE3E99" w:rsidP="00DE3E99">
            <w:pPr>
              <w:rPr>
                <w:rFonts w:ascii="Arial" w:hAnsi="Arial" w:cs="Arial"/>
                <w:b/>
                <w:bCs/>
                <w:color w:val="000000"/>
                <w:sz w:val="20"/>
                <w:szCs w:val="20"/>
              </w:rPr>
            </w:pPr>
            <w:r w:rsidRPr="003749A7">
              <w:rPr>
                <w:rFonts w:ascii="Arial" w:hAnsi="Arial" w:cs="Arial"/>
                <w:b/>
                <w:bCs/>
                <w:color w:val="000000"/>
                <w:sz w:val="20"/>
                <w:szCs w:val="20"/>
              </w:rPr>
              <w:t>INSTRUMENT/MANUFACTURER - WCH 126</w:t>
            </w:r>
          </w:p>
        </w:tc>
        <w:tc>
          <w:tcPr>
            <w:tcW w:w="390" w:type="pct"/>
            <w:tcBorders>
              <w:top w:val="nil"/>
              <w:left w:val="nil"/>
              <w:bottom w:val="single" w:sz="4" w:space="0" w:color="auto"/>
              <w:right w:val="single" w:sz="4" w:space="0" w:color="auto"/>
            </w:tcBorders>
            <w:shd w:val="clear" w:color="000000" w:fill="DDD9C4"/>
            <w:noWrap/>
            <w:vAlign w:val="center"/>
            <w:hideMark/>
          </w:tcPr>
          <w:p w:rsidR="00DE3E99" w:rsidRPr="003749A7" w:rsidRDefault="00DE3E99" w:rsidP="00DE3E99">
            <w:pPr>
              <w:jc w:val="center"/>
              <w:rPr>
                <w:rFonts w:ascii="Calibri" w:hAnsi="Calibri" w:cs="Calibri"/>
                <w:b/>
                <w:bCs/>
                <w:color w:val="000000"/>
                <w:sz w:val="20"/>
                <w:szCs w:val="20"/>
              </w:rPr>
            </w:pPr>
            <w:r w:rsidRPr="003749A7">
              <w:rPr>
                <w:rFonts w:ascii="Calibri" w:hAnsi="Calibri" w:cs="Calibri"/>
                <w:b/>
                <w:bCs/>
                <w:color w:val="000000"/>
                <w:sz w:val="20"/>
                <w:szCs w:val="20"/>
              </w:rPr>
              <w:t>LABS</w:t>
            </w:r>
          </w:p>
        </w:tc>
        <w:tc>
          <w:tcPr>
            <w:tcW w:w="444" w:type="pct"/>
            <w:tcBorders>
              <w:top w:val="nil"/>
              <w:left w:val="nil"/>
              <w:bottom w:val="single" w:sz="4" w:space="0" w:color="auto"/>
              <w:right w:val="single" w:sz="4" w:space="0" w:color="auto"/>
            </w:tcBorders>
            <w:shd w:val="clear" w:color="000000" w:fill="DDD9C4"/>
            <w:noWrap/>
            <w:vAlign w:val="center"/>
            <w:hideMark/>
          </w:tcPr>
          <w:p w:rsidR="00DE3E99" w:rsidRPr="003749A7" w:rsidRDefault="00DE3E99" w:rsidP="00DE3E99">
            <w:pPr>
              <w:jc w:val="center"/>
              <w:rPr>
                <w:rFonts w:ascii="Calibri" w:hAnsi="Calibri" w:cs="Calibri"/>
                <w:b/>
                <w:bCs/>
                <w:color w:val="000000"/>
                <w:sz w:val="20"/>
                <w:szCs w:val="20"/>
              </w:rPr>
            </w:pPr>
            <w:r w:rsidRPr="003749A7">
              <w:rPr>
                <w:rFonts w:ascii="Calibri" w:hAnsi="Calibri" w:cs="Calibri"/>
                <w:b/>
                <w:bCs/>
                <w:color w:val="000000"/>
                <w:sz w:val="20"/>
                <w:szCs w:val="20"/>
              </w:rPr>
              <w:t>QUANTITY</w:t>
            </w:r>
          </w:p>
        </w:tc>
      </w:tr>
      <w:tr w:rsidR="00DE3E99" w:rsidRPr="003749A7" w:rsidTr="00DE3E99">
        <w:trPr>
          <w:trHeight w:val="255"/>
        </w:trPr>
        <w:tc>
          <w:tcPr>
            <w:tcW w:w="4165" w:type="pct"/>
            <w:tcBorders>
              <w:top w:val="nil"/>
              <w:left w:val="single" w:sz="4" w:space="0" w:color="auto"/>
              <w:bottom w:val="single" w:sz="4" w:space="0" w:color="auto"/>
              <w:right w:val="single" w:sz="4" w:space="0" w:color="auto"/>
            </w:tcBorders>
            <w:shd w:val="clear" w:color="000000" w:fill="FFFFFF"/>
            <w:noWrap/>
            <w:vAlign w:val="center"/>
            <w:hideMark/>
          </w:tcPr>
          <w:p w:rsidR="00DE3E99" w:rsidRPr="003749A7" w:rsidRDefault="00DE3E99" w:rsidP="00DE3E99">
            <w:pPr>
              <w:jc w:val="both"/>
              <w:rPr>
                <w:rFonts w:ascii="Arial" w:hAnsi="Arial" w:cs="Arial"/>
                <w:color w:val="000000"/>
                <w:sz w:val="20"/>
                <w:szCs w:val="20"/>
              </w:rPr>
            </w:pPr>
            <w:r w:rsidRPr="003749A7">
              <w:rPr>
                <w:rFonts w:ascii="Arial" w:hAnsi="Arial" w:cs="Arial"/>
                <w:color w:val="000000"/>
                <w:sz w:val="20"/>
                <w:szCs w:val="20"/>
              </w:rPr>
              <w:t>17inch LCD monitors, Pentium 4 3.0GHz CPU, 512MB RAM, 40 GB HD computers</w:t>
            </w:r>
          </w:p>
        </w:tc>
        <w:tc>
          <w:tcPr>
            <w:tcW w:w="390"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WCH 126</w:t>
            </w:r>
          </w:p>
        </w:tc>
        <w:tc>
          <w:tcPr>
            <w:tcW w:w="444"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16</w:t>
            </w:r>
          </w:p>
        </w:tc>
      </w:tr>
      <w:tr w:rsidR="00DE3E99" w:rsidRPr="003749A7" w:rsidTr="00DE3E99">
        <w:trPr>
          <w:trHeight w:val="255"/>
        </w:trPr>
        <w:tc>
          <w:tcPr>
            <w:tcW w:w="4165" w:type="pct"/>
            <w:tcBorders>
              <w:top w:val="nil"/>
              <w:left w:val="single" w:sz="4" w:space="0" w:color="auto"/>
              <w:bottom w:val="single" w:sz="4" w:space="0" w:color="auto"/>
              <w:right w:val="single" w:sz="4" w:space="0" w:color="auto"/>
            </w:tcBorders>
            <w:shd w:val="clear" w:color="000000" w:fill="FFFFFF"/>
            <w:noWrap/>
            <w:vAlign w:val="center"/>
            <w:hideMark/>
          </w:tcPr>
          <w:p w:rsidR="00DE3E99" w:rsidRPr="003749A7" w:rsidRDefault="00DE3E99" w:rsidP="00DE3E99">
            <w:pPr>
              <w:jc w:val="both"/>
              <w:rPr>
                <w:rFonts w:ascii="Arial" w:hAnsi="Arial" w:cs="Arial"/>
                <w:color w:val="000000"/>
                <w:sz w:val="20"/>
                <w:szCs w:val="20"/>
              </w:rPr>
            </w:pPr>
            <w:r w:rsidRPr="003749A7">
              <w:rPr>
                <w:rFonts w:ascii="Arial" w:hAnsi="Arial" w:cs="Arial"/>
                <w:color w:val="000000"/>
                <w:sz w:val="20"/>
                <w:szCs w:val="20"/>
              </w:rPr>
              <w:t>Tektronix TDS420A Oscilloscope</w:t>
            </w:r>
          </w:p>
        </w:tc>
        <w:tc>
          <w:tcPr>
            <w:tcW w:w="390"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WCH 126</w:t>
            </w:r>
          </w:p>
        </w:tc>
        <w:tc>
          <w:tcPr>
            <w:tcW w:w="444"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16</w:t>
            </w:r>
          </w:p>
        </w:tc>
      </w:tr>
      <w:tr w:rsidR="00DE3E99" w:rsidRPr="003749A7" w:rsidTr="00DE3E99">
        <w:trPr>
          <w:trHeight w:val="255"/>
        </w:trPr>
        <w:tc>
          <w:tcPr>
            <w:tcW w:w="4165" w:type="pct"/>
            <w:tcBorders>
              <w:top w:val="nil"/>
              <w:left w:val="single" w:sz="4" w:space="0" w:color="auto"/>
              <w:bottom w:val="single" w:sz="4" w:space="0" w:color="auto"/>
              <w:right w:val="single" w:sz="4" w:space="0" w:color="auto"/>
            </w:tcBorders>
            <w:shd w:val="clear" w:color="000000" w:fill="FFFFFF"/>
            <w:noWrap/>
            <w:vAlign w:val="center"/>
            <w:hideMark/>
          </w:tcPr>
          <w:p w:rsidR="00DE3E99" w:rsidRPr="003749A7" w:rsidRDefault="00DE3E99" w:rsidP="00DE3E99">
            <w:pPr>
              <w:jc w:val="both"/>
              <w:rPr>
                <w:rFonts w:ascii="Arial" w:hAnsi="Arial" w:cs="Arial"/>
                <w:color w:val="000000"/>
                <w:sz w:val="20"/>
                <w:szCs w:val="20"/>
              </w:rPr>
            </w:pPr>
            <w:r w:rsidRPr="003749A7">
              <w:rPr>
                <w:rFonts w:ascii="Arial" w:hAnsi="Arial" w:cs="Arial"/>
                <w:color w:val="000000"/>
                <w:sz w:val="20"/>
                <w:szCs w:val="20"/>
              </w:rPr>
              <w:t>A15:E27HP 33120A Waveform Generator</w:t>
            </w:r>
          </w:p>
        </w:tc>
        <w:tc>
          <w:tcPr>
            <w:tcW w:w="390"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 xml:space="preserve">WCH </w:t>
            </w:r>
            <w:r w:rsidRPr="003749A7">
              <w:rPr>
                <w:rFonts w:ascii="Calibri" w:hAnsi="Calibri" w:cs="Calibri"/>
                <w:color w:val="000000"/>
                <w:sz w:val="20"/>
                <w:szCs w:val="20"/>
              </w:rPr>
              <w:lastRenderedPageBreak/>
              <w:t>126</w:t>
            </w:r>
          </w:p>
        </w:tc>
        <w:tc>
          <w:tcPr>
            <w:tcW w:w="444"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lastRenderedPageBreak/>
              <w:t>16</w:t>
            </w:r>
          </w:p>
        </w:tc>
      </w:tr>
      <w:tr w:rsidR="00DE3E99" w:rsidRPr="003749A7" w:rsidTr="00DE3E99">
        <w:trPr>
          <w:trHeight w:val="255"/>
        </w:trPr>
        <w:tc>
          <w:tcPr>
            <w:tcW w:w="4165" w:type="pct"/>
            <w:tcBorders>
              <w:top w:val="nil"/>
              <w:left w:val="single" w:sz="4" w:space="0" w:color="auto"/>
              <w:bottom w:val="single" w:sz="4" w:space="0" w:color="auto"/>
              <w:right w:val="single" w:sz="4" w:space="0" w:color="auto"/>
            </w:tcBorders>
            <w:shd w:val="clear" w:color="000000" w:fill="DDD9C4"/>
            <w:noWrap/>
            <w:vAlign w:val="center"/>
            <w:hideMark/>
          </w:tcPr>
          <w:p w:rsidR="00DE3E99" w:rsidRPr="003749A7" w:rsidRDefault="00DE3E99" w:rsidP="00DE3E99">
            <w:pPr>
              <w:rPr>
                <w:rFonts w:ascii="Arial" w:hAnsi="Arial" w:cs="Arial"/>
                <w:b/>
                <w:bCs/>
                <w:color w:val="000000"/>
                <w:sz w:val="20"/>
                <w:szCs w:val="20"/>
              </w:rPr>
            </w:pPr>
            <w:r w:rsidRPr="003749A7">
              <w:rPr>
                <w:rFonts w:ascii="Arial" w:hAnsi="Arial" w:cs="Arial"/>
                <w:b/>
                <w:bCs/>
                <w:color w:val="000000"/>
                <w:sz w:val="20"/>
                <w:szCs w:val="20"/>
              </w:rPr>
              <w:lastRenderedPageBreak/>
              <w:t>INSTRUMENT/MANUFACTURER - WCH 126 (</w:t>
            </w:r>
            <w:proofErr w:type="spellStart"/>
            <w:r w:rsidRPr="003749A7">
              <w:rPr>
                <w:rFonts w:ascii="Arial" w:hAnsi="Arial" w:cs="Arial"/>
                <w:b/>
                <w:bCs/>
                <w:color w:val="000000"/>
                <w:sz w:val="20"/>
                <w:szCs w:val="20"/>
              </w:rPr>
              <w:t>con't</w:t>
            </w:r>
            <w:proofErr w:type="spellEnd"/>
            <w:r w:rsidRPr="003749A7">
              <w:rPr>
                <w:rFonts w:ascii="Arial" w:hAnsi="Arial" w:cs="Arial"/>
                <w:b/>
                <w:bCs/>
                <w:color w:val="000000"/>
                <w:sz w:val="20"/>
                <w:szCs w:val="20"/>
              </w:rPr>
              <w:t>…)</w:t>
            </w:r>
          </w:p>
        </w:tc>
        <w:tc>
          <w:tcPr>
            <w:tcW w:w="390" w:type="pct"/>
            <w:tcBorders>
              <w:top w:val="nil"/>
              <w:left w:val="nil"/>
              <w:bottom w:val="single" w:sz="4" w:space="0" w:color="auto"/>
              <w:right w:val="single" w:sz="4" w:space="0" w:color="auto"/>
            </w:tcBorders>
            <w:shd w:val="clear" w:color="000000" w:fill="DDD9C4"/>
            <w:noWrap/>
            <w:vAlign w:val="center"/>
            <w:hideMark/>
          </w:tcPr>
          <w:p w:rsidR="00DE3E99" w:rsidRPr="003749A7" w:rsidRDefault="00DE3E99" w:rsidP="00DE3E99">
            <w:pPr>
              <w:jc w:val="center"/>
              <w:rPr>
                <w:rFonts w:ascii="Calibri" w:hAnsi="Calibri" w:cs="Calibri"/>
                <w:b/>
                <w:bCs/>
                <w:color w:val="000000"/>
                <w:sz w:val="20"/>
                <w:szCs w:val="20"/>
              </w:rPr>
            </w:pPr>
            <w:r w:rsidRPr="003749A7">
              <w:rPr>
                <w:rFonts w:ascii="Calibri" w:hAnsi="Calibri" w:cs="Calibri"/>
                <w:b/>
                <w:bCs/>
                <w:color w:val="000000"/>
                <w:sz w:val="20"/>
                <w:szCs w:val="20"/>
              </w:rPr>
              <w:t>LABS</w:t>
            </w:r>
          </w:p>
        </w:tc>
        <w:tc>
          <w:tcPr>
            <w:tcW w:w="444" w:type="pct"/>
            <w:tcBorders>
              <w:top w:val="nil"/>
              <w:left w:val="nil"/>
              <w:bottom w:val="single" w:sz="4" w:space="0" w:color="auto"/>
              <w:right w:val="single" w:sz="4" w:space="0" w:color="auto"/>
            </w:tcBorders>
            <w:shd w:val="clear" w:color="000000" w:fill="DDD9C4"/>
            <w:noWrap/>
            <w:vAlign w:val="center"/>
            <w:hideMark/>
          </w:tcPr>
          <w:p w:rsidR="00DE3E99" w:rsidRPr="003749A7" w:rsidRDefault="00DE3E99" w:rsidP="00DE3E99">
            <w:pPr>
              <w:jc w:val="center"/>
              <w:rPr>
                <w:rFonts w:ascii="Calibri" w:hAnsi="Calibri" w:cs="Calibri"/>
                <w:b/>
                <w:bCs/>
                <w:color w:val="000000"/>
                <w:sz w:val="20"/>
                <w:szCs w:val="20"/>
              </w:rPr>
            </w:pPr>
            <w:r w:rsidRPr="003749A7">
              <w:rPr>
                <w:rFonts w:ascii="Calibri" w:hAnsi="Calibri" w:cs="Calibri"/>
                <w:b/>
                <w:bCs/>
                <w:color w:val="000000"/>
                <w:sz w:val="20"/>
                <w:szCs w:val="20"/>
              </w:rPr>
              <w:t>QUANTITY</w:t>
            </w:r>
          </w:p>
        </w:tc>
      </w:tr>
      <w:tr w:rsidR="00DE3E99" w:rsidRPr="003749A7" w:rsidTr="00DE3E99">
        <w:trPr>
          <w:trHeight w:val="255"/>
        </w:trPr>
        <w:tc>
          <w:tcPr>
            <w:tcW w:w="4165" w:type="pct"/>
            <w:tcBorders>
              <w:top w:val="nil"/>
              <w:left w:val="single" w:sz="4" w:space="0" w:color="auto"/>
              <w:bottom w:val="single" w:sz="4" w:space="0" w:color="auto"/>
              <w:right w:val="single" w:sz="4" w:space="0" w:color="auto"/>
            </w:tcBorders>
            <w:shd w:val="clear" w:color="000000" w:fill="FFFFFF"/>
            <w:noWrap/>
            <w:vAlign w:val="center"/>
            <w:hideMark/>
          </w:tcPr>
          <w:p w:rsidR="00DE3E99" w:rsidRPr="003749A7" w:rsidRDefault="00DE3E99" w:rsidP="00DE3E99">
            <w:pPr>
              <w:jc w:val="both"/>
              <w:rPr>
                <w:rFonts w:ascii="Arial" w:hAnsi="Arial" w:cs="Arial"/>
                <w:color w:val="000000"/>
                <w:sz w:val="20"/>
                <w:szCs w:val="20"/>
              </w:rPr>
            </w:pPr>
            <w:r w:rsidRPr="003749A7">
              <w:rPr>
                <w:rFonts w:ascii="Arial" w:hAnsi="Arial" w:cs="Arial"/>
                <w:color w:val="000000"/>
                <w:sz w:val="20"/>
                <w:szCs w:val="20"/>
              </w:rPr>
              <w:t>Power Supply</w:t>
            </w:r>
          </w:p>
        </w:tc>
        <w:tc>
          <w:tcPr>
            <w:tcW w:w="390"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WCH 126</w:t>
            </w:r>
          </w:p>
        </w:tc>
        <w:tc>
          <w:tcPr>
            <w:tcW w:w="444"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16</w:t>
            </w:r>
          </w:p>
        </w:tc>
      </w:tr>
      <w:tr w:rsidR="00DE3E99" w:rsidRPr="003749A7" w:rsidTr="00DE3E99">
        <w:trPr>
          <w:trHeight w:val="255"/>
        </w:trPr>
        <w:tc>
          <w:tcPr>
            <w:tcW w:w="4165" w:type="pct"/>
            <w:tcBorders>
              <w:top w:val="nil"/>
              <w:left w:val="single" w:sz="4" w:space="0" w:color="auto"/>
              <w:bottom w:val="single" w:sz="4" w:space="0" w:color="auto"/>
              <w:right w:val="single" w:sz="4" w:space="0" w:color="auto"/>
            </w:tcBorders>
            <w:shd w:val="clear" w:color="000000" w:fill="FFFFFF"/>
            <w:noWrap/>
            <w:vAlign w:val="center"/>
            <w:hideMark/>
          </w:tcPr>
          <w:p w:rsidR="00DE3E99" w:rsidRPr="003749A7" w:rsidRDefault="00DE3E99" w:rsidP="00DE3E99">
            <w:pPr>
              <w:jc w:val="both"/>
              <w:rPr>
                <w:rFonts w:ascii="Arial" w:hAnsi="Arial" w:cs="Arial"/>
                <w:color w:val="000000"/>
                <w:sz w:val="20"/>
                <w:szCs w:val="20"/>
              </w:rPr>
            </w:pPr>
            <w:r w:rsidRPr="003749A7">
              <w:rPr>
                <w:rFonts w:ascii="Arial" w:hAnsi="Arial" w:cs="Arial"/>
                <w:color w:val="000000"/>
                <w:sz w:val="20"/>
                <w:szCs w:val="20"/>
              </w:rPr>
              <w:t>Fluke 45 Meter</w:t>
            </w:r>
          </w:p>
        </w:tc>
        <w:tc>
          <w:tcPr>
            <w:tcW w:w="390"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WCH 126</w:t>
            </w:r>
          </w:p>
        </w:tc>
        <w:tc>
          <w:tcPr>
            <w:tcW w:w="444"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16</w:t>
            </w:r>
          </w:p>
        </w:tc>
      </w:tr>
      <w:tr w:rsidR="00DE3E99" w:rsidRPr="003749A7" w:rsidTr="00DE3E99">
        <w:trPr>
          <w:trHeight w:val="255"/>
        </w:trPr>
        <w:tc>
          <w:tcPr>
            <w:tcW w:w="4165" w:type="pct"/>
            <w:tcBorders>
              <w:top w:val="nil"/>
              <w:left w:val="single" w:sz="4" w:space="0" w:color="auto"/>
              <w:bottom w:val="single" w:sz="4" w:space="0" w:color="auto"/>
              <w:right w:val="single" w:sz="4" w:space="0" w:color="auto"/>
            </w:tcBorders>
            <w:shd w:val="clear" w:color="000000" w:fill="FFFFFF"/>
            <w:noWrap/>
            <w:vAlign w:val="center"/>
            <w:hideMark/>
          </w:tcPr>
          <w:p w:rsidR="00DE3E99" w:rsidRPr="003749A7" w:rsidRDefault="00DE3E99" w:rsidP="00DE3E99">
            <w:pPr>
              <w:jc w:val="both"/>
              <w:rPr>
                <w:rFonts w:ascii="Arial" w:hAnsi="Arial" w:cs="Arial"/>
                <w:color w:val="000000"/>
                <w:sz w:val="20"/>
                <w:szCs w:val="20"/>
              </w:rPr>
            </w:pPr>
            <w:r w:rsidRPr="003749A7">
              <w:rPr>
                <w:rFonts w:ascii="Arial" w:hAnsi="Arial" w:cs="Arial"/>
                <w:color w:val="000000"/>
                <w:sz w:val="20"/>
                <w:szCs w:val="20"/>
              </w:rPr>
              <w:t>ECP Model 205 Torsional Plants</w:t>
            </w:r>
          </w:p>
        </w:tc>
        <w:tc>
          <w:tcPr>
            <w:tcW w:w="390"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WCH 126</w:t>
            </w:r>
          </w:p>
        </w:tc>
        <w:tc>
          <w:tcPr>
            <w:tcW w:w="444"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12</w:t>
            </w:r>
          </w:p>
        </w:tc>
      </w:tr>
      <w:tr w:rsidR="00DE3E99" w:rsidRPr="003749A7" w:rsidTr="00DE3E99">
        <w:trPr>
          <w:trHeight w:val="255"/>
        </w:trPr>
        <w:tc>
          <w:tcPr>
            <w:tcW w:w="4165" w:type="pct"/>
            <w:tcBorders>
              <w:top w:val="nil"/>
              <w:left w:val="single" w:sz="4" w:space="0" w:color="auto"/>
              <w:bottom w:val="single" w:sz="4" w:space="0" w:color="auto"/>
              <w:right w:val="single" w:sz="4" w:space="0" w:color="auto"/>
            </w:tcBorders>
            <w:shd w:val="clear" w:color="000000" w:fill="FFFFFF"/>
            <w:noWrap/>
            <w:vAlign w:val="center"/>
            <w:hideMark/>
          </w:tcPr>
          <w:p w:rsidR="00DE3E99" w:rsidRPr="003749A7" w:rsidRDefault="00DE3E99" w:rsidP="00DE3E99">
            <w:pPr>
              <w:jc w:val="both"/>
              <w:rPr>
                <w:rFonts w:ascii="Arial" w:hAnsi="Arial" w:cs="Arial"/>
                <w:color w:val="000000"/>
                <w:sz w:val="20"/>
                <w:szCs w:val="20"/>
              </w:rPr>
            </w:pPr>
            <w:r w:rsidRPr="003749A7">
              <w:rPr>
                <w:rFonts w:ascii="Arial" w:hAnsi="Arial" w:cs="Arial"/>
                <w:color w:val="000000"/>
                <w:sz w:val="20"/>
                <w:szCs w:val="20"/>
              </w:rPr>
              <w:t>ECP Model 205 ISA computer control cards</w:t>
            </w:r>
          </w:p>
        </w:tc>
        <w:tc>
          <w:tcPr>
            <w:tcW w:w="390"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WCH 126</w:t>
            </w:r>
          </w:p>
        </w:tc>
        <w:tc>
          <w:tcPr>
            <w:tcW w:w="444"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9</w:t>
            </w:r>
          </w:p>
        </w:tc>
      </w:tr>
      <w:tr w:rsidR="00DE3E99" w:rsidRPr="003749A7" w:rsidTr="00DE3E99">
        <w:trPr>
          <w:trHeight w:val="255"/>
        </w:trPr>
        <w:tc>
          <w:tcPr>
            <w:tcW w:w="4165" w:type="pct"/>
            <w:tcBorders>
              <w:top w:val="nil"/>
              <w:left w:val="single" w:sz="4" w:space="0" w:color="auto"/>
              <w:bottom w:val="single" w:sz="4" w:space="0" w:color="auto"/>
              <w:right w:val="single" w:sz="4" w:space="0" w:color="auto"/>
            </w:tcBorders>
            <w:shd w:val="clear" w:color="000000" w:fill="FFFFFF"/>
            <w:noWrap/>
            <w:vAlign w:val="center"/>
            <w:hideMark/>
          </w:tcPr>
          <w:p w:rsidR="00DE3E99" w:rsidRPr="003749A7" w:rsidRDefault="00DE3E99" w:rsidP="00DE3E99">
            <w:pPr>
              <w:jc w:val="both"/>
              <w:rPr>
                <w:rFonts w:ascii="Arial" w:hAnsi="Arial" w:cs="Arial"/>
                <w:color w:val="000000"/>
                <w:sz w:val="20"/>
                <w:szCs w:val="20"/>
              </w:rPr>
            </w:pPr>
            <w:r w:rsidRPr="003749A7">
              <w:rPr>
                <w:rFonts w:ascii="Arial" w:hAnsi="Arial" w:cs="Arial"/>
                <w:color w:val="000000"/>
                <w:sz w:val="20"/>
                <w:szCs w:val="20"/>
              </w:rPr>
              <w:t>ECP Model 205 PCI computer control card</w:t>
            </w:r>
          </w:p>
        </w:tc>
        <w:tc>
          <w:tcPr>
            <w:tcW w:w="390"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WCH 126</w:t>
            </w:r>
          </w:p>
        </w:tc>
        <w:tc>
          <w:tcPr>
            <w:tcW w:w="444"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1</w:t>
            </w:r>
          </w:p>
        </w:tc>
      </w:tr>
      <w:tr w:rsidR="00DE3E99" w:rsidRPr="003749A7" w:rsidTr="00DE3E99">
        <w:trPr>
          <w:trHeight w:val="255"/>
        </w:trPr>
        <w:tc>
          <w:tcPr>
            <w:tcW w:w="4165" w:type="pct"/>
            <w:tcBorders>
              <w:top w:val="nil"/>
              <w:left w:val="single" w:sz="4" w:space="0" w:color="auto"/>
              <w:bottom w:val="single" w:sz="4" w:space="0" w:color="auto"/>
              <w:right w:val="single" w:sz="4" w:space="0" w:color="auto"/>
            </w:tcBorders>
            <w:shd w:val="clear" w:color="000000" w:fill="FFFFFF"/>
            <w:noWrap/>
            <w:vAlign w:val="center"/>
            <w:hideMark/>
          </w:tcPr>
          <w:p w:rsidR="00DE3E99" w:rsidRPr="003749A7" w:rsidRDefault="00DE3E99" w:rsidP="00DE3E99">
            <w:pPr>
              <w:jc w:val="both"/>
              <w:rPr>
                <w:rFonts w:ascii="Arial" w:hAnsi="Arial" w:cs="Arial"/>
                <w:color w:val="000000"/>
                <w:sz w:val="20"/>
                <w:szCs w:val="20"/>
              </w:rPr>
            </w:pPr>
            <w:r w:rsidRPr="003749A7">
              <w:rPr>
                <w:rFonts w:ascii="Arial" w:hAnsi="Arial" w:cs="Arial"/>
                <w:color w:val="000000"/>
                <w:sz w:val="20"/>
                <w:szCs w:val="20"/>
              </w:rPr>
              <w:t> </w:t>
            </w:r>
          </w:p>
        </w:tc>
        <w:tc>
          <w:tcPr>
            <w:tcW w:w="390"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 </w:t>
            </w:r>
          </w:p>
        </w:tc>
        <w:tc>
          <w:tcPr>
            <w:tcW w:w="444"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 </w:t>
            </w:r>
          </w:p>
        </w:tc>
      </w:tr>
      <w:tr w:rsidR="00DE3E99" w:rsidRPr="003749A7" w:rsidTr="00DE3E99">
        <w:trPr>
          <w:trHeight w:val="255"/>
        </w:trPr>
        <w:tc>
          <w:tcPr>
            <w:tcW w:w="5000" w:type="pct"/>
            <w:gridSpan w:val="3"/>
            <w:tcBorders>
              <w:top w:val="single" w:sz="4" w:space="0" w:color="auto"/>
              <w:left w:val="single" w:sz="4" w:space="0" w:color="auto"/>
              <w:bottom w:val="single" w:sz="4" w:space="0" w:color="auto"/>
              <w:right w:val="single" w:sz="4" w:space="0" w:color="auto"/>
            </w:tcBorders>
            <w:shd w:val="clear" w:color="000000" w:fill="DDD9C4"/>
            <w:vAlign w:val="center"/>
            <w:hideMark/>
          </w:tcPr>
          <w:p w:rsidR="00DE3E99" w:rsidRPr="003749A7" w:rsidRDefault="00DE3E99" w:rsidP="00DE3E99">
            <w:pPr>
              <w:rPr>
                <w:rFonts w:ascii="Arial" w:hAnsi="Arial" w:cs="Arial"/>
                <w:b/>
                <w:bCs/>
                <w:color w:val="000000"/>
                <w:sz w:val="20"/>
                <w:szCs w:val="20"/>
              </w:rPr>
            </w:pPr>
            <w:r w:rsidRPr="003749A7">
              <w:rPr>
                <w:rFonts w:ascii="Arial" w:hAnsi="Arial" w:cs="Arial"/>
                <w:b/>
                <w:bCs/>
                <w:color w:val="000000"/>
                <w:sz w:val="20"/>
                <w:szCs w:val="20"/>
              </w:rPr>
              <w:t>WCH 128 (Instruction Lab: Available to students only during lab.) Computers and Monitors upgraded in 2011</w:t>
            </w:r>
          </w:p>
        </w:tc>
      </w:tr>
      <w:tr w:rsidR="00DE3E99" w:rsidRPr="003749A7" w:rsidTr="00DE3E99">
        <w:trPr>
          <w:trHeight w:val="255"/>
        </w:trPr>
        <w:tc>
          <w:tcPr>
            <w:tcW w:w="4165" w:type="pct"/>
            <w:tcBorders>
              <w:top w:val="nil"/>
              <w:left w:val="single" w:sz="4" w:space="0" w:color="auto"/>
              <w:bottom w:val="single" w:sz="4" w:space="0" w:color="auto"/>
              <w:right w:val="single" w:sz="4" w:space="0" w:color="auto"/>
            </w:tcBorders>
            <w:shd w:val="clear" w:color="000000" w:fill="DDD9C4"/>
            <w:noWrap/>
            <w:vAlign w:val="center"/>
            <w:hideMark/>
          </w:tcPr>
          <w:p w:rsidR="00DE3E99" w:rsidRPr="003749A7" w:rsidRDefault="00DE3E99" w:rsidP="00DE3E99">
            <w:pPr>
              <w:rPr>
                <w:rFonts w:ascii="Arial" w:hAnsi="Arial" w:cs="Arial"/>
                <w:b/>
                <w:bCs/>
                <w:color w:val="000000"/>
                <w:sz w:val="20"/>
                <w:szCs w:val="20"/>
              </w:rPr>
            </w:pPr>
            <w:r w:rsidRPr="003749A7">
              <w:rPr>
                <w:rFonts w:ascii="Arial" w:hAnsi="Arial" w:cs="Arial"/>
                <w:b/>
                <w:bCs/>
                <w:color w:val="000000"/>
                <w:sz w:val="20"/>
                <w:szCs w:val="20"/>
              </w:rPr>
              <w:t>INSTRUMENT/MANUFACTURER - WCH 128</w:t>
            </w:r>
          </w:p>
        </w:tc>
        <w:tc>
          <w:tcPr>
            <w:tcW w:w="390" w:type="pct"/>
            <w:tcBorders>
              <w:top w:val="nil"/>
              <w:left w:val="nil"/>
              <w:bottom w:val="single" w:sz="4" w:space="0" w:color="auto"/>
              <w:right w:val="single" w:sz="4" w:space="0" w:color="auto"/>
            </w:tcBorders>
            <w:shd w:val="clear" w:color="000000" w:fill="DDD9C4"/>
            <w:noWrap/>
            <w:vAlign w:val="center"/>
            <w:hideMark/>
          </w:tcPr>
          <w:p w:rsidR="00DE3E99" w:rsidRPr="003749A7" w:rsidRDefault="00DE3E99" w:rsidP="00DE3E99">
            <w:pPr>
              <w:jc w:val="center"/>
              <w:rPr>
                <w:rFonts w:ascii="Calibri" w:hAnsi="Calibri" w:cs="Calibri"/>
                <w:b/>
                <w:bCs/>
                <w:color w:val="000000"/>
                <w:sz w:val="20"/>
                <w:szCs w:val="20"/>
              </w:rPr>
            </w:pPr>
            <w:r w:rsidRPr="003749A7">
              <w:rPr>
                <w:rFonts w:ascii="Calibri" w:hAnsi="Calibri" w:cs="Calibri"/>
                <w:b/>
                <w:bCs/>
                <w:color w:val="000000"/>
                <w:sz w:val="20"/>
                <w:szCs w:val="20"/>
              </w:rPr>
              <w:t>LABS</w:t>
            </w:r>
          </w:p>
        </w:tc>
        <w:tc>
          <w:tcPr>
            <w:tcW w:w="444" w:type="pct"/>
            <w:tcBorders>
              <w:top w:val="nil"/>
              <w:left w:val="nil"/>
              <w:bottom w:val="single" w:sz="4" w:space="0" w:color="auto"/>
              <w:right w:val="single" w:sz="4" w:space="0" w:color="auto"/>
            </w:tcBorders>
            <w:shd w:val="clear" w:color="000000" w:fill="DDD9C4"/>
            <w:noWrap/>
            <w:vAlign w:val="center"/>
            <w:hideMark/>
          </w:tcPr>
          <w:p w:rsidR="00DE3E99" w:rsidRPr="003749A7" w:rsidRDefault="00DE3E99" w:rsidP="00DE3E99">
            <w:pPr>
              <w:jc w:val="center"/>
              <w:rPr>
                <w:rFonts w:ascii="Calibri" w:hAnsi="Calibri" w:cs="Calibri"/>
                <w:b/>
                <w:bCs/>
                <w:color w:val="000000"/>
                <w:sz w:val="20"/>
                <w:szCs w:val="20"/>
              </w:rPr>
            </w:pPr>
            <w:r w:rsidRPr="003749A7">
              <w:rPr>
                <w:rFonts w:ascii="Calibri" w:hAnsi="Calibri" w:cs="Calibri"/>
                <w:b/>
                <w:bCs/>
                <w:color w:val="000000"/>
                <w:sz w:val="20"/>
                <w:szCs w:val="20"/>
              </w:rPr>
              <w:t>QUANTITY</w:t>
            </w:r>
          </w:p>
        </w:tc>
      </w:tr>
      <w:tr w:rsidR="00DE3E99" w:rsidRPr="003749A7" w:rsidTr="00DE3E99">
        <w:trPr>
          <w:trHeight w:val="255"/>
        </w:trPr>
        <w:tc>
          <w:tcPr>
            <w:tcW w:w="4165" w:type="pct"/>
            <w:tcBorders>
              <w:top w:val="nil"/>
              <w:left w:val="single" w:sz="4" w:space="0" w:color="auto"/>
              <w:bottom w:val="single" w:sz="4" w:space="0" w:color="auto"/>
              <w:right w:val="single" w:sz="4" w:space="0" w:color="auto"/>
            </w:tcBorders>
            <w:shd w:val="clear" w:color="000000" w:fill="FFFFFF"/>
            <w:noWrap/>
            <w:vAlign w:val="center"/>
            <w:hideMark/>
          </w:tcPr>
          <w:p w:rsidR="00DE3E99" w:rsidRPr="003749A7" w:rsidRDefault="00DE3E99" w:rsidP="00DE3E99">
            <w:pPr>
              <w:jc w:val="both"/>
              <w:rPr>
                <w:rFonts w:ascii="Arial" w:hAnsi="Arial" w:cs="Arial"/>
                <w:color w:val="000000"/>
                <w:sz w:val="20"/>
                <w:szCs w:val="20"/>
              </w:rPr>
            </w:pPr>
            <w:r w:rsidRPr="003749A7">
              <w:rPr>
                <w:rFonts w:ascii="Arial" w:hAnsi="Arial" w:cs="Arial"/>
                <w:color w:val="000000"/>
                <w:sz w:val="20"/>
                <w:szCs w:val="20"/>
              </w:rPr>
              <w:t>21inch LCD monitors</w:t>
            </w:r>
          </w:p>
        </w:tc>
        <w:tc>
          <w:tcPr>
            <w:tcW w:w="390"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WCH 128</w:t>
            </w:r>
          </w:p>
        </w:tc>
        <w:tc>
          <w:tcPr>
            <w:tcW w:w="444"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16</w:t>
            </w:r>
          </w:p>
        </w:tc>
      </w:tr>
      <w:tr w:rsidR="00DE3E99" w:rsidRPr="003749A7" w:rsidTr="00DE3E99">
        <w:trPr>
          <w:trHeight w:val="255"/>
        </w:trPr>
        <w:tc>
          <w:tcPr>
            <w:tcW w:w="4165" w:type="pct"/>
            <w:tcBorders>
              <w:top w:val="nil"/>
              <w:left w:val="single" w:sz="4" w:space="0" w:color="auto"/>
              <w:bottom w:val="single" w:sz="4" w:space="0" w:color="auto"/>
              <w:right w:val="single" w:sz="4" w:space="0" w:color="auto"/>
            </w:tcBorders>
            <w:shd w:val="clear" w:color="000000" w:fill="FFFFFF"/>
            <w:noWrap/>
            <w:vAlign w:val="center"/>
            <w:hideMark/>
          </w:tcPr>
          <w:p w:rsidR="00DE3E99" w:rsidRPr="003749A7" w:rsidRDefault="00DE3E99" w:rsidP="00DE3E99">
            <w:pPr>
              <w:rPr>
                <w:rFonts w:ascii="Arial" w:hAnsi="Arial" w:cs="Arial"/>
                <w:color w:val="000000"/>
                <w:sz w:val="20"/>
                <w:szCs w:val="20"/>
              </w:rPr>
            </w:pPr>
            <w:r w:rsidRPr="003749A7">
              <w:rPr>
                <w:rFonts w:ascii="Arial" w:hAnsi="Arial" w:cs="Arial"/>
                <w:color w:val="000000"/>
                <w:sz w:val="20"/>
                <w:szCs w:val="20"/>
              </w:rPr>
              <w:t>Intel Core 2 Duo E6750 @ 2.66 GHz w/ 2 GB RAM &amp; 80 GB HD computers</w:t>
            </w:r>
          </w:p>
        </w:tc>
        <w:tc>
          <w:tcPr>
            <w:tcW w:w="390"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WCH 128</w:t>
            </w:r>
          </w:p>
        </w:tc>
        <w:tc>
          <w:tcPr>
            <w:tcW w:w="444"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16</w:t>
            </w:r>
          </w:p>
        </w:tc>
      </w:tr>
      <w:tr w:rsidR="00DE3E99" w:rsidRPr="003749A7" w:rsidTr="00DE3E99">
        <w:trPr>
          <w:trHeight w:val="255"/>
        </w:trPr>
        <w:tc>
          <w:tcPr>
            <w:tcW w:w="4165" w:type="pct"/>
            <w:tcBorders>
              <w:top w:val="nil"/>
              <w:left w:val="single" w:sz="4" w:space="0" w:color="auto"/>
              <w:bottom w:val="single" w:sz="4" w:space="0" w:color="auto"/>
              <w:right w:val="single" w:sz="4" w:space="0" w:color="auto"/>
            </w:tcBorders>
            <w:shd w:val="clear" w:color="000000" w:fill="FFFFFF"/>
            <w:noWrap/>
            <w:vAlign w:val="center"/>
            <w:hideMark/>
          </w:tcPr>
          <w:p w:rsidR="00DE3E99" w:rsidRPr="003749A7" w:rsidRDefault="00DE3E99" w:rsidP="00DE3E99">
            <w:pPr>
              <w:jc w:val="both"/>
              <w:rPr>
                <w:rFonts w:ascii="Arial" w:hAnsi="Arial" w:cs="Arial"/>
                <w:color w:val="000000"/>
                <w:sz w:val="20"/>
                <w:szCs w:val="20"/>
              </w:rPr>
            </w:pPr>
            <w:r w:rsidRPr="003749A7">
              <w:rPr>
                <w:rFonts w:ascii="Arial" w:hAnsi="Arial" w:cs="Arial"/>
                <w:color w:val="000000"/>
                <w:sz w:val="20"/>
                <w:szCs w:val="20"/>
              </w:rPr>
              <w:t>Agilent DSO3102A Oscilloscope</w:t>
            </w:r>
          </w:p>
        </w:tc>
        <w:tc>
          <w:tcPr>
            <w:tcW w:w="390"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WCH 128</w:t>
            </w:r>
          </w:p>
        </w:tc>
        <w:tc>
          <w:tcPr>
            <w:tcW w:w="444"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16</w:t>
            </w:r>
          </w:p>
        </w:tc>
      </w:tr>
      <w:tr w:rsidR="00DE3E99" w:rsidRPr="003749A7" w:rsidTr="00DE3E99">
        <w:trPr>
          <w:trHeight w:val="255"/>
        </w:trPr>
        <w:tc>
          <w:tcPr>
            <w:tcW w:w="4165" w:type="pct"/>
            <w:tcBorders>
              <w:top w:val="nil"/>
              <w:left w:val="single" w:sz="4" w:space="0" w:color="auto"/>
              <w:bottom w:val="single" w:sz="4" w:space="0" w:color="auto"/>
              <w:right w:val="single" w:sz="4" w:space="0" w:color="auto"/>
            </w:tcBorders>
            <w:shd w:val="clear" w:color="000000" w:fill="FFFFFF"/>
            <w:noWrap/>
            <w:vAlign w:val="center"/>
            <w:hideMark/>
          </w:tcPr>
          <w:p w:rsidR="00DE3E99" w:rsidRPr="003749A7" w:rsidRDefault="00DE3E99" w:rsidP="00DE3E99">
            <w:pPr>
              <w:jc w:val="both"/>
              <w:rPr>
                <w:rFonts w:ascii="Arial" w:hAnsi="Arial" w:cs="Arial"/>
                <w:color w:val="000000"/>
                <w:sz w:val="20"/>
                <w:szCs w:val="20"/>
              </w:rPr>
            </w:pPr>
            <w:r w:rsidRPr="003749A7">
              <w:rPr>
                <w:rFonts w:ascii="Arial" w:hAnsi="Arial" w:cs="Arial"/>
                <w:color w:val="000000"/>
                <w:sz w:val="20"/>
                <w:szCs w:val="20"/>
              </w:rPr>
              <w:t>Agilent 33210A Waveform Generator</w:t>
            </w:r>
          </w:p>
        </w:tc>
        <w:tc>
          <w:tcPr>
            <w:tcW w:w="390"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WCH 128</w:t>
            </w:r>
          </w:p>
        </w:tc>
        <w:tc>
          <w:tcPr>
            <w:tcW w:w="444"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16</w:t>
            </w:r>
          </w:p>
        </w:tc>
      </w:tr>
      <w:tr w:rsidR="00DE3E99" w:rsidRPr="003749A7" w:rsidTr="00DE3E99">
        <w:trPr>
          <w:trHeight w:val="255"/>
        </w:trPr>
        <w:tc>
          <w:tcPr>
            <w:tcW w:w="4165" w:type="pct"/>
            <w:tcBorders>
              <w:top w:val="nil"/>
              <w:left w:val="single" w:sz="4" w:space="0" w:color="auto"/>
              <w:bottom w:val="single" w:sz="4" w:space="0" w:color="auto"/>
              <w:right w:val="single" w:sz="4" w:space="0" w:color="auto"/>
            </w:tcBorders>
            <w:shd w:val="clear" w:color="000000" w:fill="FFFFFF"/>
            <w:noWrap/>
            <w:vAlign w:val="center"/>
            <w:hideMark/>
          </w:tcPr>
          <w:p w:rsidR="00DE3E99" w:rsidRPr="003749A7" w:rsidRDefault="00DE3E99" w:rsidP="00DE3E99">
            <w:pPr>
              <w:jc w:val="both"/>
              <w:rPr>
                <w:rFonts w:ascii="Arial" w:hAnsi="Arial" w:cs="Arial"/>
                <w:color w:val="000000"/>
                <w:sz w:val="20"/>
                <w:szCs w:val="20"/>
              </w:rPr>
            </w:pPr>
            <w:r w:rsidRPr="003749A7">
              <w:rPr>
                <w:rFonts w:ascii="Arial" w:hAnsi="Arial" w:cs="Arial"/>
                <w:color w:val="000000"/>
                <w:sz w:val="20"/>
                <w:szCs w:val="20"/>
              </w:rPr>
              <w:t>HP E3630A Power Supply</w:t>
            </w:r>
          </w:p>
        </w:tc>
        <w:tc>
          <w:tcPr>
            <w:tcW w:w="390"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WCH 128</w:t>
            </w:r>
          </w:p>
        </w:tc>
        <w:tc>
          <w:tcPr>
            <w:tcW w:w="444"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16</w:t>
            </w:r>
          </w:p>
        </w:tc>
      </w:tr>
      <w:tr w:rsidR="00DE3E99" w:rsidRPr="003749A7" w:rsidTr="00DE3E99">
        <w:trPr>
          <w:trHeight w:val="255"/>
        </w:trPr>
        <w:tc>
          <w:tcPr>
            <w:tcW w:w="4165" w:type="pct"/>
            <w:tcBorders>
              <w:top w:val="nil"/>
              <w:left w:val="single" w:sz="4" w:space="0" w:color="auto"/>
              <w:bottom w:val="single" w:sz="4" w:space="0" w:color="auto"/>
              <w:right w:val="single" w:sz="4" w:space="0" w:color="auto"/>
            </w:tcBorders>
            <w:shd w:val="clear" w:color="000000" w:fill="FFFFFF"/>
            <w:noWrap/>
            <w:vAlign w:val="center"/>
            <w:hideMark/>
          </w:tcPr>
          <w:p w:rsidR="00DE3E99" w:rsidRPr="003749A7" w:rsidRDefault="00DE3E99" w:rsidP="00DE3E99">
            <w:pPr>
              <w:jc w:val="both"/>
              <w:rPr>
                <w:rFonts w:ascii="Arial" w:hAnsi="Arial" w:cs="Arial"/>
                <w:color w:val="000000"/>
                <w:sz w:val="20"/>
                <w:szCs w:val="20"/>
              </w:rPr>
            </w:pPr>
            <w:r w:rsidRPr="003749A7">
              <w:rPr>
                <w:rFonts w:ascii="Arial" w:hAnsi="Arial" w:cs="Arial"/>
                <w:color w:val="000000"/>
                <w:sz w:val="20"/>
                <w:szCs w:val="20"/>
              </w:rPr>
              <w:t>HP 34401A Meter</w:t>
            </w:r>
          </w:p>
        </w:tc>
        <w:tc>
          <w:tcPr>
            <w:tcW w:w="390"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WCH 128</w:t>
            </w:r>
          </w:p>
        </w:tc>
        <w:tc>
          <w:tcPr>
            <w:tcW w:w="444"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16</w:t>
            </w:r>
          </w:p>
        </w:tc>
      </w:tr>
      <w:tr w:rsidR="00DE3E99" w:rsidRPr="003749A7" w:rsidTr="00DE3E99">
        <w:trPr>
          <w:trHeight w:val="255"/>
        </w:trPr>
        <w:tc>
          <w:tcPr>
            <w:tcW w:w="4165" w:type="pct"/>
            <w:tcBorders>
              <w:top w:val="nil"/>
              <w:left w:val="single" w:sz="4" w:space="0" w:color="auto"/>
              <w:bottom w:val="single" w:sz="4" w:space="0" w:color="auto"/>
              <w:right w:val="single" w:sz="4" w:space="0" w:color="auto"/>
            </w:tcBorders>
            <w:shd w:val="clear" w:color="000000" w:fill="FFFFFF"/>
            <w:noWrap/>
            <w:vAlign w:val="center"/>
            <w:hideMark/>
          </w:tcPr>
          <w:p w:rsidR="00DE3E99" w:rsidRPr="003749A7" w:rsidRDefault="00DE3E99" w:rsidP="00DE3E99">
            <w:pPr>
              <w:jc w:val="both"/>
              <w:rPr>
                <w:rFonts w:ascii="Arial" w:hAnsi="Arial" w:cs="Arial"/>
                <w:color w:val="000000"/>
                <w:sz w:val="20"/>
                <w:szCs w:val="20"/>
              </w:rPr>
            </w:pPr>
            <w:r w:rsidRPr="003749A7">
              <w:rPr>
                <w:rFonts w:ascii="Arial" w:hAnsi="Arial" w:cs="Arial"/>
                <w:color w:val="000000"/>
                <w:sz w:val="20"/>
                <w:szCs w:val="20"/>
              </w:rPr>
              <w:t> </w:t>
            </w:r>
          </w:p>
        </w:tc>
        <w:tc>
          <w:tcPr>
            <w:tcW w:w="390"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 </w:t>
            </w:r>
          </w:p>
        </w:tc>
        <w:tc>
          <w:tcPr>
            <w:tcW w:w="444"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 </w:t>
            </w:r>
          </w:p>
        </w:tc>
      </w:tr>
      <w:tr w:rsidR="00DE3E99" w:rsidRPr="003749A7" w:rsidTr="00DE3E99">
        <w:trPr>
          <w:trHeight w:val="255"/>
        </w:trPr>
        <w:tc>
          <w:tcPr>
            <w:tcW w:w="5000" w:type="pct"/>
            <w:gridSpan w:val="3"/>
            <w:tcBorders>
              <w:top w:val="single" w:sz="4" w:space="0" w:color="auto"/>
              <w:left w:val="single" w:sz="4" w:space="0" w:color="auto"/>
              <w:bottom w:val="single" w:sz="4" w:space="0" w:color="auto"/>
              <w:right w:val="single" w:sz="4" w:space="0" w:color="auto"/>
            </w:tcBorders>
            <w:shd w:val="clear" w:color="000000" w:fill="DDD9C4"/>
            <w:vAlign w:val="center"/>
            <w:hideMark/>
          </w:tcPr>
          <w:p w:rsidR="00DE3E99" w:rsidRPr="003749A7" w:rsidRDefault="00DE3E99" w:rsidP="00DE3E99">
            <w:pPr>
              <w:rPr>
                <w:rFonts w:ascii="Arial" w:hAnsi="Arial" w:cs="Arial"/>
                <w:b/>
                <w:bCs/>
                <w:color w:val="000000"/>
                <w:sz w:val="20"/>
                <w:szCs w:val="20"/>
              </w:rPr>
            </w:pPr>
            <w:r w:rsidRPr="003749A7">
              <w:rPr>
                <w:rFonts w:ascii="Arial" w:hAnsi="Arial" w:cs="Arial"/>
                <w:b/>
                <w:bCs/>
                <w:color w:val="000000"/>
                <w:sz w:val="20"/>
                <w:szCs w:val="20"/>
              </w:rPr>
              <w:t xml:space="preserve">WCH 221 (Computational Lab.  Available to students 24/7.) Computers and Monitors upgraded in </w:t>
            </w:r>
            <w:r w:rsidRPr="003749A7">
              <w:rPr>
                <w:rFonts w:ascii="Arial" w:hAnsi="Arial" w:cs="Arial"/>
                <w:b/>
                <w:bCs/>
                <w:color w:val="000000"/>
                <w:sz w:val="20"/>
                <w:szCs w:val="20"/>
              </w:rPr>
              <w:lastRenderedPageBreak/>
              <w:t>2011</w:t>
            </w:r>
          </w:p>
        </w:tc>
      </w:tr>
      <w:tr w:rsidR="00DE3E99" w:rsidRPr="003749A7" w:rsidTr="00DE3E99">
        <w:trPr>
          <w:trHeight w:val="255"/>
        </w:trPr>
        <w:tc>
          <w:tcPr>
            <w:tcW w:w="4165" w:type="pct"/>
            <w:tcBorders>
              <w:top w:val="nil"/>
              <w:left w:val="single" w:sz="4" w:space="0" w:color="auto"/>
              <w:bottom w:val="single" w:sz="4" w:space="0" w:color="auto"/>
              <w:right w:val="single" w:sz="4" w:space="0" w:color="auto"/>
            </w:tcBorders>
            <w:shd w:val="clear" w:color="000000" w:fill="DDD9C4"/>
            <w:noWrap/>
            <w:vAlign w:val="center"/>
            <w:hideMark/>
          </w:tcPr>
          <w:p w:rsidR="00DE3E99" w:rsidRPr="003749A7" w:rsidRDefault="00DE3E99" w:rsidP="00DE3E99">
            <w:pPr>
              <w:rPr>
                <w:rFonts w:ascii="Arial" w:hAnsi="Arial" w:cs="Arial"/>
                <w:b/>
                <w:bCs/>
                <w:color w:val="000000"/>
                <w:sz w:val="20"/>
                <w:szCs w:val="20"/>
              </w:rPr>
            </w:pPr>
            <w:r w:rsidRPr="003749A7">
              <w:rPr>
                <w:rFonts w:ascii="Arial" w:hAnsi="Arial" w:cs="Arial"/>
                <w:b/>
                <w:bCs/>
                <w:color w:val="000000"/>
                <w:sz w:val="20"/>
                <w:szCs w:val="20"/>
              </w:rPr>
              <w:lastRenderedPageBreak/>
              <w:t>INSTRUMENT/MANUFACTURER - WCH 221</w:t>
            </w:r>
          </w:p>
        </w:tc>
        <w:tc>
          <w:tcPr>
            <w:tcW w:w="390" w:type="pct"/>
            <w:tcBorders>
              <w:top w:val="nil"/>
              <w:left w:val="nil"/>
              <w:bottom w:val="single" w:sz="4" w:space="0" w:color="auto"/>
              <w:right w:val="single" w:sz="4" w:space="0" w:color="auto"/>
            </w:tcBorders>
            <w:shd w:val="clear" w:color="000000" w:fill="DDD9C4"/>
            <w:noWrap/>
            <w:vAlign w:val="center"/>
            <w:hideMark/>
          </w:tcPr>
          <w:p w:rsidR="00DE3E99" w:rsidRPr="003749A7" w:rsidRDefault="00DE3E99" w:rsidP="00DE3E99">
            <w:pPr>
              <w:jc w:val="center"/>
              <w:rPr>
                <w:rFonts w:ascii="Calibri" w:hAnsi="Calibri" w:cs="Calibri"/>
                <w:b/>
                <w:bCs/>
                <w:color w:val="000000"/>
                <w:sz w:val="20"/>
                <w:szCs w:val="20"/>
              </w:rPr>
            </w:pPr>
            <w:r w:rsidRPr="003749A7">
              <w:rPr>
                <w:rFonts w:ascii="Calibri" w:hAnsi="Calibri" w:cs="Calibri"/>
                <w:b/>
                <w:bCs/>
                <w:color w:val="000000"/>
                <w:sz w:val="20"/>
                <w:szCs w:val="20"/>
              </w:rPr>
              <w:t>LABS</w:t>
            </w:r>
          </w:p>
        </w:tc>
        <w:tc>
          <w:tcPr>
            <w:tcW w:w="444" w:type="pct"/>
            <w:tcBorders>
              <w:top w:val="nil"/>
              <w:left w:val="nil"/>
              <w:bottom w:val="single" w:sz="4" w:space="0" w:color="auto"/>
              <w:right w:val="single" w:sz="4" w:space="0" w:color="auto"/>
            </w:tcBorders>
            <w:shd w:val="clear" w:color="000000" w:fill="DDD9C4"/>
            <w:noWrap/>
            <w:vAlign w:val="center"/>
            <w:hideMark/>
          </w:tcPr>
          <w:p w:rsidR="00DE3E99" w:rsidRPr="003749A7" w:rsidRDefault="00DE3E99" w:rsidP="00DE3E99">
            <w:pPr>
              <w:jc w:val="center"/>
              <w:rPr>
                <w:rFonts w:ascii="Calibri" w:hAnsi="Calibri" w:cs="Calibri"/>
                <w:b/>
                <w:bCs/>
                <w:color w:val="000000"/>
                <w:sz w:val="20"/>
                <w:szCs w:val="20"/>
              </w:rPr>
            </w:pPr>
            <w:r w:rsidRPr="003749A7">
              <w:rPr>
                <w:rFonts w:ascii="Calibri" w:hAnsi="Calibri" w:cs="Calibri"/>
                <w:b/>
                <w:bCs/>
                <w:color w:val="000000"/>
                <w:sz w:val="20"/>
                <w:szCs w:val="20"/>
              </w:rPr>
              <w:t>QUANTITY</w:t>
            </w:r>
          </w:p>
        </w:tc>
      </w:tr>
      <w:tr w:rsidR="00DE3E99" w:rsidRPr="003749A7" w:rsidTr="00DE3E99">
        <w:trPr>
          <w:trHeight w:val="255"/>
        </w:trPr>
        <w:tc>
          <w:tcPr>
            <w:tcW w:w="4165" w:type="pct"/>
            <w:tcBorders>
              <w:top w:val="nil"/>
              <w:left w:val="single" w:sz="4" w:space="0" w:color="auto"/>
              <w:bottom w:val="single" w:sz="4" w:space="0" w:color="auto"/>
              <w:right w:val="single" w:sz="4" w:space="0" w:color="auto"/>
            </w:tcBorders>
            <w:shd w:val="clear" w:color="auto" w:fill="auto"/>
            <w:noWrap/>
            <w:vAlign w:val="bottom"/>
            <w:hideMark/>
          </w:tcPr>
          <w:p w:rsidR="00DE3E99" w:rsidRPr="003749A7" w:rsidRDefault="00DE3E99" w:rsidP="00DE3E99">
            <w:pPr>
              <w:rPr>
                <w:rFonts w:ascii="Arial" w:hAnsi="Arial" w:cs="Arial"/>
                <w:color w:val="000000"/>
                <w:sz w:val="20"/>
                <w:szCs w:val="20"/>
              </w:rPr>
            </w:pPr>
            <w:r w:rsidRPr="003749A7">
              <w:rPr>
                <w:rFonts w:ascii="Arial" w:hAnsi="Arial" w:cs="Arial"/>
                <w:color w:val="000000"/>
                <w:sz w:val="20"/>
                <w:szCs w:val="20"/>
              </w:rPr>
              <w:t>16 of Dell E2011H 20-inch Widescreen LCD monitors</w:t>
            </w:r>
          </w:p>
        </w:tc>
        <w:tc>
          <w:tcPr>
            <w:tcW w:w="390"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WCH 221</w:t>
            </w:r>
          </w:p>
        </w:tc>
        <w:tc>
          <w:tcPr>
            <w:tcW w:w="444"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16</w:t>
            </w:r>
          </w:p>
        </w:tc>
      </w:tr>
      <w:tr w:rsidR="00DE3E99" w:rsidRPr="003749A7" w:rsidTr="00DE3E99">
        <w:trPr>
          <w:trHeight w:val="255"/>
        </w:trPr>
        <w:tc>
          <w:tcPr>
            <w:tcW w:w="4165" w:type="pct"/>
            <w:tcBorders>
              <w:top w:val="nil"/>
              <w:left w:val="single" w:sz="4" w:space="0" w:color="auto"/>
              <w:bottom w:val="single" w:sz="4" w:space="0" w:color="auto"/>
              <w:right w:val="single" w:sz="4" w:space="0" w:color="auto"/>
            </w:tcBorders>
            <w:shd w:val="clear" w:color="auto" w:fill="auto"/>
            <w:noWrap/>
            <w:vAlign w:val="bottom"/>
            <w:hideMark/>
          </w:tcPr>
          <w:p w:rsidR="00DE3E99" w:rsidRPr="003749A7" w:rsidRDefault="00DE3E99" w:rsidP="00DE3E99">
            <w:pPr>
              <w:rPr>
                <w:rFonts w:ascii="Arial" w:hAnsi="Arial" w:cs="Arial"/>
                <w:color w:val="000000"/>
                <w:sz w:val="20"/>
                <w:szCs w:val="20"/>
              </w:rPr>
            </w:pPr>
            <w:r w:rsidRPr="003749A7">
              <w:rPr>
                <w:rFonts w:ascii="Arial" w:hAnsi="Arial" w:cs="Arial"/>
                <w:color w:val="000000"/>
                <w:sz w:val="20"/>
                <w:szCs w:val="20"/>
              </w:rPr>
              <w:t>16 of Pentium D 2.80GHz CPU, 1GB RAM, 80GB Hard drive</w:t>
            </w:r>
          </w:p>
        </w:tc>
        <w:tc>
          <w:tcPr>
            <w:tcW w:w="390"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WCH 221</w:t>
            </w:r>
          </w:p>
        </w:tc>
        <w:tc>
          <w:tcPr>
            <w:tcW w:w="444"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16</w:t>
            </w:r>
          </w:p>
        </w:tc>
      </w:tr>
      <w:tr w:rsidR="00DE3E99" w:rsidRPr="003749A7" w:rsidTr="00DE3E99">
        <w:trPr>
          <w:trHeight w:val="255"/>
        </w:trPr>
        <w:tc>
          <w:tcPr>
            <w:tcW w:w="4165" w:type="pct"/>
            <w:tcBorders>
              <w:top w:val="nil"/>
              <w:left w:val="single" w:sz="4" w:space="0" w:color="auto"/>
              <w:bottom w:val="single" w:sz="4" w:space="0" w:color="auto"/>
              <w:right w:val="single" w:sz="4" w:space="0" w:color="auto"/>
            </w:tcBorders>
            <w:shd w:val="clear" w:color="000000" w:fill="FFFFFF"/>
            <w:noWrap/>
            <w:vAlign w:val="center"/>
            <w:hideMark/>
          </w:tcPr>
          <w:p w:rsidR="00DE3E99" w:rsidRPr="003749A7" w:rsidRDefault="00DE3E99" w:rsidP="00DE3E99">
            <w:pPr>
              <w:rPr>
                <w:rFonts w:ascii="Arial" w:hAnsi="Arial" w:cs="Arial"/>
                <w:b/>
                <w:bCs/>
                <w:color w:val="000000"/>
                <w:sz w:val="20"/>
                <w:szCs w:val="20"/>
              </w:rPr>
            </w:pPr>
            <w:r w:rsidRPr="003749A7">
              <w:rPr>
                <w:rFonts w:ascii="Arial" w:hAnsi="Arial" w:cs="Arial"/>
                <w:b/>
                <w:bCs/>
                <w:color w:val="000000"/>
                <w:sz w:val="20"/>
                <w:szCs w:val="20"/>
              </w:rPr>
              <w:t> </w:t>
            </w:r>
          </w:p>
        </w:tc>
        <w:tc>
          <w:tcPr>
            <w:tcW w:w="390"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 </w:t>
            </w:r>
          </w:p>
        </w:tc>
        <w:tc>
          <w:tcPr>
            <w:tcW w:w="444" w:type="pct"/>
            <w:tcBorders>
              <w:top w:val="nil"/>
              <w:left w:val="nil"/>
              <w:bottom w:val="single" w:sz="4" w:space="0" w:color="auto"/>
              <w:right w:val="single" w:sz="4" w:space="0" w:color="auto"/>
            </w:tcBorders>
            <w:shd w:val="clear" w:color="auto" w:fill="auto"/>
            <w:noWrap/>
            <w:vAlign w:val="center"/>
            <w:hideMark/>
          </w:tcPr>
          <w:p w:rsidR="00DE3E99" w:rsidRPr="003749A7" w:rsidRDefault="00DE3E99" w:rsidP="00DE3E99">
            <w:pPr>
              <w:jc w:val="center"/>
              <w:rPr>
                <w:rFonts w:ascii="Calibri" w:hAnsi="Calibri" w:cs="Calibri"/>
                <w:color w:val="000000"/>
                <w:sz w:val="20"/>
                <w:szCs w:val="20"/>
              </w:rPr>
            </w:pPr>
            <w:r w:rsidRPr="003749A7">
              <w:rPr>
                <w:rFonts w:ascii="Calibri" w:hAnsi="Calibri" w:cs="Calibri"/>
                <w:color w:val="000000"/>
                <w:sz w:val="20"/>
                <w:szCs w:val="20"/>
              </w:rPr>
              <w:t> </w:t>
            </w:r>
          </w:p>
        </w:tc>
      </w:tr>
    </w:tbl>
    <w:p w:rsidR="00DE3E99" w:rsidRDefault="00DE3E99" w:rsidP="008D10D3">
      <w:pPr>
        <w:spacing w:after="0" w:line="240" w:lineRule="auto"/>
        <w:rPr>
          <w:rFonts w:ascii="Times New Roman" w:hAnsi="Times New Roman" w:cs="Times New Roman"/>
          <w:sz w:val="24"/>
          <w:szCs w:val="24"/>
        </w:rPr>
      </w:pPr>
    </w:p>
    <w:p w:rsidR="00DE3E99" w:rsidRDefault="00DE3E99">
      <w:pPr>
        <w:rPr>
          <w:rFonts w:ascii="Times New Roman" w:hAnsi="Times New Roman" w:cs="Times New Roman"/>
          <w:sz w:val="24"/>
          <w:szCs w:val="24"/>
        </w:rPr>
      </w:pPr>
      <w:r>
        <w:rPr>
          <w:rFonts w:ascii="Times New Roman" w:hAnsi="Times New Roman" w:cs="Times New Roman"/>
          <w:sz w:val="24"/>
          <w:szCs w:val="24"/>
        </w:rPr>
        <w:br w:type="page"/>
      </w:r>
    </w:p>
    <w:p w:rsidR="00DE3E99" w:rsidRPr="00DE3E99" w:rsidRDefault="00DE3E99" w:rsidP="00DE3E99">
      <w:pPr>
        <w:keepNext/>
        <w:keepLines/>
        <w:spacing w:before="480" w:after="0" w:line="240" w:lineRule="auto"/>
        <w:outlineLvl w:val="0"/>
        <w:rPr>
          <w:rFonts w:ascii="Times New Roman" w:eastAsia="Times New Roman" w:hAnsi="Times New Roman" w:cs="Times New Roman"/>
          <w:b/>
          <w:bCs/>
          <w:sz w:val="28"/>
          <w:szCs w:val="28"/>
          <w:lang w:val="x-none" w:eastAsia="x-none"/>
        </w:rPr>
      </w:pPr>
      <w:bookmarkStart w:id="3" w:name="_Toc268159838"/>
      <w:r w:rsidRPr="00637176">
        <w:rPr>
          <w:rFonts w:ascii="Times New Roman" w:eastAsia="Times New Roman" w:hAnsi="Times New Roman" w:cs="Times New Roman"/>
          <w:b/>
          <w:bCs/>
          <w:sz w:val="28"/>
          <w:szCs w:val="28"/>
          <w:lang w:val="x-none" w:eastAsia="x-none"/>
        </w:rPr>
        <w:lastRenderedPageBreak/>
        <w:t>Appendix D</w:t>
      </w:r>
      <w:r w:rsidR="00327F4E">
        <w:rPr>
          <w:rFonts w:ascii="Times New Roman" w:eastAsia="Times New Roman" w:hAnsi="Times New Roman" w:cs="Times New Roman"/>
          <w:b/>
          <w:bCs/>
          <w:sz w:val="28"/>
          <w:szCs w:val="28"/>
          <w:lang w:eastAsia="x-none"/>
        </w:rPr>
        <w:t xml:space="preserve">: </w:t>
      </w:r>
      <w:r w:rsidRPr="00637176">
        <w:rPr>
          <w:rFonts w:ascii="Times New Roman" w:eastAsia="Times New Roman" w:hAnsi="Times New Roman" w:cs="Times New Roman"/>
          <w:b/>
          <w:bCs/>
          <w:sz w:val="28"/>
          <w:szCs w:val="28"/>
          <w:lang w:val="x-none" w:eastAsia="x-none"/>
        </w:rPr>
        <w:t>Institutional Summary</w:t>
      </w:r>
      <w:bookmarkEnd w:id="3"/>
      <w:r w:rsidRPr="00DE3E99">
        <w:rPr>
          <w:rFonts w:ascii="Times New Roman" w:eastAsia="Times New Roman" w:hAnsi="Times New Roman" w:cs="Times New Roman"/>
          <w:b/>
          <w:bCs/>
          <w:sz w:val="28"/>
          <w:szCs w:val="28"/>
          <w:lang w:val="x-none" w:eastAsia="x-none"/>
        </w:rPr>
        <w:t xml:space="preserve"> </w:t>
      </w:r>
    </w:p>
    <w:p w:rsidR="00DE3E99" w:rsidRPr="00DE3E99" w:rsidRDefault="00DE3E99" w:rsidP="00DE3E99">
      <w:pPr>
        <w:spacing w:after="0" w:line="240" w:lineRule="auto"/>
        <w:rPr>
          <w:rFonts w:ascii="Times New Roman" w:eastAsia="Times New Roman" w:hAnsi="Times New Roman" w:cs="Times New Roman"/>
          <w:sz w:val="24"/>
          <w:szCs w:val="24"/>
        </w:rPr>
      </w:pPr>
    </w:p>
    <w:p w:rsidR="00DE3E99" w:rsidRPr="00DE3E99" w:rsidRDefault="00DE3E99" w:rsidP="00DE3E99">
      <w:pPr>
        <w:keepNext/>
        <w:numPr>
          <w:ilvl w:val="0"/>
          <w:numId w:val="101"/>
        </w:numPr>
        <w:spacing w:after="0" w:line="240" w:lineRule="auto"/>
        <w:ind w:left="360"/>
        <w:outlineLvl w:val="2"/>
        <w:rPr>
          <w:rFonts w:ascii="Times New Roman" w:eastAsia="Times New Roman" w:hAnsi="Times New Roman" w:cs="Times New Roman"/>
          <w:b/>
          <w:bCs/>
          <w:sz w:val="24"/>
          <w:szCs w:val="24"/>
          <w:lang w:val="x-none" w:eastAsia="x-none"/>
        </w:rPr>
      </w:pPr>
      <w:bookmarkStart w:id="4" w:name="_Toc268098327"/>
      <w:bookmarkStart w:id="5" w:name="_Toc268159839"/>
      <w:r w:rsidRPr="00DE3E99">
        <w:rPr>
          <w:rFonts w:ascii="Times New Roman" w:eastAsia="Times New Roman" w:hAnsi="Times New Roman" w:cs="Times New Roman"/>
          <w:b/>
          <w:bCs/>
          <w:sz w:val="24"/>
          <w:szCs w:val="24"/>
          <w:lang w:val="x-none" w:eastAsia="x-none"/>
        </w:rPr>
        <w:t>The Institution</w:t>
      </w:r>
      <w:bookmarkEnd w:id="4"/>
      <w:bookmarkEnd w:id="5"/>
    </w:p>
    <w:p w:rsidR="00DE3E99" w:rsidRPr="00DE3E99" w:rsidRDefault="00DE3E99" w:rsidP="00DE3E99">
      <w:pPr>
        <w:spacing w:after="0" w:line="240" w:lineRule="auto"/>
        <w:ind w:left="360"/>
        <w:contextualSpacing/>
        <w:rPr>
          <w:rFonts w:ascii="Times New Roman" w:eastAsia="Times New Roman" w:hAnsi="Times New Roman" w:cs="Times New Roman"/>
          <w:sz w:val="24"/>
          <w:szCs w:val="24"/>
        </w:rPr>
      </w:pPr>
    </w:p>
    <w:p w:rsidR="00DE3E99" w:rsidRPr="00DE3E99" w:rsidRDefault="00DE3E99" w:rsidP="00DE3E99">
      <w:pPr>
        <w:keepNext/>
        <w:numPr>
          <w:ilvl w:val="0"/>
          <w:numId w:val="102"/>
        </w:numPr>
        <w:spacing w:after="0" w:line="240" w:lineRule="auto"/>
        <w:outlineLvl w:val="3"/>
        <w:rPr>
          <w:rFonts w:ascii="Times New Roman" w:eastAsia="Times New Roman" w:hAnsi="Times New Roman" w:cs="Times New Roman"/>
          <w:bCs/>
          <w:sz w:val="24"/>
          <w:szCs w:val="24"/>
          <w:lang w:val="x-none" w:eastAsia="x-none"/>
        </w:rPr>
      </w:pPr>
      <w:r w:rsidRPr="00DE3E99">
        <w:rPr>
          <w:rFonts w:ascii="Times New Roman" w:eastAsia="Times New Roman" w:hAnsi="Times New Roman" w:cs="Times New Roman"/>
          <w:bCs/>
          <w:sz w:val="24"/>
          <w:szCs w:val="24"/>
          <w:lang w:eastAsia="x-none"/>
        </w:rPr>
        <w:t>University of California, Riverside</w:t>
      </w:r>
      <w:r w:rsidRPr="00DE3E99">
        <w:rPr>
          <w:rFonts w:ascii="Times New Roman" w:eastAsia="Times New Roman" w:hAnsi="Times New Roman" w:cs="Times New Roman"/>
          <w:bCs/>
          <w:sz w:val="24"/>
          <w:szCs w:val="24"/>
          <w:lang w:eastAsia="x-none"/>
        </w:rPr>
        <w:br/>
        <w:t>(Legal name: The Regents of the University of California)</w:t>
      </w:r>
      <w:r w:rsidRPr="00DE3E99">
        <w:rPr>
          <w:rFonts w:ascii="Times New Roman" w:eastAsia="Times New Roman" w:hAnsi="Times New Roman" w:cs="Times New Roman"/>
          <w:bCs/>
          <w:sz w:val="24"/>
          <w:szCs w:val="24"/>
          <w:lang w:eastAsia="x-none"/>
        </w:rPr>
        <w:br/>
        <w:t>900 University Avenue</w:t>
      </w:r>
      <w:r w:rsidRPr="00DE3E99">
        <w:rPr>
          <w:rFonts w:ascii="Times New Roman" w:eastAsia="Times New Roman" w:hAnsi="Times New Roman" w:cs="Times New Roman"/>
          <w:bCs/>
          <w:sz w:val="24"/>
          <w:szCs w:val="24"/>
          <w:lang w:eastAsia="x-none"/>
        </w:rPr>
        <w:br/>
        <w:t>Riverside, CA 92521</w:t>
      </w:r>
    </w:p>
    <w:p w:rsidR="00DE3E99" w:rsidRPr="00DE3E99" w:rsidRDefault="00DE3E99" w:rsidP="00DE3E99">
      <w:pPr>
        <w:spacing w:after="0" w:line="240" w:lineRule="auto"/>
        <w:ind w:left="720"/>
        <w:contextualSpacing/>
        <w:rPr>
          <w:rFonts w:ascii="Times New Roman" w:eastAsia="Times New Roman" w:hAnsi="Times New Roman" w:cs="Times New Roman"/>
          <w:sz w:val="24"/>
          <w:szCs w:val="24"/>
        </w:rPr>
      </w:pPr>
    </w:p>
    <w:p w:rsidR="00DE3E99" w:rsidRPr="00DE3E99" w:rsidRDefault="00DE3E99" w:rsidP="00DE3E99">
      <w:pPr>
        <w:keepNext/>
        <w:numPr>
          <w:ilvl w:val="0"/>
          <w:numId w:val="102"/>
        </w:numPr>
        <w:spacing w:after="0" w:line="240" w:lineRule="auto"/>
        <w:outlineLvl w:val="3"/>
        <w:rPr>
          <w:rFonts w:ascii="Times New Roman" w:eastAsia="Times New Roman" w:hAnsi="Times New Roman" w:cs="Times New Roman"/>
          <w:bCs/>
          <w:sz w:val="24"/>
          <w:szCs w:val="24"/>
          <w:lang w:val="x-none" w:eastAsia="x-none"/>
        </w:rPr>
      </w:pPr>
      <w:r w:rsidRPr="00DE3E99">
        <w:rPr>
          <w:rFonts w:ascii="Times New Roman" w:eastAsia="Times New Roman" w:hAnsi="Times New Roman" w:cs="Times New Roman"/>
          <w:bCs/>
          <w:sz w:val="24"/>
          <w:szCs w:val="24"/>
          <w:lang w:val="x-none" w:eastAsia="x-none"/>
        </w:rPr>
        <w:t>Name and title of the chief executive officer of the institution</w:t>
      </w:r>
      <w:r w:rsidRPr="00DE3E99">
        <w:rPr>
          <w:rFonts w:ascii="Times New Roman" w:eastAsia="Times New Roman" w:hAnsi="Times New Roman" w:cs="Times New Roman"/>
          <w:bCs/>
          <w:sz w:val="24"/>
          <w:szCs w:val="24"/>
          <w:lang w:eastAsia="x-none"/>
        </w:rPr>
        <w:t xml:space="preserve"> added 2/10/12</w:t>
      </w:r>
    </w:p>
    <w:p w:rsidR="00DE3E99" w:rsidRPr="00DE3E99" w:rsidRDefault="00DE3E99" w:rsidP="00DE3E99">
      <w:pPr>
        <w:spacing w:after="0" w:line="240" w:lineRule="auto"/>
        <w:ind w:left="720"/>
        <w:contextualSpacing/>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Timothy P. White, Chancellor</w:t>
      </w:r>
    </w:p>
    <w:p w:rsidR="00DE3E99" w:rsidRPr="00DE3E99" w:rsidRDefault="00DE3E99" w:rsidP="00DE3E99">
      <w:pPr>
        <w:spacing w:after="0" w:line="240" w:lineRule="auto"/>
        <w:ind w:left="720"/>
        <w:contextualSpacing/>
        <w:rPr>
          <w:rFonts w:ascii="Times New Roman" w:eastAsia="Times New Roman" w:hAnsi="Times New Roman" w:cs="Times New Roman"/>
          <w:sz w:val="24"/>
          <w:szCs w:val="24"/>
        </w:rPr>
      </w:pPr>
    </w:p>
    <w:p w:rsidR="00DE3E99" w:rsidRPr="00DE3E99" w:rsidRDefault="00DE3E99" w:rsidP="00DE3E99">
      <w:pPr>
        <w:numPr>
          <w:ilvl w:val="0"/>
          <w:numId w:val="102"/>
        </w:numPr>
        <w:spacing w:after="0" w:line="240" w:lineRule="auto"/>
        <w:contextualSpacing/>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Name and title of the person submitting the self-study report. Added 2/10/12</w:t>
      </w:r>
    </w:p>
    <w:p w:rsidR="00DE3E99" w:rsidRPr="00DE3E99" w:rsidRDefault="00DE3E99" w:rsidP="00DE3E99">
      <w:pPr>
        <w:spacing w:after="0" w:line="240" w:lineRule="auto"/>
        <w:ind w:left="720"/>
        <w:contextualSpacing/>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Reza Abbaschian, Dean, Bourns College of Engineering</w:t>
      </w:r>
    </w:p>
    <w:p w:rsidR="00DE3E99" w:rsidRPr="00DE3E99" w:rsidRDefault="00DE3E99" w:rsidP="00DE3E99">
      <w:pPr>
        <w:spacing w:after="0" w:line="240" w:lineRule="auto"/>
        <w:ind w:left="720"/>
        <w:contextualSpacing/>
        <w:rPr>
          <w:rFonts w:ascii="Times New Roman" w:eastAsia="Times New Roman" w:hAnsi="Times New Roman" w:cs="Times New Roman"/>
          <w:sz w:val="24"/>
          <w:szCs w:val="24"/>
        </w:rPr>
      </w:pPr>
    </w:p>
    <w:p w:rsidR="00DE3E99" w:rsidRPr="00DE3E99" w:rsidRDefault="00DE3E99" w:rsidP="00DE3E99">
      <w:pPr>
        <w:numPr>
          <w:ilvl w:val="0"/>
          <w:numId w:val="102"/>
        </w:numPr>
        <w:spacing w:after="0" w:line="240" w:lineRule="auto"/>
        <w:contextualSpacing/>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Name the organizations by which the institution is now accredited and the dates of the initial and most recent accreditation evaluations. Added 2/28/12</w:t>
      </w:r>
    </w:p>
    <w:p w:rsidR="00DE3E99" w:rsidRPr="00DE3E99" w:rsidRDefault="00DE3E99" w:rsidP="00DE3E99">
      <w:pPr>
        <w:spacing w:after="0" w:line="240" w:lineRule="auto"/>
        <w:ind w:left="720"/>
        <w:contextualSpacing/>
        <w:rPr>
          <w:rFonts w:ascii="Times New Roman" w:eastAsia="Times New Roman" w:hAnsi="Times New Roman" w:cs="Times New Roman"/>
          <w:sz w:val="24"/>
          <w:szCs w:val="24"/>
        </w:rPr>
      </w:pPr>
    </w:p>
    <w:p w:rsidR="00DE3E99" w:rsidRPr="00DE3E99" w:rsidRDefault="00DE3E99" w:rsidP="00DE3E99">
      <w:pPr>
        <w:spacing w:after="0" w:line="240" w:lineRule="auto"/>
        <w:contextualSpacing/>
        <w:jc w:val="both"/>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 xml:space="preserve">The University of California, Riverside, is accredited by the Western Association of Schools and Colleges (WASC). UCR was most recently accredited on March 3, 2010. WASC reaccreditation occurs approximately every 10 years, and UCR’s next proposal for reaccreditation is due to be submitted to WASC in fall 2016. </w:t>
      </w:r>
    </w:p>
    <w:p w:rsidR="00DE3E99" w:rsidRPr="00DE3E99" w:rsidRDefault="00DE3E99" w:rsidP="00DE3E99">
      <w:pPr>
        <w:spacing w:after="0" w:line="240" w:lineRule="auto"/>
        <w:contextualSpacing/>
        <w:jc w:val="both"/>
        <w:rPr>
          <w:rFonts w:ascii="Times New Roman" w:eastAsia="Times New Roman" w:hAnsi="Times New Roman" w:cs="Times New Roman"/>
          <w:sz w:val="24"/>
          <w:szCs w:val="24"/>
        </w:rPr>
      </w:pPr>
    </w:p>
    <w:p w:rsidR="00DE3E99" w:rsidRPr="00DE3E99" w:rsidRDefault="00DE3E99" w:rsidP="00DE3E99">
      <w:pPr>
        <w:spacing w:after="0" w:line="240" w:lineRule="auto"/>
        <w:contextualSpacing/>
        <w:jc w:val="both"/>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 xml:space="preserve">Other accreditations at UCR include: </w:t>
      </w:r>
    </w:p>
    <w:p w:rsidR="00DE3E99" w:rsidRPr="00DE3E99" w:rsidRDefault="00DE3E99" w:rsidP="00DE3E99">
      <w:pPr>
        <w:spacing w:after="0" w:line="240" w:lineRule="auto"/>
        <w:contextualSpacing/>
        <w:jc w:val="both"/>
        <w:rPr>
          <w:rFonts w:ascii="Times New Roman" w:eastAsia="Times New Roman" w:hAnsi="Times New Roman" w:cs="Times New Roman"/>
          <w:sz w:val="24"/>
          <w:szCs w:val="24"/>
        </w:rPr>
      </w:pPr>
    </w:p>
    <w:p w:rsidR="00DE3E99" w:rsidRPr="00DE3E99" w:rsidRDefault="00DE3E99" w:rsidP="00DE3E99">
      <w:pPr>
        <w:spacing w:after="0" w:line="240" w:lineRule="auto"/>
        <w:contextualSpacing/>
        <w:jc w:val="both"/>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Graduate School of Education, accredited by the California Commission on Teacher Credentialing. Reaccreditation is under way now; a report is due in fall 2012, and the next site visit is expected to be in 2014. Further, the GSOE School Psychology program is being reaccredited in 2012. A site visit was in March 2012, and a decision is due in August 2012.</w:t>
      </w:r>
    </w:p>
    <w:p w:rsidR="00DE3E99" w:rsidRPr="00DE3E99" w:rsidRDefault="00DE3E99" w:rsidP="00DE3E99">
      <w:pPr>
        <w:spacing w:after="0" w:line="240" w:lineRule="auto"/>
        <w:contextualSpacing/>
        <w:jc w:val="both"/>
        <w:rPr>
          <w:rFonts w:ascii="Times New Roman" w:eastAsia="Times New Roman" w:hAnsi="Times New Roman" w:cs="Times New Roman"/>
          <w:sz w:val="24"/>
          <w:szCs w:val="24"/>
        </w:rPr>
      </w:pPr>
    </w:p>
    <w:p w:rsidR="00DE3E99" w:rsidRPr="00DE3E99" w:rsidRDefault="00DE3E99" w:rsidP="00DE3E99">
      <w:pPr>
        <w:spacing w:after="0" w:line="240" w:lineRule="auto"/>
        <w:contextualSpacing/>
        <w:jc w:val="both"/>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The Chemistry Department is reviewed by the American Chemical Society. The Chemistry department provides annual reports and 5-year reports on curriculum and student performance. The most recent 5-year report was in June 2010.</w:t>
      </w:r>
    </w:p>
    <w:p w:rsidR="00DE3E99" w:rsidRPr="00DE3E99" w:rsidRDefault="00DE3E99" w:rsidP="00DE3E99">
      <w:pPr>
        <w:spacing w:after="0" w:line="240" w:lineRule="auto"/>
        <w:contextualSpacing/>
        <w:jc w:val="both"/>
        <w:rPr>
          <w:rFonts w:ascii="Times New Roman" w:eastAsia="Times New Roman" w:hAnsi="Times New Roman" w:cs="Times New Roman"/>
          <w:sz w:val="24"/>
          <w:szCs w:val="24"/>
        </w:rPr>
      </w:pPr>
    </w:p>
    <w:p w:rsidR="00DE3E99" w:rsidRPr="00DE3E99" w:rsidRDefault="00DE3E99" w:rsidP="00DE3E99">
      <w:pPr>
        <w:spacing w:after="0" w:line="240" w:lineRule="auto"/>
        <w:contextualSpacing/>
        <w:jc w:val="both"/>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The School of Business Administration (</w:t>
      </w:r>
      <w:proofErr w:type="spellStart"/>
      <w:r w:rsidRPr="00DE3E99">
        <w:rPr>
          <w:rFonts w:ascii="Times New Roman" w:eastAsia="Times New Roman" w:hAnsi="Times New Roman" w:cs="Times New Roman"/>
          <w:sz w:val="24"/>
          <w:szCs w:val="24"/>
        </w:rPr>
        <w:t>SoBA</w:t>
      </w:r>
      <w:proofErr w:type="spellEnd"/>
      <w:r w:rsidRPr="00DE3E99">
        <w:rPr>
          <w:rFonts w:ascii="Times New Roman" w:eastAsia="Times New Roman" w:hAnsi="Times New Roman" w:cs="Times New Roman"/>
          <w:sz w:val="24"/>
          <w:szCs w:val="24"/>
        </w:rPr>
        <w:t xml:space="preserve">) will begin its AACSB Maintenance of Accreditation in 2012-13, with a site visit expected in January 2013. </w:t>
      </w:r>
    </w:p>
    <w:p w:rsidR="00DE3E99" w:rsidRPr="00DE3E99" w:rsidRDefault="00DE3E99" w:rsidP="00DE3E99">
      <w:pPr>
        <w:spacing w:after="0" w:line="240" w:lineRule="auto"/>
        <w:contextualSpacing/>
        <w:jc w:val="both"/>
        <w:rPr>
          <w:rFonts w:ascii="Times New Roman" w:eastAsia="Times New Roman" w:hAnsi="Times New Roman" w:cs="Times New Roman"/>
          <w:sz w:val="24"/>
          <w:szCs w:val="24"/>
        </w:rPr>
      </w:pPr>
    </w:p>
    <w:p w:rsidR="00DE3E99" w:rsidRPr="00DE3E99" w:rsidRDefault="00DE3E99" w:rsidP="00DE3E99">
      <w:pPr>
        <w:spacing w:after="0" w:line="240" w:lineRule="auto"/>
        <w:contextualSpacing/>
        <w:jc w:val="both"/>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 xml:space="preserve">The UCR School of Medicine was denied initial accreditation by the Liaison Committee on Medical Education (LCME) in June 2011 because of budget uncertainties. The University expects to reapply this year with a new funding model that is less reliant on state funds. </w:t>
      </w:r>
    </w:p>
    <w:p w:rsidR="00DE3E99" w:rsidRPr="00DE3E99" w:rsidRDefault="00DE3E99" w:rsidP="00DE3E99">
      <w:pPr>
        <w:spacing w:after="0" w:line="240" w:lineRule="auto"/>
        <w:ind w:left="360"/>
        <w:contextualSpacing/>
        <w:jc w:val="both"/>
        <w:rPr>
          <w:rFonts w:ascii="Times New Roman" w:eastAsia="Times New Roman" w:hAnsi="Times New Roman" w:cs="Times New Roman"/>
          <w:sz w:val="24"/>
          <w:szCs w:val="24"/>
        </w:rPr>
      </w:pPr>
    </w:p>
    <w:p w:rsidR="00DE3E99" w:rsidRPr="00DE3E99" w:rsidRDefault="00DE3E99" w:rsidP="00DE3E99">
      <w:pPr>
        <w:numPr>
          <w:ilvl w:val="0"/>
          <w:numId w:val="101"/>
        </w:numPr>
        <w:spacing w:after="0" w:line="240" w:lineRule="auto"/>
        <w:ind w:left="360"/>
        <w:contextualSpacing/>
        <w:jc w:val="both"/>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 xml:space="preserve"> </w:t>
      </w:r>
      <w:r w:rsidRPr="00DE3E99">
        <w:rPr>
          <w:rFonts w:ascii="Times New Roman" w:eastAsia="Times New Roman" w:hAnsi="Times New Roman" w:cs="Times New Roman"/>
          <w:b/>
          <w:sz w:val="24"/>
          <w:szCs w:val="24"/>
        </w:rPr>
        <w:t>Type of Control</w:t>
      </w:r>
    </w:p>
    <w:p w:rsidR="00DE3E99" w:rsidRPr="00637176" w:rsidRDefault="00DE3E99" w:rsidP="00DE3E99">
      <w:pPr>
        <w:spacing w:after="0" w:line="240" w:lineRule="auto"/>
        <w:ind w:left="360"/>
        <w:contextualSpacing/>
        <w:jc w:val="both"/>
        <w:rPr>
          <w:rFonts w:ascii="Times New Roman" w:eastAsia="Times New Roman" w:hAnsi="Times New Roman" w:cs="Times New Roman"/>
          <w:sz w:val="24"/>
          <w:szCs w:val="24"/>
        </w:rPr>
      </w:pPr>
      <w:r w:rsidRPr="00637176">
        <w:rPr>
          <w:rFonts w:ascii="Times New Roman" w:eastAsia="Times New Roman" w:hAnsi="Times New Roman" w:cs="Times New Roman"/>
          <w:sz w:val="24"/>
          <w:szCs w:val="24"/>
        </w:rPr>
        <w:t>The University is a state-controlled institution of higher education and an accredited Hispanic Serving Institution (HSI).</w:t>
      </w:r>
    </w:p>
    <w:p w:rsidR="00DE3E99" w:rsidRDefault="00DE3E99" w:rsidP="00DE3E99">
      <w:pPr>
        <w:spacing w:after="0" w:line="240" w:lineRule="auto"/>
        <w:ind w:left="360"/>
        <w:contextualSpacing/>
        <w:jc w:val="both"/>
        <w:rPr>
          <w:rFonts w:ascii="Times New Roman" w:eastAsia="Times New Roman" w:hAnsi="Times New Roman" w:cs="Times New Roman"/>
          <w:sz w:val="24"/>
          <w:szCs w:val="24"/>
        </w:rPr>
      </w:pPr>
    </w:p>
    <w:p w:rsidR="00372F64" w:rsidRPr="00637176" w:rsidRDefault="00372F64" w:rsidP="00DE3E99">
      <w:pPr>
        <w:spacing w:after="0" w:line="240" w:lineRule="auto"/>
        <w:ind w:left="360"/>
        <w:contextualSpacing/>
        <w:jc w:val="both"/>
        <w:rPr>
          <w:rFonts w:ascii="Times New Roman" w:eastAsia="Times New Roman" w:hAnsi="Times New Roman" w:cs="Times New Roman"/>
          <w:sz w:val="24"/>
          <w:szCs w:val="24"/>
        </w:rPr>
      </w:pPr>
    </w:p>
    <w:p w:rsidR="00DE3E99" w:rsidRPr="00637176" w:rsidRDefault="00DE3E99" w:rsidP="00DE3E99">
      <w:pPr>
        <w:numPr>
          <w:ilvl w:val="0"/>
          <w:numId w:val="101"/>
        </w:numPr>
        <w:spacing w:after="0" w:line="240" w:lineRule="auto"/>
        <w:ind w:right="216"/>
        <w:jc w:val="both"/>
        <w:rPr>
          <w:rFonts w:ascii="Times New Roman" w:eastAsia="Times New Roman" w:hAnsi="Times New Roman" w:cs="Times New Roman"/>
          <w:b/>
          <w:sz w:val="24"/>
          <w:szCs w:val="24"/>
        </w:rPr>
      </w:pPr>
      <w:r w:rsidRPr="00637176">
        <w:rPr>
          <w:rFonts w:ascii="Times New Roman" w:eastAsia="Times New Roman" w:hAnsi="Times New Roman" w:cs="Times New Roman"/>
          <w:b/>
          <w:sz w:val="24"/>
          <w:szCs w:val="24"/>
        </w:rPr>
        <w:lastRenderedPageBreak/>
        <w:t>Educational Unit</w:t>
      </w:r>
    </w:p>
    <w:p w:rsidR="00DE3E99" w:rsidRPr="00DE3E99" w:rsidRDefault="00DE3E99" w:rsidP="00DE3E99">
      <w:pPr>
        <w:spacing w:after="0" w:line="240" w:lineRule="auto"/>
        <w:jc w:val="both"/>
        <w:rPr>
          <w:rFonts w:ascii="Times New Roman" w:eastAsia="Times New Roman" w:hAnsi="Times New Roman" w:cs="Times New Roman"/>
          <w:color w:val="002060"/>
          <w:sz w:val="24"/>
          <w:szCs w:val="24"/>
        </w:rPr>
      </w:pPr>
      <w:r w:rsidRPr="00637176">
        <w:rPr>
          <w:rFonts w:ascii="Times New Roman" w:eastAsia="Times New Roman" w:hAnsi="Times New Roman" w:cs="Times New Roman"/>
          <w:color w:val="002060"/>
          <w:sz w:val="24"/>
          <w:szCs w:val="24"/>
        </w:rPr>
        <w:t>The following chart describes the program organizational structure for the Bourns College of Engineering.  Each program chair reports to the Dean of the College, who reports to the Vice Chancellor and Provost, who reports to the Chancellor of the UC Riverside Campus.  The program chairs shown on the top line of the college section are also Department Chairs.</w:t>
      </w:r>
      <w:r w:rsidRPr="00DE3E99">
        <w:rPr>
          <w:rFonts w:ascii="Times New Roman" w:eastAsia="Times New Roman" w:hAnsi="Times New Roman" w:cs="Times New Roman"/>
          <w:color w:val="002060"/>
          <w:sz w:val="24"/>
          <w:szCs w:val="24"/>
        </w:rPr>
        <w:t xml:space="preserve">   </w:t>
      </w:r>
    </w:p>
    <w:p w:rsidR="00DE3E99" w:rsidRPr="00DE3E99" w:rsidRDefault="00DE3E99" w:rsidP="00DE3E99">
      <w:pPr>
        <w:spacing w:after="0" w:line="240" w:lineRule="auto"/>
        <w:rPr>
          <w:rFonts w:ascii="Times New Roman" w:eastAsia="Times New Roman" w:hAnsi="Times New Roman" w:cs="Times New Roman"/>
          <w:color w:val="002060"/>
          <w:sz w:val="24"/>
          <w:szCs w:val="24"/>
        </w:rPr>
      </w:pPr>
    </w:p>
    <w:p w:rsidR="00DE3E99" w:rsidRPr="00DE3E99" w:rsidRDefault="00E41661" w:rsidP="00DE3E99">
      <w:pPr>
        <w:spacing w:after="0" w:line="240" w:lineRule="auto"/>
        <w:jc w:val="center"/>
        <w:rPr>
          <w:rFonts w:ascii="Times New Roman" w:eastAsia="Times New Roman" w:hAnsi="Times New Roman" w:cs="Times New Roman"/>
          <w:color w:val="002060"/>
          <w:sz w:val="24"/>
          <w:szCs w:val="24"/>
        </w:rPr>
      </w:pPr>
      <w:r>
        <w:rPr>
          <w:b/>
          <w:noProof/>
          <w:color w:val="002060"/>
        </w:rPr>
        <w:drawing>
          <wp:inline distT="0" distB="0" distL="0" distR="0" wp14:anchorId="40AA53E5" wp14:editId="6161401F">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372F64" w:rsidRDefault="00372F6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E3E99" w:rsidRPr="00DE3E99" w:rsidRDefault="00DE3E99" w:rsidP="00DE3E99">
      <w:pPr>
        <w:spacing w:after="0" w:line="240" w:lineRule="auto"/>
        <w:rPr>
          <w:rFonts w:ascii="Times New Roman" w:eastAsia="Times New Roman" w:hAnsi="Times New Roman" w:cs="Times New Roman"/>
          <w:sz w:val="24"/>
          <w:szCs w:val="24"/>
        </w:rPr>
      </w:pPr>
    </w:p>
    <w:p w:rsidR="00DE3E99" w:rsidRPr="00DE3E99" w:rsidRDefault="00DE3E99" w:rsidP="00DE3E99">
      <w:pPr>
        <w:numPr>
          <w:ilvl w:val="0"/>
          <w:numId w:val="101"/>
        </w:numPr>
        <w:spacing w:after="0" w:line="240" w:lineRule="auto"/>
        <w:contextualSpacing/>
        <w:rPr>
          <w:rFonts w:ascii="Times New Roman" w:eastAsia="Times New Roman" w:hAnsi="Times New Roman" w:cs="Times New Roman"/>
          <w:b/>
          <w:sz w:val="24"/>
          <w:szCs w:val="24"/>
        </w:rPr>
      </w:pPr>
      <w:r w:rsidRPr="00DE3E99">
        <w:rPr>
          <w:rFonts w:ascii="Times New Roman" w:eastAsia="Times New Roman" w:hAnsi="Times New Roman" w:cs="Times New Roman"/>
          <w:b/>
          <w:sz w:val="24"/>
          <w:szCs w:val="24"/>
        </w:rPr>
        <w:t>Academic Support Units</w:t>
      </w:r>
    </w:p>
    <w:p w:rsidR="00DE3E99" w:rsidRPr="00DE3E99" w:rsidRDefault="00DE3E99" w:rsidP="00DE3E99">
      <w:pPr>
        <w:spacing w:after="120" w:line="240" w:lineRule="auto"/>
        <w:ind w:left="360"/>
        <w:rPr>
          <w:rFonts w:ascii="Times New Roman" w:eastAsia="Times New Roman" w:hAnsi="Times New Roman" w:cs="Times New Roman"/>
          <w:sz w:val="24"/>
          <w:szCs w:val="24"/>
        </w:rPr>
      </w:pPr>
    </w:p>
    <w:tbl>
      <w:tblPr>
        <w:tblW w:w="7960" w:type="dxa"/>
        <w:jc w:val="center"/>
        <w:tblInd w:w="93" w:type="dxa"/>
        <w:tblLook w:val="0000" w:firstRow="0" w:lastRow="0" w:firstColumn="0" w:lastColumn="0" w:noHBand="0" w:noVBand="0"/>
      </w:tblPr>
      <w:tblGrid>
        <w:gridCol w:w="3700"/>
        <w:gridCol w:w="2551"/>
        <w:gridCol w:w="1709"/>
      </w:tblGrid>
      <w:tr w:rsidR="00DE3E99" w:rsidRPr="00DE3E99" w:rsidTr="00DE3E99">
        <w:trPr>
          <w:trHeight w:val="300"/>
          <w:jc w:val="center"/>
        </w:trPr>
        <w:tc>
          <w:tcPr>
            <w:tcW w:w="3700" w:type="dxa"/>
            <w:tcBorders>
              <w:top w:val="single" w:sz="4" w:space="0" w:color="auto"/>
              <w:left w:val="single" w:sz="4" w:space="0" w:color="auto"/>
              <w:bottom w:val="single" w:sz="4" w:space="0" w:color="auto"/>
              <w:right w:val="single" w:sz="4" w:space="0" w:color="auto"/>
            </w:tcBorders>
            <w:shd w:val="clear" w:color="auto" w:fill="000000"/>
            <w:noWrap/>
            <w:vAlign w:val="bottom"/>
          </w:tcPr>
          <w:p w:rsidR="00DE3E99" w:rsidRPr="00DE3E99" w:rsidRDefault="00DE3E99" w:rsidP="00DE3E99">
            <w:pPr>
              <w:spacing w:after="0" w:line="240" w:lineRule="auto"/>
              <w:rPr>
                <w:rFonts w:ascii="Times New Roman" w:eastAsia="Times New Roman" w:hAnsi="Times New Roman" w:cs="Times New Roman"/>
                <w:b/>
                <w:bCs/>
                <w:sz w:val="24"/>
                <w:szCs w:val="24"/>
              </w:rPr>
            </w:pPr>
            <w:r w:rsidRPr="00DE3E99">
              <w:rPr>
                <w:rFonts w:ascii="Times New Roman" w:eastAsia="Times New Roman" w:hAnsi="Times New Roman" w:cs="Times New Roman"/>
                <w:b/>
                <w:bCs/>
                <w:sz w:val="24"/>
                <w:szCs w:val="24"/>
              </w:rPr>
              <w:t>Department or Unit</w:t>
            </w:r>
          </w:p>
        </w:tc>
        <w:tc>
          <w:tcPr>
            <w:tcW w:w="4260" w:type="dxa"/>
            <w:gridSpan w:val="2"/>
            <w:tcBorders>
              <w:top w:val="single" w:sz="4" w:space="0" w:color="auto"/>
              <w:left w:val="nil"/>
              <w:bottom w:val="single" w:sz="4" w:space="0" w:color="auto"/>
              <w:right w:val="single" w:sz="4" w:space="0" w:color="000000"/>
            </w:tcBorders>
            <w:shd w:val="clear" w:color="auto" w:fill="000000"/>
            <w:noWrap/>
            <w:vAlign w:val="bottom"/>
          </w:tcPr>
          <w:p w:rsidR="00DE3E99" w:rsidRPr="00DE3E99" w:rsidRDefault="00DE3E99" w:rsidP="00DE3E99">
            <w:pPr>
              <w:spacing w:after="0" w:line="240" w:lineRule="auto"/>
              <w:rPr>
                <w:rFonts w:ascii="Times New Roman" w:eastAsia="Times New Roman" w:hAnsi="Times New Roman" w:cs="Times New Roman"/>
                <w:b/>
                <w:bCs/>
                <w:sz w:val="24"/>
                <w:szCs w:val="24"/>
              </w:rPr>
            </w:pPr>
            <w:r w:rsidRPr="00DE3E99">
              <w:rPr>
                <w:rFonts w:ascii="Times New Roman" w:eastAsia="Times New Roman" w:hAnsi="Times New Roman" w:cs="Times New Roman"/>
                <w:b/>
                <w:bCs/>
                <w:sz w:val="24"/>
                <w:szCs w:val="24"/>
              </w:rPr>
              <w:t>Responsible Individual</w:t>
            </w:r>
          </w:p>
        </w:tc>
      </w:tr>
      <w:tr w:rsidR="00DE3E99" w:rsidRPr="00DE3E99" w:rsidTr="00DE3E99">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tcPr>
          <w:p w:rsidR="00DE3E99" w:rsidRPr="00DE3E99" w:rsidRDefault="00DE3E99" w:rsidP="00DE3E99">
            <w:pPr>
              <w:spacing w:after="0" w:line="240" w:lineRule="auto"/>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 </w:t>
            </w:r>
          </w:p>
        </w:tc>
        <w:tc>
          <w:tcPr>
            <w:tcW w:w="2551" w:type="dxa"/>
            <w:tcBorders>
              <w:top w:val="nil"/>
              <w:left w:val="nil"/>
              <w:bottom w:val="single" w:sz="4" w:space="0" w:color="auto"/>
              <w:right w:val="single" w:sz="4" w:space="0" w:color="auto"/>
            </w:tcBorders>
            <w:shd w:val="clear" w:color="auto" w:fill="auto"/>
            <w:noWrap/>
            <w:vAlign w:val="bottom"/>
          </w:tcPr>
          <w:p w:rsidR="00DE3E99" w:rsidRPr="00DE3E99" w:rsidRDefault="00DE3E99" w:rsidP="00DE3E99">
            <w:pPr>
              <w:spacing w:after="0" w:line="240" w:lineRule="auto"/>
              <w:rPr>
                <w:rFonts w:ascii="Times New Roman" w:eastAsia="Times New Roman" w:hAnsi="Times New Roman" w:cs="Times New Roman"/>
                <w:b/>
                <w:bCs/>
                <w:sz w:val="24"/>
                <w:szCs w:val="24"/>
              </w:rPr>
            </w:pPr>
            <w:r w:rsidRPr="00DE3E99">
              <w:rPr>
                <w:rFonts w:ascii="Times New Roman" w:eastAsia="Times New Roman" w:hAnsi="Times New Roman" w:cs="Times New Roman"/>
                <w:b/>
                <w:bCs/>
                <w:sz w:val="24"/>
                <w:szCs w:val="24"/>
              </w:rPr>
              <w:t>Name</w:t>
            </w:r>
          </w:p>
        </w:tc>
        <w:tc>
          <w:tcPr>
            <w:tcW w:w="1709" w:type="dxa"/>
            <w:tcBorders>
              <w:top w:val="nil"/>
              <w:left w:val="nil"/>
              <w:bottom w:val="single" w:sz="4" w:space="0" w:color="auto"/>
              <w:right w:val="single" w:sz="4" w:space="0" w:color="auto"/>
            </w:tcBorders>
            <w:shd w:val="clear" w:color="auto" w:fill="auto"/>
            <w:noWrap/>
            <w:vAlign w:val="bottom"/>
          </w:tcPr>
          <w:p w:rsidR="00DE3E99" w:rsidRPr="00DE3E99" w:rsidRDefault="00DE3E99" w:rsidP="00DE3E99">
            <w:pPr>
              <w:spacing w:after="0" w:line="240" w:lineRule="auto"/>
              <w:rPr>
                <w:rFonts w:ascii="Times New Roman" w:eastAsia="Times New Roman" w:hAnsi="Times New Roman" w:cs="Times New Roman"/>
                <w:b/>
                <w:bCs/>
                <w:sz w:val="24"/>
                <w:szCs w:val="24"/>
              </w:rPr>
            </w:pPr>
            <w:r w:rsidRPr="00DE3E99">
              <w:rPr>
                <w:rFonts w:ascii="Times New Roman" w:eastAsia="Times New Roman" w:hAnsi="Times New Roman" w:cs="Times New Roman"/>
                <w:b/>
                <w:bCs/>
                <w:sz w:val="24"/>
                <w:szCs w:val="24"/>
              </w:rPr>
              <w:t>Title</w:t>
            </w:r>
          </w:p>
        </w:tc>
      </w:tr>
      <w:tr w:rsidR="00DE3E99" w:rsidRPr="00DE3E99" w:rsidTr="00DE3E99">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tcPr>
          <w:p w:rsidR="00DE3E99" w:rsidRPr="00DE3E99" w:rsidRDefault="00DE3E99" w:rsidP="00DE3E99">
            <w:pPr>
              <w:spacing w:after="0" w:line="240" w:lineRule="auto"/>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Biochemistry</w:t>
            </w:r>
          </w:p>
        </w:tc>
        <w:tc>
          <w:tcPr>
            <w:tcW w:w="2551" w:type="dxa"/>
            <w:tcBorders>
              <w:top w:val="nil"/>
              <w:left w:val="nil"/>
              <w:bottom w:val="single" w:sz="4" w:space="0" w:color="auto"/>
              <w:right w:val="single" w:sz="4" w:space="0" w:color="auto"/>
            </w:tcBorders>
            <w:shd w:val="clear" w:color="auto" w:fill="auto"/>
            <w:noWrap/>
            <w:vAlign w:val="bottom"/>
          </w:tcPr>
          <w:p w:rsidR="00DE3E99" w:rsidRPr="00DE3E99" w:rsidRDefault="00DE3E99" w:rsidP="00DE3E99">
            <w:pPr>
              <w:spacing w:after="0" w:line="240" w:lineRule="auto"/>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Richard Debus</w:t>
            </w:r>
          </w:p>
        </w:tc>
        <w:tc>
          <w:tcPr>
            <w:tcW w:w="1709" w:type="dxa"/>
            <w:tcBorders>
              <w:top w:val="nil"/>
              <w:left w:val="nil"/>
              <w:bottom w:val="single" w:sz="4" w:space="0" w:color="auto"/>
              <w:right w:val="single" w:sz="4" w:space="0" w:color="auto"/>
            </w:tcBorders>
            <w:shd w:val="clear" w:color="auto" w:fill="auto"/>
            <w:noWrap/>
            <w:vAlign w:val="bottom"/>
          </w:tcPr>
          <w:p w:rsidR="00DE3E99" w:rsidRPr="00DE3E99" w:rsidRDefault="00DE3E99" w:rsidP="00DE3E99">
            <w:pPr>
              <w:spacing w:after="0" w:line="240" w:lineRule="auto"/>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Chair</w:t>
            </w:r>
          </w:p>
        </w:tc>
      </w:tr>
      <w:tr w:rsidR="00DE3E99" w:rsidRPr="00DE3E99" w:rsidTr="00DE3E99">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tcPr>
          <w:p w:rsidR="00DE3E99" w:rsidRPr="00DE3E99" w:rsidRDefault="00DE3E99" w:rsidP="00DE3E99">
            <w:pPr>
              <w:spacing w:after="0" w:line="240" w:lineRule="auto"/>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Bioengineering</w:t>
            </w:r>
          </w:p>
        </w:tc>
        <w:tc>
          <w:tcPr>
            <w:tcW w:w="2551" w:type="dxa"/>
            <w:tcBorders>
              <w:top w:val="nil"/>
              <w:left w:val="nil"/>
              <w:bottom w:val="single" w:sz="4" w:space="0" w:color="auto"/>
              <w:right w:val="single" w:sz="4" w:space="0" w:color="auto"/>
            </w:tcBorders>
            <w:shd w:val="clear" w:color="auto" w:fill="auto"/>
            <w:noWrap/>
            <w:vAlign w:val="bottom"/>
          </w:tcPr>
          <w:p w:rsidR="00DE3E99" w:rsidRPr="00DE3E99" w:rsidRDefault="00DE3E99" w:rsidP="00DE3E99">
            <w:pPr>
              <w:spacing w:after="0" w:line="240" w:lineRule="auto"/>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Victor  Rodgers</w:t>
            </w:r>
          </w:p>
        </w:tc>
        <w:tc>
          <w:tcPr>
            <w:tcW w:w="1709" w:type="dxa"/>
            <w:tcBorders>
              <w:top w:val="nil"/>
              <w:left w:val="nil"/>
              <w:bottom w:val="single" w:sz="4" w:space="0" w:color="auto"/>
              <w:right w:val="single" w:sz="4" w:space="0" w:color="auto"/>
            </w:tcBorders>
            <w:shd w:val="clear" w:color="auto" w:fill="auto"/>
            <w:noWrap/>
            <w:vAlign w:val="bottom"/>
          </w:tcPr>
          <w:p w:rsidR="00DE3E99" w:rsidRPr="00DE3E99" w:rsidRDefault="00DE3E99" w:rsidP="00DE3E99">
            <w:pPr>
              <w:spacing w:after="0" w:line="240" w:lineRule="auto"/>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Chair</w:t>
            </w:r>
          </w:p>
        </w:tc>
      </w:tr>
      <w:tr w:rsidR="00DE3E99" w:rsidRPr="00DE3E99" w:rsidTr="00DE3E99">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tcPr>
          <w:p w:rsidR="00DE3E99" w:rsidRPr="00DE3E99" w:rsidRDefault="00DE3E99" w:rsidP="00DE3E99">
            <w:pPr>
              <w:spacing w:after="0" w:line="240" w:lineRule="auto"/>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Biology</w:t>
            </w:r>
          </w:p>
        </w:tc>
        <w:tc>
          <w:tcPr>
            <w:tcW w:w="2551" w:type="dxa"/>
            <w:tcBorders>
              <w:top w:val="nil"/>
              <w:left w:val="nil"/>
              <w:bottom w:val="single" w:sz="4" w:space="0" w:color="auto"/>
              <w:right w:val="single" w:sz="4" w:space="0" w:color="auto"/>
            </w:tcBorders>
            <w:shd w:val="clear" w:color="auto" w:fill="auto"/>
            <w:noWrap/>
            <w:vAlign w:val="bottom"/>
          </w:tcPr>
          <w:p w:rsidR="00DE3E99" w:rsidRPr="00DE3E99" w:rsidRDefault="00DE3E99" w:rsidP="00DE3E99">
            <w:pPr>
              <w:spacing w:after="0" w:line="240" w:lineRule="auto"/>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Bradley Hyman</w:t>
            </w:r>
          </w:p>
        </w:tc>
        <w:tc>
          <w:tcPr>
            <w:tcW w:w="1709" w:type="dxa"/>
            <w:tcBorders>
              <w:top w:val="nil"/>
              <w:left w:val="nil"/>
              <w:bottom w:val="single" w:sz="4" w:space="0" w:color="auto"/>
              <w:right w:val="single" w:sz="4" w:space="0" w:color="auto"/>
            </w:tcBorders>
            <w:shd w:val="clear" w:color="auto" w:fill="auto"/>
            <w:noWrap/>
            <w:vAlign w:val="bottom"/>
          </w:tcPr>
          <w:p w:rsidR="00DE3E99" w:rsidRPr="00DE3E99" w:rsidRDefault="00DE3E99" w:rsidP="00DE3E99">
            <w:pPr>
              <w:spacing w:after="0" w:line="240" w:lineRule="auto"/>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Chair</w:t>
            </w:r>
          </w:p>
        </w:tc>
      </w:tr>
      <w:tr w:rsidR="00DE3E99" w:rsidRPr="00DE3E99" w:rsidTr="00DE3E99">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tcPr>
          <w:p w:rsidR="00DE3E99" w:rsidRPr="00DE3E99" w:rsidRDefault="00DE3E99" w:rsidP="00DE3E99">
            <w:pPr>
              <w:spacing w:after="0" w:line="240" w:lineRule="auto"/>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 xml:space="preserve">Chemical &amp; </w:t>
            </w:r>
            <w:proofErr w:type="spellStart"/>
            <w:r w:rsidRPr="00DE3E99">
              <w:rPr>
                <w:rFonts w:ascii="Times New Roman" w:eastAsia="Times New Roman" w:hAnsi="Times New Roman" w:cs="Times New Roman"/>
                <w:sz w:val="24"/>
                <w:szCs w:val="24"/>
              </w:rPr>
              <w:t>Environmetal</w:t>
            </w:r>
            <w:proofErr w:type="spellEnd"/>
            <w:r w:rsidRPr="00DE3E99">
              <w:rPr>
                <w:rFonts w:ascii="Times New Roman" w:eastAsia="Times New Roman" w:hAnsi="Times New Roman" w:cs="Times New Roman"/>
                <w:sz w:val="24"/>
                <w:szCs w:val="24"/>
              </w:rPr>
              <w:t xml:space="preserve"> Engineering</w:t>
            </w:r>
          </w:p>
        </w:tc>
        <w:tc>
          <w:tcPr>
            <w:tcW w:w="2551" w:type="dxa"/>
            <w:tcBorders>
              <w:top w:val="nil"/>
              <w:left w:val="nil"/>
              <w:bottom w:val="single" w:sz="4" w:space="0" w:color="auto"/>
              <w:right w:val="single" w:sz="4" w:space="0" w:color="auto"/>
            </w:tcBorders>
            <w:shd w:val="clear" w:color="auto" w:fill="auto"/>
            <w:noWrap/>
            <w:vAlign w:val="bottom"/>
          </w:tcPr>
          <w:p w:rsidR="00DE3E99" w:rsidRPr="00DE3E99" w:rsidRDefault="00DE3E99" w:rsidP="00DE3E99">
            <w:pPr>
              <w:spacing w:after="0" w:line="240" w:lineRule="auto"/>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Nosang Myung</w:t>
            </w:r>
          </w:p>
        </w:tc>
        <w:tc>
          <w:tcPr>
            <w:tcW w:w="1709" w:type="dxa"/>
            <w:tcBorders>
              <w:top w:val="nil"/>
              <w:left w:val="nil"/>
              <w:bottom w:val="single" w:sz="4" w:space="0" w:color="auto"/>
              <w:right w:val="single" w:sz="4" w:space="0" w:color="auto"/>
            </w:tcBorders>
            <w:shd w:val="clear" w:color="auto" w:fill="auto"/>
            <w:noWrap/>
            <w:vAlign w:val="bottom"/>
          </w:tcPr>
          <w:p w:rsidR="00DE3E99" w:rsidRPr="00DE3E99" w:rsidRDefault="00DE3E99" w:rsidP="00DE3E99">
            <w:pPr>
              <w:spacing w:after="0" w:line="240" w:lineRule="auto"/>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Chair</w:t>
            </w:r>
          </w:p>
        </w:tc>
      </w:tr>
      <w:tr w:rsidR="00DE3E99" w:rsidRPr="00DE3E99" w:rsidTr="00DE3E99">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tcPr>
          <w:p w:rsidR="00DE3E99" w:rsidRPr="00DE3E99" w:rsidRDefault="00DE3E99" w:rsidP="00DE3E99">
            <w:pPr>
              <w:spacing w:after="0" w:line="240" w:lineRule="auto"/>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Chemistry</w:t>
            </w:r>
          </w:p>
        </w:tc>
        <w:tc>
          <w:tcPr>
            <w:tcW w:w="2551" w:type="dxa"/>
            <w:tcBorders>
              <w:top w:val="nil"/>
              <w:left w:val="nil"/>
              <w:bottom w:val="single" w:sz="4" w:space="0" w:color="auto"/>
              <w:right w:val="single" w:sz="4" w:space="0" w:color="auto"/>
            </w:tcBorders>
            <w:shd w:val="clear" w:color="auto" w:fill="auto"/>
            <w:noWrap/>
            <w:vAlign w:val="bottom"/>
          </w:tcPr>
          <w:p w:rsidR="00DE3E99" w:rsidRPr="00DE3E99" w:rsidRDefault="00DE3E99" w:rsidP="00DE3E99">
            <w:pPr>
              <w:spacing w:after="0" w:line="240" w:lineRule="auto"/>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 xml:space="preserve">Eric </w:t>
            </w:r>
            <w:proofErr w:type="spellStart"/>
            <w:r w:rsidRPr="00DE3E99">
              <w:rPr>
                <w:rFonts w:ascii="Times New Roman" w:eastAsia="Times New Roman" w:hAnsi="Times New Roman" w:cs="Times New Roman"/>
                <w:sz w:val="24"/>
                <w:szCs w:val="24"/>
              </w:rPr>
              <w:t>Chronister</w:t>
            </w:r>
            <w:proofErr w:type="spellEnd"/>
          </w:p>
        </w:tc>
        <w:tc>
          <w:tcPr>
            <w:tcW w:w="1709" w:type="dxa"/>
            <w:tcBorders>
              <w:top w:val="nil"/>
              <w:left w:val="nil"/>
              <w:bottom w:val="single" w:sz="4" w:space="0" w:color="auto"/>
              <w:right w:val="single" w:sz="4" w:space="0" w:color="auto"/>
            </w:tcBorders>
            <w:shd w:val="clear" w:color="auto" w:fill="auto"/>
            <w:noWrap/>
            <w:vAlign w:val="bottom"/>
          </w:tcPr>
          <w:p w:rsidR="00DE3E99" w:rsidRPr="00DE3E99" w:rsidRDefault="00DE3E99" w:rsidP="00DE3E99">
            <w:pPr>
              <w:spacing w:after="0" w:line="240" w:lineRule="auto"/>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Chair</w:t>
            </w:r>
          </w:p>
        </w:tc>
      </w:tr>
      <w:tr w:rsidR="00DE3E99" w:rsidRPr="00DE3E99" w:rsidTr="00DE3E99">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tcPr>
          <w:p w:rsidR="00DE3E99" w:rsidRPr="00DE3E99" w:rsidRDefault="00DE3E99" w:rsidP="00DE3E99">
            <w:pPr>
              <w:spacing w:after="0" w:line="240" w:lineRule="auto"/>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Computer Science</w:t>
            </w:r>
          </w:p>
        </w:tc>
        <w:tc>
          <w:tcPr>
            <w:tcW w:w="2551" w:type="dxa"/>
            <w:tcBorders>
              <w:top w:val="nil"/>
              <w:left w:val="nil"/>
              <w:bottom w:val="single" w:sz="4" w:space="0" w:color="auto"/>
              <w:right w:val="single" w:sz="4" w:space="0" w:color="auto"/>
            </w:tcBorders>
            <w:shd w:val="clear" w:color="auto" w:fill="auto"/>
            <w:noWrap/>
            <w:vAlign w:val="bottom"/>
          </w:tcPr>
          <w:p w:rsidR="00DE3E99" w:rsidRPr="00DE3E99" w:rsidRDefault="00DE3E99" w:rsidP="00DE3E99">
            <w:pPr>
              <w:spacing w:after="0" w:line="240" w:lineRule="auto"/>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Laxmi Bhuyan</w:t>
            </w:r>
          </w:p>
        </w:tc>
        <w:tc>
          <w:tcPr>
            <w:tcW w:w="1709" w:type="dxa"/>
            <w:tcBorders>
              <w:top w:val="nil"/>
              <w:left w:val="nil"/>
              <w:bottom w:val="single" w:sz="4" w:space="0" w:color="auto"/>
              <w:right w:val="single" w:sz="4" w:space="0" w:color="auto"/>
            </w:tcBorders>
            <w:shd w:val="clear" w:color="auto" w:fill="auto"/>
            <w:noWrap/>
            <w:vAlign w:val="bottom"/>
          </w:tcPr>
          <w:p w:rsidR="00DE3E99" w:rsidRPr="00DE3E99" w:rsidRDefault="00DE3E99" w:rsidP="00DE3E99">
            <w:pPr>
              <w:spacing w:after="0" w:line="240" w:lineRule="auto"/>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Chair</w:t>
            </w:r>
          </w:p>
        </w:tc>
      </w:tr>
      <w:tr w:rsidR="00DE3E99" w:rsidRPr="00DE3E99" w:rsidTr="00DE3E99">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tcPr>
          <w:p w:rsidR="00DE3E99" w:rsidRPr="00DE3E99" w:rsidRDefault="00DE3E99" w:rsidP="00DE3E99">
            <w:pPr>
              <w:spacing w:after="0" w:line="240" w:lineRule="auto"/>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Electrical Engineering</w:t>
            </w:r>
          </w:p>
        </w:tc>
        <w:tc>
          <w:tcPr>
            <w:tcW w:w="2551" w:type="dxa"/>
            <w:tcBorders>
              <w:top w:val="nil"/>
              <w:left w:val="nil"/>
              <w:bottom w:val="single" w:sz="4" w:space="0" w:color="auto"/>
              <w:right w:val="single" w:sz="4" w:space="0" w:color="auto"/>
            </w:tcBorders>
            <w:shd w:val="clear" w:color="auto" w:fill="auto"/>
            <w:noWrap/>
            <w:vAlign w:val="bottom"/>
          </w:tcPr>
          <w:p w:rsidR="00DE3E99" w:rsidRPr="00DE3E99" w:rsidRDefault="00DE3E99" w:rsidP="00DE3E99">
            <w:pPr>
              <w:spacing w:after="0" w:line="240" w:lineRule="auto"/>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Jay Farrell</w:t>
            </w:r>
          </w:p>
        </w:tc>
        <w:tc>
          <w:tcPr>
            <w:tcW w:w="1709" w:type="dxa"/>
            <w:tcBorders>
              <w:top w:val="nil"/>
              <w:left w:val="nil"/>
              <w:bottom w:val="single" w:sz="4" w:space="0" w:color="auto"/>
              <w:right w:val="single" w:sz="4" w:space="0" w:color="auto"/>
            </w:tcBorders>
            <w:shd w:val="clear" w:color="auto" w:fill="auto"/>
            <w:noWrap/>
            <w:vAlign w:val="bottom"/>
          </w:tcPr>
          <w:p w:rsidR="00DE3E99" w:rsidRPr="00DE3E99" w:rsidRDefault="00DE3E99" w:rsidP="00DE3E99">
            <w:pPr>
              <w:spacing w:after="0" w:line="240" w:lineRule="auto"/>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Chair</w:t>
            </w:r>
          </w:p>
        </w:tc>
      </w:tr>
      <w:tr w:rsidR="00DE3E99" w:rsidRPr="00DE3E99" w:rsidTr="00DE3E99">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tcPr>
          <w:p w:rsidR="00DE3E99" w:rsidRPr="00DE3E99" w:rsidRDefault="00DE3E99" w:rsidP="00DE3E99">
            <w:pPr>
              <w:spacing w:after="0" w:line="240" w:lineRule="auto"/>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English</w:t>
            </w:r>
          </w:p>
        </w:tc>
        <w:tc>
          <w:tcPr>
            <w:tcW w:w="2551" w:type="dxa"/>
            <w:tcBorders>
              <w:top w:val="nil"/>
              <w:left w:val="nil"/>
              <w:bottom w:val="single" w:sz="4" w:space="0" w:color="auto"/>
              <w:right w:val="single" w:sz="4" w:space="0" w:color="auto"/>
            </w:tcBorders>
            <w:shd w:val="clear" w:color="auto" w:fill="auto"/>
            <w:noWrap/>
            <w:vAlign w:val="bottom"/>
          </w:tcPr>
          <w:p w:rsidR="00DE3E99" w:rsidRPr="00DE3E99" w:rsidRDefault="00DE3E99" w:rsidP="00DE3E99">
            <w:pPr>
              <w:spacing w:after="0" w:line="240" w:lineRule="auto"/>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Deborah Willis</w:t>
            </w:r>
          </w:p>
        </w:tc>
        <w:tc>
          <w:tcPr>
            <w:tcW w:w="1709" w:type="dxa"/>
            <w:tcBorders>
              <w:top w:val="nil"/>
              <w:left w:val="nil"/>
              <w:bottom w:val="single" w:sz="4" w:space="0" w:color="auto"/>
              <w:right w:val="single" w:sz="4" w:space="0" w:color="auto"/>
            </w:tcBorders>
            <w:shd w:val="clear" w:color="auto" w:fill="auto"/>
            <w:noWrap/>
            <w:vAlign w:val="bottom"/>
          </w:tcPr>
          <w:p w:rsidR="00DE3E99" w:rsidRPr="00DE3E99" w:rsidRDefault="00DE3E99" w:rsidP="00DE3E99">
            <w:pPr>
              <w:spacing w:after="0" w:line="240" w:lineRule="auto"/>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Chair</w:t>
            </w:r>
          </w:p>
        </w:tc>
      </w:tr>
      <w:tr w:rsidR="00DE3E99" w:rsidRPr="00DE3E99" w:rsidTr="00DE3E99">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tcPr>
          <w:p w:rsidR="00DE3E99" w:rsidRPr="00DE3E99" w:rsidRDefault="00DE3E99" w:rsidP="00DE3E99">
            <w:pPr>
              <w:spacing w:after="0" w:line="240" w:lineRule="auto"/>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Math</w:t>
            </w:r>
          </w:p>
        </w:tc>
        <w:tc>
          <w:tcPr>
            <w:tcW w:w="2551" w:type="dxa"/>
            <w:tcBorders>
              <w:top w:val="nil"/>
              <w:left w:val="nil"/>
              <w:bottom w:val="single" w:sz="4" w:space="0" w:color="auto"/>
              <w:right w:val="single" w:sz="4" w:space="0" w:color="auto"/>
            </w:tcBorders>
            <w:shd w:val="clear" w:color="auto" w:fill="auto"/>
            <w:noWrap/>
            <w:vAlign w:val="bottom"/>
          </w:tcPr>
          <w:p w:rsidR="00DE3E99" w:rsidRPr="00DE3E99" w:rsidRDefault="00DE3E99" w:rsidP="00DE3E99">
            <w:pPr>
              <w:spacing w:after="0" w:line="240" w:lineRule="auto"/>
              <w:rPr>
                <w:rFonts w:ascii="Times New Roman" w:eastAsia="Times New Roman" w:hAnsi="Times New Roman" w:cs="Times New Roman"/>
                <w:sz w:val="24"/>
                <w:szCs w:val="24"/>
              </w:rPr>
            </w:pPr>
            <w:proofErr w:type="spellStart"/>
            <w:r w:rsidRPr="00DE3E99">
              <w:rPr>
                <w:rFonts w:ascii="Times New Roman" w:eastAsia="Times New Roman" w:hAnsi="Times New Roman" w:cs="Times New Roman"/>
                <w:sz w:val="24"/>
                <w:szCs w:val="24"/>
              </w:rPr>
              <w:t>Vyjayanthi</w:t>
            </w:r>
            <w:proofErr w:type="spellEnd"/>
            <w:r w:rsidRPr="00DE3E99">
              <w:rPr>
                <w:rFonts w:ascii="Times New Roman" w:eastAsia="Times New Roman" w:hAnsi="Times New Roman" w:cs="Times New Roman"/>
                <w:sz w:val="24"/>
                <w:szCs w:val="24"/>
              </w:rPr>
              <w:t xml:space="preserve"> Chari</w:t>
            </w:r>
          </w:p>
        </w:tc>
        <w:tc>
          <w:tcPr>
            <w:tcW w:w="1709" w:type="dxa"/>
            <w:tcBorders>
              <w:top w:val="nil"/>
              <w:left w:val="nil"/>
              <w:bottom w:val="single" w:sz="4" w:space="0" w:color="auto"/>
              <w:right w:val="single" w:sz="4" w:space="0" w:color="auto"/>
            </w:tcBorders>
            <w:shd w:val="clear" w:color="auto" w:fill="auto"/>
            <w:noWrap/>
            <w:vAlign w:val="bottom"/>
          </w:tcPr>
          <w:p w:rsidR="00DE3E99" w:rsidRPr="00DE3E99" w:rsidRDefault="00DE3E99" w:rsidP="00DE3E99">
            <w:pPr>
              <w:spacing w:after="0" w:line="240" w:lineRule="auto"/>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Chair</w:t>
            </w:r>
          </w:p>
        </w:tc>
      </w:tr>
      <w:tr w:rsidR="00DE3E99" w:rsidRPr="00DE3E99" w:rsidTr="00DE3E99">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tcPr>
          <w:p w:rsidR="00DE3E99" w:rsidRPr="00DE3E99" w:rsidRDefault="00DE3E99" w:rsidP="00DE3E99">
            <w:pPr>
              <w:spacing w:after="0" w:line="240" w:lineRule="auto"/>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Mechanical Engineering</w:t>
            </w:r>
          </w:p>
        </w:tc>
        <w:tc>
          <w:tcPr>
            <w:tcW w:w="2551" w:type="dxa"/>
            <w:tcBorders>
              <w:top w:val="nil"/>
              <w:left w:val="nil"/>
              <w:bottom w:val="single" w:sz="4" w:space="0" w:color="auto"/>
              <w:right w:val="single" w:sz="4" w:space="0" w:color="auto"/>
            </w:tcBorders>
            <w:shd w:val="clear" w:color="auto" w:fill="auto"/>
            <w:noWrap/>
            <w:vAlign w:val="bottom"/>
          </w:tcPr>
          <w:p w:rsidR="00DE3E99" w:rsidRPr="00DE3E99" w:rsidRDefault="00DE3E99" w:rsidP="00DE3E99">
            <w:pPr>
              <w:spacing w:after="0" w:line="240" w:lineRule="auto"/>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Thomas Stahovich</w:t>
            </w:r>
          </w:p>
        </w:tc>
        <w:tc>
          <w:tcPr>
            <w:tcW w:w="1709" w:type="dxa"/>
            <w:tcBorders>
              <w:top w:val="nil"/>
              <w:left w:val="nil"/>
              <w:bottom w:val="single" w:sz="4" w:space="0" w:color="auto"/>
              <w:right w:val="single" w:sz="4" w:space="0" w:color="auto"/>
            </w:tcBorders>
            <w:shd w:val="clear" w:color="auto" w:fill="auto"/>
            <w:noWrap/>
            <w:vAlign w:val="bottom"/>
          </w:tcPr>
          <w:p w:rsidR="00DE3E99" w:rsidRPr="00DE3E99" w:rsidRDefault="00DE3E99" w:rsidP="00DE3E99">
            <w:pPr>
              <w:spacing w:after="0" w:line="240" w:lineRule="auto"/>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Chair</w:t>
            </w:r>
          </w:p>
        </w:tc>
      </w:tr>
      <w:tr w:rsidR="00DE3E99" w:rsidRPr="00DE3E99" w:rsidTr="00DE3E99">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tcPr>
          <w:p w:rsidR="00DE3E99" w:rsidRPr="00DE3E99" w:rsidRDefault="00DE3E99" w:rsidP="00DE3E99">
            <w:pPr>
              <w:spacing w:after="0" w:line="240" w:lineRule="auto"/>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Physics</w:t>
            </w:r>
          </w:p>
        </w:tc>
        <w:tc>
          <w:tcPr>
            <w:tcW w:w="2551" w:type="dxa"/>
            <w:tcBorders>
              <w:top w:val="nil"/>
              <w:left w:val="nil"/>
              <w:bottom w:val="nil"/>
              <w:right w:val="nil"/>
            </w:tcBorders>
            <w:shd w:val="clear" w:color="auto" w:fill="auto"/>
            <w:noWrap/>
            <w:vAlign w:val="bottom"/>
          </w:tcPr>
          <w:p w:rsidR="00DE3E99" w:rsidRPr="00DE3E99" w:rsidRDefault="00DE3E99" w:rsidP="00DE3E99">
            <w:pPr>
              <w:spacing w:after="0" w:line="240" w:lineRule="auto"/>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Jory Yarmoff</w:t>
            </w:r>
          </w:p>
        </w:tc>
        <w:tc>
          <w:tcPr>
            <w:tcW w:w="1709" w:type="dxa"/>
            <w:tcBorders>
              <w:top w:val="nil"/>
              <w:left w:val="single" w:sz="4" w:space="0" w:color="auto"/>
              <w:bottom w:val="single" w:sz="4" w:space="0" w:color="auto"/>
              <w:right w:val="single" w:sz="4" w:space="0" w:color="auto"/>
            </w:tcBorders>
            <w:shd w:val="clear" w:color="auto" w:fill="auto"/>
            <w:noWrap/>
            <w:vAlign w:val="bottom"/>
          </w:tcPr>
          <w:p w:rsidR="00DE3E99" w:rsidRPr="00DE3E99" w:rsidRDefault="00DE3E99" w:rsidP="00DE3E99">
            <w:pPr>
              <w:spacing w:after="0" w:line="240" w:lineRule="auto"/>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Acting Chair</w:t>
            </w:r>
          </w:p>
        </w:tc>
      </w:tr>
      <w:tr w:rsidR="00DE3E99" w:rsidRPr="00DE3E99" w:rsidTr="00DE3E99">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tcPr>
          <w:p w:rsidR="00DE3E99" w:rsidRPr="00DE3E99" w:rsidRDefault="00DE3E99" w:rsidP="00DE3E99">
            <w:pPr>
              <w:spacing w:after="0" w:line="240" w:lineRule="auto"/>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Statistics</w:t>
            </w:r>
          </w:p>
        </w:tc>
        <w:tc>
          <w:tcPr>
            <w:tcW w:w="2551" w:type="dxa"/>
            <w:tcBorders>
              <w:top w:val="single" w:sz="4" w:space="0" w:color="auto"/>
              <w:left w:val="nil"/>
              <w:bottom w:val="single" w:sz="4" w:space="0" w:color="auto"/>
              <w:right w:val="single" w:sz="4" w:space="0" w:color="auto"/>
            </w:tcBorders>
            <w:shd w:val="clear" w:color="auto" w:fill="auto"/>
            <w:noWrap/>
            <w:vAlign w:val="bottom"/>
          </w:tcPr>
          <w:p w:rsidR="00DE3E99" w:rsidRPr="00DE3E99" w:rsidRDefault="00DE3E99" w:rsidP="00DE3E99">
            <w:pPr>
              <w:spacing w:after="0" w:line="240" w:lineRule="auto"/>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 xml:space="preserve">Daniel </w:t>
            </w:r>
            <w:proofErr w:type="spellStart"/>
            <w:r w:rsidRPr="00DE3E99">
              <w:rPr>
                <w:rFonts w:ascii="Times New Roman" w:eastAsia="Times New Roman" w:hAnsi="Times New Roman" w:cs="Times New Roman"/>
                <w:sz w:val="24"/>
                <w:szCs w:val="24"/>
              </w:rPr>
              <w:t>Jeske</w:t>
            </w:r>
            <w:proofErr w:type="spellEnd"/>
          </w:p>
        </w:tc>
        <w:tc>
          <w:tcPr>
            <w:tcW w:w="1709" w:type="dxa"/>
            <w:tcBorders>
              <w:top w:val="nil"/>
              <w:left w:val="nil"/>
              <w:bottom w:val="single" w:sz="4" w:space="0" w:color="auto"/>
              <w:right w:val="single" w:sz="4" w:space="0" w:color="auto"/>
            </w:tcBorders>
            <w:shd w:val="clear" w:color="auto" w:fill="auto"/>
            <w:noWrap/>
            <w:vAlign w:val="bottom"/>
          </w:tcPr>
          <w:p w:rsidR="00DE3E99" w:rsidRPr="00DE3E99" w:rsidRDefault="00DE3E99" w:rsidP="00DE3E99">
            <w:pPr>
              <w:spacing w:after="0" w:line="240" w:lineRule="auto"/>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Chair</w:t>
            </w:r>
          </w:p>
        </w:tc>
      </w:tr>
    </w:tbl>
    <w:p w:rsidR="00DE3E99" w:rsidRPr="00DE3E99" w:rsidRDefault="00DE3E99" w:rsidP="00DE3E99">
      <w:pPr>
        <w:spacing w:after="0" w:line="240" w:lineRule="auto"/>
        <w:jc w:val="right"/>
        <w:rPr>
          <w:rFonts w:ascii="Times New Roman" w:eastAsia="Times New Roman" w:hAnsi="Times New Roman" w:cs="Times New Roman"/>
          <w:sz w:val="24"/>
          <w:szCs w:val="24"/>
        </w:rPr>
      </w:pPr>
    </w:p>
    <w:p w:rsidR="00DE3E99" w:rsidRPr="00DE3E99" w:rsidRDefault="00DE3E99" w:rsidP="00DE3E99">
      <w:pPr>
        <w:numPr>
          <w:ilvl w:val="0"/>
          <w:numId w:val="101"/>
        </w:numPr>
        <w:spacing w:after="0" w:line="240" w:lineRule="auto"/>
        <w:contextualSpacing/>
        <w:rPr>
          <w:rFonts w:ascii="Times New Roman" w:eastAsia="Times New Roman" w:hAnsi="Times New Roman" w:cs="Times New Roman"/>
          <w:b/>
          <w:sz w:val="24"/>
          <w:szCs w:val="24"/>
        </w:rPr>
      </w:pPr>
      <w:r w:rsidRPr="00DE3E99">
        <w:rPr>
          <w:rFonts w:ascii="Times New Roman" w:eastAsia="Times New Roman" w:hAnsi="Times New Roman" w:cs="Times New Roman"/>
          <w:b/>
          <w:sz w:val="24"/>
          <w:szCs w:val="24"/>
        </w:rPr>
        <w:t>Non-academic Support Units</w:t>
      </w:r>
    </w:p>
    <w:p w:rsidR="00DE3E99" w:rsidRPr="00DE3E99" w:rsidRDefault="00DE3E99" w:rsidP="00DE3E99">
      <w:pPr>
        <w:spacing w:after="0" w:line="240" w:lineRule="auto"/>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UCR Libraries: Dr. Ruth Jackson, University Librarian</w:t>
      </w:r>
    </w:p>
    <w:p w:rsidR="00DE3E99" w:rsidRPr="00DE3E99" w:rsidRDefault="00DE3E99" w:rsidP="00DE3E99">
      <w:pPr>
        <w:spacing w:after="0" w:line="240" w:lineRule="auto"/>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Computing &amp; Communications: Charles J. Rowley, Associate Vice Chancellor &amp; Chief Information Officer, C&amp;C Associate Vice Chancellor</w:t>
      </w:r>
    </w:p>
    <w:p w:rsidR="00DE3E99" w:rsidRPr="00DE3E99" w:rsidRDefault="00DE3E99" w:rsidP="00DE3E99">
      <w:pPr>
        <w:spacing w:after="0" w:line="240" w:lineRule="auto"/>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Learning Center: Michael P. Wong, Director</w:t>
      </w:r>
    </w:p>
    <w:p w:rsidR="00DE3E99" w:rsidRPr="00DE3E99" w:rsidRDefault="00DE3E99" w:rsidP="00DE3E99">
      <w:pPr>
        <w:spacing w:after="0" w:line="240" w:lineRule="auto"/>
        <w:rPr>
          <w:rFonts w:ascii="Times New Roman" w:eastAsia="Times New Roman" w:hAnsi="Times New Roman" w:cs="Times New Roman"/>
          <w:sz w:val="24"/>
          <w:szCs w:val="24"/>
        </w:rPr>
      </w:pPr>
      <w:r w:rsidRPr="00DE3E99">
        <w:rPr>
          <w:rFonts w:ascii="Times New Roman" w:eastAsia="Times New Roman" w:hAnsi="Times New Roman" w:cs="Times New Roman"/>
          <w:sz w:val="24"/>
          <w:szCs w:val="24"/>
        </w:rPr>
        <w:t>Career Center: Sean Gil, Director</w:t>
      </w:r>
    </w:p>
    <w:p w:rsidR="00DE3E99" w:rsidRPr="00DE3E99" w:rsidRDefault="00DE3E99" w:rsidP="00DE3E99">
      <w:pPr>
        <w:spacing w:after="0" w:line="240" w:lineRule="auto"/>
        <w:ind w:left="360"/>
        <w:rPr>
          <w:rFonts w:ascii="Times New Roman" w:eastAsia="Times New Roman" w:hAnsi="Times New Roman" w:cs="Times New Roman"/>
          <w:sz w:val="24"/>
          <w:szCs w:val="24"/>
        </w:rPr>
      </w:pPr>
    </w:p>
    <w:p w:rsidR="00DE3E99" w:rsidRPr="00DE3E99" w:rsidRDefault="00DE3E99" w:rsidP="00DE3E99">
      <w:pPr>
        <w:numPr>
          <w:ilvl w:val="0"/>
          <w:numId w:val="101"/>
        </w:numPr>
        <w:spacing w:after="0" w:line="240" w:lineRule="auto"/>
        <w:contextualSpacing/>
        <w:rPr>
          <w:rFonts w:ascii="Times New Roman" w:eastAsia="Times New Roman" w:hAnsi="Times New Roman" w:cs="Times New Roman"/>
          <w:b/>
          <w:sz w:val="24"/>
          <w:szCs w:val="24"/>
        </w:rPr>
      </w:pPr>
      <w:r w:rsidRPr="00DE3E99">
        <w:rPr>
          <w:rFonts w:ascii="Times New Roman" w:eastAsia="Times New Roman" w:hAnsi="Times New Roman" w:cs="Times New Roman"/>
          <w:b/>
          <w:sz w:val="24"/>
          <w:szCs w:val="24"/>
        </w:rPr>
        <w:t>Credit Unit</w:t>
      </w:r>
    </w:p>
    <w:p w:rsidR="00DE3E99" w:rsidRPr="00DE3E99" w:rsidRDefault="00DE3E99" w:rsidP="00DE3E99">
      <w:pPr>
        <w:spacing w:after="0" w:line="240" w:lineRule="auto"/>
        <w:rPr>
          <w:rFonts w:ascii="Times New Roman" w:eastAsia="Times New Roman" w:hAnsi="Times New Roman" w:cs="Times New Roman"/>
          <w:color w:val="002060"/>
          <w:sz w:val="24"/>
          <w:szCs w:val="24"/>
        </w:rPr>
      </w:pPr>
      <w:r w:rsidRPr="00DE3E99">
        <w:rPr>
          <w:rFonts w:ascii="Times New Roman" w:eastAsia="Times New Roman" w:hAnsi="Times New Roman" w:cs="Times New Roman"/>
          <w:color w:val="002060"/>
          <w:sz w:val="24"/>
          <w:szCs w:val="24"/>
        </w:rPr>
        <w:t>The UC Riverside academic year consists of three quarters, each with 10 weeks of instruction followed by a week of final exams.  Each quarter credit represents one hour of instruction.  Three laboratory hours also represent one credit.  One hour of additional discussion represents one credit.</w:t>
      </w:r>
    </w:p>
    <w:p w:rsidR="00DE3E99" w:rsidRPr="00DE3E99" w:rsidRDefault="00DE3E99" w:rsidP="00DE3E99">
      <w:pPr>
        <w:spacing w:after="0" w:line="240" w:lineRule="auto"/>
        <w:ind w:left="360"/>
        <w:rPr>
          <w:rFonts w:ascii="Times New Roman" w:eastAsia="Times New Roman" w:hAnsi="Times New Roman" w:cs="Times New Roman"/>
          <w:sz w:val="24"/>
          <w:szCs w:val="24"/>
        </w:rPr>
      </w:pPr>
    </w:p>
    <w:p w:rsidR="00DE3E99" w:rsidRPr="00DE3E99" w:rsidRDefault="00DE3E99" w:rsidP="00DE3E99">
      <w:pPr>
        <w:numPr>
          <w:ilvl w:val="0"/>
          <w:numId w:val="101"/>
        </w:numPr>
        <w:spacing w:after="0" w:line="240" w:lineRule="auto"/>
        <w:ind w:left="360"/>
        <w:contextualSpacing/>
        <w:rPr>
          <w:rFonts w:ascii="Times New Roman" w:eastAsia="Times New Roman" w:hAnsi="Times New Roman" w:cs="Times New Roman"/>
          <w:b/>
          <w:sz w:val="24"/>
          <w:szCs w:val="24"/>
        </w:rPr>
      </w:pPr>
      <w:r w:rsidRPr="00DE3E99">
        <w:rPr>
          <w:rFonts w:ascii="Times New Roman" w:eastAsia="Times New Roman" w:hAnsi="Times New Roman" w:cs="Times New Roman"/>
          <w:b/>
          <w:sz w:val="24"/>
          <w:szCs w:val="24"/>
        </w:rPr>
        <w:t>Tables</w:t>
      </w:r>
    </w:p>
    <w:p w:rsidR="00DE3E99" w:rsidRDefault="00DE3E99" w:rsidP="00DE3E99">
      <w:pPr>
        <w:spacing w:after="0" w:line="240" w:lineRule="auto"/>
        <w:rPr>
          <w:rFonts w:ascii="Times New Roman" w:eastAsia="Times New Roman" w:hAnsi="Times New Roman" w:cs="Times New Roman"/>
          <w:sz w:val="24"/>
          <w:szCs w:val="24"/>
        </w:rPr>
      </w:pPr>
    </w:p>
    <w:p w:rsidR="00394264" w:rsidRDefault="00394264" w:rsidP="004E3A04">
      <w:pPr>
        <w:widowControl w:val="0"/>
        <w:tabs>
          <w:tab w:val="left" w:pos="540"/>
        </w:tabs>
        <w:spacing w:after="0" w:line="240" w:lineRule="auto"/>
        <w:jc w:val="center"/>
        <w:outlineLvl w:val="1"/>
        <w:rPr>
          <w:rFonts w:ascii="Times New Roman" w:eastAsia="Arial Unicode MS" w:hAnsi="Times New Roman" w:cs="Times New Roman"/>
          <w:b/>
          <w:bCs/>
          <w:kern w:val="28"/>
          <w:sz w:val="24"/>
          <w:szCs w:val="24"/>
          <w:highlight w:val="yellow"/>
          <w:lang w:val="x-none" w:eastAsia="x-none"/>
        </w:rPr>
        <w:sectPr w:rsidR="00394264" w:rsidSect="005B3FF8">
          <w:pgSz w:w="12240" w:h="15840" w:code="1"/>
          <w:pgMar w:top="1440" w:right="1440" w:bottom="1440" w:left="1440" w:header="720" w:footer="720" w:gutter="0"/>
          <w:cols w:space="720"/>
          <w:docGrid w:linePitch="360"/>
        </w:sectPr>
      </w:pPr>
      <w:bookmarkStart w:id="6" w:name="_Toc268098328"/>
      <w:bookmarkStart w:id="7" w:name="_Toc268159840"/>
    </w:p>
    <w:p w:rsidR="004E3A04" w:rsidRPr="00FD2CAE" w:rsidRDefault="004E3A04" w:rsidP="004E3A04">
      <w:pPr>
        <w:widowControl w:val="0"/>
        <w:tabs>
          <w:tab w:val="left" w:pos="540"/>
        </w:tabs>
        <w:spacing w:after="0" w:line="240" w:lineRule="auto"/>
        <w:jc w:val="center"/>
        <w:outlineLvl w:val="1"/>
        <w:rPr>
          <w:rFonts w:ascii="Times New Roman" w:eastAsia="Arial Unicode MS" w:hAnsi="Times New Roman" w:cs="Times New Roman"/>
          <w:b/>
          <w:bCs/>
          <w:kern w:val="28"/>
          <w:sz w:val="24"/>
          <w:szCs w:val="24"/>
          <w:lang w:val="x-none" w:eastAsia="x-none"/>
        </w:rPr>
      </w:pPr>
      <w:r w:rsidRPr="00FD2CAE">
        <w:rPr>
          <w:rFonts w:ascii="Times New Roman" w:eastAsia="Arial Unicode MS" w:hAnsi="Times New Roman" w:cs="Times New Roman"/>
          <w:b/>
          <w:bCs/>
          <w:kern w:val="28"/>
          <w:sz w:val="24"/>
          <w:szCs w:val="24"/>
          <w:lang w:val="x-none" w:eastAsia="x-none"/>
        </w:rPr>
        <w:lastRenderedPageBreak/>
        <w:t>Table D-1.  Program Enrollment and Degree Data</w:t>
      </w:r>
      <w:bookmarkEnd w:id="6"/>
      <w:bookmarkEnd w:id="7"/>
    </w:p>
    <w:p w:rsidR="004E3A04" w:rsidRPr="004E3A04" w:rsidRDefault="004E3A04" w:rsidP="004E3A04">
      <w:pPr>
        <w:spacing w:after="0" w:line="240" w:lineRule="auto"/>
        <w:ind w:left="360"/>
        <w:jc w:val="center"/>
        <w:rPr>
          <w:rFonts w:ascii="Times New Roman" w:eastAsia="Times New Roman" w:hAnsi="Times New Roman" w:cs="Times New Roman"/>
          <w:b/>
          <w:bCs/>
          <w:iCs/>
          <w:sz w:val="24"/>
          <w:szCs w:val="24"/>
        </w:rPr>
      </w:pPr>
      <w:r w:rsidRPr="004E3A04">
        <w:rPr>
          <w:rFonts w:ascii="Times New Roman" w:eastAsia="Times New Roman" w:hAnsi="Times New Roman" w:cs="Times New Roman"/>
          <w:b/>
          <w:bCs/>
          <w:iCs/>
          <w:sz w:val="24"/>
          <w:szCs w:val="24"/>
        </w:rPr>
        <w:t xml:space="preserve">Electrical Engineering </w:t>
      </w:r>
    </w:p>
    <w:p w:rsidR="004E3A04" w:rsidRPr="004E3A04" w:rsidRDefault="004E3A04" w:rsidP="004E3A04">
      <w:pPr>
        <w:spacing w:after="0" w:line="240" w:lineRule="auto"/>
        <w:jc w:val="both"/>
        <w:rPr>
          <w:rFonts w:ascii="Times New Roman" w:eastAsia="Times New Roman" w:hAnsi="Times New Roman" w:cs="Times New Roman"/>
          <w:sz w:val="24"/>
          <w:szCs w:val="24"/>
        </w:rPr>
      </w:pPr>
    </w:p>
    <w:tbl>
      <w:tblPr>
        <w:tblW w:w="1318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3" w:type="dxa"/>
          <w:right w:w="43" w:type="dxa"/>
        </w:tblCellMar>
        <w:tblLook w:val="0000" w:firstRow="0" w:lastRow="0" w:firstColumn="0" w:lastColumn="0" w:noHBand="0" w:noVBand="0"/>
      </w:tblPr>
      <w:tblGrid>
        <w:gridCol w:w="1333"/>
        <w:gridCol w:w="709"/>
        <w:gridCol w:w="607"/>
        <w:gridCol w:w="774"/>
        <w:gridCol w:w="807"/>
        <w:gridCol w:w="810"/>
        <w:gridCol w:w="810"/>
        <w:gridCol w:w="900"/>
        <w:gridCol w:w="760"/>
        <w:gridCol w:w="852"/>
        <w:gridCol w:w="1358"/>
        <w:gridCol w:w="1260"/>
        <w:gridCol w:w="1170"/>
        <w:gridCol w:w="1033"/>
      </w:tblGrid>
      <w:tr w:rsidR="004E3A04" w:rsidRPr="004E3A04" w:rsidTr="00E7275E">
        <w:trPr>
          <w:cantSplit/>
          <w:trHeight w:val="1043"/>
        </w:trPr>
        <w:tc>
          <w:tcPr>
            <w:tcW w:w="1333" w:type="dxa"/>
            <w:tcBorders>
              <w:top w:val="nil"/>
              <w:left w:val="nil"/>
              <w:bottom w:val="nil"/>
            </w:tcBorders>
            <w:vAlign w:val="bottom"/>
          </w:tcPr>
          <w:p w:rsidR="004E3A04" w:rsidRPr="004E3A04" w:rsidRDefault="004E3A04" w:rsidP="004E3A04">
            <w:pPr>
              <w:spacing w:after="0" w:line="240" w:lineRule="auto"/>
              <w:ind w:left="-43"/>
              <w:jc w:val="center"/>
              <w:rPr>
                <w:rFonts w:ascii="Times New Roman" w:eastAsia="Times New Roman" w:hAnsi="Times New Roman" w:cs="Times New Roman"/>
                <w:sz w:val="20"/>
                <w:szCs w:val="20"/>
              </w:rPr>
            </w:pPr>
          </w:p>
        </w:tc>
        <w:tc>
          <w:tcPr>
            <w:tcW w:w="1316" w:type="dxa"/>
            <w:gridSpan w:val="2"/>
            <w:vMerge w:val="restart"/>
            <w:vAlign w:val="bottom"/>
          </w:tcPr>
          <w:p w:rsidR="004E3A04" w:rsidRPr="004E3A04" w:rsidRDefault="004E3A04" w:rsidP="004E3A04">
            <w:pPr>
              <w:spacing w:after="0" w:line="240" w:lineRule="auto"/>
              <w:jc w:val="center"/>
              <w:rPr>
                <w:rFonts w:ascii="Times New Roman" w:eastAsia="Times New Roman" w:hAnsi="Times New Roman" w:cs="Times New Roman"/>
                <w:sz w:val="20"/>
                <w:szCs w:val="20"/>
              </w:rPr>
            </w:pPr>
            <w:r w:rsidRPr="004E3A04">
              <w:rPr>
                <w:rFonts w:ascii="Times New Roman" w:eastAsia="Times New Roman" w:hAnsi="Times New Roman" w:cs="Times New Roman"/>
                <w:sz w:val="20"/>
                <w:szCs w:val="20"/>
              </w:rPr>
              <w:t>Academic Year</w:t>
            </w:r>
          </w:p>
        </w:tc>
        <w:tc>
          <w:tcPr>
            <w:tcW w:w="4101" w:type="dxa"/>
            <w:gridSpan w:val="5"/>
            <w:vAlign w:val="bottom"/>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Enrollment Year</w:t>
            </w:r>
          </w:p>
        </w:tc>
        <w:tc>
          <w:tcPr>
            <w:tcW w:w="760" w:type="dxa"/>
            <w:vMerge w:val="restart"/>
            <w:textDirection w:val="btLr"/>
            <w:vAlign w:val="center"/>
          </w:tcPr>
          <w:p w:rsidR="004E3A04" w:rsidRPr="004E3A04" w:rsidRDefault="004E3A04" w:rsidP="004E3A04">
            <w:pPr>
              <w:spacing w:after="0" w:line="240" w:lineRule="auto"/>
              <w:ind w:left="113" w:right="113"/>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Total</w:t>
            </w:r>
          </w:p>
          <w:p w:rsidR="004E3A04" w:rsidRPr="004E3A04" w:rsidRDefault="004E3A04" w:rsidP="004E3A04">
            <w:pPr>
              <w:spacing w:after="0" w:line="240" w:lineRule="auto"/>
              <w:ind w:left="113" w:right="113"/>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Undergrad</w:t>
            </w:r>
          </w:p>
        </w:tc>
        <w:tc>
          <w:tcPr>
            <w:tcW w:w="852" w:type="dxa"/>
            <w:vMerge w:val="restart"/>
            <w:textDirection w:val="btLr"/>
            <w:vAlign w:val="center"/>
          </w:tcPr>
          <w:p w:rsidR="004E3A04" w:rsidRPr="004E3A04" w:rsidRDefault="004E3A04" w:rsidP="004E3A04">
            <w:pPr>
              <w:spacing w:after="0" w:line="240" w:lineRule="auto"/>
              <w:ind w:left="113" w:right="113"/>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Total</w:t>
            </w:r>
          </w:p>
          <w:p w:rsidR="004E3A04" w:rsidRPr="004E3A04" w:rsidRDefault="004E3A04" w:rsidP="004E3A04">
            <w:pPr>
              <w:spacing w:after="0" w:line="240" w:lineRule="auto"/>
              <w:ind w:left="113" w:right="113"/>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Grad</w:t>
            </w:r>
          </w:p>
        </w:tc>
        <w:tc>
          <w:tcPr>
            <w:tcW w:w="4821" w:type="dxa"/>
            <w:gridSpan w:val="4"/>
            <w:tcBorders>
              <w:right w:val="single" w:sz="4" w:space="0" w:color="auto"/>
            </w:tcBorders>
            <w:vAlign w:val="bottom"/>
          </w:tcPr>
          <w:p w:rsidR="004E3A04" w:rsidRPr="004E3A04" w:rsidRDefault="004E3A04" w:rsidP="004E3A04">
            <w:pPr>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Degrees Awarded</w:t>
            </w:r>
          </w:p>
        </w:tc>
      </w:tr>
      <w:tr w:rsidR="004E3A04" w:rsidRPr="004E3A04" w:rsidTr="00E7275E">
        <w:trPr>
          <w:cantSplit/>
          <w:trHeight w:val="332"/>
        </w:trPr>
        <w:tc>
          <w:tcPr>
            <w:tcW w:w="1333" w:type="dxa"/>
            <w:tcBorders>
              <w:top w:val="nil"/>
              <w:left w:val="nil"/>
              <w:bottom w:val="single" w:sz="2" w:space="0" w:color="auto"/>
            </w:tcBorders>
          </w:tcPr>
          <w:p w:rsidR="004E3A04" w:rsidRPr="004E3A04" w:rsidRDefault="004E3A04" w:rsidP="004E3A04">
            <w:pPr>
              <w:spacing w:after="0" w:line="240" w:lineRule="auto"/>
              <w:jc w:val="both"/>
              <w:rPr>
                <w:rFonts w:ascii="Times New Roman" w:eastAsia="Times New Roman" w:hAnsi="Times New Roman" w:cs="Times New Roman"/>
                <w:sz w:val="24"/>
                <w:szCs w:val="24"/>
              </w:rPr>
            </w:pPr>
          </w:p>
        </w:tc>
        <w:tc>
          <w:tcPr>
            <w:tcW w:w="1316" w:type="dxa"/>
            <w:gridSpan w:val="2"/>
            <w:vMerge/>
          </w:tcPr>
          <w:p w:rsidR="004E3A04" w:rsidRPr="004E3A04" w:rsidRDefault="004E3A04" w:rsidP="004E3A04">
            <w:pPr>
              <w:spacing w:after="0" w:line="240" w:lineRule="auto"/>
              <w:jc w:val="both"/>
              <w:rPr>
                <w:rFonts w:ascii="Times New Roman" w:eastAsia="Times New Roman" w:hAnsi="Times New Roman" w:cs="Times New Roman"/>
                <w:sz w:val="24"/>
                <w:szCs w:val="24"/>
              </w:rPr>
            </w:pPr>
          </w:p>
        </w:tc>
        <w:tc>
          <w:tcPr>
            <w:tcW w:w="774" w:type="dxa"/>
            <w:vAlign w:val="bottom"/>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1st</w:t>
            </w:r>
          </w:p>
        </w:tc>
        <w:tc>
          <w:tcPr>
            <w:tcW w:w="807" w:type="dxa"/>
            <w:vAlign w:val="bottom"/>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2nd</w:t>
            </w:r>
          </w:p>
        </w:tc>
        <w:tc>
          <w:tcPr>
            <w:tcW w:w="810" w:type="dxa"/>
            <w:vAlign w:val="bottom"/>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3rd</w:t>
            </w:r>
          </w:p>
        </w:tc>
        <w:tc>
          <w:tcPr>
            <w:tcW w:w="810" w:type="dxa"/>
            <w:vAlign w:val="bottom"/>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4th</w:t>
            </w:r>
          </w:p>
        </w:tc>
        <w:tc>
          <w:tcPr>
            <w:tcW w:w="900" w:type="dxa"/>
            <w:vAlign w:val="bottom"/>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5th</w:t>
            </w:r>
          </w:p>
        </w:tc>
        <w:tc>
          <w:tcPr>
            <w:tcW w:w="760" w:type="dxa"/>
            <w:vMerge/>
          </w:tcPr>
          <w:p w:rsidR="004E3A04" w:rsidRPr="004E3A04" w:rsidRDefault="004E3A04" w:rsidP="004E3A04">
            <w:pPr>
              <w:spacing w:after="0" w:line="240" w:lineRule="auto"/>
              <w:jc w:val="both"/>
              <w:rPr>
                <w:rFonts w:ascii="Times New Roman" w:eastAsia="Times New Roman" w:hAnsi="Times New Roman" w:cs="Times New Roman"/>
                <w:sz w:val="24"/>
                <w:szCs w:val="24"/>
              </w:rPr>
            </w:pPr>
          </w:p>
        </w:tc>
        <w:tc>
          <w:tcPr>
            <w:tcW w:w="852" w:type="dxa"/>
            <w:vMerge/>
          </w:tcPr>
          <w:p w:rsidR="004E3A04" w:rsidRPr="004E3A04" w:rsidRDefault="004E3A04" w:rsidP="004E3A04">
            <w:pPr>
              <w:spacing w:after="0" w:line="240" w:lineRule="auto"/>
              <w:jc w:val="both"/>
              <w:rPr>
                <w:rFonts w:ascii="Times New Roman" w:eastAsia="Times New Roman" w:hAnsi="Times New Roman" w:cs="Times New Roman"/>
                <w:sz w:val="24"/>
                <w:szCs w:val="24"/>
              </w:rPr>
            </w:pPr>
          </w:p>
        </w:tc>
        <w:tc>
          <w:tcPr>
            <w:tcW w:w="1358" w:type="dxa"/>
            <w:vAlign w:val="bottom"/>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Associates</w:t>
            </w:r>
          </w:p>
        </w:tc>
        <w:tc>
          <w:tcPr>
            <w:tcW w:w="1260" w:type="dxa"/>
            <w:tcBorders>
              <w:bottom w:val="single" w:sz="2" w:space="0" w:color="auto"/>
            </w:tcBorders>
            <w:vAlign w:val="bottom"/>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Bachelors</w:t>
            </w:r>
          </w:p>
        </w:tc>
        <w:tc>
          <w:tcPr>
            <w:tcW w:w="1170" w:type="dxa"/>
            <w:tcBorders>
              <w:bottom w:val="single" w:sz="2" w:space="0" w:color="auto"/>
            </w:tcBorders>
            <w:vAlign w:val="bottom"/>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Masters</w:t>
            </w:r>
          </w:p>
        </w:tc>
        <w:tc>
          <w:tcPr>
            <w:tcW w:w="1033" w:type="dxa"/>
            <w:tcBorders>
              <w:bottom w:val="single" w:sz="2" w:space="0" w:color="auto"/>
            </w:tcBorders>
            <w:vAlign w:val="bottom"/>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Ph.D.</w:t>
            </w:r>
          </w:p>
        </w:tc>
      </w:tr>
      <w:tr w:rsidR="004E3A04" w:rsidRPr="004E3A04" w:rsidTr="00E7275E">
        <w:trPr>
          <w:cantSplit/>
          <w:trHeight w:val="373"/>
        </w:trPr>
        <w:tc>
          <w:tcPr>
            <w:tcW w:w="1333" w:type="dxa"/>
            <w:tcBorders>
              <w:bottom w:val="nil"/>
            </w:tcBorders>
            <w:vAlign w:val="bottom"/>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Current</w:t>
            </w:r>
          </w:p>
        </w:tc>
        <w:tc>
          <w:tcPr>
            <w:tcW w:w="709" w:type="dxa"/>
            <w:vMerge w:val="restart"/>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2011-12</w:t>
            </w:r>
          </w:p>
        </w:tc>
        <w:tc>
          <w:tcPr>
            <w:tcW w:w="607"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FT</w:t>
            </w:r>
          </w:p>
        </w:tc>
        <w:tc>
          <w:tcPr>
            <w:tcW w:w="774"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70</w:t>
            </w:r>
          </w:p>
        </w:tc>
        <w:tc>
          <w:tcPr>
            <w:tcW w:w="807"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83</w:t>
            </w:r>
          </w:p>
        </w:tc>
        <w:tc>
          <w:tcPr>
            <w:tcW w:w="810"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43</w:t>
            </w:r>
          </w:p>
        </w:tc>
        <w:tc>
          <w:tcPr>
            <w:tcW w:w="810"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36</w:t>
            </w:r>
          </w:p>
        </w:tc>
        <w:tc>
          <w:tcPr>
            <w:tcW w:w="900"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14</w:t>
            </w:r>
          </w:p>
        </w:tc>
        <w:tc>
          <w:tcPr>
            <w:tcW w:w="760"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246</w:t>
            </w:r>
          </w:p>
        </w:tc>
        <w:tc>
          <w:tcPr>
            <w:tcW w:w="852"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114</w:t>
            </w:r>
          </w:p>
        </w:tc>
        <w:tc>
          <w:tcPr>
            <w:tcW w:w="1358" w:type="dxa"/>
            <w:vMerge w:val="restart"/>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N/A</w:t>
            </w:r>
          </w:p>
        </w:tc>
        <w:tc>
          <w:tcPr>
            <w:tcW w:w="1260" w:type="dxa"/>
            <w:tcBorders>
              <w:bottom w:val="nil"/>
            </w:tcBorders>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p>
        </w:tc>
        <w:tc>
          <w:tcPr>
            <w:tcW w:w="1170" w:type="dxa"/>
            <w:tcBorders>
              <w:bottom w:val="nil"/>
            </w:tcBorders>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p>
        </w:tc>
        <w:tc>
          <w:tcPr>
            <w:tcW w:w="1033" w:type="dxa"/>
            <w:tcBorders>
              <w:bottom w:val="nil"/>
            </w:tcBorders>
          </w:tcPr>
          <w:p w:rsidR="004E3A04" w:rsidRPr="004E3A04" w:rsidRDefault="004E3A04" w:rsidP="004E3A04">
            <w:pPr>
              <w:spacing w:after="0" w:line="240" w:lineRule="auto"/>
              <w:jc w:val="center"/>
              <w:rPr>
                <w:rFonts w:ascii="Times New Roman" w:eastAsia="Times New Roman" w:hAnsi="Times New Roman" w:cs="Times New Roman"/>
                <w:sz w:val="24"/>
                <w:szCs w:val="24"/>
              </w:rPr>
            </w:pPr>
          </w:p>
        </w:tc>
      </w:tr>
      <w:tr w:rsidR="004E3A04" w:rsidRPr="004E3A04" w:rsidTr="00E7275E">
        <w:trPr>
          <w:cantSplit/>
          <w:trHeight w:val="355"/>
        </w:trPr>
        <w:tc>
          <w:tcPr>
            <w:tcW w:w="1333" w:type="dxa"/>
            <w:tcBorders>
              <w:top w:val="nil"/>
              <w:bottom w:val="single" w:sz="2" w:space="0" w:color="auto"/>
            </w:tcBorders>
            <w:vAlign w:val="bottom"/>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Year</w:t>
            </w:r>
          </w:p>
        </w:tc>
        <w:tc>
          <w:tcPr>
            <w:tcW w:w="709" w:type="dxa"/>
            <w:vMerge/>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p>
        </w:tc>
        <w:tc>
          <w:tcPr>
            <w:tcW w:w="607"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PT</w:t>
            </w:r>
          </w:p>
        </w:tc>
        <w:tc>
          <w:tcPr>
            <w:tcW w:w="774"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0</w:t>
            </w:r>
          </w:p>
        </w:tc>
        <w:tc>
          <w:tcPr>
            <w:tcW w:w="807"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1</w:t>
            </w:r>
          </w:p>
        </w:tc>
        <w:tc>
          <w:tcPr>
            <w:tcW w:w="810"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3</w:t>
            </w:r>
          </w:p>
        </w:tc>
        <w:tc>
          <w:tcPr>
            <w:tcW w:w="810"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1</w:t>
            </w:r>
          </w:p>
        </w:tc>
        <w:tc>
          <w:tcPr>
            <w:tcW w:w="900"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1</w:t>
            </w:r>
          </w:p>
        </w:tc>
        <w:tc>
          <w:tcPr>
            <w:tcW w:w="760"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6</w:t>
            </w:r>
          </w:p>
        </w:tc>
        <w:tc>
          <w:tcPr>
            <w:tcW w:w="852"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1</w:t>
            </w:r>
          </w:p>
        </w:tc>
        <w:tc>
          <w:tcPr>
            <w:tcW w:w="1358" w:type="dxa"/>
            <w:vMerge/>
          </w:tcPr>
          <w:p w:rsidR="004E3A04" w:rsidRPr="004E3A04" w:rsidRDefault="004E3A04" w:rsidP="004E3A04">
            <w:pPr>
              <w:spacing w:after="0" w:line="240" w:lineRule="auto"/>
              <w:jc w:val="center"/>
              <w:rPr>
                <w:rFonts w:ascii="Times New Roman" w:eastAsia="Times New Roman" w:hAnsi="Times New Roman" w:cs="Times New Roman"/>
                <w:sz w:val="24"/>
                <w:szCs w:val="24"/>
              </w:rPr>
            </w:pPr>
          </w:p>
        </w:tc>
        <w:tc>
          <w:tcPr>
            <w:tcW w:w="1260" w:type="dxa"/>
            <w:tcBorders>
              <w:top w:val="nil"/>
              <w:bottom w:val="single" w:sz="2" w:space="0" w:color="auto"/>
            </w:tcBorders>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p>
        </w:tc>
        <w:tc>
          <w:tcPr>
            <w:tcW w:w="1170" w:type="dxa"/>
            <w:tcBorders>
              <w:top w:val="nil"/>
              <w:bottom w:val="single" w:sz="2" w:space="0" w:color="auto"/>
            </w:tcBorders>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p>
        </w:tc>
        <w:tc>
          <w:tcPr>
            <w:tcW w:w="1033" w:type="dxa"/>
            <w:tcBorders>
              <w:top w:val="nil"/>
              <w:bottom w:val="single" w:sz="2" w:space="0" w:color="auto"/>
            </w:tcBorders>
          </w:tcPr>
          <w:p w:rsidR="004E3A04" w:rsidRPr="004E3A04" w:rsidRDefault="004E3A04" w:rsidP="004E3A04">
            <w:pPr>
              <w:spacing w:after="0" w:line="240" w:lineRule="auto"/>
              <w:jc w:val="center"/>
              <w:rPr>
                <w:rFonts w:ascii="Times New Roman" w:eastAsia="Times New Roman" w:hAnsi="Times New Roman" w:cs="Times New Roman"/>
                <w:sz w:val="24"/>
                <w:szCs w:val="24"/>
              </w:rPr>
            </w:pPr>
          </w:p>
        </w:tc>
      </w:tr>
      <w:tr w:rsidR="004E3A04" w:rsidRPr="004E3A04" w:rsidTr="00E7275E">
        <w:trPr>
          <w:trHeight w:val="355"/>
        </w:trPr>
        <w:tc>
          <w:tcPr>
            <w:tcW w:w="1333" w:type="dxa"/>
            <w:tcBorders>
              <w:bottom w:val="nil"/>
            </w:tcBorders>
          </w:tcPr>
          <w:p w:rsidR="004E3A04" w:rsidRPr="004E3A04" w:rsidRDefault="004E3A04" w:rsidP="004E3A04">
            <w:pPr>
              <w:spacing w:after="0" w:line="240" w:lineRule="auto"/>
              <w:jc w:val="both"/>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2010-11</w:t>
            </w:r>
          </w:p>
        </w:tc>
        <w:tc>
          <w:tcPr>
            <w:tcW w:w="709" w:type="dxa"/>
            <w:vMerge w:val="restart"/>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p>
        </w:tc>
        <w:tc>
          <w:tcPr>
            <w:tcW w:w="607"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FT</w:t>
            </w:r>
          </w:p>
        </w:tc>
        <w:tc>
          <w:tcPr>
            <w:tcW w:w="774"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98</w:t>
            </w:r>
          </w:p>
        </w:tc>
        <w:tc>
          <w:tcPr>
            <w:tcW w:w="807"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49</w:t>
            </w:r>
          </w:p>
        </w:tc>
        <w:tc>
          <w:tcPr>
            <w:tcW w:w="810"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43</w:t>
            </w:r>
          </w:p>
        </w:tc>
        <w:tc>
          <w:tcPr>
            <w:tcW w:w="810"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17</w:t>
            </w:r>
          </w:p>
        </w:tc>
        <w:tc>
          <w:tcPr>
            <w:tcW w:w="900"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16</w:t>
            </w:r>
          </w:p>
        </w:tc>
        <w:tc>
          <w:tcPr>
            <w:tcW w:w="760"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223</w:t>
            </w:r>
          </w:p>
        </w:tc>
        <w:tc>
          <w:tcPr>
            <w:tcW w:w="852"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139</w:t>
            </w:r>
          </w:p>
        </w:tc>
        <w:tc>
          <w:tcPr>
            <w:tcW w:w="1358" w:type="dxa"/>
            <w:vMerge w:val="restart"/>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N/A</w:t>
            </w:r>
          </w:p>
        </w:tc>
        <w:tc>
          <w:tcPr>
            <w:tcW w:w="1260" w:type="dxa"/>
            <w:tcBorders>
              <w:bottom w:val="nil"/>
            </w:tcBorders>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35</w:t>
            </w:r>
          </w:p>
        </w:tc>
        <w:tc>
          <w:tcPr>
            <w:tcW w:w="1170" w:type="dxa"/>
            <w:tcBorders>
              <w:bottom w:val="nil"/>
            </w:tcBorders>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35</w:t>
            </w:r>
          </w:p>
        </w:tc>
        <w:tc>
          <w:tcPr>
            <w:tcW w:w="1033" w:type="dxa"/>
            <w:tcBorders>
              <w:bottom w:val="nil"/>
            </w:tcBorders>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23</w:t>
            </w:r>
          </w:p>
        </w:tc>
      </w:tr>
      <w:tr w:rsidR="004E3A04" w:rsidRPr="004E3A04" w:rsidTr="00E7275E">
        <w:trPr>
          <w:trHeight w:val="355"/>
        </w:trPr>
        <w:tc>
          <w:tcPr>
            <w:tcW w:w="1333" w:type="dxa"/>
            <w:tcBorders>
              <w:top w:val="nil"/>
              <w:bottom w:val="single" w:sz="2" w:space="0" w:color="auto"/>
            </w:tcBorders>
          </w:tcPr>
          <w:p w:rsidR="004E3A04" w:rsidRPr="004E3A04" w:rsidRDefault="004E3A04" w:rsidP="004E3A04">
            <w:pPr>
              <w:spacing w:after="0" w:line="240" w:lineRule="auto"/>
              <w:jc w:val="both"/>
              <w:rPr>
                <w:rFonts w:ascii="Times New Roman" w:eastAsia="Times New Roman" w:hAnsi="Times New Roman" w:cs="Times New Roman"/>
                <w:sz w:val="24"/>
                <w:szCs w:val="24"/>
              </w:rPr>
            </w:pPr>
          </w:p>
        </w:tc>
        <w:tc>
          <w:tcPr>
            <w:tcW w:w="709" w:type="dxa"/>
            <w:vMerge/>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p>
        </w:tc>
        <w:tc>
          <w:tcPr>
            <w:tcW w:w="607"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PT</w:t>
            </w:r>
          </w:p>
        </w:tc>
        <w:tc>
          <w:tcPr>
            <w:tcW w:w="774"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0</w:t>
            </w:r>
          </w:p>
        </w:tc>
        <w:tc>
          <w:tcPr>
            <w:tcW w:w="807"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2</w:t>
            </w:r>
          </w:p>
        </w:tc>
        <w:tc>
          <w:tcPr>
            <w:tcW w:w="810"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0</w:t>
            </w:r>
          </w:p>
        </w:tc>
        <w:tc>
          <w:tcPr>
            <w:tcW w:w="810"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2</w:t>
            </w:r>
          </w:p>
        </w:tc>
        <w:tc>
          <w:tcPr>
            <w:tcW w:w="900"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1</w:t>
            </w:r>
          </w:p>
        </w:tc>
        <w:tc>
          <w:tcPr>
            <w:tcW w:w="760"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5</w:t>
            </w:r>
          </w:p>
        </w:tc>
        <w:tc>
          <w:tcPr>
            <w:tcW w:w="852"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1</w:t>
            </w:r>
          </w:p>
        </w:tc>
        <w:tc>
          <w:tcPr>
            <w:tcW w:w="1358" w:type="dxa"/>
            <w:vMerge/>
          </w:tcPr>
          <w:p w:rsidR="004E3A04" w:rsidRPr="004E3A04" w:rsidRDefault="004E3A04" w:rsidP="004E3A04">
            <w:pPr>
              <w:spacing w:after="0" w:line="240" w:lineRule="auto"/>
              <w:jc w:val="center"/>
              <w:rPr>
                <w:rFonts w:ascii="Times New Roman" w:eastAsia="Times New Roman" w:hAnsi="Times New Roman" w:cs="Times New Roman"/>
                <w:sz w:val="24"/>
                <w:szCs w:val="24"/>
              </w:rPr>
            </w:pPr>
          </w:p>
        </w:tc>
        <w:tc>
          <w:tcPr>
            <w:tcW w:w="1260" w:type="dxa"/>
            <w:tcBorders>
              <w:top w:val="nil"/>
              <w:bottom w:val="single" w:sz="2" w:space="0" w:color="auto"/>
            </w:tcBorders>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p>
        </w:tc>
        <w:tc>
          <w:tcPr>
            <w:tcW w:w="1170" w:type="dxa"/>
            <w:tcBorders>
              <w:top w:val="nil"/>
              <w:bottom w:val="single" w:sz="2" w:space="0" w:color="auto"/>
            </w:tcBorders>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p>
        </w:tc>
        <w:tc>
          <w:tcPr>
            <w:tcW w:w="1033" w:type="dxa"/>
            <w:tcBorders>
              <w:top w:val="nil"/>
              <w:bottom w:val="single" w:sz="2" w:space="0" w:color="auto"/>
            </w:tcBorders>
          </w:tcPr>
          <w:p w:rsidR="004E3A04" w:rsidRPr="004E3A04" w:rsidRDefault="004E3A04" w:rsidP="004E3A04">
            <w:pPr>
              <w:spacing w:after="0" w:line="240" w:lineRule="auto"/>
              <w:jc w:val="center"/>
              <w:rPr>
                <w:rFonts w:ascii="Times New Roman" w:eastAsia="Times New Roman" w:hAnsi="Times New Roman" w:cs="Times New Roman"/>
                <w:sz w:val="24"/>
                <w:szCs w:val="24"/>
              </w:rPr>
            </w:pPr>
          </w:p>
        </w:tc>
      </w:tr>
      <w:tr w:rsidR="004E3A04" w:rsidRPr="004E3A04" w:rsidTr="00E7275E">
        <w:trPr>
          <w:trHeight w:val="382"/>
        </w:trPr>
        <w:tc>
          <w:tcPr>
            <w:tcW w:w="1333" w:type="dxa"/>
            <w:tcBorders>
              <w:bottom w:val="nil"/>
            </w:tcBorders>
          </w:tcPr>
          <w:p w:rsidR="004E3A04" w:rsidRPr="004E3A04" w:rsidRDefault="004E3A04" w:rsidP="004E3A04">
            <w:pPr>
              <w:spacing w:after="0" w:line="240" w:lineRule="auto"/>
              <w:jc w:val="both"/>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2009-10</w:t>
            </w:r>
          </w:p>
        </w:tc>
        <w:tc>
          <w:tcPr>
            <w:tcW w:w="709" w:type="dxa"/>
            <w:vMerge w:val="restart"/>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p>
        </w:tc>
        <w:tc>
          <w:tcPr>
            <w:tcW w:w="607"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FT</w:t>
            </w:r>
          </w:p>
        </w:tc>
        <w:tc>
          <w:tcPr>
            <w:tcW w:w="774"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66</w:t>
            </w:r>
          </w:p>
        </w:tc>
        <w:tc>
          <w:tcPr>
            <w:tcW w:w="807"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54</w:t>
            </w:r>
          </w:p>
        </w:tc>
        <w:tc>
          <w:tcPr>
            <w:tcW w:w="810"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29</w:t>
            </w:r>
          </w:p>
        </w:tc>
        <w:tc>
          <w:tcPr>
            <w:tcW w:w="810"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24</w:t>
            </w:r>
          </w:p>
        </w:tc>
        <w:tc>
          <w:tcPr>
            <w:tcW w:w="900"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16</w:t>
            </w:r>
          </w:p>
        </w:tc>
        <w:tc>
          <w:tcPr>
            <w:tcW w:w="760"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189</w:t>
            </w:r>
          </w:p>
        </w:tc>
        <w:tc>
          <w:tcPr>
            <w:tcW w:w="852"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134</w:t>
            </w:r>
          </w:p>
        </w:tc>
        <w:tc>
          <w:tcPr>
            <w:tcW w:w="1358" w:type="dxa"/>
            <w:vMerge w:val="restart"/>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N/A</w:t>
            </w:r>
          </w:p>
        </w:tc>
        <w:tc>
          <w:tcPr>
            <w:tcW w:w="1260" w:type="dxa"/>
            <w:tcBorders>
              <w:bottom w:val="nil"/>
            </w:tcBorders>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26</w:t>
            </w:r>
          </w:p>
        </w:tc>
        <w:tc>
          <w:tcPr>
            <w:tcW w:w="1170" w:type="dxa"/>
            <w:tcBorders>
              <w:bottom w:val="nil"/>
            </w:tcBorders>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30</w:t>
            </w:r>
          </w:p>
        </w:tc>
        <w:tc>
          <w:tcPr>
            <w:tcW w:w="1033" w:type="dxa"/>
            <w:tcBorders>
              <w:bottom w:val="nil"/>
            </w:tcBorders>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8</w:t>
            </w:r>
          </w:p>
        </w:tc>
      </w:tr>
      <w:tr w:rsidR="004E3A04" w:rsidRPr="004E3A04" w:rsidTr="00E7275E">
        <w:trPr>
          <w:trHeight w:val="355"/>
        </w:trPr>
        <w:tc>
          <w:tcPr>
            <w:tcW w:w="1333" w:type="dxa"/>
            <w:tcBorders>
              <w:top w:val="nil"/>
              <w:bottom w:val="single" w:sz="2" w:space="0" w:color="auto"/>
            </w:tcBorders>
          </w:tcPr>
          <w:p w:rsidR="004E3A04" w:rsidRPr="004E3A04" w:rsidRDefault="004E3A04" w:rsidP="004E3A04">
            <w:pPr>
              <w:spacing w:after="0" w:line="240" w:lineRule="auto"/>
              <w:jc w:val="both"/>
              <w:rPr>
                <w:rFonts w:ascii="Times New Roman" w:eastAsia="Times New Roman" w:hAnsi="Times New Roman" w:cs="Times New Roman"/>
                <w:sz w:val="24"/>
                <w:szCs w:val="24"/>
              </w:rPr>
            </w:pPr>
          </w:p>
        </w:tc>
        <w:tc>
          <w:tcPr>
            <w:tcW w:w="709" w:type="dxa"/>
            <w:vMerge/>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p>
        </w:tc>
        <w:tc>
          <w:tcPr>
            <w:tcW w:w="607"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PT</w:t>
            </w:r>
          </w:p>
        </w:tc>
        <w:tc>
          <w:tcPr>
            <w:tcW w:w="774"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1</w:t>
            </w:r>
          </w:p>
        </w:tc>
        <w:tc>
          <w:tcPr>
            <w:tcW w:w="807"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1</w:t>
            </w:r>
          </w:p>
        </w:tc>
        <w:tc>
          <w:tcPr>
            <w:tcW w:w="810"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0</w:t>
            </w:r>
          </w:p>
        </w:tc>
        <w:tc>
          <w:tcPr>
            <w:tcW w:w="810"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0</w:t>
            </w:r>
          </w:p>
        </w:tc>
        <w:tc>
          <w:tcPr>
            <w:tcW w:w="900"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1</w:t>
            </w:r>
          </w:p>
        </w:tc>
        <w:tc>
          <w:tcPr>
            <w:tcW w:w="760"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3</w:t>
            </w:r>
          </w:p>
        </w:tc>
        <w:tc>
          <w:tcPr>
            <w:tcW w:w="852"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0</w:t>
            </w:r>
          </w:p>
        </w:tc>
        <w:tc>
          <w:tcPr>
            <w:tcW w:w="1358" w:type="dxa"/>
            <w:vMerge/>
          </w:tcPr>
          <w:p w:rsidR="004E3A04" w:rsidRPr="004E3A04" w:rsidRDefault="004E3A04" w:rsidP="004E3A04">
            <w:pPr>
              <w:spacing w:after="0" w:line="240" w:lineRule="auto"/>
              <w:jc w:val="center"/>
              <w:rPr>
                <w:rFonts w:ascii="Times New Roman" w:eastAsia="Times New Roman" w:hAnsi="Times New Roman" w:cs="Times New Roman"/>
                <w:sz w:val="24"/>
                <w:szCs w:val="24"/>
              </w:rPr>
            </w:pPr>
          </w:p>
        </w:tc>
        <w:tc>
          <w:tcPr>
            <w:tcW w:w="1260" w:type="dxa"/>
            <w:tcBorders>
              <w:top w:val="nil"/>
              <w:bottom w:val="single" w:sz="2" w:space="0" w:color="auto"/>
            </w:tcBorders>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p>
        </w:tc>
        <w:tc>
          <w:tcPr>
            <w:tcW w:w="1170" w:type="dxa"/>
            <w:tcBorders>
              <w:top w:val="nil"/>
              <w:bottom w:val="single" w:sz="2" w:space="0" w:color="auto"/>
            </w:tcBorders>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p>
        </w:tc>
        <w:tc>
          <w:tcPr>
            <w:tcW w:w="1033" w:type="dxa"/>
            <w:tcBorders>
              <w:top w:val="nil"/>
              <w:bottom w:val="single" w:sz="2" w:space="0" w:color="auto"/>
            </w:tcBorders>
          </w:tcPr>
          <w:p w:rsidR="004E3A04" w:rsidRPr="004E3A04" w:rsidRDefault="004E3A04" w:rsidP="004E3A04">
            <w:pPr>
              <w:spacing w:after="0" w:line="240" w:lineRule="auto"/>
              <w:jc w:val="center"/>
              <w:rPr>
                <w:rFonts w:ascii="Times New Roman" w:eastAsia="Times New Roman" w:hAnsi="Times New Roman" w:cs="Times New Roman"/>
                <w:sz w:val="24"/>
                <w:szCs w:val="24"/>
              </w:rPr>
            </w:pPr>
          </w:p>
        </w:tc>
      </w:tr>
      <w:tr w:rsidR="004E3A04" w:rsidRPr="004E3A04" w:rsidTr="00E7275E">
        <w:trPr>
          <w:trHeight w:val="355"/>
        </w:trPr>
        <w:tc>
          <w:tcPr>
            <w:tcW w:w="1333" w:type="dxa"/>
            <w:tcBorders>
              <w:bottom w:val="nil"/>
            </w:tcBorders>
          </w:tcPr>
          <w:p w:rsidR="004E3A04" w:rsidRPr="004E3A04" w:rsidRDefault="004E3A04" w:rsidP="004E3A04">
            <w:pPr>
              <w:spacing w:after="0" w:line="240" w:lineRule="auto"/>
              <w:jc w:val="both"/>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2008-09</w:t>
            </w:r>
          </w:p>
        </w:tc>
        <w:tc>
          <w:tcPr>
            <w:tcW w:w="709" w:type="dxa"/>
            <w:vMerge w:val="restart"/>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p>
        </w:tc>
        <w:tc>
          <w:tcPr>
            <w:tcW w:w="607"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FT</w:t>
            </w:r>
          </w:p>
        </w:tc>
        <w:tc>
          <w:tcPr>
            <w:tcW w:w="774"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62</w:t>
            </w:r>
          </w:p>
        </w:tc>
        <w:tc>
          <w:tcPr>
            <w:tcW w:w="807"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35</w:t>
            </w:r>
          </w:p>
        </w:tc>
        <w:tc>
          <w:tcPr>
            <w:tcW w:w="810"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29</w:t>
            </w:r>
          </w:p>
        </w:tc>
        <w:tc>
          <w:tcPr>
            <w:tcW w:w="810"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18</w:t>
            </w:r>
          </w:p>
        </w:tc>
        <w:tc>
          <w:tcPr>
            <w:tcW w:w="900"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25</w:t>
            </w:r>
          </w:p>
        </w:tc>
        <w:tc>
          <w:tcPr>
            <w:tcW w:w="760"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169</w:t>
            </w:r>
          </w:p>
        </w:tc>
        <w:tc>
          <w:tcPr>
            <w:tcW w:w="852"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123</w:t>
            </w:r>
          </w:p>
        </w:tc>
        <w:tc>
          <w:tcPr>
            <w:tcW w:w="1358" w:type="dxa"/>
            <w:vMerge w:val="restart"/>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N/A</w:t>
            </w:r>
          </w:p>
        </w:tc>
        <w:tc>
          <w:tcPr>
            <w:tcW w:w="1260" w:type="dxa"/>
            <w:tcBorders>
              <w:bottom w:val="nil"/>
            </w:tcBorders>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34</w:t>
            </w:r>
          </w:p>
        </w:tc>
        <w:tc>
          <w:tcPr>
            <w:tcW w:w="1170" w:type="dxa"/>
            <w:tcBorders>
              <w:bottom w:val="nil"/>
            </w:tcBorders>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27</w:t>
            </w:r>
          </w:p>
        </w:tc>
        <w:tc>
          <w:tcPr>
            <w:tcW w:w="1033" w:type="dxa"/>
            <w:tcBorders>
              <w:bottom w:val="nil"/>
            </w:tcBorders>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12</w:t>
            </w:r>
          </w:p>
        </w:tc>
      </w:tr>
      <w:tr w:rsidR="004E3A04" w:rsidRPr="004E3A04" w:rsidTr="00E7275E">
        <w:trPr>
          <w:trHeight w:val="382"/>
        </w:trPr>
        <w:tc>
          <w:tcPr>
            <w:tcW w:w="1333" w:type="dxa"/>
            <w:tcBorders>
              <w:top w:val="nil"/>
              <w:bottom w:val="single" w:sz="2" w:space="0" w:color="auto"/>
            </w:tcBorders>
          </w:tcPr>
          <w:p w:rsidR="004E3A04" w:rsidRPr="004E3A04" w:rsidRDefault="004E3A04" w:rsidP="004E3A04">
            <w:pPr>
              <w:spacing w:after="0" w:line="240" w:lineRule="auto"/>
              <w:jc w:val="both"/>
              <w:rPr>
                <w:rFonts w:ascii="Times New Roman" w:eastAsia="Times New Roman" w:hAnsi="Times New Roman" w:cs="Times New Roman"/>
                <w:sz w:val="24"/>
                <w:szCs w:val="24"/>
              </w:rPr>
            </w:pPr>
          </w:p>
        </w:tc>
        <w:tc>
          <w:tcPr>
            <w:tcW w:w="709" w:type="dxa"/>
            <w:vMerge/>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p>
        </w:tc>
        <w:tc>
          <w:tcPr>
            <w:tcW w:w="607"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PT</w:t>
            </w:r>
          </w:p>
        </w:tc>
        <w:tc>
          <w:tcPr>
            <w:tcW w:w="774"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0</w:t>
            </w:r>
          </w:p>
        </w:tc>
        <w:tc>
          <w:tcPr>
            <w:tcW w:w="807"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0</w:t>
            </w:r>
          </w:p>
        </w:tc>
        <w:tc>
          <w:tcPr>
            <w:tcW w:w="810"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1</w:t>
            </w:r>
          </w:p>
        </w:tc>
        <w:tc>
          <w:tcPr>
            <w:tcW w:w="810"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1</w:t>
            </w:r>
          </w:p>
        </w:tc>
        <w:tc>
          <w:tcPr>
            <w:tcW w:w="900"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2</w:t>
            </w:r>
          </w:p>
        </w:tc>
        <w:tc>
          <w:tcPr>
            <w:tcW w:w="760"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4</w:t>
            </w:r>
          </w:p>
        </w:tc>
        <w:tc>
          <w:tcPr>
            <w:tcW w:w="852"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0</w:t>
            </w:r>
          </w:p>
        </w:tc>
        <w:tc>
          <w:tcPr>
            <w:tcW w:w="1358" w:type="dxa"/>
            <w:vMerge/>
          </w:tcPr>
          <w:p w:rsidR="004E3A04" w:rsidRPr="004E3A04" w:rsidRDefault="004E3A04" w:rsidP="004E3A04">
            <w:pPr>
              <w:spacing w:after="0" w:line="240" w:lineRule="auto"/>
              <w:jc w:val="center"/>
              <w:rPr>
                <w:rFonts w:ascii="Times New Roman" w:eastAsia="Times New Roman" w:hAnsi="Times New Roman" w:cs="Times New Roman"/>
                <w:sz w:val="24"/>
                <w:szCs w:val="24"/>
              </w:rPr>
            </w:pPr>
          </w:p>
        </w:tc>
        <w:tc>
          <w:tcPr>
            <w:tcW w:w="1260" w:type="dxa"/>
            <w:tcBorders>
              <w:top w:val="nil"/>
              <w:bottom w:val="single" w:sz="2" w:space="0" w:color="auto"/>
            </w:tcBorders>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p>
        </w:tc>
        <w:tc>
          <w:tcPr>
            <w:tcW w:w="1170" w:type="dxa"/>
            <w:tcBorders>
              <w:top w:val="nil"/>
              <w:bottom w:val="single" w:sz="2" w:space="0" w:color="auto"/>
            </w:tcBorders>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p>
        </w:tc>
        <w:tc>
          <w:tcPr>
            <w:tcW w:w="1033" w:type="dxa"/>
            <w:tcBorders>
              <w:top w:val="nil"/>
              <w:bottom w:val="single" w:sz="2" w:space="0" w:color="auto"/>
            </w:tcBorders>
          </w:tcPr>
          <w:p w:rsidR="004E3A04" w:rsidRPr="004E3A04" w:rsidRDefault="004E3A04" w:rsidP="004E3A04">
            <w:pPr>
              <w:spacing w:after="0" w:line="240" w:lineRule="auto"/>
              <w:jc w:val="center"/>
              <w:rPr>
                <w:rFonts w:ascii="Times New Roman" w:eastAsia="Times New Roman" w:hAnsi="Times New Roman" w:cs="Times New Roman"/>
                <w:sz w:val="24"/>
                <w:szCs w:val="24"/>
              </w:rPr>
            </w:pPr>
          </w:p>
        </w:tc>
      </w:tr>
      <w:tr w:rsidR="004E3A04" w:rsidRPr="004E3A04" w:rsidTr="00E7275E">
        <w:trPr>
          <w:trHeight w:val="328"/>
        </w:trPr>
        <w:tc>
          <w:tcPr>
            <w:tcW w:w="1333" w:type="dxa"/>
            <w:tcBorders>
              <w:bottom w:val="nil"/>
            </w:tcBorders>
          </w:tcPr>
          <w:p w:rsidR="004E3A04" w:rsidRPr="004E3A04" w:rsidRDefault="004E3A04" w:rsidP="004E3A04">
            <w:pPr>
              <w:spacing w:after="0" w:line="240" w:lineRule="auto"/>
              <w:jc w:val="both"/>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2007-08</w:t>
            </w:r>
          </w:p>
        </w:tc>
        <w:tc>
          <w:tcPr>
            <w:tcW w:w="709" w:type="dxa"/>
            <w:vMerge w:val="restart"/>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p>
        </w:tc>
        <w:tc>
          <w:tcPr>
            <w:tcW w:w="607"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FT</w:t>
            </w:r>
          </w:p>
        </w:tc>
        <w:tc>
          <w:tcPr>
            <w:tcW w:w="774"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42</w:t>
            </w:r>
          </w:p>
        </w:tc>
        <w:tc>
          <w:tcPr>
            <w:tcW w:w="807"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36</w:t>
            </w:r>
          </w:p>
        </w:tc>
        <w:tc>
          <w:tcPr>
            <w:tcW w:w="810"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24</w:t>
            </w:r>
          </w:p>
        </w:tc>
        <w:tc>
          <w:tcPr>
            <w:tcW w:w="810"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40</w:t>
            </w:r>
          </w:p>
        </w:tc>
        <w:tc>
          <w:tcPr>
            <w:tcW w:w="900"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26</w:t>
            </w:r>
          </w:p>
        </w:tc>
        <w:tc>
          <w:tcPr>
            <w:tcW w:w="760"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168</w:t>
            </w:r>
          </w:p>
        </w:tc>
        <w:tc>
          <w:tcPr>
            <w:tcW w:w="852"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94</w:t>
            </w:r>
          </w:p>
        </w:tc>
        <w:tc>
          <w:tcPr>
            <w:tcW w:w="1358" w:type="dxa"/>
            <w:vMerge w:val="restart"/>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N/A</w:t>
            </w:r>
          </w:p>
        </w:tc>
        <w:tc>
          <w:tcPr>
            <w:tcW w:w="1260" w:type="dxa"/>
            <w:tcBorders>
              <w:bottom w:val="nil"/>
            </w:tcBorders>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49</w:t>
            </w:r>
          </w:p>
        </w:tc>
        <w:tc>
          <w:tcPr>
            <w:tcW w:w="1170" w:type="dxa"/>
            <w:tcBorders>
              <w:bottom w:val="nil"/>
            </w:tcBorders>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23</w:t>
            </w:r>
          </w:p>
        </w:tc>
        <w:tc>
          <w:tcPr>
            <w:tcW w:w="1033" w:type="dxa"/>
            <w:tcBorders>
              <w:bottom w:val="nil"/>
            </w:tcBorders>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12</w:t>
            </w:r>
          </w:p>
        </w:tc>
      </w:tr>
      <w:tr w:rsidR="004E3A04" w:rsidRPr="004E3A04" w:rsidTr="00E7275E">
        <w:trPr>
          <w:trHeight w:val="355"/>
        </w:trPr>
        <w:tc>
          <w:tcPr>
            <w:tcW w:w="1333" w:type="dxa"/>
            <w:tcBorders>
              <w:top w:val="nil"/>
              <w:bottom w:val="single" w:sz="2" w:space="0" w:color="auto"/>
            </w:tcBorders>
          </w:tcPr>
          <w:p w:rsidR="004E3A04" w:rsidRPr="004E3A04" w:rsidRDefault="004E3A04" w:rsidP="004E3A04">
            <w:pPr>
              <w:spacing w:after="0" w:line="240" w:lineRule="auto"/>
              <w:jc w:val="both"/>
              <w:rPr>
                <w:rFonts w:ascii="Times New Roman" w:eastAsia="Times New Roman" w:hAnsi="Times New Roman" w:cs="Times New Roman"/>
                <w:sz w:val="24"/>
                <w:szCs w:val="24"/>
              </w:rPr>
            </w:pPr>
          </w:p>
        </w:tc>
        <w:tc>
          <w:tcPr>
            <w:tcW w:w="709" w:type="dxa"/>
            <w:vMerge/>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p>
        </w:tc>
        <w:tc>
          <w:tcPr>
            <w:tcW w:w="607"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PT</w:t>
            </w:r>
          </w:p>
        </w:tc>
        <w:tc>
          <w:tcPr>
            <w:tcW w:w="774"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0</w:t>
            </w:r>
          </w:p>
        </w:tc>
        <w:tc>
          <w:tcPr>
            <w:tcW w:w="807"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1</w:t>
            </w:r>
          </w:p>
        </w:tc>
        <w:tc>
          <w:tcPr>
            <w:tcW w:w="810"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2</w:t>
            </w:r>
          </w:p>
        </w:tc>
        <w:tc>
          <w:tcPr>
            <w:tcW w:w="810"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1</w:t>
            </w:r>
          </w:p>
        </w:tc>
        <w:tc>
          <w:tcPr>
            <w:tcW w:w="900"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3</w:t>
            </w:r>
          </w:p>
        </w:tc>
        <w:tc>
          <w:tcPr>
            <w:tcW w:w="760"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7</w:t>
            </w:r>
          </w:p>
        </w:tc>
        <w:tc>
          <w:tcPr>
            <w:tcW w:w="852" w:type="dxa"/>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2</w:t>
            </w:r>
          </w:p>
        </w:tc>
        <w:tc>
          <w:tcPr>
            <w:tcW w:w="1358" w:type="dxa"/>
            <w:vMerge/>
          </w:tcPr>
          <w:p w:rsidR="004E3A04" w:rsidRPr="004E3A04" w:rsidRDefault="004E3A04" w:rsidP="004E3A04">
            <w:pPr>
              <w:spacing w:after="0" w:line="240" w:lineRule="auto"/>
              <w:jc w:val="center"/>
              <w:rPr>
                <w:rFonts w:ascii="Times New Roman" w:eastAsia="Times New Roman" w:hAnsi="Times New Roman" w:cs="Times New Roman"/>
                <w:sz w:val="24"/>
                <w:szCs w:val="24"/>
              </w:rPr>
            </w:pPr>
          </w:p>
        </w:tc>
        <w:tc>
          <w:tcPr>
            <w:tcW w:w="1260" w:type="dxa"/>
            <w:tcBorders>
              <w:top w:val="nil"/>
              <w:bottom w:val="single" w:sz="2" w:space="0" w:color="auto"/>
            </w:tcBorders>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p>
        </w:tc>
        <w:tc>
          <w:tcPr>
            <w:tcW w:w="1170" w:type="dxa"/>
            <w:tcBorders>
              <w:top w:val="nil"/>
              <w:bottom w:val="single" w:sz="2" w:space="0" w:color="auto"/>
            </w:tcBorders>
            <w:vAlign w:val="center"/>
          </w:tcPr>
          <w:p w:rsidR="004E3A04" w:rsidRPr="004E3A04" w:rsidRDefault="004E3A04" w:rsidP="004E3A04">
            <w:pPr>
              <w:spacing w:after="0" w:line="240" w:lineRule="auto"/>
              <w:jc w:val="center"/>
              <w:rPr>
                <w:rFonts w:ascii="Times New Roman" w:eastAsia="Times New Roman" w:hAnsi="Times New Roman" w:cs="Times New Roman"/>
                <w:sz w:val="24"/>
                <w:szCs w:val="24"/>
              </w:rPr>
            </w:pPr>
          </w:p>
        </w:tc>
        <w:tc>
          <w:tcPr>
            <w:tcW w:w="1033" w:type="dxa"/>
            <w:tcBorders>
              <w:top w:val="nil"/>
              <w:bottom w:val="single" w:sz="2" w:space="0" w:color="auto"/>
            </w:tcBorders>
          </w:tcPr>
          <w:p w:rsidR="004E3A04" w:rsidRPr="004E3A04" w:rsidRDefault="004E3A04" w:rsidP="004E3A04">
            <w:pPr>
              <w:spacing w:after="0" w:line="240" w:lineRule="auto"/>
              <w:jc w:val="center"/>
              <w:rPr>
                <w:rFonts w:ascii="Times New Roman" w:eastAsia="Times New Roman" w:hAnsi="Times New Roman" w:cs="Times New Roman"/>
                <w:sz w:val="24"/>
                <w:szCs w:val="24"/>
              </w:rPr>
            </w:pPr>
          </w:p>
        </w:tc>
      </w:tr>
    </w:tbl>
    <w:p w:rsidR="004E3A04" w:rsidRPr="004E3A04" w:rsidRDefault="004E3A04" w:rsidP="004E3A04">
      <w:pPr>
        <w:spacing w:after="0" w:line="240" w:lineRule="auto"/>
        <w:ind w:right="486"/>
        <w:jc w:val="both"/>
        <w:rPr>
          <w:rFonts w:ascii="Times New Roman" w:eastAsia="Times New Roman" w:hAnsi="Times New Roman" w:cs="Times New Roman"/>
          <w:sz w:val="24"/>
          <w:szCs w:val="24"/>
        </w:rPr>
      </w:pPr>
    </w:p>
    <w:p w:rsidR="004E3A04" w:rsidRPr="004E3A04" w:rsidRDefault="004E3A04" w:rsidP="004E3A04">
      <w:pPr>
        <w:spacing w:after="0" w:line="240" w:lineRule="auto"/>
        <w:ind w:left="540" w:right="486"/>
        <w:jc w:val="both"/>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 xml:space="preserve">Give official fall term enrollment figures (head count) for the current and preceding four academic years and undergraduate and graduate degrees conferred during each of those years.  The "current" year means the academic year preceding the fall visit.  </w:t>
      </w:r>
    </w:p>
    <w:p w:rsidR="004E3A04" w:rsidRPr="004E3A04" w:rsidRDefault="004E3A04" w:rsidP="004E3A04">
      <w:pPr>
        <w:spacing w:after="0" w:line="240" w:lineRule="auto"/>
        <w:jc w:val="both"/>
        <w:rPr>
          <w:rFonts w:ascii="Times New Roman" w:eastAsia="Times New Roman" w:hAnsi="Times New Roman" w:cs="Times New Roman"/>
          <w:sz w:val="24"/>
          <w:szCs w:val="24"/>
        </w:rPr>
      </w:pPr>
    </w:p>
    <w:p w:rsidR="00394264" w:rsidRDefault="004E3A04" w:rsidP="004E3A04">
      <w:pPr>
        <w:spacing w:after="0" w:line="240" w:lineRule="auto"/>
        <w:ind w:firstLine="540"/>
        <w:jc w:val="both"/>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FT--full time</w:t>
      </w:r>
    </w:p>
    <w:p w:rsidR="004E3A04" w:rsidRPr="004E3A04" w:rsidRDefault="004E3A04" w:rsidP="004E3A04">
      <w:pPr>
        <w:spacing w:after="0" w:line="240" w:lineRule="auto"/>
        <w:ind w:firstLine="540"/>
        <w:jc w:val="both"/>
        <w:rPr>
          <w:rFonts w:ascii="Times New Roman" w:eastAsia="Times New Roman" w:hAnsi="Times New Roman" w:cs="Times New Roman"/>
          <w:sz w:val="24"/>
          <w:szCs w:val="24"/>
        </w:rPr>
      </w:pPr>
      <w:r w:rsidRPr="004E3A04">
        <w:rPr>
          <w:rFonts w:ascii="Times New Roman" w:eastAsia="Times New Roman" w:hAnsi="Times New Roman" w:cs="Times New Roman"/>
          <w:sz w:val="24"/>
          <w:szCs w:val="24"/>
        </w:rPr>
        <w:t>PT--part time</w:t>
      </w:r>
    </w:p>
    <w:p w:rsidR="004E3A04" w:rsidRPr="004E3A04" w:rsidRDefault="004E3A04" w:rsidP="004E3A04">
      <w:pPr>
        <w:spacing w:after="0" w:line="240" w:lineRule="auto"/>
        <w:ind w:firstLine="540"/>
        <w:jc w:val="both"/>
        <w:rPr>
          <w:rFonts w:ascii="Times New Roman" w:eastAsia="Times New Roman" w:hAnsi="Times New Roman" w:cs="Times New Roman"/>
          <w:sz w:val="24"/>
          <w:szCs w:val="24"/>
          <w:highlight w:val="yellow"/>
        </w:rPr>
      </w:pPr>
    </w:p>
    <w:p w:rsidR="00394264" w:rsidRDefault="00394264" w:rsidP="004E3A04">
      <w:pPr>
        <w:spacing w:after="0" w:line="240" w:lineRule="auto"/>
        <w:ind w:firstLine="540"/>
        <w:jc w:val="both"/>
        <w:rPr>
          <w:rFonts w:ascii="Times New Roman" w:eastAsia="Times New Roman" w:hAnsi="Times New Roman" w:cs="Times New Roman"/>
          <w:sz w:val="24"/>
          <w:szCs w:val="24"/>
          <w:highlight w:val="yellow"/>
        </w:rPr>
        <w:sectPr w:rsidR="00394264" w:rsidSect="00394264">
          <w:pgSz w:w="15840" w:h="12240" w:orient="landscape" w:code="1"/>
          <w:pgMar w:top="1440" w:right="1440" w:bottom="1440" w:left="1440" w:header="720" w:footer="720" w:gutter="0"/>
          <w:cols w:space="720"/>
          <w:docGrid w:linePitch="360"/>
        </w:sectPr>
      </w:pPr>
    </w:p>
    <w:p w:rsidR="004E3A04" w:rsidRPr="004E3A04" w:rsidRDefault="004E3A04" w:rsidP="004E3A04">
      <w:pPr>
        <w:jc w:val="center"/>
        <w:rPr>
          <w:rFonts w:ascii="Times New Roman" w:eastAsia="Times New Roman" w:hAnsi="Times New Roman" w:cs="Times New Roman"/>
          <w:sz w:val="24"/>
          <w:szCs w:val="24"/>
        </w:rPr>
      </w:pPr>
      <w:r w:rsidRPr="004E3A04">
        <w:rPr>
          <w:rFonts w:ascii="Times New Roman" w:eastAsia="Times New Roman" w:hAnsi="Times New Roman" w:cs="Times New Roman"/>
          <w:b/>
          <w:sz w:val="24"/>
          <w:szCs w:val="24"/>
        </w:rPr>
        <w:lastRenderedPageBreak/>
        <w:t>Table D-2.  Personnel</w:t>
      </w:r>
    </w:p>
    <w:p w:rsidR="004E3A04" w:rsidRPr="004E3A04" w:rsidRDefault="004E3A04" w:rsidP="004E3A04">
      <w:pPr>
        <w:spacing w:after="120" w:line="240" w:lineRule="auto"/>
        <w:ind w:left="360"/>
        <w:jc w:val="center"/>
        <w:rPr>
          <w:rFonts w:ascii="Times New Roman" w:eastAsia="Times New Roman" w:hAnsi="Times New Roman" w:cs="Times New Roman"/>
          <w:sz w:val="16"/>
          <w:szCs w:val="16"/>
          <w:lang w:val="x-none" w:eastAsia="x-none"/>
        </w:rPr>
      </w:pPr>
    </w:p>
    <w:p w:rsidR="004E3A04" w:rsidRPr="004E3A04" w:rsidRDefault="004E3A04" w:rsidP="004E3A04">
      <w:pPr>
        <w:spacing w:after="120" w:line="240" w:lineRule="auto"/>
        <w:ind w:left="360"/>
        <w:jc w:val="center"/>
        <w:rPr>
          <w:rFonts w:ascii="Times New Roman" w:eastAsia="Times New Roman" w:hAnsi="Times New Roman" w:cs="Times New Roman"/>
          <w:b/>
          <w:bCs/>
          <w:iCs/>
          <w:sz w:val="24"/>
          <w:szCs w:val="24"/>
        </w:rPr>
      </w:pPr>
      <w:r w:rsidRPr="004E3A04">
        <w:rPr>
          <w:rFonts w:ascii="Times New Roman" w:eastAsia="Times New Roman" w:hAnsi="Times New Roman" w:cs="Times New Roman"/>
          <w:b/>
          <w:bCs/>
          <w:iCs/>
          <w:sz w:val="24"/>
          <w:szCs w:val="24"/>
        </w:rPr>
        <w:t>Electrical Engineering</w:t>
      </w:r>
    </w:p>
    <w:p w:rsidR="004E3A04" w:rsidRPr="004E3A04" w:rsidRDefault="004E3A04" w:rsidP="004E3A04">
      <w:pPr>
        <w:spacing w:after="0" w:line="240" w:lineRule="auto"/>
        <w:jc w:val="center"/>
        <w:rPr>
          <w:rFonts w:ascii="Times New Roman" w:eastAsia="Times New Roman" w:hAnsi="Times New Roman" w:cs="Times New Roman"/>
          <w:sz w:val="24"/>
          <w:szCs w:val="24"/>
        </w:rPr>
      </w:pPr>
    </w:p>
    <w:p w:rsidR="004E3A04" w:rsidRPr="004E3A04" w:rsidRDefault="004E3A04" w:rsidP="004E3A04">
      <w:pPr>
        <w:spacing w:after="0" w:line="240" w:lineRule="auto"/>
        <w:jc w:val="center"/>
        <w:rPr>
          <w:rFonts w:ascii="Times New Roman" w:eastAsia="Times New Roman" w:hAnsi="Times New Roman" w:cs="Times New Roman"/>
          <w:b/>
          <w:bCs/>
          <w:sz w:val="24"/>
          <w:szCs w:val="24"/>
        </w:rPr>
      </w:pPr>
      <w:r w:rsidRPr="004E3A04">
        <w:rPr>
          <w:rFonts w:ascii="Times New Roman" w:eastAsia="Times New Roman" w:hAnsi="Times New Roman" w:cs="Times New Roman"/>
          <w:b/>
          <w:bCs/>
          <w:sz w:val="24"/>
          <w:szCs w:val="24"/>
        </w:rPr>
        <w:t>Year</w:t>
      </w:r>
      <w:r w:rsidRPr="004E3A04">
        <w:rPr>
          <w:rFonts w:ascii="Times New Roman" w:eastAsia="Times New Roman" w:hAnsi="Times New Roman" w:cs="Times New Roman"/>
          <w:b/>
          <w:bCs/>
          <w:sz w:val="24"/>
          <w:szCs w:val="24"/>
          <w:vertAlign w:val="superscript"/>
        </w:rPr>
        <w:t>1</w:t>
      </w:r>
      <w:r w:rsidRPr="004E3A04">
        <w:rPr>
          <w:rFonts w:ascii="Times New Roman" w:eastAsia="Times New Roman" w:hAnsi="Times New Roman" w:cs="Times New Roman"/>
          <w:b/>
          <w:bCs/>
          <w:sz w:val="24"/>
          <w:szCs w:val="24"/>
        </w:rPr>
        <w:t>:  Fall 2011</w:t>
      </w:r>
    </w:p>
    <w:p w:rsidR="004E3A04" w:rsidRPr="004E3A04" w:rsidRDefault="004E3A04" w:rsidP="004E3A04">
      <w:pPr>
        <w:spacing w:after="0" w:line="240" w:lineRule="auto"/>
        <w:jc w:val="both"/>
        <w:rPr>
          <w:rFonts w:ascii="Times New Roman" w:eastAsia="Times New Roman" w:hAnsi="Times New Roman" w:cs="Times New Roman"/>
          <w:sz w:val="24"/>
          <w:szCs w:val="24"/>
        </w:rPr>
      </w:pPr>
    </w:p>
    <w:tbl>
      <w:tblPr>
        <w:tblW w:w="8380" w:type="dxa"/>
        <w:tblInd w:w="93" w:type="dxa"/>
        <w:tblLook w:val="04A0" w:firstRow="1" w:lastRow="0" w:firstColumn="1" w:lastColumn="0" w:noHBand="0" w:noVBand="1"/>
      </w:tblPr>
      <w:tblGrid>
        <w:gridCol w:w="3940"/>
        <w:gridCol w:w="1480"/>
        <w:gridCol w:w="1480"/>
        <w:gridCol w:w="1480"/>
      </w:tblGrid>
      <w:tr w:rsidR="004E3A04" w:rsidRPr="004E3A04" w:rsidTr="00E7275E">
        <w:trPr>
          <w:trHeight w:val="405"/>
        </w:trPr>
        <w:tc>
          <w:tcPr>
            <w:tcW w:w="3940" w:type="dxa"/>
            <w:tcBorders>
              <w:top w:val="nil"/>
              <w:left w:val="nil"/>
              <w:bottom w:val="nil"/>
              <w:right w:val="single" w:sz="12" w:space="0" w:color="auto"/>
            </w:tcBorders>
            <w:shd w:val="clear" w:color="auto" w:fill="auto"/>
            <w:hideMark/>
          </w:tcPr>
          <w:p w:rsidR="004E3A04" w:rsidRPr="004E3A04" w:rsidRDefault="004E3A04" w:rsidP="004E3A04">
            <w:pPr>
              <w:spacing w:after="0" w:line="240" w:lineRule="auto"/>
              <w:jc w:val="both"/>
              <w:rPr>
                <w:rFonts w:ascii="Times New Roman" w:eastAsia="Times New Roman" w:hAnsi="Times New Roman" w:cs="Times New Roman"/>
                <w:color w:val="000000"/>
                <w:sz w:val="24"/>
                <w:szCs w:val="24"/>
              </w:rPr>
            </w:pPr>
            <w:r w:rsidRPr="004E3A04">
              <w:rPr>
                <w:rFonts w:ascii="Times New Roman" w:eastAsia="Times New Roman" w:hAnsi="Times New Roman" w:cs="Times New Roman"/>
                <w:color w:val="000000"/>
                <w:sz w:val="24"/>
                <w:szCs w:val="24"/>
              </w:rPr>
              <w:t> </w:t>
            </w:r>
          </w:p>
        </w:tc>
        <w:tc>
          <w:tcPr>
            <w:tcW w:w="2960" w:type="dxa"/>
            <w:gridSpan w:val="2"/>
            <w:tcBorders>
              <w:top w:val="single" w:sz="12" w:space="0" w:color="auto"/>
              <w:left w:val="nil"/>
              <w:bottom w:val="single" w:sz="8" w:space="0" w:color="auto"/>
              <w:right w:val="single" w:sz="8" w:space="0" w:color="000000"/>
            </w:tcBorders>
            <w:shd w:val="clear" w:color="auto" w:fill="auto"/>
            <w:vAlign w:val="bottom"/>
            <w:hideMark/>
          </w:tcPr>
          <w:p w:rsidR="004E3A04" w:rsidRPr="004E3A04" w:rsidRDefault="004E3A04" w:rsidP="004E3A04">
            <w:pPr>
              <w:spacing w:after="0" w:line="240" w:lineRule="auto"/>
              <w:jc w:val="center"/>
              <w:rPr>
                <w:rFonts w:ascii="Times New Roman" w:eastAsia="Times New Roman" w:hAnsi="Times New Roman" w:cs="Times New Roman"/>
                <w:color w:val="000000"/>
                <w:sz w:val="24"/>
                <w:szCs w:val="24"/>
              </w:rPr>
            </w:pPr>
            <w:r w:rsidRPr="004E3A04">
              <w:rPr>
                <w:rFonts w:ascii="Times New Roman" w:eastAsia="Times New Roman" w:hAnsi="Times New Roman" w:cs="Times New Roman"/>
                <w:color w:val="000000"/>
                <w:sz w:val="24"/>
                <w:szCs w:val="24"/>
              </w:rPr>
              <w:t>HEAD COUNT</w:t>
            </w:r>
          </w:p>
        </w:tc>
        <w:tc>
          <w:tcPr>
            <w:tcW w:w="1480" w:type="dxa"/>
            <w:vMerge w:val="restart"/>
            <w:tcBorders>
              <w:top w:val="single" w:sz="12" w:space="0" w:color="auto"/>
              <w:left w:val="single" w:sz="8" w:space="0" w:color="auto"/>
              <w:bottom w:val="single" w:sz="12" w:space="0" w:color="000000"/>
              <w:right w:val="single" w:sz="12" w:space="0" w:color="auto"/>
            </w:tcBorders>
            <w:shd w:val="clear" w:color="auto" w:fill="auto"/>
            <w:noWrap/>
            <w:vAlign w:val="center"/>
            <w:hideMark/>
          </w:tcPr>
          <w:p w:rsidR="004E3A04" w:rsidRPr="004E3A04" w:rsidRDefault="004E3A04" w:rsidP="004E3A04">
            <w:pPr>
              <w:spacing w:after="0" w:line="240" w:lineRule="auto"/>
              <w:jc w:val="center"/>
              <w:rPr>
                <w:rFonts w:ascii="Times New Roman" w:eastAsia="Times New Roman" w:hAnsi="Times New Roman" w:cs="Times New Roman"/>
                <w:color w:val="000000"/>
                <w:sz w:val="24"/>
                <w:szCs w:val="24"/>
              </w:rPr>
            </w:pPr>
            <w:r w:rsidRPr="004E3A04">
              <w:rPr>
                <w:rFonts w:ascii="Times New Roman" w:eastAsia="Times New Roman" w:hAnsi="Times New Roman" w:cs="Times New Roman"/>
                <w:color w:val="000000"/>
                <w:sz w:val="24"/>
                <w:szCs w:val="24"/>
              </w:rPr>
              <w:t xml:space="preserve"> FTE </w:t>
            </w:r>
          </w:p>
        </w:tc>
      </w:tr>
      <w:tr w:rsidR="004E3A04" w:rsidRPr="004E3A04" w:rsidTr="00E7275E">
        <w:trPr>
          <w:trHeight w:val="405"/>
        </w:trPr>
        <w:tc>
          <w:tcPr>
            <w:tcW w:w="3940" w:type="dxa"/>
            <w:tcBorders>
              <w:top w:val="nil"/>
              <w:left w:val="nil"/>
              <w:bottom w:val="single" w:sz="12" w:space="0" w:color="auto"/>
              <w:right w:val="single" w:sz="12" w:space="0" w:color="auto"/>
            </w:tcBorders>
            <w:shd w:val="clear" w:color="auto" w:fill="auto"/>
            <w:hideMark/>
          </w:tcPr>
          <w:p w:rsidR="004E3A04" w:rsidRPr="004E3A04" w:rsidRDefault="004E3A04" w:rsidP="004E3A04">
            <w:pPr>
              <w:spacing w:after="0" w:line="240" w:lineRule="auto"/>
              <w:jc w:val="both"/>
              <w:rPr>
                <w:rFonts w:ascii="Times New Roman" w:eastAsia="Times New Roman" w:hAnsi="Times New Roman" w:cs="Times New Roman"/>
                <w:color w:val="000000"/>
                <w:sz w:val="24"/>
                <w:szCs w:val="24"/>
              </w:rPr>
            </w:pPr>
            <w:r w:rsidRPr="004E3A04">
              <w:rPr>
                <w:rFonts w:ascii="Times New Roman" w:eastAsia="Times New Roman" w:hAnsi="Times New Roman" w:cs="Times New Roman"/>
                <w:color w:val="000000"/>
                <w:sz w:val="24"/>
                <w:szCs w:val="24"/>
              </w:rPr>
              <w:t> </w:t>
            </w:r>
          </w:p>
        </w:tc>
        <w:tc>
          <w:tcPr>
            <w:tcW w:w="1480" w:type="dxa"/>
            <w:tcBorders>
              <w:top w:val="nil"/>
              <w:left w:val="nil"/>
              <w:bottom w:val="single" w:sz="12" w:space="0" w:color="auto"/>
              <w:right w:val="nil"/>
            </w:tcBorders>
            <w:shd w:val="clear" w:color="auto" w:fill="auto"/>
            <w:hideMark/>
          </w:tcPr>
          <w:p w:rsidR="004E3A04" w:rsidRPr="004E3A04" w:rsidRDefault="004E3A04" w:rsidP="004E3A04">
            <w:pPr>
              <w:spacing w:after="0" w:line="240" w:lineRule="auto"/>
              <w:jc w:val="center"/>
              <w:rPr>
                <w:rFonts w:ascii="Times New Roman" w:eastAsia="Times New Roman" w:hAnsi="Times New Roman" w:cs="Times New Roman"/>
                <w:color w:val="000000"/>
                <w:sz w:val="24"/>
                <w:szCs w:val="24"/>
              </w:rPr>
            </w:pPr>
            <w:r w:rsidRPr="004E3A04">
              <w:rPr>
                <w:rFonts w:ascii="Times New Roman" w:eastAsia="Times New Roman" w:hAnsi="Times New Roman" w:cs="Times New Roman"/>
                <w:color w:val="000000"/>
                <w:sz w:val="24"/>
                <w:szCs w:val="24"/>
              </w:rPr>
              <w:t>FT</w:t>
            </w:r>
          </w:p>
        </w:tc>
        <w:tc>
          <w:tcPr>
            <w:tcW w:w="1480" w:type="dxa"/>
            <w:tcBorders>
              <w:top w:val="nil"/>
              <w:left w:val="single" w:sz="8" w:space="0" w:color="auto"/>
              <w:bottom w:val="single" w:sz="12" w:space="0" w:color="auto"/>
              <w:right w:val="single" w:sz="8" w:space="0" w:color="auto"/>
            </w:tcBorders>
            <w:shd w:val="clear" w:color="auto" w:fill="auto"/>
            <w:hideMark/>
          </w:tcPr>
          <w:p w:rsidR="004E3A04" w:rsidRPr="004E3A04" w:rsidRDefault="004E3A04" w:rsidP="004E3A04">
            <w:pPr>
              <w:spacing w:after="0" w:line="240" w:lineRule="auto"/>
              <w:jc w:val="center"/>
              <w:rPr>
                <w:rFonts w:ascii="Times New Roman" w:eastAsia="Times New Roman" w:hAnsi="Times New Roman" w:cs="Times New Roman"/>
                <w:color w:val="000000"/>
                <w:sz w:val="24"/>
                <w:szCs w:val="24"/>
              </w:rPr>
            </w:pPr>
            <w:r w:rsidRPr="004E3A04">
              <w:rPr>
                <w:rFonts w:ascii="Times New Roman" w:eastAsia="Times New Roman" w:hAnsi="Times New Roman" w:cs="Times New Roman"/>
                <w:color w:val="000000"/>
                <w:sz w:val="24"/>
                <w:szCs w:val="24"/>
              </w:rPr>
              <w:t>PT</w:t>
            </w:r>
          </w:p>
        </w:tc>
        <w:tc>
          <w:tcPr>
            <w:tcW w:w="1480" w:type="dxa"/>
            <w:vMerge/>
            <w:tcBorders>
              <w:top w:val="single" w:sz="12" w:space="0" w:color="auto"/>
              <w:left w:val="single" w:sz="8" w:space="0" w:color="auto"/>
              <w:bottom w:val="single" w:sz="12" w:space="0" w:color="000000"/>
              <w:right w:val="single" w:sz="12" w:space="0" w:color="auto"/>
            </w:tcBorders>
            <w:vAlign w:val="center"/>
            <w:hideMark/>
          </w:tcPr>
          <w:p w:rsidR="004E3A04" w:rsidRPr="004E3A04" w:rsidRDefault="004E3A04" w:rsidP="004E3A04">
            <w:pPr>
              <w:spacing w:after="0" w:line="240" w:lineRule="auto"/>
              <w:rPr>
                <w:rFonts w:ascii="Times New Roman" w:eastAsia="Times New Roman" w:hAnsi="Times New Roman" w:cs="Times New Roman"/>
                <w:color w:val="000000"/>
                <w:sz w:val="24"/>
                <w:szCs w:val="24"/>
              </w:rPr>
            </w:pPr>
          </w:p>
        </w:tc>
      </w:tr>
      <w:tr w:rsidR="004E3A04" w:rsidRPr="004E3A04" w:rsidTr="00E7275E">
        <w:trPr>
          <w:trHeight w:val="540"/>
        </w:trPr>
        <w:tc>
          <w:tcPr>
            <w:tcW w:w="3940" w:type="dxa"/>
            <w:tcBorders>
              <w:top w:val="nil"/>
              <w:left w:val="single" w:sz="12" w:space="0" w:color="auto"/>
              <w:bottom w:val="single" w:sz="8" w:space="0" w:color="auto"/>
              <w:right w:val="nil"/>
            </w:tcBorders>
            <w:shd w:val="clear" w:color="auto" w:fill="auto"/>
            <w:vAlign w:val="center"/>
            <w:hideMark/>
          </w:tcPr>
          <w:p w:rsidR="004E3A04" w:rsidRPr="004E3A04" w:rsidRDefault="004E3A04" w:rsidP="004E3A04">
            <w:pPr>
              <w:spacing w:after="0" w:line="240" w:lineRule="auto"/>
              <w:jc w:val="both"/>
              <w:rPr>
                <w:rFonts w:ascii="Times New Roman" w:eastAsia="Times New Roman" w:hAnsi="Times New Roman" w:cs="Times New Roman"/>
                <w:color w:val="000000"/>
                <w:sz w:val="24"/>
                <w:szCs w:val="24"/>
              </w:rPr>
            </w:pPr>
            <w:r w:rsidRPr="004E3A04">
              <w:rPr>
                <w:rFonts w:ascii="Times New Roman" w:eastAsia="Times New Roman" w:hAnsi="Times New Roman" w:cs="Times New Roman"/>
                <w:color w:val="000000"/>
                <w:sz w:val="24"/>
                <w:szCs w:val="24"/>
              </w:rPr>
              <w:t>Administrative</w:t>
            </w:r>
            <w:r w:rsidRPr="004E3A04">
              <w:rPr>
                <w:rFonts w:ascii="Times New Roman" w:eastAsia="Times New Roman" w:hAnsi="Times New Roman" w:cs="Times New Roman"/>
                <w:color w:val="000000"/>
                <w:sz w:val="24"/>
                <w:szCs w:val="24"/>
                <w:vertAlign w:val="superscript"/>
              </w:rPr>
              <w:t>4</w:t>
            </w:r>
          </w:p>
        </w:tc>
        <w:tc>
          <w:tcPr>
            <w:tcW w:w="1480" w:type="dxa"/>
            <w:tcBorders>
              <w:top w:val="nil"/>
              <w:left w:val="single" w:sz="8" w:space="0" w:color="auto"/>
              <w:bottom w:val="single" w:sz="8" w:space="0" w:color="auto"/>
              <w:right w:val="single" w:sz="8" w:space="0" w:color="auto"/>
            </w:tcBorders>
            <w:shd w:val="clear" w:color="auto" w:fill="auto"/>
            <w:vAlign w:val="center"/>
            <w:hideMark/>
          </w:tcPr>
          <w:p w:rsidR="004E3A04" w:rsidRPr="004E3A04" w:rsidRDefault="004E3A04" w:rsidP="004E3A04">
            <w:pPr>
              <w:spacing w:after="0" w:line="240" w:lineRule="auto"/>
              <w:jc w:val="center"/>
              <w:rPr>
                <w:rFonts w:ascii="Times New Roman" w:eastAsia="Times New Roman" w:hAnsi="Times New Roman" w:cs="Times New Roman"/>
                <w:color w:val="000000"/>
                <w:sz w:val="24"/>
                <w:szCs w:val="24"/>
              </w:rPr>
            </w:pPr>
            <w:r w:rsidRPr="004E3A04">
              <w:rPr>
                <w:rFonts w:ascii="Times New Roman" w:eastAsia="Times New Roman" w:hAnsi="Times New Roman" w:cs="Times New Roman"/>
                <w:color w:val="000000"/>
                <w:sz w:val="24"/>
                <w:szCs w:val="24"/>
              </w:rPr>
              <w:t> </w:t>
            </w:r>
          </w:p>
        </w:tc>
        <w:tc>
          <w:tcPr>
            <w:tcW w:w="1480" w:type="dxa"/>
            <w:tcBorders>
              <w:top w:val="nil"/>
              <w:left w:val="nil"/>
              <w:bottom w:val="single" w:sz="8" w:space="0" w:color="auto"/>
              <w:right w:val="single" w:sz="8" w:space="0" w:color="auto"/>
            </w:tcBorders>
            <w:shd w:val="clear" w:color="auto" w:fill="auto"/>
            <w:vAlign w:val="center"/>
            <w:hideMark/>
          </w:tcPr>
          <w:p w:rsidR="004E3A04" w:rsidRPr="004E3A04" w:rsidRDefault="004E3A04" w:rsidP="004E3A04">
            <w:pPr>
              <w:spacing w:after="0" w:line="240" w:lineRule="auto"/>
              <w:jc w:val="center"/>
              <w:rPr>
                <w:rFonts w:ascii="Times New Roman" w:eastAsia="Times New Roman" w:hAnsi="Times New Roman" w:cs="Times New Roman"/>
                <w:color w:val="000000"/>
                <w:sz w:val="24"/>
                <w:szCs w:val="24"/>
              </w:rPr>
            </w:pPr>
            <w:r w:rsidRPr="004E3A04">
              <w:rPr>
                <w:rFonts w:ascii="Times New Roman" w:eastAsia="Times New Roman" w:hAnsi="Times New Roman" w:cs="Times New Roman"/>
                <w:color w:val="000000"/>
                <w:sz w:val="24"/>
                <w:szCs w:val="24"/>
              </w:rPr>
              <w:t> </w:t>
            </w:r>
          </w:p>
        </w:tc>
        <w:tc>
          <w:tcPr>
            <w:tcW w:w="1480" w:type="dxa"/>
            <w:tcBorders>
              <w:top w:val="nil"/>
              <w:left w:val="nil"/>
              <w:bottom w:val="single" w:sz="8" w:space="0" w:color="auto"/>
              <w:right w:val="single" w:sz="12" w:space="0" w:color="auto"/>
            </w:tcBorders>
            <w:shd w:val="clear" w:color="auto" w:fill="auto"/>
            <w:vAlign w:val="center"/>
            <w:hideMark/>
          </w:tcPr>
          <w:p w:rsidR="004E3A04" w:rsidRPr="004E3A04" w:rsidRDefault="004E3A04" w:rsidP="004E3A04">
            <w:pPr>
              <w:spacing w:after="0" w:line="240" w:lineRule="auto"/>
              <w:jc w:val="center"/>
              <w:rPr>
                <w:rFonts w:ascii="Times New Roman" w:eastAsia="Times New Roman" w:hAnsi="Times New Roman" w:cs="Times New Roman"/>
                <w:color w:val="000000"/>
                <w:sz w:val="24"/>
                <w:szCs w:val="24"/>
              </w:rPr>
            </w:pPr>
            <w:r w:rsidRPr="004E3A04">
              <w:rPr>
                <w:rFonts w:ascii="Times New Roman" w:eastAsia="Times New Roman" w:hAnsi="Times New Roman" w:cs="Times New Roman"/>
                <w:color w:val="000000"/>
                <w:sz w:val="24"/>
                <w:szCs w:val="24"/>
              </w:rPr>
              <w:t> </w:t>
            </w:r>
          </w:p>
        </w:tc>
      </w:tr>
      <w:tr w:rsidR="004E3A04" w:rsidRPr="004E3A04" w:rsidTr="00E7275E">
        <w:trPr>
          <w:trHeight w:val="540"/>
        </w:trPr>
        <w:tc>
          <w:tcPr>
            <w:tcW w:w="3940" w:type="dxa"/>
            <w:tcBorders>
              <w:top w:val="nil"/>
              <w:left w:val="single" w:sz="12" w:space="0" w:color="auto"/>
              <w:bottom w:val="single" w:sz="8" w:space="0" w:color="auto"/>
              <w:right w:val="nil"/>
            </w:tcBorders>
            <w:shd w:val="clear" w:color="auto" w:fill="auto"/>
            <w:vAlign w:val="center"/>
            <w:hideMark/>
          </w:tcPr>
          <w:p w:rsidR="004E3A04" w:rsidRPr="004E3A04" w:rsidRDefault="004E3A04" w:rsidP="004E3A04">
            <w:pPr>
              <w:spacing w:after="0" w:line="240" w:lineRule="auto"/>
              <w:jc w:val="both"/>
              <w:rPr>
                <w:rFonts w:ascii="Times New Roman" w:eastAsia="Times New Roman" w:hAnsi="Times New Roman" w:cs="Times New Roman"/>
                <w:color w:val="000000"/>
                <w:sz w:val="24"/>
                <w:szCs w:val="24"/>
              </w:rPr>
            </w:pPr>
            <w:r w:rsidRPr="004E3A04">
              <w:rPr>
                <w:rFonts w:ascii="Times New Roman" w:eastAsia="Times New Roman" w:hAnsi="Times New Roman" w:cs="Times New Roman"/>
                <w:color w:val="000000"/>
                <w:sz w:val="24"/>
                <w:szCs w:val="24"/>
              </w:rPr>
              <w:t>Faculty (tenure-track)</w:t>
            </w:r>
          </w:p>
        </w:tc>
        <w:tc>
          <w:tcPr>
            <w:tcW w:w="1480" w:type="dxa"/>
            <w:tcBorders>
              <w:top w:val="nil"/>
              <w:left w:val="single" w:sz="8" w:space="0" w:color="auto"/>
              <w:bottom w:val="single" w:sz="8" w:space="0" w:color="auto"/>
              <w:right w:val="single" w:sz="8" w:space="0" w:color="auto"/>
            </w:tcBorders>
            <w:shd w:val="clear" w:color="auto" w:fill="auto"/>
            <w:vAlign w:val="center"/>
            <w:hideMark/>
          </w:tcPr>
          <w:p w:rsidR="004E3A04" w:rsidRPr="004E3A04" w:rsidRDefault="004E3A04" w:rsidP="004E3A04">
            <w:pPr>
              <w:spacing w:after="0" w:line="240" w:lineRule="auto"/>
              <w:jc w:val="center"/>
              <w:rPr>
                <w:rFonts w:ascii="Times New Roman" w:eastAsia="Times New Roman" w:hAnsi="Times New Roman" w:cs="Times New Roman"/>
                <w:color w:val="000000"/>
                <w:sz w:val="24"/>
                <w:szCs w:val="24"/>
              </w:rPr>
            </w:pPr>
            <w:r w:rsidRPr="004E3A04">
              <w:rPr>
                <w:rFonts w:ascii="Times New Roman" w:eastAsia="Times New Roman" w:hAnsi="Times New Roman" w:cs="Times New Roman"/>
                <w:color w:val="000000"/>
                <w:sz w:val="24"/>
                <w:szCs w:val="24"/>
              </w:rPr>
              <w:t>22</w:t>
            </w:r>
          </w:p>
        </w:tc>
        <w:tc>
          <w:tcPr>
            <w:tcW w:w="1480" w:type="dxa"/>
            <w:tcBorders>
              <w:top w:val="nil"/>
              <w:left w:val="nil"/>
              <w:bottom w:val="single" w:sz="8" w:space="0" w:color="auto"/>
              <w:right w:val="single" w:sz="8" w:space="0" w:color="auto"/>
            </w:tcBorders>
            <w:shd w:val="clear" w:color="auto" w:fill="auto"/>
            <w:vAlign w:val="center"/>
            <w:hideMark/>
          </w:tcPr>
          <w:p w:rsidR="004E3A04" w:rsidRPr="004E3A04" w:rsidRDefault="004E3A04" w:rsidP="004E3A04">
            <w:pPr>
              <w:spacing w:after="0" w:line="240" w:lineRule="auto"/>
              <w:jc w:val="center"/>
              <w:rPr>
                <w:rFonts w:ascii="Times New Roman" w:eastAsia="Times New Roman" w:hAnsi="Times New Roman" w:cs="Times New Roman"/>
                <w:color w:val="000000"/>
                <w:sz w:val="24"/>
                <w:szCs w:val="24"/>
              </w:rPr>
            </w:pPr>
            <w:r w:rsidRPr="004E3A04">
              <w:rPr>
                <w:rFonts w:ascii="Times New Roman" w:eastAsia="Times New Roman" w:hAnsi="Times New Roman" w:cs="Times New Roman"/>
                <w:color w:val="000000"/>
                <w:sz w:val="24"/>
                <w:szCs w:val="24"/>
              </w:rPr>
              <w:t>1</w:t>
            </w:r>
          </w:p>
        </w:tc>
        <w:tc>
          <w:tcPr>
            <w:tcW w:w="1480" w:type="dxa"/>
            <w:tcBorders>
              <w:top w:val="nil"/>
              <w:left w:val="nil"/>
              <w:bottom w:val="single" w:sz="8" w:space="0" w:color="auto"/>
              <w:right w:val="single" w:sz="12" w:space="0" w:color="auto"/>
            </w:tcBorders>
            <w:shd w:val="clear" w:color="auto" w:fill="auto"/>
            <w:vAlign w:val="center"/>
            <w:hideMark/>
          </w:tcPr>
          <w:p w:rsidR="004E3A04" w:rsidRPr="004E3A04" w:rsidRDefault="004E3A04" w:rsidP="004E3A04">
            <w:pPr>
              <w:spacing w:after="0" w:line="240" w:lineRule="auto"/>
              <w:jc w:val="center"/>
              <w:rPr>
                <w:rFonts w:ascii="Times New Roman" w:eastAsia="Times New Roman" w:hAnsi="Times New Roman" w:cs="Times New Roman"/>
                <w:color w:val="000000"/>
                <w:sz w:val="24"/>
                <w:szCs w:val="24"/>
              </w:rPr>
            </w:pPr>
            <w:r w:rsidRPr="004E3A04">
              <w:rPr>
                <w:rFonts w:ascii="Times New Roman" w:eastAsia="Times New Roman" w:hAnsi="Times New Roman" w:cs="Times New Roman"/>
                <w:color w:val="000000"/>
                <w:sz w:val="24"/>
                <w:szCs w:val="24"/>
              </w:rPr>
              <w:t xml:space="preserve">             22.10 </w:t>
            </w:r>
          </w:p>
        </w:tc>
      </w:tr>
      <w:tr w:rsidR="004E3A04" w:rsidRPr="004E3A04" w:rsidTr="00E7275E">
        <w:trPr>
          <w:trHeight w:val="540"/>
        </w:trPr>
        <w:tc>
          <w:tcPr>
            <w:tcW w:w="3940" w:type="dxa"/>
            <w:tcBorders>
              <w:top w:val="nil"/>
              <w:left w:val="single" w:sz="12" w:space="0" w:color="auto"/>
              <w:bottom w:val="single" w:sz="8" w:space="0" w:color="auto"/>
              <w:right w:val="nil"/>
            </w:tcBorders>
            <w:shd w:val="clear" w:color="auto" w:fill="auto"/>
            <w:vAlign w:val="center"/>
            <w:hideMark/>
          </w:tcPr>
          <w:p w:rsidR="004E3A04" w:rsidRPr="004E3A04" w:rsidRDefault="004E3A04" w:rsidP="004E3A04">
            <w:pPr>
              <w:spacing w:after="0" w:line="240" w:lineRule="auto"/>
              <w:jc w:val="both"/>
              <w:rPr>
                <w:rFonts w:ascii="Times New Roman" w:eastAsia="Times New Roman" w:hAnsi="Times New Roman" w:cs="Times New Roman"/>
                <w:color w:val="000000"/>
                <w:sz w:val="24"/>
                <w:szCs w:val="24"/>
              </w:rPr>
            </w:pPr>
            <w:r w:rsidRPr="004E3A04">
              <w:rPr>
                <w:rFonts w:ascii="Times New Roman" w:eastAsia="Times New Roman" w:hAnsi="Times New Roman" w:cs="Times New Roman"/>
                <w:color w:val="000000"/>
                <w:sz w:val="24"/>
                <w:szCs w:val="24"/>
              </w:rPr>
              <w:t xml:space="preserve">Other Faculty </w:t>
            </w:r>
            <w:r w:rsidRPr="004E3A04">
              <w:rPr>
                <w:rFonts w:ascii="Times New Roman" w:eastAsia="Times New Roman" w:hAnsi="Times New Roman" w:cs="Times New Roman"/>
                <w:color w:val="000000"/>
                <w:sz w:val="16"/>
                <w:szCs w:val="16"/>
              </w:rPr>
              <w:t>(excluding student Assistants)</w:t>
            </w:r>
          </w:p>
        </w:tc>
        <w:tc>
          <w:tcPr>
            <w:tcW w:w="1480" w:type="dxa"/>
            <w:tcBorders>
              <w:top w:val="nil"/>
              <w:left w:val="single" w:sz="8" w:space="0" w:color="auto"/>
              <w:bottom w:val="single" w:sz="8" w:space="0" w:color="auto"/>
              <w:right w:val="single" w:sz="8" w:space="0" w:color="auto"/>
            </w:tcBorders>
            <w:shd w:val="clear" w:color="auto" w:fill="auto"/>
            <w:vAlign w:val="center"/>
            <w:hideMark/>
          </w:tcPr>
          <w:p w:rsidR="004E3A04" w:rsidRPr="004E3A04" w:rsidRDefault="004E3A04" w:rsidP="004E3A04">
            <w:pPr>
              <w:spacing w:after="0" w:line="240" w:lineRule="auto"/>
              <w:jc w:val="center"/>
              <w:rPr>
                <w:rFonts w:ascii="Times New Roman" w:eastAsia="Times New Roman" w:hAnsi="Times New Roman" w:cs="Times New Roman"/>
                <w:color w:val="000000"/>
                <w:sz w:val="24"/>
                <w:szCs w:val="24"/>
              </w:rPr>
            </w:pPr>
            <w:r w:rsidRPr="004E3A04">
              <w:rPr>
                <w:rFonts w:ascii="Times New Roman" w:eastAsia="Times New Roman" w:hAnsi="Times New Roman" w:cs="Times New Roman"/>
                <w:color w:val="000000"/>
                <w:sz w:val="24"/>
                <w:szCs w:val="24"/>
              </w:rPr>
              <w:t>6</w:t>
            </w:r>
          </w:p>
        </w:tc>
        <w:tc>
          <w:tcPr>
            <w:tcW w:w="1480" w:type="dxa"/>
            <w:tcBorders>
              <w:top w:val="nil"/>
              <w:left w:val="nil"/>
              <w:bottom w:val="single" w:sz="8" w:space="0" w:color="auto"/>
              <w:right w:val="single" w:sz="8" w:space="0" w:color="auto"/>
            </w:tcBorders>
            <w:shd w:val="clear" w:color="auto" w:fill="auto"/>
            <w:vAlign w:val="center"/>
            <w:hideMark/>
          </w:tcPr>
          <w:p w:rsidR="004E3A04" w:rsidRPr="004E3A04" w:rsidRDefault="004E3A04" w:rsidP="004E3A04">
            <w:pPr>
              <w:spacing w:after="0" w:line="240" w:lineRule="auto"/>
              <w:jc w:val="center"/>
              <w:rPr>
                <w:rFonts w:ascii="Times New Roman" w:eastAsia="Times New Roman" w:hAnsi="Times New Roman" w:cs="Times New Roman"/>
                <w:color w:val="000000"/>
                <w:sz w:val="24"/>
                <w:szCs w:val="24"/>
              </w:rPr>
            </w:pPr>
            <w:r w:rsidRPr="004E3A04">
              <w:rPr>
                <w:rFonts w:ascii="Times New Roman" w:eastAsia="Times New Roman" w:hAnsi="Times New Roman" w:cs="Times New Roman"/>
                <w:color w:val="000000"/>
                <w:sz w:val="24"/>
                <w:szCs w:val="24"/>
              </w:rPr>
              <w:t>7</w:t>
            </w:r>
          </w:p>
        </w:tc>
        <w:tc>
          <w:tcPr>
            <w:tcW w:w="1480" w:type="dxa"/>
            <w:tcBorders>
              <w:top w:val="nil"/>
              <w:left w:val="nil"/>
              <w:bottom w:val="single" w:sz="8" w:space="0" w:color="auto"/>
              <w:right w:val="single" w:sz="12" w:space="0" w:color="auto"/>
            </w:tcBorders>
            <w:shd w:val="clear" w:color="auto" w:fill="auto"/>
            <w:vAlign w:val="center"/>
            <w:hideMark/>
          </w:tcPr>
          <w:p w:rsidR="004E3A04" w:rsidRPr="004E3A04" w:rsidRDefault="004E3A04" w:rsidP="004E3A04">
            <w:pPr>
              <w:spacing w:after="0" w:line="240" w:lineRule="auto"/>
              <w:jc w:val="center"/>
              <w:rPr>
                <w:rFonts w:ascii="Times New Roman" w:eastAsia="Times New Roman" w:hAnsi="Times New Roman" w:cs="Times New Roman"/>
                <w:color w:val="000000"/>
                <w:sz w:val="24"/>
                <w:szCs w:val="24"/>
              </w:rPr>
            </w:pPr>
            <w:r w:rsidRPr="004E3A04">
              <w:rPr>
                <w:rFonts w:ascii="Times New Roman" w:eastAsia="Times New Roman" w:hAnsi="Times New Roman" w:cs="Times New Roman"/>
                <w:color w:val="000000"/>
                <w:sz w:val="24"/>
                <w:szCs w:val="24"/>
              </w:rPr>
              <w:t xml:space="preserve">               7.32 </w:t>
            </w:r>
          </w:p>
        </w:tc>
      </w:tr>
      <w:tr w:rsidR="004E3A04" w:rsidRPr="004E3A04" w:rsidTr="00E7275E">
        <w:trPr>
          <w:trHeight w:val="540"/>
        </w:trPr>
        <w:tc>
          <w:tcPr>
            <w:tcW w:w="3940" w:type="dxa"/>
            <w:tcBorders>
              <w:top w:val="nil"/>
              <w:left w:val="single" w:sz="12" w:space="0" w:color="auto"/>
              <w:bottom w:val="single" w:sz="8" w:space="0" w:color="auto"/>
              <w:right w:val="nil"/>
            </w:tcBorders>
            <w:shd w:val="clear" w:color="auto" w:fill="auto"/>
            <w:vAlign w:val="center"/>
            <w:hideMark/>
          </w:tcPr>
          <w:p w:rsidR="004E3A04" w:rsidRPr="004E3A04" w:rsidRDefault="004E3A04" w:rsidP="004E3A04">
            <w:pPr>
              <w:spacing w:after="0" w:line="240" w:lineRule="auto"/>
              <w:jc w:val="both"/>
              <w:rPr>
                <w:rFonts w:ascii="Times New Roman" w:eastAsia="Times New Roman" w:hAnsi="Times New Roman" w:cs="Times New Roman"/>
                <w:color w:val="000000"/>
                <w:sz w:val="24"/>
                <w:szCs w:val="24"/>
              </w:rPr>
            </w:pPr>
            <w:r w:rsidRPr="004E3A04">
              <w:rPr>
                <w:rFonts w:ascii="Times New Roman" w:eastAsia="Times New Roman" w:hAnsi="Times New Roman" w:cs="Times New Roman"/>
                <w:color w:val="000000"/>
                <w:sz w:val="24"/>
                <w:szCs w:val="24"/>
              </w:rPr>
              <w:t>Student Teaching Assistants</w:t>
            </w:r>
            <w:r w:rsidRPr="004E3A04">
              <w:rPr>
                <w:rFonts w:ascii="Times New Roman" w:eastAsia="Times New Roman" w:hAnsi="Times New Roman" w:cs="Times New Roman"/>
                <w:color w:val="000000"/>
                <w:sz w:val="24"/>
                <w:szCs w:val="24"/>
                <w:vertAlign w:val="superscript"/>
              </w:rPr>
              <w:t>2</w:t>
            </w:r>
          </w:p>
        </w:tc>
        <w:tc>
          <w:tcPr>
            <w:tcW w:w="1480" w:type="dxa"/>
            <w:tcBorders>
              <w:top w:val="nil"/>
              <w:left w:val="single" w:sz="8" w:space="0" w:color="auto"/>
              <w:bottom w:val="single" w:sz="8" w:space="0" w:color="auto"/>
              <w:right w:val="single" w:sz="8" w:space="0" w:color="auto"/>
            </w:tcBorders>
            <w:shd w:val="clear" w:color="auto" w:fill="auto"/>
            <w:vAlign w:val="center"/>
            <w:hideMark/>
          </w:tcPr>
          <w:p w:rsidR="004E3A04" w:rsidRPr="004E3A04" w:rsidRDefault="004E3A04" w:rsidP="004E3A04">
            <w:pPr>
              <w:spacing w:after="0" w:line="240" w:lineRule="auto"/>
              <w:jc w:val="center"/>
              <w:rPr>
                <w:rFonts w:ascii="Times New Roman" w:eastAsia="Times New Roman" w:hAnsi="Times New Roman" w:cs="Times New Roman"/>
                <w:color w:val="000000"/>
                <w:sz w:val="24"/>
                <w:szCs w:val="24"/>
              </w:rPr>
            </w:pPr>
            <w:r w:rsidRPr="004E3A04">
              <w:rPr>
                <w:rFonts w:ascii="Times New Roman" w:eastAsia="Times New Roman" w:hAnsi="Times New Roman" w:cs="Times New Roman"/>
                <w:color w:val="000000"/>
                <w:sz w:val="24"/>
                <w:szCs w:val="24"/>
              </w:rPr>
              <w:t>4</w:t>
            </w:r>
          </w:p>
        </w:tc>
        <w:tc>
          <w:tcPr>
            <w:tcW w:w="1480" w:type="dxa"/>
            <w:tcBorders>
              <w:top w:val="nil"/>
              <w:left w:val="nil"/>
              <w:bottom w:val="single" w:sz="8" w:space="0" w:color="auto"/>
              <w:right w:val="single" w:sz="8" w:space="0" w:color="auto"/>
            </w:tcBorders>
            <w:shd w:val="clear" w:color="auto" w:fill="auto"/>
            <w:vAlign w:val="center"/>
            <w:hideMark/>
          </w:tcPr>
          <w:p w:rsidR="004E3A04" w:rsidRPr="004E3A04" w:rsidRDefault="004E3A04" w:rsidP="004E3A04">
            <w:pPr>
              <w:spacing w:after="0" w:line="240" w:lineRule="auto"/>
              <w:jc w:val="center"/>
              <w:rPr>
                <w:rFonts w:ascii="Times New Roman" w:eastAsia="Times New Roman" w:hAnsi="Times New Roman" w:cs="Times New Roman"/>
                <w:color w:val="000000"/>
                <w:sz w:val="24"/>
                <w:szCs w:val="24"/>
              </w:rPr>
            </w:pPr>
            <w:r w:rsidRPr="004E3A04">
              <w:rPr>
                <w:rFonts w:ascii="Times New Roman" w:eastAsia="Times New Roman" w:hAnsi="Times New Roman" w:cs="Times New Roman"/>
                <w:color w:val="000000"/>
                <w:sz w:val="24"/>
                <w:szCs w:val="24"/>
              </w:rPr>
              <w:t>20</w:t>
            </w:r>
          </w:p>
        </w:tc>
        <w:tc>
          <w:tcPr>
            <w:tcW w:w="1480" w:type="dxa"/>
            <w:tcBorders>
              <w:top w:val="nil"/>
              <w:left w:val="nil"/>
              <w:bottom w:val="single" w:sz="8" w:space="0" w:color="auto"/>
              <w:right w:val="single" w:sz="12" w:space="0" w:color="auto"/>
            </w:tcBorders>
            <w:shd w:val="clear" w:color="auto" w:fill="auto"/>
            <w:vAlign w:val="center"/>
            <w:hideMark/>
          </w:tcPr>
          <w:p w:rsidR="004E3A04" w:rsidRPr="004E3A04" w:rsidRDefault="004E3A04" w:rsidP="004E3A04">
            <w:pPr>
              <w:spacing w:after="0" w:line="240" w:lineRule="auto"/>
              <w:jc w:val="center"/>
              <w:rPr>
                <w:rFonts w:ascii="Times New Roman" w:eastAsia="Times New Roman" w:hAnsi="Times New Roman" w:cs="Times New Roman"/>
                <w:color w:val="000000"/>
                <w:sz w:val="24"/>
                <w:szCs w:val="24"/>
              </w:rPr>
            </w:pPr>
            <w:r w:rsidRPr="004E3A04">
              <w:rPr>
                <w:rFonts w:ascii="Times New Roman" w:eastAsia="Times New Roman" w:hAnsi="Times New Roman" w:cs="Times New Roman"/>
                <w:color w:val="000000"/>
                <w:sz w:val="24"/>
                <w:szCs w:val="24"/>
              </w:rPr>
              <w:t xml:space="preserve">             14.00 </w:t>
            </w:r>
          </w:p>
        </w:tc>
      </w:tr>
      <w:tr w:rsidR="004E3A04" w:rsidRPr="004E3A04" w:rsidTr="00E7275E">
        <w:trPr>
          <w:trHeight w:val="540"/>
        </w:trPr>
        <w:tc>
          <w:tcPr>
            <w:tcW w:w="3940" w:type="dxa"/>
            <w:tcBorders>
              <w:top w:val="nil"/>
              <w:left w:val="single" w:sz="12" w:space="0" w:color="auto"/>
              <w:bottom w:val="single" w:sz="8" w:space="0" w:color="auto"/>
              <w:right w:val="nil"/>
            </w:tcBorders>
            <w:shd w:val="clear" w:color="auto" w:fill="auto"/>
            <w:vAlign w:val="center"/>
            <w:hideMark/>
          </w:tcPr>
          <w:p w:rsidR="004E3A04" w:rsidRPr="004E3A04" w:rsidRDefault="004E3A04" w:rsidP="004E3A04">
            <w:pPr>
              <w:spacing w:after="0" w:line="240" w:lineRule="auto"/>
              <w:jc w:val="both"/>
              <w:rPr>
                <w:rFonts w:ascii="Times New Roman" w:eastAsia="Times New Roman" w:hAnsi="Times New Roman" w:cs="Times New Roman"/>
                <w:color w:val="000000"/>
                <w:sz w:val="24"/>
                <w:szCs w:val="24"/>
              </w:rPr>
            </w:pPr>
            <w:r w:rsidRPr="004E3A04">
              <w:rPr>
                <w:rFonts w:ascii="Times New Roman" w:eastAsia="Times New Roman" w:hAnsi="Times New Roman" w:cs="Times New Roman"/>
                <w:color w:val="000000"/>
                <w:sz w:val="24"/>
                <w:szCs w:val="24"/>
              </w:rPr>
              <w:t>Student Research Assistants</w:t>
            </w:r>
            <w:r w:rsidRPr="004E3A04">
              <w:rPr>
                <w:rFonts w:ascii="Times New Roman" w:eastAsia="Times New Roman" w:hAnsi="Times New Roman" w:cs="Times New Roman"/>
                <w:color w:val="000000"/>
                <w:sz w:val="24"/>
                <w:szCs w:val="24"/>
                <w:vertAlign w:val="superscript"/>
              </w:rPr>
              <w:t>3</w:t>
            </w:r>
          </w:p>
        </w:tc>
        <w:tc>
          <w:tcPr>
            <w:tcW w:w="1480" w:type="dxa"/>
            <w:tcBorders>
              <w:top w:val="nil"/>
              <w:left w:val="single" w:sz="8" w:space="0" w:color="auto"/>
              <w:bottom w:val="single" w:sz="8" w:space="0" w:color="auto"/>
              <w:right w:val="single" w:sz="8" w:space="0" w:color="auto"/>
            </w:tcBorders>
            <w:shd w:val="clear" w:color="auto" w:fill="auto"/>
            <w:vAlign w:val="center"/>
            <w:hideMark/>
          </w:tcPr>
          <w:p w:rsidR="004E3A04" w:rsidRPr="004E3A04" w:rsidRDefault="004E3A04" w:rsidP="004E3A04">
            <w:pPr>
              <w:spacing w:after="0" w:line="240" w:lineRule="auto"/>
              <w:jc w:val="center"/>
              <w:rPr>
                <w:rFonts w:ascii="Times New Roman" w:eastAsia="Times New Roman" w:hAnsi="Times New Roman" w:cs="Times New Roman"/>
                <w:color w:val="000000"/>
                <w:sz w:val="24"/>
                <w:szCs w:val="24"/>
              </w:rPr>
            </w:pPr>
            <w:r w:rsidRPr="004E3A04">
              <w:rPr>
                <w:rFonts w:ascii="Times New Roman" w:eastAsia="Times New Roman" w:hAnsi="Times New Roman" w:cs="Times New Roman"/>
                <w:color w:val="000000"/>
                <w:sz w:val="24"/>
                <w:szCs w:val="24"/>
              </w:rPr>
              <w:t>38</w:t>
            </w:r>
          </w:p>
        </w:tc>
        <w:tc>
          <w:tcPr>
            <w:tcW w:w="1480" w:type="dxa"/>
            <w:tcBorders>
              <w:top w:val="nil"/>
              <w:left w:val="nil"/>
              <w:bottom w:val="single" w:sz="8" w:space="0" w:color="auto"/>
              <w:right w:val="single" w:sz="8" w:space="0" w:color="auto"/>
            </w:tcBorders>
            <w:shd w:val="clear" w:color="auto" w:fill="auto"/>
            <w:vAlign w:val="center"/>
            <w:hideMark/>
          </w:tcPr>
          <w:p w:rsidR="004E3A04" w:rsidRPr="004E3A04" w:rsidRDefault="004E3A04" w:rsidP="004E3A04">
            <w:pPr>
              <w:spacing w:after="0" w:line="240" w:lineRule="auto"/>
              <w:jc w:val="center"/>
              <w:rPr>
                <w:rFonts w:ascii="Times New Roman" w:eastAsia="Times New Roman" w:hAnsi="Times New Roman" w:cs="Times New Roman"/>
                <w:color w:val="000000"/>
                <w:sz w:val="24"/>
                <w:szCs w:val="24"/>
              </w:rPr>
            </w:pPr>
            <w:r w:rsidRPr="004E3A04">
              <w:rPr>
                <w:rFonts w:ascii="Times New Roman" w:eastAsia="Times New Roman" w:hAnsi="Times New Roman" w:cs="Times New Roman"/>
                <w:color w:val="000000"/>
                <w:sz w:val="24"/>
                <w:szCs w:val="24"/>
              </w:rPr>
              <w:t>30</w:t>
            </w:r>
          </w:p>
        </w:tc>
        <w:tc>
          <w:tcPr>
            <w:tcW w:w="1480" w:type="dxa"/>
            <w:tcBorders>
              <w:top w:val="nil"/>
              <w:left w:val="nil"/>
              <w:bottom w:val="single" w:sz="8" w:space="0" w:color="auto"/>
              <w:right w:val="single" w:sz="12" w:space="0" w:color="auto"/>
            </w:tcBorders>
            <w:shd w:val="clear" w:color="auto" w:fill="auto"/>
            <w:vAlign w:val="center"/>
            <w:hideMark/>
          </w:tcPr>
          <w:p w:rsidR="004E3A04" w:rsidRPr="004E3A04" w:rsidRDefault="004E3A04" w:rsidP="004E3A04">
            <w:pPr>
              <w:spacing w:after="0" w:line="240" w:lineRule="auto"/>
              <w:jc w:val="center"/>
              <w:rPr>
                <w:rFonts w:ascii="Times New Roman" w:eastAsia="Times New Roman" w:hAnsi="Times New Roman" w:cs="Times New Roman"/>
                <w:color w:val="000000"/>
                <w:sz w:val="24"/>
                <w:szCs w:val="24"/>
              </w:rPr>
            </w:pPr>
            <w:r w:rsidRPr="004E3A04">
              <w:rPr>
                <w:rFonts w:ascii="Times New Roman" w:eastAsia="Times New Roman" w:hAnsi="Times New Roman" w:cs="Times New Roman"/>
                <w:color w:val="000000"/>
                <w:sz w:val="24"/>
                <w:szCs w:val="24"/>
              </w:rPr>
              <w:t xml:space="preserve">             53.00 </w:t>
            </w:r>
          </w:p>
        </w:tc>
      </w:tr>
      <w:tr w:rsidR="004E3A04" w:rsidRPr="004E3A04" w:rsidTr="00E7275E">
        <w:trPr>
          <w:trHeight w:val="540"/>
        </w:trPr>
        <w:tc>
          <w:tcPr>
            <w:tcW w:w="3940" w:type="dxa"/>
            <w:tcBorders>
              <w:top w:val="nil"/>
              <w:left w:val="single" w:sz="12" w:space="0" w:color="auto"/>
              <w:bottom w:val="single" w:sz="8" w:space="0" w:color="auto"/>
              <w:right w:val="nil"/>
            </w:tcBorders>
            <w:shd w:val="clear" w:color="auto" w:fill="auto"/>
            <w:vAlign w:val="center"/>
            <w:hideMark/>
          </w:tcPr>
          <w:p w:rsidR="004E3A04" w:rsidRPr="004E3A04" w:rsidRDefault="004E3A04" w:rsidP="004E3A04">
            <w:pPr>
              <w:spacing w:after="0" w:line="240" w:lineRule="auto"/>
              <w:jc w:val="both"/>
              <w:rPr>
                <w:rFonts w:ascii="Times New Roman" w:eastAsia="Times New Roman" w:hAnsi="Times New Roman" w:cs="Times New Roman"/>
                <w:color w:val="000000"/>
                <w:sz w:val="24"/>
                <w:szCs w:val="24"/>
              </w:rPr>
            </w:pPr>
            <w:r w:rsidRPr="004E3A04">
              <w:rPr>
                <w:rFonts w:ascii="Times New Roman" w:eastAsia="Times New Roman" w:hAnsi="Times New Roman" w:cs="Times New Roman"/>
                <w:color w:val="000000"/>
                <w:sz w:val="24"/>
                <w:szCs w:val="24"/>
              </w:rPr>
              <w:t>Technicians/Specialists</w:t>
            </w:r>
          </w:p>
        </w:tc>
        <w:tc>
          <w:tcPr>
            <w:tcW w:w="1480" w:type="dxa"/>
            <w:tcBorders>
              <w:top w:val="nil"/>
              <w:left w:val="single" w:sz="8" w:space="0" w:color="auto"/>
              <w:bottom w:val="single" w:sz="8" w:space="0" w:color="auto"/>
              <w:right w:val="single" w:sz="8" w:space="0" w:color="auto"/>
            </w:tcBorders>
            <w:shd w:val="clear" w:color="auto" w:fill="auto"/>
            <w:vAlign w:val="center"/>
            <w:hideMark/>
          </w:tcPr>
          <w:p w:rsidR="004E3A04" w:rsidRPr="004E3A04" w:rsidRDefault="004E3A04" w:rsidP="004E3A04">
            <w:pPr>
              <w:spacing w:after="0" w:line="240" w:lineRule="auto"/>
              <w:jc w:val="center"/>
              <w:rPr>
                <w:rFonts w:ascii="Times New Roman" w:eastAsia="Times New Roman" w:hAnsi="Times New Roman" w:cs="Times New Roman"/>
                <w:color w:val="000000"/>
                <w:sz w:val="24"/>
                <w:szCs w:val="24"/>
              </w:rPr>
            </w:pPr>
            <w:r w:rsidRPr="004E3A04">
              <w:rPr>
                <w:rFonts w:ascii="Times New Roman" w:eastAsia="Times New Roman" w:hAnsi="Times New Roman" w:cs="Times New Roman"/>
                <w:color w:val="000000"/>
                <w:sz w:val="24"/>
                <w:szCs w:val="24"/>
              </w:rPr>
              <w:t>2</w:t>
            </w:r>
          </w:p>
        </w:tc>
        <w:tc>
          <w:tcPr>
            <w:tcW w:w="1480" w:type="dxa"/>
            <w:tcBorders>
              <w:top w:val="nil"/>
              <w:left w:val="nil"/>
              <w:bottom w:val="single" w:sz="8" w:space="0" w:color="auto"/>
              <w:right w:val="single" w:sz="8" w:space="0" w:color="auto"/>
            </w:tcBorders>
            <w:shd w:val="clear" w:color="auto" w:fill="auto"/>
            <w:vAlign w:val="center"/>
            <w:hideMark/>
          </w:tcPr>
          <w:p w:rsidR="004E3A04" w:rsidRPr="004E3A04" w:rsidRDefault="004E3A04" w:rsidP="004E3A04">
            <w:pPr>
              <w:spacing w:after="0" w:line="240" w:lineRule="auto"/>
              <w:jc w:val="center"/>
              <w:rPr>
                <w:rFonts w:ascii="Times New Roman" w:eastAsia="Times New Roman" w:hAnsi="Times New Roman" w:cs="Times New Roman"/>
                <w:color w:val="000000"/>
                <w:sz w:val="24"/>
                <w:szCs w:val="24"/>
              </w:rPr>
            </w:pPr>
            <w:r w:rsidRPr="004E3A04">
              <w:rPr>
                <w:rFonts w:ascii="Times New Roman" w:eastAsia="Times New Roman" w:hAnsi="Times New Roman" w:cs="Times New Roman"/>
                <w:color w:val="000000"/>
                <w:sz w:val="24"/>
                <w:szCs w:val="24"/>
              </w:rPr>
              <w:t>2</w:t>
            </w:r>
          </w:p>
        </w:tc>
        <w:tc>
          <w:tcPr>
            <w:tcW w:w="1480" w:type="dxa"/>
            <w:tcBorders>
              <w:top w:val="nil"/>
              <w:left w:val="nil"/>
              <w:bottom w:val="single" w:sz="8" w:space="0" w:color="auto"/>
              <w:right w:val="single" w:sz="12" w:space="0" w:color="auto"/>
            </w:tcBorders>
            <w:shd w:val="clear" w:color="auto" w:fill="auto"/>
            <w:vAlign w:val="center"/>
            <w:hideMark/>
          </w:tcPr>
          <w:p w:rsidR="004E3A04" w:rsidRPr="004E3A04" w:rsidRDefault="004E3A04" w:rsidP="004E3A04">
            <w:pPr>
              <w:spacing w:after="0" w:line="240" w:lineRule="auto"/>
              <w:jc w:val="center"/>
              <w:rPr>
                <w:rFonts w:ascii="Times New Roman" w:eastAsia="Times New Roman" w:hAnsi="Times New Roman" w:cs="Times New Roman"/>
                <w:color w:val="000000"/>
                <w:sz w:val="24"/>
                <w:szCs w:val="24"/>
              </w:rPr>
            </w:pPr>
            <w:r w:rsidRPr="004E3A04">
              <w:rPr>
                <w:rFonts w:ascii="Times New Roman" w:eastAsia="Times New Roman" w:hAnsi="Times New Roman" w:cs="Times New Roman"/>
                <w:color w:val="000000"/>
                <w:sz w:val="24"/>
                <w:szCs w:val="24"/>
              </w:rPr>
              <w:t xml:space="preserve">               3.00 </w:t>
            </w:r>
          </w:p>
        </w:tc>
      </w:tr>
      <w:tr w:rsidR="004E3A04" w:rsidRPr="004E3A04" w:rsidTr="00E7275E">
        <w:trPr>
          <w:trHeight w:val="555"/>
        </w:trPr>
        <w:tc>
          <w:tcPr>
            <w:tcW w:w="3940" w:type="dxa"/>
            <w:tcBorders>
              <w:top w:val="nil"/>
              <w:left w:val="single" w:sz="12" w:space="0" w:color="auto"/>
              <w:bottom w:val="single" w:sz="8" w:space="0" w:color="auto"/>
              <w:right w:val="nil"/>
            </w:tcBorders>
            <w:shd w:val="clear" w:color="auto" w:fill="auto"/>
            <w:vAlign w:val="center"/>
            <w:hideMark/>
          </w:tcPr>
          <w:p w:rsidR="004E3A04" w:rsidRPr="004E3A04" w:rsidRDefault="004E3A04" w:rsidP="004E3A04">
            <w:pPr>
              <w:spacing w:after="0" w:line="240" w:lineRule="auto"/>
              <w:jc w:val="both"/>
              <w:rPr>
                <w:rFonts w:ascii="Times New Roman" w:eastAsia="Times New Roman" w:hAnsi="Times New Roman" w:cs="Times New Roman"/>
                <w:color w:val="000000"/>
                <w:sz w:val="24"/>
                <w:szCs w:val="24"/>
              </w:rPr>
            </w:pPr>
            <w:r w:rsidRPr="004E3A04">
              <w:rPr>
                <w:rFonts w:ascii="Times New Roman" w:eastAsia="Times New Roman" w:hAnsi="Times New Roman" w:cs="Times New Roman"/>
                <w:color w:val="000000"/>
                <w:sz w:val="24"/>
                <w:szCs w:val="24"/>
              </w:rPr>
              <w:t>Office/Clerical Employees</w:t>
            </w:r>
          </w:p>
        </w:tc>
        <w:tc>
          <w:tcPr>
            <w:tcW w:w="1480" w:type="dxa"/>
            <w:tcBorders>
              <w:top w:val="nil"/>
              <w:left w:val="single" w:sz="8" w:space="0" w:color="auto"/>
              <w:bottom w:val="single" w:sz="8" w:space="0" w:color="auto"/>
              <w:right w:val="single" w:sz="8" w:space="0" w:color="auto"/>
            </w:tcBorders>
            <w:shd w:val="clear" w:color="auto" w:fill="auto"/>
            <w:vAlign w:val="center"/>
            <w:hideMark/>
          </w:tcPr>
          <w:p w:rsidR="004E3A04" w:rsidRPr="004E3A04" w:rsidRDefault="004E3A04" w:rsidP="004E3A04">
            <w:pPr>
              <w:spacing w:after="0" w:line="240" w:lineRule="auto"/>
              <w:jc w:val="center"/>
              <w:rPr>
                <w:rFonts w:ascii="Times New Roman" w:eastAsia="Times New Roman" w:hAnsi="Times New Roman" w:cs="Times New Roman"/>
                <w:color w:val="000000"/>
                <w:sz w:val="24"/>
                <w:szCs w:val="24"/>
              </w:rPr>
            </w:pPr>
            <w:r w:rsidRPr="004E3A04">
              <w:rPr>
                <w:rFonts w:ascii="Times New Roman" w:eastAsia="Times New Roman" w:hAnsi="Times New Roman" w:cs="Times New Roman"/>
                <w:color w:val="000000"/>
                <w:sz w:val="24"/>
                <w:szCs w:val="24"/>
              </w:rPr>
              <w:t>2</w:t>
            </w:r>
          </w:p>
        </w:tc>
        <w:tc>
          <w:tcPr>
            <w:tcW w:w="1480" w:type="dxa"/>
            <w:tcBorders>
              <w:top w:val="nil"/>
              <w:left w:val="nil"/>
              <w:bottom w:val="single" w:sz="8" w:space="0" w:color="auto"/>
              <w:right w:val="single" w:sz="8" w:space="0" w:color="auto"/>
            </w:tcBorders>
            <w:shd w:val="clear" w:color="auto" w:fill="auto"/>
            <w:vAlign w:val="center"/>
            <w:hideMark/>
          </w:tcPr>
          <w:p w:rsidR="004E3A04" w:rsidRPr="004E3A04" w:rsidRDefault="004E3A04" w:rsidP="004E3A04">
            <w:pPr>
              <w:spacing w:after="0" w:line="240" w:lineRule="auto"/>
              <w:jc w:val="center"/>
              <w:rPr>
                <w:rFonts w:ascii="Times New Roman" w:eastAsia="Times New Roman" w:hAnsi="Times New Roman" w:cs="Times New Roman"/>
                <w:color w:val="000000"/>
                <w:sz w:val="24"/>
                <w:szCs w:val="24"/>
              </w:rPr>
            </w:pPr>
            <w:r w:rsidRPr="004E3A04">
              <w:rPr>
                <w:rFonts w:ascii="Times New Roman" w:eastAsia="Times New Roman" w:hAnsi="Times New Roman" w:cs="Times New Roman"/>
                <w:color w:val="000000"/>
                <w:sz w:val="24"/>
                <w:szCs w:val="24"/>
              </w:rPr>
              <w:t>11</w:t>
            </w:r>
          </w:p>
        </w:tc>
        <w:tc>
          <w:tcPr>
            <w:tcW w:w="1480" w:type="dxa"/>
            <w:tcBorders>
              <w:top w:val="nil"/>
              <w:left w:val="nil"/>
              <w:bottom w:val="single" w:sz="8" w:space="0" w:color="auto"/>
              <w:right w:val="single" w:sz="12" w:space="0" w:color="auto"/>
            </w:tcBorders>
            <w:shd w:val="clear" w:color="auto" w:fill="auto"/>
            <w:vAlign w:val="center"/>
            <w:hideMark/>
          </w:tcPr>
          <w:p w:rsidR="004E3A04" w:rsidRPr="004E3A04" w:rsidRDefault="004E3A04" w:rsidP="004E3A04">
            <w:pPr>
              <w:spacing w:after="0" w:line="240" w:lineRule="auto"/>
              <w:jc w:val="center"/>
              <w:rPr>
                <w:rFonts w:ascii="Times New Roman" w:eastAsia="Times New Roman" w:hAnsi="Times New Roman" w:cs="Times New Roman"/>
                <w:color w:val="000000"/>
                <w:sz w:val="24"/>
                <w:szCs w:val="24"/>
              </w:rPr>
            </w:pPr>
            <w:r w:rsidRPr="004E3A04">
              <w:rPr>
                <w:rFonts w:ascii="Times New Roman" w:eastAsia="Times New Roman" w:hAnsi="Times New Roman" w:cs="Times New Roman"/>
                <w:color w:val="000000"/>
                <w:sz w:val="24"/>
                <w:szCs w:val="24"/>
              </w:rPr>
              <w:t xml:space="preserve">               3.68 </w:t>
            </w:r>
          </w:p>
        </w:tc>
      </w:tr>
      <w:tr w:rsidR="004E3A04" w:rsidRPr="004E3A04" w:rsidTr="00E7275E">
        <w:trPr>
          <w:trHeight w:val="540"/>
        </w:trPr>
        <w:tc>
          <w:tcPr>
            <w:tcW w:w="3940" w:type="dxa"/>
            <w:tcBorders>
              <w:top w:val="nil"/>
              <w:left w:val="single" w:sz="12" w:space="0" w:color="auto"/>
              <w:bottom w:val="single" w:sz="12" w:space="0" w:color="auto"/>
              <w:right w:val="nil"/>
            </w:tcBorders>
            <w:shd w:val="clear" w:color="auto" w:fill="auto"/>
            <w:vAlign w:val="center"/>
            <w:hideMark/>
          </w:tcPr>
          <w:p w:rsidR="004E3A04" w:rsidRPr="004E3A04" w:rsidRDefault="004E3A04" w:rsidP="004E3A04">
            <w:pPr>
              <w:spacing w:after="0" w:line="240" w:lineRule="auto"/>
              <w:jc w:val="both"/>
              <w:rPr>
                <w:rFonts w:ascii="Times New Roman" w:eastAsia="Times New Roman" w:hAnsi="Times New Roman" w:cs="Times New Roman"/>
                <w:color w:val="000000"/>
                <w:sz w:val="24"/>
                <w:szCs w:val="24"/>
              </w:rPr>
            </w:pPr>
            <w:r w:rsidRPr="004E3A04">
              <w:rPr>
                <w:rFonts w:ascii="Times New Roman" w:eastAsia="Times New Roman" w:hAnsi="Times New Roman" w:cs="Times New Roman"/>
                <w:color w:val="000000"/>
                <w:sz w:val="24"/>
                <w:szCs w:val="24"/>
              </w:rPr>
              <w:t>Others</w:t>
            </w:r>
            <w:r w:rsidRPr="004E3A04">
              <w:rPr>
                <w:rFonts w:ascii="Times New Roman" w:eastAsia="Times New Roman" w:hAnsi="Times New Roman" w:cs="Times New Roman"/>
                <w:color w:val="000000"/>
                <w:sz w:val="24"/>
                <w:szCs w:val="24"/>
                <w:vertAlign w:val="superscript"/>
              </w:rPr>
              <w:t>5</w:t>
            </w:r>
          </w:p>
        </w:tc>
        <w:tc>
          <w:tcPr>
            <w:tcW w:w="1480" w:type="dxa"/>
            <w:tcBorders>
              <w:top w:val="nil"/>
              <w:left w:val="single" w:sz="8" w:space="0" w:color="auto"/>
              <w:bottom w:val="single" w:sz="12" w:space="0" w:color="auto"/>
              <w:right w:val="single" w:sz="8" w:space="0" w:color="auto"/>
            </w:tcBorders>
            <w:shd w:val="clear" w:color="auto" w:fill="auto"/>
            <w:vAlign w:val="center"/>
            <w:hideMark/>
          </w:tcPr>
          <w:p w:rsidR="004E3A04" w:rsidRPr="004E3A04" w:rsidRDefault="004E3A04" w:rsidP="004E3A04">
            <w:pPr>
              <w:spacing w:after="0" w:line="240" w:lineRule="auto"/>
              <w:jc w:val="center"/>
              <w:rPr>
                <w:rFonts w:ascii="Times New Roman" w:eastAsia="Times New Roman" w:hAnsi="Times New Roman" w:cs="Times New Roman"/>
                <w:color w:val="000000"/>
                <w:sz w:val="24"/>
                <w:szCs w:val="24"/>
              </w:rPr>
            </w:pPr>
            <w:r w:rsidRPr="004E3A04">
              <w:rPr>
                <w:rFonts w:ascii="Times New Roman" w:eastAsia="Times New Roman" w:hAnsi="Times New Roman" w:cs="Times New Roman"/>
                <w:color w:val="000000"/>
                <w:sz w:val="24"/>
                <w:szCs w:val="24"/>
              </w:rPr>
              <w:t>2</w:t>
            </w:r>
          </w:p>
        </w:tc>
        <w:tc>
          <w:tcPr>
            <w:tcW w:w="1480" w:type="dxa"/>
            <w:tcBorders>
              <w:top w:val="nil"/>
              <w:left w:val="nil"/>
              <w:bottom w:val="single" w:sz="12" w:space="0" w:color="auto"/>
              <w:right w:val="single" w:sz="8" w:space="0" w:color="auto"/>
            </w:tcBorders>
            <w:shd w:val="clear" w:color="auto" w:fill="auto"/>
            <w:vAlign w:val="center"/>
            <w:hideMark/>
          </w:tcPr>
          <w:p w:rsidR="004E3A04" w:rsidRPr="004E3A04" w:rsidRDefault="004E3A04" w:rsidP="004E3A04">
            <w:pPr>
              <w:spacing w:after="0" w:line="240" w:lineRule="auto"/>
              <w:jc w:val="center"/>
              <w:rPr>
                <w:rFonts w:ascii="Times New Roman" w:eastAsia="Times New Roman" w:hAnsi="Times New Roman" w:cs="Times New Roman"/>
                <w:color w:val="000000"/>
                <w:sz w:val="24"/>
                <w:szCs w:val="24"/>
              </w:rPr>
            </w:pPr>
            <w:r w:rsidRPr="004E3A04">
              <w:rPr>
                <w:rFonts w:ascii="Times New Roman" w:eastAsia="Times New Roman" w:hAnsi="Times New Roman" w:cs="Times New Roman"/>
                <w:color w:val="000000"/>
                <w:sz w:val="24"/>
                <w:szCs w:val="24"/>
              </w:rPr>
              <w:t>0</w:t>
            </w:r>
          </w:p>
        </w:tc>
        <w:tc>
          <w:tcPr>
            <w:tcW w:w="1480" w:type="dxa"/>
            <w:tcBorders>
              <w:top w:val="nil"/>
              <w:left w:val="nil"/>
              <w:bottom w:val="single" w:sz="12" w:space="0" w:color="auto"/>
              <w:right w:val="single" w:sz="12" w:space="0" w:color="auto"/>
            </w:tcBorders>
            <w:shd w:val="clear" w:color="auto" w:fill="auto"/>
            <w:vAlign w:val="center"/>
            <w:hideMark/>
          </w:tcPr>
          <w:p w:rsidR="004E3A04" w:rsidRPr="004E3A04" w:rsidRDefault="004E3A04" w:rsidP="004E3A04">
            <w:pPr>
              <w:spacing w:after="0" w:line="240" w:lineRule="auto"/>
              <w:jc w:val="center"/>
              <w:rPr>
                <w:rFonts w:ascii="Times New Roman" w:eastAsia="Times New Roman" w:hAnsi="Times New Roman" w:cs="Times New Roman"/>
                <w:color w:val="000000"/>
                <w:sz w:val="24"/>
                <w:szCs w:val="24"/>
              </w:rPr>
            </w:pPr>
            <w:r w:rsidRPr="004E3A04">
              <w:rPr>
                <w:rFonts w:ascii="Times New Roman" w:eastAsia="Times New Roman" w:hAnsi="Times New Roman" w:cs="Times New Roman"/>
                <w:color w:val="000000"/>
                <w:sz w:val="24"/>
                <w:szCs w:val="24"/>
              </w:rPr>
              <w:t xml:space="preserve">               2.00 </w:t>
            </w:r>
          </w:p>
        </w:tc>
      </w:tr>
    </w:tbl>
    <w:p w:rsidR="004E3A04" w:rsidRPr="004E3A04" w:rsidRDefault="004E3A04" w:rsidP="004E3A04">
      <w:pPr>
        <w:spacing w:after="0" w:line="240" w:lineRule="auto"/>
        <w:jc w:val="both"/>
        <w:rPr>
          <w:rFonts w:ascii="Times New Roman" w:eastAsia="Times New Roman" w:hAnsi="Times New Roman" w:cs="Times New Roman"/>
          <w:sz w:val="24"/>
          <w:szCs w:val="24"/>
        </w:rPr>
      </w:pPr>
    </w:p>
    <w:p w:rsidR="004E3A04" w:rsidRPr="004E3A04" w:rsidRDefault="004E3A04" w:rsidP="004E3A04">
      <w:pPr>
        <w:spacing w:after="0" w:line="240" w:lineRule="auto"/>
        <w:jc w:val="both"/>
        <w:rPr>
          <w:rFonts w:ascii="Times New Roman" w:eastAsia="Times New Roman" w:hAnsi="Times New Roman" w:cs="Times New Roman"/>
        </w:rPr>
      </w:pPr>
    </w:p>
    <w:p w:rsidR="004E3A04" w:rsidRPr="004E3A04" w:rsidRDefault="004E3A04" w:rsidP="004E3A04">
      <w:pPr>
        <w:spacing w:after="0" w:line="240" w:lineRule="auto"/>
        <w:rPr>
          <w:rFonts w:ascii="Times New Roman" w:eastAsia="Times New Roman" w:hAnsi="Times New Roman" w:cs="Times New Roman"/>
          <w:color w:val="000000"/>
        </w:rPr>
      </w:pPr>
      <w:r w:rsidRPr="004E3A04">
        <w:rPr>
          <w:rFonts w:ascii="Times New Roman" w:eastAsia="Times New Roman" w:hAnsi="Times New Roman" w:cs="Times New Roman"/>
          <w:color w:val="000000"/>
          <w:vertAlign w:val="superscript"/>
        </w:rPr>
        <w:t xml:space="preserve">1 </w:t>
      </w:r>
      <w:r w:rsidRPr="004E3A04">
        <w:rPr>
          <w:rFonts w:ascii="Times New Roman" w:eastAsia="Times New Roman" w:hAnsi="Times New Roman" w:cs="Times New Roman"/>
          <w:color w:val="000000"/>
        </w:rPr>
        <w:t>Data on this table should be for the fall term immediately preceding the visit. Updated tables for the fall term when ABET team is visiting are to be prepared and presented to the team when they arrive.</w:t>
      </w:r>
    </w:p>
    <w:p w:rsidR="004E3A04" w:rsidRPr="004E3A04" w:rsidRDefault="004E3A04" w:rsidP="004E3A04">
      <w:pPr>
        <w:spacing w:after="0" w:line="240" w:lineRule="auto"/>
        <w:rPr>
          <w:rFonts w:ascii="Times New Roman" w:eastAsia="Times New Roman" w:hAnsi="Times New Roman" w:cs="Times New Roman"/>
          <w:color w:val="000000"/>
        </w:rPr>
      </w:pPr>
    </w:p>
    <w:p w:rsidR="004E3A04" w:rsidRPr="004E3A04" w:rsidRDefault="004E3A04" w:rsidP="004E3A04">
      <w:pPr>
        <w:spacing w:after="0" w:line="240" w:lineRule="auto"/>
        <w:rPr>
          <w:rFonts w:ascii="Times New Roman" w:eastAsia="Times New Roman" w:hAnsi="Times New Roman" w:cs="Times New Roman"/>
          <w:color w:val="000000"/>
        </w:rPr>
      </w:pPr>
      <w:r w:rsidRPr="004E3A04">
        <w:rPr>
          <w:rFonts w:ascii="Times New Roman" w:eastAsia="Times New Roman" w:hAnsi="Times New Roman" w:cs="Times New Roman"/>
          <w:color w:val="000000"/>
          <w:vertAlign w:val="superscript"/>
        </w:rPr>
        <w:t xml:space="preserve">2 </w:t>
      </w:r>
      <w:r w:rsidRPr="004E3A04">
        <w:rPr>
          <w:rFonts w:ascii="Times New Roman" w:eastAsia="Times New Roman" w:hAnsi="Times New Roman" w:cs="Times New Roman"/>
          <w:color w:val="000000"/>
        </w:rPr>
        <w:t>For student teaching assistants, Full-time equals 25% or more.</w:t>
      </w:r>
    </w:p>
    <w:p w:rsidR="004E3A04" w:rsidRPr="004E3A04" w:rsidRDefault="004E3A04" w:rsidP="004E3A04">
      <w:pPr>
        <w:spacing w:after="0" w:line="240" w:lineRule="auto"/>
        <w:rPr>
          <w:rFonts w:ascii="Times New Roman" w:eastAsia="Times New Roman" w:hAnsi="Times New Roman" w:cs="Times New Roman"/>
          <w:color w:val="000000"/>
        </w:rPr>
      </w:pPr>
    </w:p>
    <w:p w:rsidR="004E3A04" w:rsidRPr="004E3A04" w:rsidRDefault="004E3A04" w:rsidP="004E3A04">
      <w:pPr>
        <w:spacing w:after="0" w:line="240" w:lineRule="auto"/>
        <w:rPr>
          <w:rFonts w:ascii="Times New Roman" w:eastAsia="Times New Roman" w:hAnsi="Times New Roman" w:cs="Times New Roman"/>
          <w:color w:val="000000"/>
        </w:rPr>
      </w:pPr>
      <w:r w:rsidRPr="004E3A04">
        <w:rPr>
          <w:rFonts w:ascii="Times New Roman" w:eastAsia="Times New Roman" w:hAnsi="Times New Roman" w:cs="Times New Roman"/>
          <w:color w:val="000000"/>
          <w:vertAlign w:val="superscript"/>
        </w:rPr>
        <w:t xml:space="preserve">3 </w:t>
      </w:r>
      <w:r w:rsidRPr="004E3A04">
        <w:rPr>
          <w:rFonts w:ascii="Times New Roman" w:eastAsia="Times New Roman" w:hAnsi="Times New Roman" w:cs="Times New Roman"/>
          <w:color w:val="000000"/>
        </w:rPr>
        <w:t>For graduate students, 1 FTE equals 49% or more. (Does not include self-support or fellowships)</w:t>
      </w:r>
    </w:p>
    <w:p w:rsidR="004E3A04" w:rsidRPr="004E3A04" w:rsidRDefault="004E3A04" w:rsidP="004E3A04">
      <w:pPr>
        <w:spacing w:after="0" w:line="240" w:lineRule="auto"/>
        <w:rPr>
          <w:rFonts w:ascii="Times New Roman" w:eastAsia="Times New Roman" w:hAnsi="Times New Roman" w:cs="Times New Roman"/>
          <w:color w:val="000000"/>
        </w:rPr>
      </w:pPr>
    </w:p>
    <w:p w:rsidR="004E3A04" w:rsidRPr="004E3A04" w:rsidRDefault="004E3A04" w:rsidP="004E3A04">
      <w:pPr>
        <w:spacing w:after="0" w:line="240" w:lineRule="auto"/>
        <w:rPr>
          <w:rFonts w:ascii="Times New Roman" w:eastAsia="Times New Roman" w:hAnsi="Times New Roman" w:cs="Times New Roman"/>
          <w:color w:val="000000"/>
        </w:rPr>
      </w:pPr>
      <w:r w:rsidRPr="004E3A04">
        <w:rPr>
          <w:rFonts w:ascii="Times New Roman" w:eastAsia="Times New Roman" w:hAnsi="Times New Roman" w:cs="Times New Roman"/>
          <w:color w:val="000000"/>
          <w:vertAlign w:val="superscript"/>
        </w:rPr>
        <w:t xml:space="preserve">4 </w:t>
      </w:r>
      <w:r w:rsidRPr="004E3A04">
        <w:rPr>
          <w:rFonts w:ascii="Times New Roman" w:eastAsia="Times New Roman" w:hAnsi="Times New Roman" w:cs="Times New Roman"/>
          <w:color w:val="000000"/>
        </w:rPr>
        <w:t>Persons holding joint administrative/faculty positions or other combined assignments should be allocated to each category according to the fraction of the appointment assigned to that category.</w:t>
      </w:r>
    </w:p>
    <w:p w:rsidR="004E3A04" w:rsidRPr="004E3A04" w:rsidRDefault="004E3A04" w:rsidP="004E3A04">
      <w:pPr>
        <w:spacing w:after="0" w:line="240" w:lineRule="auto"/>
        <w:rPr>
          <w:rFonts w:ascii="Times New Roman" w:eastAsia="Times New Roman" w:hAnsi="Times New Roman" w:cs="Times New Roman"/>
          <w:color w:val="000000"/>
        </w:rPr>
      </w:pPr>
    </w:p>
    <w:p w:rsidR="004E3A04" w:rsidRPr="004E3A04" w:rsidRDefault="004E3A04" w:rsidP="004E3A04">
      <w:pPr>
        <w:spacing w:after="0" w:line="240" w:lineRule="auto"/>
        <w:rPr>
          <w:rFonts w:ascii="Times New Roman" w:eastAsia="Times New Roman" w:hAnsi="Times New Roman" w:cs="Times New Roman"/>
          <w:color w:val="000000"/>
        </w:rPr>
      </w:pPr>
      <w:r w:rsidRPr="004E3A04">
        <w:rPr>
          <w:rFonts w:ascii="Times New Roman" w:eastAsia="Times New Roman" w:hAnsi="Times New Roman" w:cs="Times New Roman"/>
          <w:color w:val="000000"/>
        </w:rPr>
        <w:t>5 Assistant Deans, Directors/Managers, Specialist, Deputy Director, MSO/FAOs, Analyst IV, Student Affairs Officers III/IV, &amp; Public Info Rep.</w:t>
      </w:r>
    </w:p>
    <w:p w:rsidR="004E3A04" w:rsidRDefault="004E3A0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4E3A04" w:rsidRPr="004E3A04" w:rsidRDefault="004E3A04" w:rsidP="004E3A04">
      <w:pPr>
        <w:spacing w:after="0" w:line="240" w:lineRule="auto"/>
        <w:jc w:val="center"/>
        <w:rPr>
          <w:rFonts w:ascii="Times New Roman" w:eastAsia="Times New Roman" w:hAnsi="Times New Roman" w:cs="Times New Roman"/>
          <w:b/>
          <w:sz w:val="24"/>
          <w:szCs w:val="24"/>
        </w:rPr>
      </w:pPr>
      <w:r w:rsidRPr="004E3A04">
        <w:rPr>
          <w:rFonts w:ascii="Times New Roman" w:eastAsia="Times New Roman" w:hAnsi="Times New Roman" w:cs="Times New Roman"/>
          <w:b/>
          <w:sz w:val="24"/>
          <w:szCs w:val="24"/>
        </w:rPr>
        <w:lastRenderedPageBreak/>
        <w:t xml:space="preserve">Legend for Table D-2 </w:t>
      </w:r>
    </w:p>
    <w:p w:rsidR="004E3A04" w:rsidRPr="004E3A04" w:rsidRDefault="004E3A04" w:rsidP="004E3A04">
      <w:pPr>
        <w:spacing w:after="0" w:line="240" w:lineRule="auto"/>
        <w:jc w:val="center"/>
        <w:rPr>
          <w:rFonts w:ascii="Times New Roman" w:eastAsia="Times New Roman" w:hAnsi="Times New Roman" w:cs="Times New Roman"/>
          <w:b/>
          <w:sz w:val="24"/>
          <w:szCs w:val="24"/>
        </w:rPr>
      </w:pPr>
      <w:r w:rsidRPr="004E3A04">
        <w:rPr>
          <w:rFonts w:ascii="Times New Roman" w:eastAsia="Times New Roman" w:hAnsi="Times New Roman" w:cs="Times New Roman"/>
          <w:b/>
          <w:sz w:val="24"/>
          <w:szCs w:val="24"/>
        </w:rPr>
        <w:t>Personnel and Students</w:t>
      </w:r>
    </w:p>
    <w:p w:rsidR="004E3A04" w:rsidRPr="004E3A04" w:rsidRDefault="004E3A04" w:rsidP="004E3A04">
      <w:pPr>
        <w:spacing w:after="0" w:line="240" w:lineRule="auto"/>
        <w:jc w:val="center"/>
        <w:rPr>
          <w:rFonts w:ascii="Times New Roman" w:eastAsia="Times New Roman" w:hAnsi="Times New Roman" w:cs="Times New Roman"/>
          <w:b/>
          <w:sz w:val="24"/>
          <w:szCs w:val="24"/>
        </w:rPr>
      </w:pPr>
      <w:smartTag w:uri="urn:schemas-microsoft-com:office:smarttags" w:element="place">
        <w:smartTag w:uri="urn:schemas-microsoft-com:office:smarttags" w:element="PlaceName">
          <w:r w:rsidRPr="004E3A04">
            <w:rPr>
              <w:rFonts w:ascii="Times New Roman" w:eastAsia="Times New Roman" w:hAnsi="Times New Roman" w:cs="Times New Roman"/>
              <w:b/>
              <w:sz w:val="24"/>
              <w:szCs w:val="24"/>
            </w:rPr>
            <w:t>Bourns</w:t>
          </w:r>
        </w:smartTag>
        <w:r w:rsidRPr="004E3A04">
          <w:rPr>
            <w:rFonts w:ascii="Times New Roman" w:eastAsia="Times New Roman" w:hAnsi="Times New Roman" w:cs="Times New Roman"/>
            <w:b/>
            <w:sz w:val="24"/>
            <w:szCs w:val="24"/>
          </w:rPr>
          <w:t xml:space="preserve"> </w:t>
        </w:r>
        <w:smartTag w:uri="urn:schemas-microsoft-com:office:smarttags" w:element="PlaceType">
          <w:r w:rsidRPr="004E3A04">
            <w:rPr>
              <w:rFonts w:ascii="Times New Roman" w:eastAsia="Times New Roman" w:hAnsi="Times New Roman" w:cs="Times New Roman"/>
              <w:b/>
              <w:sz w:val="24"/>
              <w:szCs w:val="24"/>
            </w:rPr>
            <w:t>College</w:t>
          </w:r>
        </w:smartTag>
      </w:smartTag>
      <w:r w:rsidRPr="004E3A04">
        <w:rPr>
          <w:rFonts w:ascii="Times New Roman" w:eastAsia="Times New Roman" w:hAnsi="Times New Roman" w:cs="Times New Roman"/>
          <w:b/>
          <w:sz w:val="24"/>
          <w:szCs w:val="24"/>
        </w:rPr>
        <w:t xml:space="preserve"> of Engineering</w:t>
      </w:r>
    </w:p>
    <w:p w:rsidR="004E3A04" w:rsidRPr="004E3A04" w:rsidRDefault="004E3A04" w:rsidP="004E3A04">
      <w:pPr>
        <w:spacing w:after="0" w:line="240" w:lineRule="auto"/>
        <w:jc w:val="center"/>
        <w:rPr>
          <w:rFonts w:ascii="Times New Roman" w:eastAsia="Times New Roman" w:hAnsi="Times New Roman" w:cs="Times New Roman"/>
          <w:sz w:val="24"/>
          <w:szCs w:val="24"/>
        </w:rPr>
      </w:pPr>
    </w:p>
    <w:tbl>
      <w:tblPr>
        <w:tblW w:w="8838" w:type="dxa"/>
        <w:tblLook w:val="01E0" w:firstRow="1" w:lastRow="1" w:firstColumn="1" w:lastColumn="1" w:noHBand="0" w:noVBand="0"/>
      </w:tblPr>
      <w:tblGrid>
        <w:gridCol w:w="3018"/>
        <w:gridCol w:w="5820"/>
      </w:tblGrid>
      <w:tr w:rsidR="004E3A04" w:rsidRPr="004E3A04" w:rsidTr="00E7275E">
        <w:trPr>
          <w:trHeight w:val="2223"/>
        </w:trPr>
        <w:tc>
          <w:tcPr>
            <w:tcW w:w="3018" w:type="dxa"/>
          </w:tcPr>
          <w:p w:rsidR="004E3A04" w:rsidRPr="004E3A04" w:rsidRDefault="004E3A04" w:rsidP="004E3A04">
            <w:pPr>
              <w:spacing w:after="0" w:line="240" w:lineRule="auto"/>
              <w:rPr>
                <w:rFonts w:ascii="Times New Roman" w:eastAsia="Times New Roman" w:hAnsi="Times New Roman" w:cs="Times New Roman"/>
                <w:sz w:val="24"/>
                <w:szCs w:val="24"/>
                <w:u w:val="single"/>
              </w:rPr>
            </w:pPr>
            <w:r w:rsidRPr="004E3A04">
              <w:rPr>
                <w:rFonts w:ascii="Times New Roman" w:eastAsia="Times New Roman" w:hAnsi="Times New Roman" w:cs="Times New Roman"/>
                <w:sz w:val="24"/>
                <w:szCs w:val="24"/>
                <w:u w:val="single"/>
              </w:rPr>
              <w:t>Figures collected from:</w:t>
            </w:r>
          </w:p>
        </w:tc>
        <w:tc>
          <w:tcPr>
            <w:tcW w:w="5820" w:type="dxa"/>
          </w:tcPr>
          <w:p w:rsidR="004E3A04" w:rsidRPr="004E3A04" w:rsidRDefault="004E3A04" w:rsidP="004E3A04">
            <w:pPr>
              <w:spacing w:after="0" w:line="240" w:lineRule="auto"/>
              <w:rPr>
                <w:rFonts w:ascii="Times New Roman" w:eastAsia="Times New Roman" w:hAnsi="Times New Roman" w:cs="Times New Roman"/>
              </w:rPr>
            </w:pPr>
            <w:r w:rsidRPr="004E3A04">
              <w:rPr>
                <w:rFonts w:ascii="Times New Roman" w:eastAsia="Times New Roman" w:hAnsi="Times New Roman" w:cs="Times New Roman"/>
              </w:rPr>
              <w:t>Bioengineering Department</w:t>
            </w:r>
          </w:p>
          <w:p w:rsidR="004E3A04" w:rsidRPr="004E3A04" w:rsidRDefault="004E3A04" w:rsidP="004E3A04">
            <w:pPr>
              <w:spacing w:after="0" w:line="240" w:lineRule="auto"/>
              <w:rPr>
                <w:rFonts w:ascii="Times New Roman" w:eastAsia="Times New Roman" w:hAnsi="Times New Roman" w:cs="Times New Roman"/>
              </w:rPr>
            </w:pPr>
            <w:r w:rsidRPr="004E3A04">
              <w:rPr>
                <w:rFonts w:ascii="Times New Roman" w:eastAsia="Times New Roman" w:hAnsi="Times New Roman" w:cs="Times New Roman"/>
              </w:rPr>
              <w:t>Chemical and Environmental Engineering Department</w:t>
            </w:r>
          </w:p>
          <w:p w:rsidR="004E3A04" w:rsidRPr="004E3A04" w:rsidRDefault="004E3A04" w:rsidP="004E3A04">
            <w:pPr>
              <w:spacing w:after="0" w:line="240" w:lineRule="auto"/>
              <w:rPr>
                <w:rFonts w:ascii="Times New Roman" w:eastAsia="Times New Roman" w:hAnsi="Times New Roman" w:cs="Times New Roman"/>
              </w:rPr>
            </w:pPr>
            <w:r w:rsidRPr="004E3A04">
              <w:rPr>
                <w:rFonts w:ascii="Times New Roman" w:eastAsia="Times New Roman" w:hAnsi="Times New Roman" w:cs="Times New Roman"/>
              </w:rPr>
              <w:t>Computer Sciences &amp; Engineering Department</w:t>
            </w:r>
          </w:p>
          <w:p w:rsidR="004E3A04" w:rsidRPr="004E3A04" w:rsidRDefault="004E3A04" w:rsidP="004E3A04">
            <w:pPr>
              <w:spacing w:after="0" w:line="240" w:lineRule="auto"/>
              <w:rPr>
                <w:rFonts w:ascii="Times New Roman" w:eastAsia="Times New Roman" w:hAnsi="Times New Roman" w:cs="Times New Roman"/>
              </w:rPr>
            </w:pPr>
            <w:r w:rsidRPr="004E3A04">
              <w:rPr>
                <w:rFonts w:ascii="Times New Roman" w:eastAsia="Times New Roman" w:hAnsi="Times New Roman" w:cs="Times New Roman"/>
              </w:rPr>
              <w:t>Electrical Engineering Department</w:t>
            </w:r>
          </w:p>
          <w:p w:rsidR="004E3A04" w:rsidRPr="004E3A04" w:rsidRDefault="004E3A04" w:rsidP="004E3A04">
            <w:pPr>
              <w:spacing w:after="0" w:line="240" w:lineRule="auto"/>
              <w:rPr>
                <w:rFonts w:ascii="Times New Roman" w:eastAsia="Times New Roman" w:hAnsi="Times New Roman" w:cs="Times New Roman"/>
              </w:rPr>
            </w:pPr>
            <w:r w:rsidRPr="004E3A04">
              <w:rPr>
                <w:rFonts w:ascii="Times New Roman" w:eastAsia="Times New Roman" w:hAnsi="Times New Roman" w:cs="Times New Roman"/>
              </w:rPr>
              <w:t>Mechanical Engineering Department</w:t>
            </w:r>
          </w:p>
          <w:p w:rsidR="004E3A04" w:rsidRPr="004E3A04" w:rsidRDefault="004E3A04" w:rsidP="004E3A04">
            <w:pPr>
              <w:spacing w:after="0" w:line="240" w:lineRule="auto"/>
              <w:rPr>
                <w:rFonts w:ascii="Times New Roman" w:eastAsia="Times New Roman" w:hAnsi="Times New Roman" w:cs="Times New Roman"/>
              </w:rPr>
            </w:pPr>
            <w:r w:rsidRPr="004E3A04">
              <w:rPr>
                <w:rFonts w:ascii="Times New Roman" w:eastAsia="Times New Roman" w:hAnsi="Times New Roman" w:cs="Times New Roman"/>
              </w:rPr>
              <w:t>Material Sciences &amp; Engineering Program</w:t>
            </w:r>
          </w:p>
        </w:tc>
      </w:tr>
      <w:tr w:rsidR="004E3A04" w:rsidRPr="004E3A04" w:rsidTr="00E7275E">
        <w:trPr>
          <w:trHeight w:val="736"/>
        </w:trPr>
        <w:tc>
          <w:tcPr>
            <w:tcW w:w="3018" w:type="dxa"/>
          </w:tcPr>
          <w:p w:rsidR="004E3A04" w:rsidRPr="004E3A04" w:rsidRDefault="004E3A04" w:rsidP="004E3A04">
            <w:pPr>
              <w:spacing w:after="0" w:line="240" w:lineRule="auto"/>
              <w:rPr>
                <w:rFonts w:ascii="Times New Roman" w:eastAsia="Times New Roman" w:hAnsi="Times New Roman" w:cs="Times New Roman"/>
                <w:sz w:val="24"/>
                <w:szCs w:val="24"/>
                <w:u w:val="single"/>
              </w:rPr>
            </w:pPr>
            <w:r w:rsidRPr="004E3A04">
              <w:rPr>
                <w:rFonts w:ascii="Times New Roman" w:eastAsia="Times New Roman" w:hAnsi="Times New Roman" w:cs="Times New Roman"/>
                <w:sz w:val="24"/>
                <w:szCs w:val="24"/>
                <w:u w:val="single"/>
              </w:rPr>
              <w:t>Administrative:</w:t>
            </w:r>
          </w:p>
        </w:tc>
        <w:tc>
          <w:tcPr>
            <w:tcW w:w="5820" w:type="dxa"/>
          </w:tcPr>
          <w:p w:rsidR="004E3A04" w:rsidRPr="004E3A04" w:rsidRDefault="004E3A04" w:rsidP="004E3A04">
            <w:pPr>
              <w:spacing w:after="0" w:line="240" w:lineRule="auto"/>
              <w:rPr>
                <w:rFonts w:ascii="Times New Roman" w:eastAsia="Times New Roman" w:hAnsi="Times New Roman" w:cs="Times New Roman"/>
              </w:rPr>
            </w:pPr>
            <w:r w:rsidRPr="004E3A04">
              <w:rPr>
                <w:rFonts w:ascii="Times New Roman" w:eastAsia="Times New Roman" w:hAnsi="Times New Roman" w:cs="Times New Roman"/>
              </w:rPr>
              <w:t>Dean and Associate Deans (Mark Matsumoto and Chinya Ravishankar counted as .50 FTE each)</w:t>
            </w:r>
          </w:p>
          <w:p w:rsidR="004E3A04" w:rsidRPr="004E3A04" w:rsidRDefault="004E3A04" w:rsidP="004E3A04">
            <w:pPr>
              <w:spacing w:after="0" w:line="240" w:lineRule="auto"/>
              <w:rPr>
                <w:rFonts w:ascii="Times New Roman" w:eastAsia="Times New Roman" w:hAnsi="Times New Roman" w:cs="Times New Roman"/>
              </w:rPr>
            </w:pPr>
          </w:p>
        </w:tc>
      </w:tr>
      <w:tr w:rsidR="004E3A04" w:rsidRPr="004E3A04" w:rsidTr="00E7275E">
        <w:trPr>
          <w:trHeight w:val="793"/>
        </w:trPr>
        <w:tc>
          <w:tcPr>
            <w:tcW w:w="3018" w:type="dxa"/>
          </w:tcPr>
          <w:p w:rsidR="004E3A04" w:rsidRPr="004E3A04" w:rsidRDefault="004E3A04" w:rsidP="004E3A04">
            <w:pPr>
              <w:spacing w:after="0" w:line="240" w:lineRule="auto"/>
              <w:rPr>
                <w:rFonts w:ascii="Times New Roman" w:eastAsia="Times New Roman" w:hAnsi="Times New Roman" w:cs="Times New Roman"/>
                <w:sz w:val="24"/>
                <w:szCs w:val="24"/>
                <w:u w:val="single"/>
              </w:rPr>
            </w:pPr>
            <w:r w:rsidRPr="004E3A04">
              <w:rPr>
                <w:rFonts w:ascii="Times New Roman" w:eastAsia="Times New Roman" w:hAnsi="Times New Roman" w:cs="Times New Roman"/>
                <w:sz w:val="24"/>
                <w:szCs w:val="24"/>
                <w:u w:val="single"/>
              </w:rPr>
              <w:t>Faculty (tenure-track and tenured)</w:t>
            </w:r>
          </w:p>
          <w:p w:rsidR="004E3A04" w:rsidRPr="004E3A04" w:rsidRDefault="004E3A04" w:rsidP="004E3A04">
            <w:pPr>
              <w:spacing w:after="0" w:line="240" w:lineRule="auto"/>
              <w:rPr>
                <w:rFonts w:ascii="Times New Roman" w:eastAsia="Times New Roman" w:hAnsi="Times New Roman" w:cs="Times New Roman"/>
                <w:sz w:val="24"/>
                <w:szCs w:val="24"/>
                <w:u w:val="single"/>
              </w:rPr>
            </w:pPr>
          </w:p>
        </w:tc>
        <w:tc>
          <w:tcPr>
            <w:tcW w:w="5820" w:type="dxa"/>
          </w:tcPr>
          <w:p w:rsidR="004E3A04" w:rsidRPr="004E3A04" w:rsidRDefault="004E3A04" w:rsidP="004E3A04">
            <w:pPr>
              <w:spacing w:after="0" w:line="240" w:lineRule="auto"/>
              <w:rPr>
                <w:rFonts w:ascii="Times New Roman" w:eastAsia="Times New Roman" w:hAnsi="Times New Roman" w:cs="Times New Roman"/>
              </w:rPr>
            </w:pPr>
            <w:r w:rsidRPr="004E3A04">
              <w:rPr>
                <w:rFonts w:ascii="Times New Roman" w:eastAsia="Times New Roman" w:hAnsi="Times New Roman" w:cs="Times New Roman"/>
              </w:rPr>
              <w:t>All faculty (excludes the Dean and Associate Deans’ 50% appointments)</w:t>
            </w:r>
          </w:p>
        </w:tc>
      </w:tr>
      <w:tr w:rsidR="004E3A04" w:rsidRPr="004E3A04" w:rsidTr="00E7275E">
        <w:trPr>
          <w:trHeight w:val="1701"/>
        </w:trPr>
        <w:tc>
          <w:tcPr>
            <w:tcW w:w="3018" w:type="dxa"/>
          </w:tcPr>
          <w:p w:rsidR="004E3A04" w:rsidRPr="004E3A04" w:rsidRDefault="004E3A04" w:rsidP="004E3A04">
            <w:pPr>
              <w:spacing w:after="0" w:line="240" w:lineRule="auto"/>
              <w:rPr>
                <w:rFonts w:ascii="Times New Roman" w:eastAsia="Times New Roman" w:hAnsi="Times New Roman" w:cs="Times New Roman"/>
                <w:sz w:val="24"/>
                <w:szCs w:val="24"/>
                <w:u w:val="single"/>
              </w:rPr>
            </w:pPr>
            <w:r w:rsidRPr="004E3A04">
              <w:rPr>
                <w:rFonts w:ascii="Times New Roman" w:eastAsia="Times New Roman" w:hAnsi="Times New Roman" w:cs="Times New Roman"/>
                <w:sz w:val="24"/>
                <w:szCs w:val="24"/>
                <w:u w:val="single"/>
              </w:rPr>
              <w:t>Other Faculty (excluding student Assistants)</w:t>
            </w:r>
          </w:p>
        </w:tc>
        <w:tc>
          <w:tcPr>
            <w:tcW w:w="5820" w:type="dxa"/>
          </w:tcPr>
          <w:p w:rsidR="004E3A04" w:rsidRPr="004E3A04" w:rsidRDefault="004E3A04" w:rsidP="004E3A04">
            <w:pPr>
              <w:spacing w:after="0" w:line="240" w:lineRule="auto"/>
              <w:rPr>
                <w:rFonts w:ascii="Times New Roman" w:eastAsia="Times New Roman" w:hAnsi="Times New Roman" w:cs="Times New Roman"/>
              </w:rPr>
            </w:pPr>
            <w:r w:rsidRPr="004E3A04">
              <w:rPr>
                <w:rFonts w:ascii="Times New Roman" w:eastAsia="Times New Roman" w:hAnsi="Times New Roman" w:cs="Times New Roman"/>
              </w:rPr>
              <w:t>Lecturers</w:t>
            </w:r>
          </w:p>
          <w:p w:rsidR="004E3A04" w:rsidRPr="004E3A04" w:rsidRDefault="004E3A04" w:rsidP="004E3A04">
            <w:pPr>
              <w:spacing w:after="0" w:line="240" w:lineRule="auto"/>
              <w:rPr>
                <w:rFonts w:ascii="Times New Roman" w:eastAsia="Times New Roman" w:hAnsi="Times New Roman" w:cs="Times New Roman"/>
              </w:rPr>
            </w:pPr>
            <w:r w:rsidRPr="004E3A04">
              <w:rPr>
                <w:rFonts w:ascii="Times New Roman" w:eastAsia="Times New Roman" w:hAnsi="Times New Roman" w:cs="Times New Roman"/>
              </w:rPr>
              <w:t>Adjunct Professors</w:t>
            </w:r>
          </w:p>
          <w:p w:rsidR="004E3A04" w:rsidRPr="004E3A04" w:rsidRDefault="004E3A04" w:rsidP="004E3A04">
            <w:pPr>
              <w:spacing w:after="0" w:line="240" w:lineRule="auto"/>
              <w:rPr>
                <w:rFonts w:ascii="Times New Roman" w:eastAsia="Times New Roman" w:hAnsi="Times New Roman" w:cs="Times New Roman"/>
              </w:rPr>
            </w:pPr>
            <w:r w:rsidRPr="004E3A04">
              <w:rPr>
                <w:rFonts w:ascii="Times New Roman" w:eastAsia="Times New Roman" w:hAnsi="Times New Roman" w:cs="Times New Roman"/>
              </w:rPr>
              <w:t>Professional Research Series (visiting and non-visiting titles)</w:t>
            </w:r>
          </w:p>
          <w:p w:rsidR="004E3A04" w:rsidRPr="004E3A04" w:rsidRDefault="004E3A04" w:rsidP="004E3A04">
            <w:pPr>
              <w:spacing w:after="0" w:line="240" w:lineRule="auto"/>
              <w:rPr>
                <w:rFonts w:ascii="Times New Roman" w:eastAsia="Times New Roman" w:hAnsi="Times New Roman" w:cs="Times New Roman"/>
              </w:rPr>
            </w:pPr>
            <w:r w:rsidRPr="004E3A04">
              <w:rPr>
                <w:rFonts w:ascii="Times New Roman" w:eastAsia="Times New Roman" w:hAnsi="Times New Roman" w:cs="Times New Roman"/>
              </w:rPr>
              <w:t>Postgraduates/Visiting Postdoctoral Researchers</w:t>
            </w:r>
          </w:p>
          <w:p w:rsidR="004E3A04" w:rsidRPr="004E3A04" w:rsidRDefault="004E3A04" w:rsidP="004E3A04">
            <w:pPr>
              <w:spacing w:after="0" w:line="240" w:lineRule="auto"/>
              <w:rPr>
                <w:rFonts w:ascii="Times New Roman" w:eastAsia="Times New Roman" w:hAnsi="Times New Roman" w:cs="Times New Roman"/>
              </w:rPr>
            </w:pPr>
            <w:r w:rsidRPr="004E3A04">
              <w:rPr>
                <w:rFonts w:ascii="Times New Roman" w:eastAsia="Times New Roman" w:hAnsi="Times New Roman" w:cs="Times New Roman"/>
              </w:rPr>
              <w:t xml:space="preserve">Junior Specialists </w:t>
            </w:r>
          </w:p>
          <w:p w:rsidR="004E3A04" w:rsidRPr="004E3A04" w:rsidRDefault="004E3A04" w:rsidP="004E3A04">
            <w:pPr>
              <w:spacing w:after="0" w:line="240" w:lineRule="auto"/>
              <w:rPr>
                <w:rFonts w:ascii="Times New Roman" w:eastAsia="Times New Roman" w:hAnsi="Times New Roman" w:cs="Times New Roman"/>
              </w:rPr>
            </w:pPr>
            <w:r w:rsidRPr="004E3A04">
              <w:rPr>
                <w:rFonts w:ascii="Times New Roman" w:eastAsia="Times New Roman" w:hAnsi="Times New Roman" w:cs="Times New Roman"/>
              </w:rPr>
              <w:t>Readers</w:t>
            </w:r>
          </w:p>
          <w:p w:rsidR="004E3A04" w:rsidRPr="004E3A04" w:rsidRDefault="004E3A04" w:rsidP="004E3A04">
            <w:pPr>
              <w:spacing w:after="0" w:line="240" w:lineRule="auto"/>
              <w:rPr>
                <w:rFonts w:ascii="Times New Roman" w:eastAsia="Times New Roman" w:hAnsi="Times New Roman" w:cs="Times New Roman"/>
              </w:rPr>
            </w:pPr>
          </w:p>
        </w:tc>
      </w:tr>
      <w:tr w:rsidR="004E3A04" w:rsidRPr="004E3A04" w:rsidTr="00E7275E">
        <w:trPr>
          <w:trHeight w:val="793"/>
        </w:trPr>
        <w:tc>
          <w:tcPr>
            <w:tcW w:w="3018" w:type="dxa"/>
          </w:tcPr>
          <w:p w:rsidR="004E3A04" w:rsidRPr="004E3A04" w:rsidRDefault="004E3A04" w:rsidP="004E3A04">
            <w:pPr>
              <w:spacing w:after="0" w:line="240" w:lineRule="auto"/>
              <w:rPr>
                <w:rFonts w:ascii="Times New Roman" w:eastAsia="Times New Roman" w:hAnsi="Times New Roman" w:cs="Times New Roman"/>
                <w:sz w:val="24"/>
                <w:szCs w:val="24"/>
                <w:u w:val="single"/>
              </w:rPr>
            </w:pPr>
            <w:r w:rsidRPr="004E3A04">
              <w:rPr>
                <w:rFonts w:ascii="Times New Roman" w:eastAsia="Times New Roman" w:hAnsi="Times New Roman" w:cs="Times New Roman"/>
                <w:sz w:val="24"/>
                <w:szCs w:val="24"/>
                <w:u w:val="single"/>
              </w:rPr>
              <w:t xml:space="preserve">Student Teaching Assistants: </w:t>
            </w:r>
          </w:p>
          <w:p w:rsidR="004E3A04" w:rsidRPr="004E3A04" w:rsidRDefault="004E3A04" w:rsidP="004E3A04">
            <w:pPr>
              <w:spacing w:after="0" w:line="240" w:lineRule="auto"/>
              <w:rPr>
                <w:rFonts w:ascii="Times New Roman" w:eastAsia="Times New Roman" w:hAnsi="Times New Roman" w:cs="Times New Roman"/>
                <w:sz w:val="24"/>
                <w:szCs w:val="24"/>
                <w:u w:val="single"/>
              </w:rPr>
            </w:pPr>
          </w:p>
        </w:tc>
        <w:tc>
          <w:tcPr>
            <w:tcW w:w="5820" w:type="dxa"/>
          </w:tcPr>
          <w:p w:rsidR="004E3A04" w:rsidRPr="004E3A04" w:rsidRDefault="004E3A04" w:rsidP="004E3A04">
            <w:pPr>
              <w:spacing w:after="0" w:line="240" w:lineRule="auto"/>
              <w:rPr>
                <w:rFonts w:ascii="Times New Roman" w:eastAsia="Times New Roman" w:hAnsi="Times New Roman" w:cs="Times New Roman"/>
              </w:rPr>
            </w:pPr>
            <w:r w:rsidRPr="004E3A04">
              <w:rPr>
                <w:rFonts w:ascii="Times New Roman" w:eastAsia="Times New Roman" w:hAnsi="Times New Roman" w:cs="Times New Roman"/>
              </w:rPr>
              <w:t>All Graduate Teaching Assistants (25% or more considered full-time)</w:t>
            </w:r>
          </w:p>
        </w:tc>
      </w:tr>
      <w:tr w:rsidR="004E3A04" w:rsidRPr="004E3A04" w:rsidTr="00E7275E">
        <w:trPr>
          <w:trHeight w:val="736"/>
        </w:trPr>
        <w:tc>
          <w:tcPr>
            <w:tcW w:w="3018" w:type="dxa"/>
          </w:tcPr>
          <w:p w:rsidR="004E3A04" w:rsidRPr="004E3A04" w:rsidRDefault="004E3A04" w:rsidP="004E3A04">
            <w:pPr>
              <w:spacing w:after="0" w:line="240" w:lineRule="auto"/>
              <w:rPr>
                <w:rFonts w:ascii="Times New Roman" w:eastAsia="Times New Roman" w:hAnsi="Times New Roman" w:cs="Times New Roman"/>
                <w:sz w:val="24"/>
                <w:szCs w:val="24"/>
                <w:u w:val="single"/>
              </w:rPr>
            </w:pPr>
            <w:r w:rsidRPr="004E3A04">
              <w:rPr>
                <w:rFonts w:ascii="Times New Roman" w:eastAsia="Times New Roman" w:hAnsi="Times New Roman" w:cs="Times New Roman"/>
                <w:sz w:val="24"/>
                <w:szCs w:val="24"/>
                <w:u w:val="single"/>
              </w:rPr>
              <w:t>Student Research Assistants</w:t>
            </w:r>
          </w:p>
          <w:p w:rsidR="004E3A04" w:rsidRPr="004E3A04" w:rsidRDefault="004E3A04" w:rsidP="004E3A04">
            <w:pPr>
              <w:spacing w:after="0" w:line="240" w:lineRule="auto"/>
              <w:rPr>
                <w:rFonts w:ascii="Times New Roman" w:eastAsia="Times New Roman" w:hAnsi="Times New Roman" w:cs="Times New Roman"/>
                <w:sz w:val="24"/>
                <w:szCs w:val="24"/>
                <w:u w:val="single"/>
              </w:rPr>
            </w:pPr>
          </w:p>
        </w:tc>
        <w:tc>
          <w:tcPr>
            <w:tcW w:w="5820" w:type="dxa"/>
          </w:tcPr>
          <w:p w:rsidR="004E3A04" w:rsidRPr="004E3A04" w:rsidRDefault="004E3A04" w:rsidP="004E3A04">
            <w:pPr>
              <w:spacing w:after="0" w:line="240" w:lineRule="auto"/>
              <w:rPr>
                <w:rFonts w:ascii="Times New Roman" w:eastAsia="Times New Roman" w:hAnsi="Times New Roman" w:cs="Times New Roman"/>
              </w:rPr>
            </w:pPr>
            <w:r w:rsidRPr="004E3A04">
              <w:rPr>
                <w:rFonts w:ascii="Times New Roman" w:eastAsia="Times New Roman" w:hAnsi="Times New Roman" w:cs="Times New Roman"/>
              </w:rPr>
              <w:t xml:space="preserve">All Graduate Student Researchers (49% or more considered full-time) and Associate In ____ </w:t>
            </w:r>
          </w:p>
          <w:p w:rsidR="004E3A04" w:rsidRPr="004E3A04" w:rsidRDefault="004E3A04" w:rsidP="004E3A04">
            <w:pPr>
              <w:spacing w:after="0" w:line="240" w:lineRule="auto"/>
              <w:rPr>
                <w:rFonts w:ascii="Times New Roman" w:eastAsia="Times New Roman" w:hAnsi="Times New Roman" w:cs="Times New Roman"/>
              </w:rPr>
            </w:pPr>
            <w:r w:rsidRPr="004E3A04">
              <w:rPr>
                <w:rFonts w:ascii="Times New Roman" w:eastAsia="Times New Roman" w:hAnsi="Times New Roman" w:cs="Times New Roman"/>
              </w:rPr>
              <w:t>Data gathered using payroll – does not include self-support or fellowships</w:t>
            </w:r>
          </w:p>
          <w:p w:rsidR="004E3A04" w:rsidRPr="004E3A04" w:rsidRDefault="004E3A04" w:rsidP="004E3A04">
            <w:pPr>
              <w:spacing w:after="0" w:line="240" w:lineRule="auto"/>
              <w:rPr>
                <w:rFonts w:ascii="Times New Roman" w:eastAsia="Times New Roman" w:hAnsi="Times New Roman" w:cs="Times New Roman"/>
              </w:rPr>
            </w:pPr>
          </w:p>
        </w:tc>
      </w:tr>
      <w:tr w:rsidR="004E3A04" w:rsidRPr="004E3A04" w:rsidTr="00E7275E">
        <w:trPr>
          <w:trHeight w:val="1456"/>
        </w:trPr>
        <w:tc>
          <w:tcPr>
            <w:tcW w:w="3018" w:type="dxa"/>
          </w:tcPr>
          <w:p w:rsidR="004E3A04" w:rsidRPr="004E3A04" w:rsidRDefault="004E3A04" w:rsidP="004E3A04">
            <w:pPr>
              <w:spacing w:after="0" w:line="240" w:lineRule="auto"/>
              <w:rPr>
                <w:rFonts w:ascii="Times New Roman" w:eastAsia="Times New Roman" w:hAnsi="Times New Roman" w:cs="Times New Roman"/>
                <w:sz w:val="24"/>
                <w:szCs w:val="24"/>
                <w:u w:val="single"/>
              </w:rPr>
            </w:pPr>
            <w:r w:rsidRPr="004E3A04">
              <w:rPr>
                <w:rFonts w:ascii="Times New Roman" w:eastAsia="Times New Roman" w:hAnsi="Times New Roman" w:cs="Times New Roman"/>
                <w:sz w:val="24"/>
                <w:szCs w:val="24"/>
                <w:u w:val="single"/>
              </w:rPr>
              <w:t>Technicians/Specialists:</w:t>
            </w:r>
          </w:p>
        </w:tc>
        <w:tc>
          <w:tcPr>
            <w:tcW w:w="5820" w:type="dxa"/>
          </w:tcPr>
          <w:p w:rsidR="004E3A04" w:rsidRPr="004E3A04" w:rsidRDefault="004E3A04" w:rsidP="004E3A04">
            <w:pPr>
              <w:spacing w:after="0" w:line="240" w:lineRule="auto"/>
              <w:rPr>
                <w:rFonts w:ascii="Times New Roman" w:eastAsia="Times New Roman" w:hAnsi="Times New Roman" w:cs="Times New Roman"/>
              </w:rPr>
            </w:pPr>
            <w:r w:rsidRPr="004E3A04">
              <w:rPr>
                <w:rFonts w:ascii="Times New Roman" w:eastAsia="Times New Roman" w:hAnsi="Times New Roman" w:cs="Times New Roman"/>
              </w:rPr>
              <w:t>Development Engineers</w:t>
            </w:r>
          </w:p>
          <w:p w:rsidR="004E3A04" w:rsidRPr="004E3A04" w:rsidRDefault="004E3A04" w:rsidP="004E3A04">
            <w:pPr>
              <w:spacing w:after="0" w:line="240" w:lineRule="auto"/>
              <w:rPr>
                <w:rFonts w:ascii="Times New Roman" w:eastAsia="Times New Roman" w:hAnsi="Times New Roman" w:cs="Times New Roman"/>
              </w:rPr>
            </w:pPr>
            <w:r w:rsidRPr="004E3A04">
              <w:rPr>
                <w:rFonts w:ascii="Times New Roman" w:eastAsia="Times New Roman" w:hAnsi="Times New Roman" w:cs="Times New Roman"/>
              </w:rPr>
              <w:t>Programmer Analysts</w:t>
            </w:r>
          </w:p>
          <w:p w:rsidR="004E3A04" w:rsidRPr="004E3A04" w:rsidRDefault="004E3A04" w:rsidP="004E3A04">
            <w:pPr>
              <w:spacing w:after="0" w:line="240" w:lineRule="auto"/>
              <w:rPr>
                <w:rFonts w:ascii="Times New Roman" w:eastAsia="Times New Roman" w:hAnsi="Times New Roman" w:cs="Times New Roman"/>
              </w:rPr>
            </w:pPr>
            <w:r w:rsidRPr="004E3A04">
              <w:rPr>
                <w:rFonts w:ascii="Times New Roman" w:eastAsia="Times New Roman" w:hAnsi="Times New Roman" w:cs="Times New Roman"/>
              </w:rPr>
              <w:t>Staff Research Associates</w:t>
            </w:r>
          </w:p>
          <w:p w:rsidR="004E3A04" w:rsidRPr="004E3A04" w:rsidRDefault="004E3A04" w:rsidP="004E3A04">
            <w:pPr>
              <w:spacing w:after="0" w:line="240" w:lineRule="auto"/>
              <w:rPr>
                <w:rFonts w:ascii="Times New Roman" w:eastAsia="Times New Roman" w:hAnsi="Times New Roman" w:cs="Times New Roman"/>
              </w:rPr>
            </w:pPr>
            <w:r w:rsidRPr="004E3A04">
              <w:rPr>
                <w:rFonts w:ascii="Times New Roman" w:eastAsia="Times New Roman" w:hAnsi="Times New Roman" w:cs="Times New Roman"/>
              </w:rPr>
              <w:t>Laboratory Helpers and Assistants</w:t>
            </w:r>
          </w:p>
          <w:p w:rsidR="004E3A04" w:rsidRPr="004E3A04" w:rsidRDefault="004E3A04" w:rsidP="004E3A04">
            <w:pPr>
              <w:spacing w:after="0" w:line="240" w:lineRule="auto"/>
              <w:rPr>
                <w:rFonts w:ascii="Times New Roman" w:eastAsia="Times New Roman" w:hAnsi="Times New Roman" w:cs="Times New Roman"/>
              </w:rPr>
            </w:pPr>
            <w:r w:rsidRPr="004E3A04">
              <w:rPr>
                <w:rFonts w:ascii="Times New Roman" w:eastAsia="Times New Roman" w:hAnsi="Times New Roman" w:cs="Times New Roman"/>
              </w:rPr>
              <w:t>Physical Plant Superintendents</w:t>
            </w:r>
          </w:p>
          <w:p w:rsidR="004E3A04" w:rsidRPr="004E3A04" w:rsidRDefault="004E3A04" w:rsidP="004E3A04">
            <w:pPr>
              <w:spacing w:after="0" w:line="240" w:lineRule="auto"/>
              <w:rPr>
                <w:rFonts w:ascii="Times New Roman" w:eastAsia="Times New Roman" w:hAnsi="Times New Roman" w:cs="Times New Roman"/>
              </w:rPr>
            </w:pPr>
          </w:p>
        </w:tc>
      </w:tr>
      <w:tr w:rsidR="004E3A04" w:rsidRPr="004E3A04" w:rsidTr="00E7275E">
        <w:trPr>
          <w:trHeight w:val="1456"/>
        </w:trPr>
        <w:tc>
          <w:tcPr>
            <w:tcW w:w="3018" w:type="dxa"/>
          </w:tcPr>
          <w:p w:rsidR="004E3A04" w:rsidRPr="004E3A04" w:rsidRDefault="004E3A04" w:rsidP="004E3A04">
            <w:pPr>
              <w:spacing w:after="0" w:line="240" w:lineRule="auto"/>
              <w:rPr>
                <w:rFonts w:ascii="Times New Roman" w:eastAsia="Times New Roman" w:hAnsi="Times New Roman" w:cs="Times New Roman"/>
                <w:sz w:val="24"/>
                <w:szCs w:val="24"/>
                <w:u w:val="single"/>
              </w:rPr>
            </w:pPr>
            <w:r w:rsidRPr="004E3A04">
              <w:rPr>
                <w:rFonts w:ascii="Times New Roman" w:eastAsia="Times New Roman" w:hAnsi="Times New Roman" w:cs="Times New Roman"/>
                <w:sz w:val="24"/>
                <w:szCs w:val="24"/>
                <w:u w:val="single"/>
              </w:rPr>
              <w:t>Office/Clerical Employees:</w:t>
            </w:r>
          </w:p>
        </w:tc>
        <w:tc>
          <w:tcPr>
            <w:tcW w:w="5820" w:type="dxa"/>
          </w:tcPr>
          <w:p w:rsidR="004E3A04" w:rsidRPr="004E3A04" w:rsidRDefault="004E3A04" w:rsidP="004E3A04">
            <w:pPr>
              <w:spacing w:after="0" w:line="240" w:lineRule="auto"/>
              <w:rPr>
                <w:rFonts w:ascii="Times New Roman" w:eastAsia="Times New Roman" w:hAnsi="Times New Roman" w:cs="Times New Roman"/>
              </w:rPr>
            </w:pPr>
            <w:r w:rsidRPr="004E3A04">
              <w:rPr>
                <w:rFonts w:ascii="Times New Roman" w:eastAsia="Times New Roman" w:hAnsi="Times New Roman" w:cs="Times New Roman"/>
              </w:rPr>
              <w:t>Senior Analyst (Dean’s Executive Assistant-E. Montoya)</w:t>
            </w:r>
          </w:p>
          <w:p w:rsidR="004E3A04" w:rsidRPr="004E3A04" w:rsidRDefault="004E3A04" w:rsidP="004E3A04">
            <w:pPr>
              <w:spacing w:after="0" w:line="240" w:lineRule="auto"/>
              <w:rPr>
                <w:rFonts w:ascii="Times New Roman" w:eastAsia="Times New Roman" w:hAnsi="Times New Roman" w:cs="Times New Roman"/>
              </w:rPr>
            </w:pPr>
            <w:r w:rsidRPr="004E3A04">
              <w:rPr>
                <w:rFonts w:ascii="Times New Roman" w:eastAsia="Times New Roman" w:hAnsi="Times New Roman" w:cs="Times New Roman"/>
              </w:rPr>
              <w:t>Assistant Analysts and Analysts</w:t>
            </w:r>
          </w:p>
          <w:p w:rsidR="004E3A04" w:rsidRPr="004E3A04" w:rsidRDefault="004E3A04" w:rsidP="004E3A04">
            <w:pPr>
              <w:spacing w:after="0" w:line="240" w:lineRule="auto"/>
              <w:rPr>
                <w:rFonts w:ascii="Times New Roman" w:eastAsia="Times New Roman" w:hAnsi="Times New Roman" w:cs="Times New Roman"/>
              </w:rPr>
            </w:pPr>
            <w:r w:rsidRPr="004E3A04">
              <w:rPr>
                <w:rFonts w:ascii="Times New Roman" w:eastAsia="Times New Roman" w:hAnsi="Times New Roman" w:cs="Times New Roman"/>
              </w:rPr>
              <w:t>Student Affairs Officers III &amp; Student Affairs Officers I &amp; II</w:t>
            </w:r>
          </w:p>
          <w:p w:rsidR="004E3A04" w:rsidRPr="004E3A04" w:rsidRDefault="004E3A04" w:rsidP="004E3A04">
            <w:pPr>
              <w:spacing w:after="0" w:line="240" w:lineRule="auto"/>
              <w:rPr>
                <w:rFonts w:ascii="Times New Roman" w:eastAsia="Times New Roman" w:hAnsi="Times New Roman" w:cs="Times New Roman"/>
              </w:rPr>
            </w:pPr>
            <w:r w:rsidRPr="004E3A04">
              <w:rPr>
                <w:rFonts w:ascii="Times New Roman" w:eastAsia="Times New Roman" w:hAnsi="Times New Roman" w:cs="Times New Roman"/>
              </w:rPr>
              <w:t>Computer Resource Spec. II</w:t>
            </w:r>
          </w:p>
          <w:p w:rsidR="004E3A04" w:rsidRPr="004E3A04" w:rsidRDefault="004E3A04" w:rsidP="004E3A04">
            <w:pPr>
              <w:spacing w:after="0" w:line="240" w:lineRule="auto"/>
              <w:rPr>
                <w:rFonts w:ascii="Times New Roman" w:eastAsia="Times New Roman" w:hAnsi="Times New Roman" w:cs="Times New Roman"/>
              </w:rPr>
            </w:pPr>
            <w:r w:rsidRPr="004E3A04">
              <w:rPr>
                <w:rFonts w:ascii="Times New Roman" w:eastAsia="Times New Roman" w:hAnsi="Times New Roman" w:cs="Times New Roman"/>
              </w:rPr>
              <w:t>Student Assistants I &amp; II</w:t>
            </w:r>
          </w:p>
          <w:p w:rsidR="004E3A04" w:rsidRPr="004E3A04" w:rsidRDefault="004E3A04" w:rsidP="004E3A04">
            <w:pPr>
              <w:spacing w:after="0" w:line="240" w:lineRule="auto"/>
              <w:rPr>
                <w:rFonts w:ascii="Times New Roman" w:eastAsia="Times New Roman" w:hAnsi="Times New Roman" w:cs="Times New Roman"/>
              </w:rPr>
            </w:pPr>
          </w:p>
        </w:tc>
      </w:tr>
      <w:tr w:rsidR="004E3A04" w:rsidRPr="004E3A04" w:rsidTr="00E7275E">
        <w:trPr>
          <w:trHeight w:val="2436"/>
        </w:trPr>
        <w:tc>
          <w:tcPr>
            <w:tcW w:w="3018" w:type="dxa"/>
          </w:tcPr>
          <w:p w:rsidR="004E3A04" w:rsidRPr="004E3A04" w:rsidRDefault="004E3A04" w:rsidP="004E3A04">
            <w:pPr>
              <w:spacing w:after="0" w:line="240" w:lineRule="auto"/>
              <w:rPr>
                <w:rFonts w:ascii="Times New Roman" w:eastAsia="Times New Roman" w:hAnsi="Times New Roman" w:cs="Times New Roman"/>
                <w:sz w:val="24"/>
                <w:szCs w:val="24"/>
                <w:u w:val="single"/>
              </w:rPr>
            </w:pPr>
            <w:r w:rsidRPr="004E3A04">
              <w:rPr>
                <w:rFonts w:ascii="Times New Roman" w:eastAsia="Times New Roman" w:hAnsi="Times New Roman" w:cs="Times New Roman"/>
                <w:sz w:val="24"/>
                <w:szCs w:val="24"/>
                <w:u w:val="single"/>
              </w:rPr>
              <w:lastRenderedPageBreak/>
              <w:t>Others</w:t>
            </w:r>
          </w:p>
        </w:tc>
        <w:tc>
          <w:tcPr>
            <w:tcW w:w="5820" w:type="dxa"/>
          </w:tcPr>
          <w:p w:rsidR="004E3A04" w:rsidRPr="004E3A04" w:rsidRDefault="004E3A04" w:rsidP="004E3A04">
            <w:pPr>
              <w:spacing w:after="0" w:line="240" w:lineRule="auto"/>
              <w:rPr>
                <w:rFonts w:ascii="Times New Roman" w:eastAsia="Times New Roman" w:hAnsi="Times New Roman" w:cs="Times New Roman"/>
              </w:rPr>
            </w:pPr>
            <w:r w:rsidRPr="004E3A04">
              <w:rPr>
                <w:rFonts w:ascii="Times New Roman" w:eastAsia="Times New Roman" w:hAnsi="Times New Roman" w:cs="Times New Roman"/>
              </w:rPr>
              <w:t xml:space="preserve">Assistant Deans </w:t>
            </w:r>
          </w:p>
          <w:p w:rsidR="004E3A04" w:rsidRPr="004E3A04" w:rsidRDefault="004E3A04" w:rsidP="004E3A04">
            <w:pPr>
              <w:spacing w:after="0" w:line="240" w:lineRule="auto"/>
              <w:rPr>
                <w:rFonts w:ascii="Times New Roman" w:eastAsia="Times New Roman" w:hAnsi="Times New Roman" w:cs="Times New Roman"/>
              </w:rPr>
            </w:pPr>
            <w:r w:rsidRPr="004E3A04">
              <w:rPr>
                <w:rFonts w:ascii="Times New Roman" w:eastAsia="Times New Roman" w:hAnsi="Times New Roman" w:cs="Times New Roman"/>
              </w:rPr>
              <w:t>Directors &amp; Managers (Functional Area)</w:t>
            </w:r>
          </w:p>
          <w:p w:rsidR="004E3A04" w:rsidRPr="004E3A04" w:rsidRDefault="004E3A04" w:rsidP="004E3A04">
            <w:pPr>
              <w:spacing w:after="0" w:line="240" w:lineRule="auto"/>
              <w:rPr>
                <w:rFonts w:ascii="Times New Roman" w:eastAsia="Times New Roman" w:hAnsi="Times New Roman" w:cs="Times New Roman"/>
              </w:rPr>
            </w:pPr>
            <w:r w:rsidRPr="004E3A04">
              <w:rPr>
                <w:rFonts w:ascii="Times New Roman" w:eastAsia="Times New Roman" w:hAnsi="Times New Roman" w:cs="Times New Roman"/>
              </w:rPr>
              <w:t>Admin/</w:t>
            </w:r>
            <w:proofErr w:type="spellStart"/>
            <w:r w:rsidRPr="004E3A04">
              <w:rPr>
                <w:rFonts w:ascii="Times New Roman" w:eastAsia="Times New Roman" w:hAnsi="Times New Roman" w:cs="Times New Roman"/>
              </w:rPr>
              <w:t>Coord</w:t>
            </w:r>
            <w:proofErr w:type="spellEnd"/>
            <w:r w:rsidRPr="004E3A04">
              <w:rPr>
                <w:rFonts w:ascii="Times New Roman" w:eastAsia="Times New Roman" w:hAnsi="Times New Roman" w:cs="Times New Roman"/>
              </w:rPr>
              <w:t>/Officer (Functional Area)</w:t>
            </w:r>
          </w:p>
          <w:p w:rsidR="004E3A04" w:rsidRPr="004E3A04" w:rsidRDefault="004E3A04" w:rsidP="004E3A04">
            <w:pPr>
              <w:spacing w:after="0" w:line="240" w:lineRule="auto"/>
              <w:rPr>
                <w:rFonts w:ascii="Times New Roman" w:eastAsia="Times New Roman" w:hAnsi="Times New Roman" w:cs="Times New Roman"/>
              </w:rPr>
            </w:pPr>
            <w:r w:rsidRPr="004E3A04">
              <w:rPr>
                <w:rFonts w:ascii="Times New Roman" w:eastAsia="Times New Roman" w:hAnsi="Times New Roman" w:cs="Times New Roman"/>
              </w:rPr>
              <w:t>Specialist (Functional Area)</w:t>
            </w:r>
          </w:p>
          <w:p w:rsidR="004E3A04" w:rsidRPr="004E3A04" w:rsidRDefault="004E3A04" w:rsidP="004E3A04">
            <w:pPr>
              <w:spacing w:after="0" w:line="240" w:lineRule="auto"/>
              <w:rPr>
                <w:rFonts w:ascii="Times New Roman" w:eastAsia="Times New Roman" w:hAnsi="Times New Roman" w:cs="Times New Roman"/>
              </w:rPr>
            </w:pPr>
            <w:r w:rsidRPr="004E3A04">
              <w:rPr>
                <w:rFonts w:ascii="Times New Roman" w:eastAsia="Times New Roman" w:hAnsi="Times New Roman" w:cs="Times New Roman"/>
              </w:rPr>
              <w:t>Deputy Director (CE-CERT)</w:t>
            </w:r>
          </w:p>
          <w:p w:rsidR="004E3A04" w:rsidRPr="004E3A04" w:rsidRDefault="004E3A04" w:rsidP="004E3A04">
            <w:pPr>
              <w:spacing w:after="0" w:line="240" w:lineRule="auto"/>
              <w:rPr>
                <w:rFonts w:ascii="Times New Roman" w:eastAsia="Times New Roman" w:hAnsi="Times New Roman" w:cs="Times New Roman"/>
              </w:rPr>
            </w:pPr>
            <w:r w:rsidRPr="004E3A04">
              <w:rPr>
                <w:rFonts w:ascii="Times New Roman" w:eastAsia="Times New Roman" w:hAnsi="Times New Roman" w:cs="Times New Roman"/>
              </w:rPr>
              <w:t>Management Service Officers (MSOs)</w:t>
            </w:r>
          </w:p>
          <w:p w:rsidR="004E3A04" w:rsidRPr="004E3A04" w:rsidRDefault="004E3A04" w:rsidP="004E3A04">
            <w:pPr>
              <w:spacing w:after="0" w:line="240" w:lineRule="auto"/>
              <w:rPr>
                <w:rFonts w:ascii="Times New Roman" w:eastAsia="Times New Roman" w:hAnsi="Times New Roman" w:cs="Times New Roman"/>
              </w:rPr>
            </w:pPr>
            <w:r w:rsidRPr="004E3A04">
              <w:rPr>
                <w:rFonts w:ascii="Times New Roman" w:eastAsia="Times New Roman" w:hAnsi="Times New Roman" w:cs="Times New Roman"/>
              </w:rPr>
              <w:t>Administrative Specialist (N. Jahr)</w:t>
            </w:r>
          </w:p>
          <w:p w:rsidR="004E3A04" w:rsidRPr="004E3A04" w:rsidRDefault="004E3A04" w:rsidP="004E3A04">
            <w:pPr>
              <w:spacing w:after="0" w:line="240" w:lineRule="auto"/>
              <w:rPr>
                <w:rFonts w:ascii="Times New Roman" w:eastAsia="Times New Roman" w:hAnsi="Times New Roman" w:cs="Times New Roman"/>
              </w:rPr>
            </w:pPr>
            <w:r w:rsidRPr="004E3A04">
              <w:rPr>
                <w:rFonts w:ascii="Times New Roman" w:eastAsia="Times New Roman" w:hAnsi="Times New Roman" w:cs="Times New Roman"/>
              </w:rPr>
              <w:t xml:space="preserve">Prin. &amp; Senior Administrative Analysts </w:t>
            </w:r>
          </w:p>
          <w:p w:rsidR="004E3A04" w:rsidRPr="004E3A04" w:rsidRDefault="004E3A04" w:rsidP="004E3A04">
            <w:pPr>
              <w:spacing w:after="0" w:line="240" w:lineRule="auto"/>
              <w:rPr>
                <w:rFonts w:ascii="Times New Roman" w:eastAsia="Times New Roman" w:hAnsi="Times New Roman" w:cs="Times New Roman"/>
              </w:rPr>
            </w:pPr>
            <w:r w:rsidRPr="004E3A04">
              <w:rPr>
                <w:rFonts w:ascii="Times New Roman" w:eastAsia="Times New Roman" w:hAnsi="Times New Roman" w:cs="Times New Roman"/>
              </w:rPr>
              <w:t xml:space="preserve">Student Affairs Officers III &amp; IV (Asst. Director &amp; Director of </w:t>
            </w:r>
            <w:smartTag w:uri="urn:schemas-microsoft-com:office:smarttags" w:element="City">
              <w:smartTag w:uri="urn:schemas-microsoft-com:office:smarttags" w:element="place">
                <w:r w:rsidRPr="004E3A04">
                  <w:rPr>
                    <w:rFonts w:ascii="Times New Roman" w:eastAsia="Times New Roman" w:hAnsi="Times New Roman" w:cs="Times New Roman"/>
                  </w:rPr>
                  <w:t>MESA</w:t>
                </w:r>
              </w:smartTag>
            </w:smartTag>
            <w:r w:rsidRPr="004E3A04">
              <w:rPr>
                <w:rFonts w:ascii="Times New Roman" w:eastAsia="Times New Roman" w:hAnsi="Times New Roman" w:cs="Times New Roman"/>
              </w:rPr>
              <w:t>)</w:t>
            </w:r>
          </w:p>
          <w:p w:rsidR="004E3A04" w:rsidRPr="004E3A04" w:rsidRDefault="004E3A04" w:rsidP="004E3A04">
            <w:pPr>
              <w:spacing w:after="0" w:line="240" w:lineRule="auto"/>
              <w:rPr>
                <w:rFonts w:ascii="Times New Roman" w:eastAsia="Times New Roman" w:hAnsi="Times New Roman" w:cs="Times New Roman"/>
              </w:rPr>
            </w:pPr>
            <w:r w:rsidRPr="004E3A04">
              <w:rPr>
                <w:rFonts w:ascii="Times New Roman" w:eastAsia="Times New Roman" w:hAnsi="Times New Roman" w:cs="Times New Roman"/>
              </w:rPr>
              <w:t>Senior Writer</w:t>
            </w:r>
          </w:p>
        </w:tc>
      </w:tr>
    </w:tbl>
    <w:p w:rsidR="00DE3E99" w:rsidRPr="00DE3E99" w:rsidRDefault="00DE3E99">
      <w:pPr>
        <w:rPr>
          <w:rFonts w:ascii="Times New Roman" w:hAnsi="Times New Roman" w:cs="Times New Roman"/>
          <w:sz w:val="24"/>
          <w:szCs w:val="24"/>
        </w:rPr>
      </w:pPr>
    </w:p>
    <w:p w:rsidR="00E20B59" w:rsidRDefault="00E20B59">
      <w:pPr>
        <w:rPr>
          <w:rFonts w:ascii="Times New Roman" w:hAnsi="Times New Roman" w:cs="Times New Roman"/>
          <w:b/>
          <w:sz w:val="24"/>
          <w:szCs w:val="24"/>
        </w:rPr>
      </w:pPr>
      <w:r>
        <w:rPr>
          <w:rFonts w:ascii="Times New Roman" w:hAnsi="Times New Roman" w:cs="Times New Roman"/>
          <w:b/>
          <w:sz w:val="24"/>
          <w:szCs w:val="24"/>
        </w:rPr>
        <w:br w:type="page"/>
      </w:r>
    </w:p>
    <w:p w:rsidR="00DE3E99" w:rsidRPr="00372F64" w:rsidRDefault="00372F64" w:rsidP="00DE3E99">
      <w:pPr>
        <w:spacing w:after="0"/>
        <w:rPr>
          <w:rFonts w:ascii="Times New Roman" w:hAnsi="Times New Roman" w:cs="Times New Roman"/>
          <w:b/>
          <w:sz w:val="28"/>
          <w:szCs w:val="28"/>
        </w:rPr>
      </w:pPr>
      <w:r w:rsidRPr="00372F64">
        <w:rPr>
          <w:rFonts w:ascii="Times New Roman" w:hAnsi="Times New Roman" w:cs="Times New Roman"/>
          <w:b/>
          <w:sz w:val="28"/>
          <w:szCs w:val="28"/>
        </w:rPr>
        <w:lastRenderedPageBreak/>
        <w:t>Appendix E: Meeting Minutes</w:t>
      </w:r>
    </w:p>
    <w:p w:rsidR="00372F64" w:rsidRPr="00DE3E99" w:rsidRDefault="00372F64" w:rsidP="00DE3E99">
      <w:pPr>
        <w:spacing w:after="0"/>
        <w:rPr>
          <w:rFonts w:ascii="Times New Roman" w:hAnsi="Times New Roman" w:cs="Times New Roman"/>
          <w:b/>
          <w:sz w:val="24"/>
          <w:szCs w:val="24"/>
        </w:rPr>
      </w:pPr>
    </w:p>
    <w:p w:rsidR="00DE3E99" w:rsidRDefault="00DE3E99" w:rsidP="00DE3E99">
      <w:pPr>
        <w:spacing w:after="0"/>
        <w:rPr>
          <w:rFonts w:ascii="Times New Roman" w:hAnsi="Times New Roman" w:cs="Times New Roman"/>
          <w:b/>
          <w:sz w:val="24"/>
          <w:szCs w:val="24"/>
        </w:rPr>
      </w:pPr>
    </w:p>
    <w:p w:rsidR="00A230EB" w:rsidRDefault="00A230EB" w:rsidP="00DE3E99">
      <w:pPr>
        <w:spacing w:after="0"/>
        <w:rPr>
          <w:rFonts w:ascii="Times New Roman" w:hAnsi="Times New Roman" w:cs="Times New Roman"/>
          <w:b/>
          <w:sz w:val="24"/>
          <w:szCs w:val="24"/>
        </w:rPr>
      </w:pPr>
      <w:r>
        <w:rPr>
          <w:rFonts w:ascii="Times New Roman" w:hAnsi="Times New Roman" w:cs="Times New Roman"/>
          <w:b/>
          <w:sz w:val="24"/>
          <w:szCs w:val="24"/>
        </w:rPr>
        <w:t>PART A: FACULTY MEETING MINUTES</w:t>
      </w:r>
    </w:p>
    <w:p w:rsidR="00637176" w:rsidRPr="00637176" w:rsidRDefault="00637176" w:rsidP="00DE3E99">
      <w:pPr>
        <w:spacing w:after="0"/>
        <w:rPr>
          <w:rFonts w:ascii="Times New Roman" w:hAnsi="Times New Roman" w:cs="Times New Roman"/>
          <w:sz w:val="24"/>
          <w:szCs w:val="24"/>
        </w:rPr>
      </w:pPr>
      <w:r>
        <w:rPr>
          <w:rFonts w:ascii="Times New Roman" w:hAnsi="Times New Roman" w:cs="Times New Roman"/>
          <w:sz w:val="24"/>
          <w:szCs w:val="24"/>
        </w:rPr>
        <w:t>The following contains samples from Faculty Meeting Minutes from 2008-2012 that are most closely related to ABET. More detailed minutes will be available for review.</w:t>
      </w:r>
    </w:p>
    <w:p w:rsidR="00A230EB" w:rsidRPr="00DE3E99" w:rsidRDefault="00A230EB" w:rsidP="00DE3E99">
      <w:pPr>
        <w:spacing w:after="0"/>
        <w:rPr>
          <w:rFonts w:ascii="Times New Roman" w:hAnsi="Times New Roman" w:cs="Times New Roman"/>
          <w:b/>
          <w:sz w:val="24"/>
          <w:szCs w:val="24"/>
        </w:rPr>
      </w:pPr>
    </w:p>
    <w:p w:rsidR="00DE3E99" w:rsidRPr="00DE3E99" w:rsidRDefault="00DE3E99" w:rsidP="00DE3E99">
      <w:pPr>
        <w:spacing w:after="0"/>
        <w:rPr>
          <w:rFonts w:ascii="Times New Roman" w:hAnsi="Times New Roman" w:cs="Times New Roman"/>
          <w:b/>
          <w:color w:val="FF0000"/>
          <w:sz w:val="24"/>
          <w:szCs w:val="24"/>
        </w:rPr>
      </w:pPr>
      <w:r w:rsidRPr="00DE3E99">
        <w:rPr>
          <w:rFonts w:ascii="Times New Roman" w:hAnsi="Times New Roman" w:cs="Times New Roman"/>
          <w:b/>
          <w:color w:val="FF0000"/>
          <w:sz w:val="24"/>
          <w:szCs w:val="24"/>
        </w:rPr>
        <w:t>FALL 2008 – SPRING 2009</w:t>
      </w:r>
    </w:p>
    <w:p w:rsidR="00DE3E99" w:rsidRPr="00DE3E99" w:rsidRDefault="00DE3E99" w:rsidP="00DE3E99">
      <w:pPr>
        <w:spacing w:after="0"/>
        <w:rPr>
          <w:rFonts w:ascii="Times New Roman" w:hAnsi="Times New Roman" w:cs="Times New Roman"/>
          <w:b/>
          <w:sz w:val="24"/>
          <w:szCs w:val="24"/>
        </w:rPr>
      </w:pPr>
      <w:r w:rsidRPr="00DE3E99">
        <w:rPr>
          <w:rFonts w:ascii="Times New Roman" w:hAnsi="Times New Roman" w:cs="Times New Roman"/>
          <w:b/>
          <w:sz w:val="24"/>
          <w:szCs w:val="24"/>
        </w:rPr>
        <w:t xml:space="preserve">10-30-2008 MEETING </w:t>
      </w:r>
    </w:p>
    <w:p w:rsidR="00DE3E99" w:rsidRPr="00DE3E99" w:rsidRDefault="00DE3E99" w:rsidP="00DE3E99">
      <w:pPr>
        <w:pStyle w:val="BodyText"/>
        <w:numPr>
          <w:ilvl w:val="0"/>
          <w:numId w:val="104"/>
        </w:numPr>
        <w:tabs>
          <w:tab w:val="num" w:pos="360"/>
        </w:tabs>
        <w:spacing w:after="0"/>
        <w:rPr>
          <w:sz w:val="24"/>
          <w:szCs w:val="24"/>
        </w:rPr>
      </w:pPr>
      <w:r w:rsidRPr="00DE3E99">
        <w:rPr>
          <w:sz w:val="24"/>
          <w:szCs w:val="24"/>
        </w:rPr>
        <w:t>ABET:</w:t>
      </w:r>
    </w:p>
    <w:p w:rsidR="00DE3E99" w:rsidRPr="00DE3E99" w:rsidRDefault="00DE3E99" w:rsidP="00DE3E99">
      <w:pPr>
        <w:pStyle w:val="PlainText"/>
        <w:numPr>
          <w:ilvl w:val="1"/>
          <w:numId w:val="104"/>
        </w:numPr>
        <w:tabs>
          <w:tab w:val="left" w:pos="720"/>
        </w:tabs>
        <w:rPr>
          <w:rFonts w:ascii="Times New Roman" w:hAnsi="Times New Roman"/>
          <w:sz w:val="24"/>
          <w:szCs w:val="24"/>
        </w:rPr>
      </w:pPr>
      <w:r w:rsidRPr="00DE3E99">
        <w:rPr>
          <w:rFonts w:ascii="Times New Roman" w:hAnsi="Times New Roman"/>
          <w:sz w:val="24"/>
          <w:szCs w:val="24"/>
        </w:rPr>
        <w:t xml:space="preserve">Dr. Amit Roy-Chowdhury, Chair of EE Accreditation and Assessment Committee, presented for consideration and feedback, a quantitative methodology for measuring Program Objectives (POs). The methodology will conform to ABET requirements while eliminating the current weighting system; thus streamlining and providing a more definitive measure of </w:t>
      </w:r>
      <w:proofErr w:type="spellStart"/>
      <w:r w:rsidRPr="00DE3E99">
        <w:rPr>
          <w:rFonts w:ascii="Times New Roman" w:hAnsi="Times New Roman"/>
          <w:sz w:val="24"/>
          <w:szCs w:val="24"/>
        </w:rPr>
        <w:t>POs.</w:t>
      </w:r>
      <w:proofErr w:type="spellEnd"/>
      <w:r w:rsidRPr="00DE3E99">
        <w:rPr>
          <w:rFonts w:ascii="Times New Roman" w:hAnsi="Times New Roman"/>
          <w:sz w:val="24"/>
          <w:szCs w:val="24"/>
        </w:rPr>
        <w:t xml:space="preserve"> The precise details are yet to be worked out.</w:t>
      </w:r>
    </w:p>
    <w:p w:rsidR="00DE3E99" w:rsidRPr="00DE3E99" w:rsidRDefault="00DE3E99" w:rsidP="00DE3E99">
      <w:pPr>
        <w:pStyle w:val="PlainText"/>
        <w:numPr>
          <w:ilvl w:val="1"/>
          <w:numId w:val="104"/>
        </w:numPr>
        <w:tabs>
          <w:tab w:val="left" w:pos="720"/>
        </w:tabs>
        <w:rPr>
          <w:rFonts w:ascii="Times New Roman" w:hAnsi="Times New Roman"/>
          <w:sz w:val="24"/>
          <w:szCs w:val="24"/>
          <w:u w:val="single"/>
        </w:rPr>
      </w:pPr>
      <w:r w:rsidRPr="00DE3E99">
        <w:rPr>
          <w:rFonts w:ascii="Times New Roman" w:hAnsi="Times New Roman"/>
          <w:sz w:val="24"/>
          <w:szCs w:val="24"/>
          <w:u w:val="single"/>
        </w:rPr>
        <w:t xml:space="preserve">R. Lake noted that many of the ABET folders for last year were missing or incomplete. Approaches to enforce ABET compliance were discussed. It was suggested that ABET compliance be included in the evaluation of teaching during merit and promotion cases. J. Chen noted that such a consideration might conflict with the Call. It was then suggested to include it in the evaluation of service, and to make ABET compliance a minimum threshold for acceptable service. </w:t>
      </w:r>
    </w:p>
    <w:p w:rsidR="00DE3E99" w:rsidRPr="00DE3E99" w:rsidRDefault="00DE3E99" w:rsidP="00DE3E99">
      <w:pPr>
        <w:spacing w:after="0"/>
        <w:rPr>
          <w:rFonts w:ascii="Times New Roman" w:hAnsi="Times New Roman" w:cs="Times New Roman"/>
          <w:b/>
          <w:sz w:val="24"/>
          <w:szCs w:val="24"/>
        </w:rPr>
      </w:pPr>
    </w:p>
    <w:p w:rsidR="00DE3E99" w:rsidRPr="00DE3E99" w:rsidRDefault="00DE3E99" w:rsidP="00DE3E99">
      <w:pPr>
        <w:spacing w:after="0"/>
        <w:rPr>
          <w:rFonts w:ascii="Times New Roman" w:hAnsi="Times New Roman" w:cs="Times New Roman"/>
          <w:b/>
          <w:sz w:val="24"/>
          <w:szCs w:val="24"/>
        </w:rPr>
      </w:pPr>
      <w:r w:rsidRPr="00DE3E99">
        <w:rPr>
          <w:rFonts w:ascii="Times New Roman" w:hAnsi="Times New Roman" w:cs="Times New Roman"/>
          <w:b/>
          <w:sz w:val="24"/>
          <w:szCs w:val="24"/>
        </w:rPr>
        <w:t xml:space="preserve">11-13-2008 MEETING </w:t>
      </w:r>
    </w:p>
    <w:p w:rsidR="00DE3E99" w:rsidRPr="00DE3E99" w:rsidRDefault="00DE3E99" w:rsidP="00DE3E99">
      <w:pPr>
        <w:pStyle w:val="BodyText"/>
        <w:numPr>
          <w:ilvl w:val="0"/>
          <w:numId w:val="104"/>
        </w:numPr>
        <w:tabs>
          <w:tab w:val="num" w:pos="360"/>
        </w:tabs>
        <w:spacing w:after="0"/>
        <w:rPr>
          <w:sz w:val="24"/>
          <w:szCs w:val="24"/>
        </w:rPr>
      </w:pPr>
      <w:r w:rsidRPr="00DE3E99">
        <w:rPr>
          <w:sz w:val="24"/>
          <w:szCs w:val="24"/>
          <w:u w:val="single"/>
        </w:rPr>
        <w:t>ABET Compliance</w:t>
      </w:r>
    </w:p>
    <w:p w:rsidR="00DE3E99" w:rsidRPr="00DE3E99" w:rsidRDefault="00DE3E99" w:rsidP="00DE3E99">
      <w:pPr>
        <w:pStyle w:val="BodyText"/>
        <w:numPr>
          <w:ilvl w:val="1"/>
          <w:numId w:val="104"/>
        </w:numPr>
        <w:tabs>
          <w:tab w:val="num" w:pos="720"/>
        </w:tabs>
        <w:spacing w:after="0"/>
        <w:rPr>
          <w:sz w:val="24"/>
          <w:szCs w:val="24"/>
        </w:rPr>
      </w:pPr>
      <w:r w:rsidRPr="00DE3E99">
        <w:rPr>
          <w:sz w:val="24"/>
          <w:szCs w:val="24"/>
        </w:rPr>
        <w:t>Roger Lake asked members for options for policing ABET compliance by faculty members; what consequences, what rewards, if any?  No clear decision was agreed upon.</w:t>
      </w:r>
    </w:p>
    <w:p w:rsidR="00DE3E99" w:rsidRPr="00DE3E99" w:rsidRDefault="00DE3E99" w:rsidP="00DE3E99">
      <w:pPr>
        <w:spacing w:after="0"/>
        <w:rPr>
          <w:rFonts w:ascii="Times New Roman" w:hAnsi="Times New Roman" w:cs="Times New Roman"/>
          <w:sz w:val="24"/>
          <w:szCs w:val="24"/>
        </w:rPr>
      </w:pPr>
    </w:p>
    <w:p w:rsidR="00DE3E99" w:rsidRPr="00DE3E99" w:rsidRDefault="00DE3E99" w:rsidP="00DE3E99">
      <w:pPr>
        <w:spacing w:after="0"/>
        <w:rPr>
          <w:rFonts w:ascii="Times New Roman" w:hAnsi="Times New Roman" w:cs="Times New Roman"/>
          <w:b/>
          <w:sz w:val="24"/>
          <w:szCs w:val="24"/>
        </w:rPr>
      </w:pPr>
      <w:r w:rsidRPr="00DE3E99">
        <w:rPr>
          <w:rFonts w:ascii="Times New Roman" w:hAnsi="Times New Roman" w:cs="Times New Roman"/>
          <w:b/>
          <w:sz w:val="24"/>
          <w:szCs w:val="24"/>
        </w:rPr>
        <w:t>03-04-2009 MEETING</w:t>
      </w:r>
    </w:p>
    <w:p w:rsidR="00DE3E99" w:rsidRPr="00DE3E99" w:rsidRDefault="00DE3E99" w:rsidP="00DE3E99">
      <w:pPr>
        <w:pStyle w:val="BodyText"/>
        <w:numPr>
          <w:ilvl w:val="0"/>
          <w:numId w:val="103"/>
        </w:numPr>
        <w:spacing w:after="0"/>
        <w:rPr>
          <w:sz w:val="24"/>
          <w:szCs w:val="24"/>
          <w:u w:val="single"/>
        </w:rPr>
      </w:pPr>
      <w:r w:rsidRPr="00DE3E99">
        <w:rPr>
          <w:sz w:val="24"/>
          <w:szCs w:val="24"/>
          <w:u w:val="single"/>
        </w:rPr>
        <w:t>Computer Science &amp; Engineering Technical Elective – “Mobile Wireless Networks”</w:t>
      </w:r>
    </w:p>
    <w:p w:rsidR="00DE3E99" w:rsidRPr="00DE3E99" w:rsidRDefault="00DE3E99" w:rsidP="00DE3E99">
      <w:pPr>
        <w:pStyle w:val="BodyText"/>
        <w:numPr>
          <w:ilvl w:val="1"/>
          <w:numId w:val="103"/>
        </w:numPr>
        <w:spacing w:after="0"/>
        <w:rPr>
          <w:sz w:val="24"/>
          <w:szCs w:val="24"/>
        </w:rPr>
      </w:pPr>
      <w:r w:rsidRPr="00DE3E99">
        <w:rPr>
          <w:sz w:val="24"/>
          <w:szCs w:val="24"/>
        </w:rPr>
        <w:t>Discussion</w:t>
      </w:r>
    </w:p>
    <w:p w:rsidR="00DE3E99" w:rsidRPr="00DE3E99" w:rsidRDefault="00DE3E99" w:rsidP="00DE3E99">
      <w:pPr>
        <w:pStyle w:val="BodyText"/>
        <w:numPr>
          <w:ilvl w:val="1"/>
          <w:numId w:val="103"/>
        </w:numPr>
        <w:spacing w:after="0"/>
        <w:rPr>
          <w:sz w:val="24"/>
          <w:szCs w:val="24"/>
        </w:rPr>
      </w:pPr>
      <w:r w:rsidRPr="00DE3E99">
        <w:rPr>
          <w:sz w:val="24"/>
          <w:szCs w:val="24"/>
        </w:rPr>
        <w:t>Vote: 12 In-Favor; 0 Opposed; 0 Abstain</w:t>
      </w:r>
    </w:p>
    <w:p w:rsidR="00DE3E99" w:rsidRPr="00DE3E99" w:rsidRDefault="00DE3E99" w:rsidP="00DE3E99">
      <w:pPr>
        <w:pStyle w:val="BodyText"/>
        <w:numPr>
          <w:ilvl w:val="0"/>
          <w:numId w:val="103"/>
        </w:numPr>
        <w:spacing w:after="0"/>
        <w:rPr>
          <w:sz w:val="24"/>
          <w:szCs w:val="24"/>
        </w:rPr>
      </w:pPr>
      <w:r w:rsidRPr="00DE3E99">
        <w:rPr>
          <w:sz w:val="24"/>
          <w:szCs w:val="24"/>
          <w:u w:val="single"/>
        </w:rPr>
        <w:t>EE Development Activities</w:t>
      </w:r>
    </w:p>
    <w:p w:rsidR="00DE3E99" w:rsidRPr="00DE3E99" w:rsidRDefault="00DE3E99" w:rsidP="00DE3E99">
      <w:pPr>
        <w:pStyle w:val="BodyText"/>
        <w:numPr>
          <w:ilvl w:val="1"/>
          <w:numId w:val="103"/>
        </w:numPr>
        <w:spacing w:after="0"/>
        <w:rPr>
          <w:sz w:val="24"/>
          <w:szCs w:val="24"/>
        </w:rPr>
      </w:pPr>
      <w:r w:rsidRPr="00DE3E99">
        <w:rPr>
          <w:sz w:val="24"/>
          <w:szCs w:val="24"/>
        </w:rPr>
        <w:t xml:space="preserve"> Discussion regarding development activities for the department</w:t>
      </w:r>
    </w:p>
    <w:p w:rsidR="00DE3E99" w:rsidRPr="00DE3E99" w:rsidRDefault="00DE3E99" w:rsidP="00DE3E99">
      <w:pPr>
        <w:pStyle w:val="BodyText"/>
        <w:numPr>
          <w:ilvl w:val="1"/>
          <w:numId w:val="103"/>
        </w:numPr>
        <w:spacing w:after="0"/>
        <w:rPr>
          <w:sz w:val="24"/>
          <w:szCs w:val="24"/>
        </w:rPr>
      </w:pPr>
      <w:r w:rsidRPr="00DE3E99">
        <w:rPr>
          <w:sz w:val="24"/>
          <w:szCs w:val="24"/>
        </w:rPr>
        <w:t xml:space="preserve">Lack of development activities cited in both program reviews </w:t>
      </w:r>
    </w:p>
    <w:p w:rsidR="00DE3E99" w:rsidRPr="00DE3E99" w:rsidRDefault="00DE3E99" w:rsidP="00DE3E99">
      <w:pPr>
        <w:pStyle w:val="BodyText"/>
        <w:numPr>
          <w:ilvl w:val="1"/>
          <w:numId w:val="103"/>
        </w:numPr>
        <w:spacing w:after="0"/>
        <w:rPr>
          <w:sz w:val="24"/>
          <w:szCs w:val="24"/>
        </w:rPr>
      </w:pPr>
      <w:r w:rsidRPr="00DE3E99">
        <w:rPr>
          <w:sz w:val="24"/>
          <w:szCs w:val="24"/>
        </w:rPr>
        <w:t>Contemplating forming a EE faculty development committee</w:t>
      </w:r>
    </w:p>
    <w:p w:rsidR="00DE3E99" w:rsidRPr="00DE3E99" w:rsidRDefault="00DE3E99" w:rsidP="00DE3E99">
      <w:pPr>
        <w:pStyle w:val="BodyText"/>
        <w:numPr>
          <w:ilvl w:val="1"/>
          <w:numId w:val="103"/>
        </w:numPr>
        <w:spacing w:after="0"/>
        <w:rPr>
          <w:sz w:val="24"/>
          <w:szCs w:val="24"/>
        </w:rPr>
      </w:pPr>
      <w:r w:rsidRPr="00DE3E99">
        <w:rPr>
          <w:sz w:val="24"/>
          <w:szCs w:val="24"/>
        </w:rPr>
        <w:t>Call for suggestions of committee members and chair</w:t>
      </w:r>
    </w:p>
    <w:p w:rsidR="00DE3E99" w:rsidRPr="00DE3E99" w:rsidRDefault="00DE3E99" w:rsidP="00DE3E99">
      <w:pPr>
        <w:spacing w:after="0"/>
        <w:rPr>
          <w:rFonts w:ascii="Times New Roman" w:hAnsi="Times New Roman" w:cs="Times New Roman"/>
          <w:b/>
          <w:sz w:val="24"/>
          <w:szCs w:val="24"/>
        </w:rPr>
      </w:pPr>
    </w:p>
    <w:p w:rsidR="00DE3E99" w:rsidRPr="00DE3E99" w:rsidRDefault="00DE3E99" w:rsidP="00DE3E99">
      <w:pPr>
        <w:spacing w:after="0"/>
        <w:rPr>
          <w:rFonts w:ascii="Times New Roman" w:hAnsi="Times New Roman" w:cs="Times New Roman"/>
          <w:b/>
          <w:sz w:val="24"/>
          <w:szCs w:val="24"/>
        </w:rPr>
      </w:pPr>
      <w:r w:rsidRPr="00DE3E99">
        <w:rPr>
          <w:rFonts w:ascii="Times New Roman" w:hAnsi="Times New Roman" w:cs="Times New Roman"/>
          <w:b/>
          <w:sz w:val="24"/>
          <w:szCs w:val="24"/>
        </w:rPr>
        <w:t>04-01-2009 MEETING</w:t>
      </w:r>
    </w:p>
    <w:p w:rsidR="00DE3E99" w:rsidRPr="00DE3E99" w:rsidRDefault="00DE3E99" w:rsidP="00DE3E99">
      <w:pPr>
        <w:pStyle w:val="BodyText"/>
        <w:numPr>
          <w:ilvl w:val="0"/>
          <w:numId w:val="104"/>
        </w:numPr>
        <w:tabs>
          <w:tab w:val="num" w:pos="360"/>
        </w:tabs>
        <w:spacing w:after="0"/>
        <w:rPr>
          <w:sz w:val="24"/>
          <w:szCs w:val="24"/>
        </w:rPr>
      </w:pPr>
      <w:r w:rsidRPr="00DE3E99">
        <w:rPr>
          <w:sz w:val="24"/>
          <w:szCs w:val="24"/>
          <w:u w:val="single"/>
        </w:rPr>
        <w:t>Computer Engineering Program</w:t>
      </w:r>
      <w:r w:rsidRPr="00DE3E99">
        <w:rPr>
          <w:sz w:val="24"/>
          <w:szCs w:val="24"/>
        </w:rPr>
        <w:t xml:space="preserve"> – Walid Najjar/Sheldon Tan</w:t>
      </w:r>
    </w:p>
    <w:p w:rsidR="00DE3E99" w:rsidRPr="00DE3E99" w:rsidRDefault="00DE3E99" w:rsidP="00DE3E99">
      <w:pPr>
        <w:pStyle w:val="BodyText"/>
        <w:numPr>
          <w:ilvl w:val="1"/>
          <w:numId w:val="104"/>
        </w:numPr>
        <w:tabs>
          <w:tab w:val="num" w:pos="720"/>
        </w:tabs>
        <w:spacing w:after="0"/>
        <w:rPr>
          <w:sz w:val="24"/>
          <w:szCs w:val="24"/>
        </w:rPr>
      </w:pPr>
      <w:r w:rsidRPr="00DE3E99">
        <w:rPr>
          <w:sz w:val="24"/>
          <w:szCs w:val="24"/>
        </w:rPr>
        <w:t>Based on comments from undergraduate program review the dean formed a committee to resolve issues.  Committee consisted of Walid, Frank Vahid, Sheldon Tan and Albert Wang.  Other UC campuses were researched and it was discovered most distinguish themselves as Computer Engineering “programs” versus Computer Engineering “majors”.  UCSB was cited as the model.  Their set-up included a director and associate director with a 25% administrative staff person from each department.  No stipend is given to the director and associate director, just course relief.</w:t>
      </w:r>
    </w:p>
    <w:p w:rsidR="00DE3E99" w:rsidRPr="00DE3E99" w:rsidRDefault="00DE3E99" w:rsidP="00DE3E99">
      <w:pPr>
        <w:pStyle w:val="BodyText"/>
        <w:numPr>
          <w:ilvl w:val="1"/>
          <w:numId w:val="104"/>
        </w:numPr>
        <w:tabs>
          <w:tab w:val="num" w:pos="720"/>
        </w:tabs>
        <w:spacing w:after="0"/>
        <w:rPr>
          <w:sz w:val="24"/>
          <w:szCs w:val="24"/>
        </w:rPr>
      </w:pPr>
      <w:r w:rsidRPr="00DE3E99">
        <w:rPr>
          <w:sz w:val="24"/>
          <w:szCs w:val="24"/>
        </w:rPr>
        <w:lastRenderedPageBreak/>
        <w:t>A vote was called for the department to endorse with moving forward with the proposal.  Tally: 15, In-Favor; 0, Opposed; 0, Abstained</w:t>
      </w:r>
    </w:p>
    <w:p w:rsidR="00DE3E99" w:rsidRPr="00DE3E99" w:rsidRDefault="00DE3E99" w:rsidP="00DE3E99">
      <w:pPr>
        <w:pStyle w:val="BodyText"/>
        <w:rPr>
          <w:sz w:val="24"/>
          <w:szCs w:val="24"/>
        </w:rPr>
      </w:pPr>
    </w:p>
    <w:p w:rsidR="00DE3E99" w:rsidRPr="00DE3E99" w:rsidRDefault="00DE3E99" w:rsidP="00DE3E99">
      <w:pPr>
        <w:pStyle w:val="BodyText"/>
        <w:numPr>
          <w:ilvl w:val="0"/>
          <w:numId w:val="104"/>
        </w:numPr>
        <w:tabs>
          <w:tab w:val="num" w:pos="360"/>
        </w:tabs>
        <w:spacing w:after="0"/>
        <w:rPr>
          <w:sz w:val="24"/>
          <w:szCs w:val="24"/>
          <w:u w:val="single"/>
        </w:rPr>
      </w:pPr>
      <w:r w:rsidRPr="00DE3E99">
        <w:rPr>
          <w:sz w:val="24"/>
          <w:szCs w:val="24"/>
          <w:u w:val="single"/>
        </w:rPr>
        <w:t xml:space="preserve">EE 20 “Circuit and System Analysis and Design using MATLAB” </w:t>
      </w:r>
      <w:r w:rsidRPr="00DE3E99">
        <w:rPr>
          <w:sz w:val="24"/>
          <w:szCs w:val="24"/>
        </w:rPr>
        <w:t>– Ping Liang</w:t>
      </w:r>
    </w:p>
    <w:p w:rsidR="00DE3E99" w:rsidRPr="00DE3E99" w:rsidRDefault="00DE3E99" w:rsidP="00DE3E99">
      <w:pPr>
        <w:pStyle w:val="BodyText"/>
        <w:numPr>
          <w:ilvl w:val="1"/>
          <w:numId w:val="104"/>
        </w:numPr>
        <w:tabs>
          <w:tab w:val="num" w:pos="720"/>
        </w:tabs>
        <w:spacing w:after="0"/>
        <w:rPr>
          <w:sz w:val="24"/>
          <w:szCs w:val="24"/>
          <w:u w:val="single"/>
        </w:rPr>
      </w:pPr>
      <w:r w:rsidRPr="00DE3E99">
        <w:rPr>
          <w:sz w:val="24"/>
          <w:szCs w:val="24"/>
        </w:rPr>
        <w:t>In response to undergraduate and ABET reviews the need for more programming and linear algebra exists in the curriculum.  A course title needs to be decided upon; faculty is requested to submit suggestions to Ping and he will report on the final decision for the name.</w:t>
      </w:r>
    </w:p>
    <w:p w:rsidR="00DE3E99" w:rsidRPr="00DE3E99" w:rsidRDefault="00DE3E99" w:rsidP="00DE3E99">
      <w:pPr>
        <w:pStyle w:val="BodyText"/>
        <w:numPr>
          <w:ilvl w:val="1"/>
          <w:numId w:val="104"/>
        </w:numPr>
        <w:tabs>
          <w:tab w:val="num" w:pos="720"/>
        </w:tabs>
        <w:spacing w:after="0"/>
        <w:rPr>
          <w:sz w:val="24"/>
          <w:szCs w:val="24"/>
          <w:u w:val="single"/>
        </w:rPr>
      </w:pPr>
      <w:r w:rsidRPr="00DE3E99">
        <w:rPr>
          <w:sz w:val="24"/>
          <w:szCs w:val="24"/>
        </w:rPr>
        <w:t>A vote was called for the department to continue the effort for this new course.  Tally: 15, In-Favor; 0, Opposed; 0, Abstained</w:t>
      </w:r>
    </w:p>
    <w:p w:rsidR="00DE3E99" w:rsidRPr="00DE3E99" w:rsidRDefault="00DE3E99" w:rsidP="00DE3E99">
      <w:pPr>
        <w:spacing w:after="0"/>
        <w:rPr>
          <w:rFonts w:ascii="Times New Roman" w:hAnsi="Times New Roman" w:cs="Times New Roman"/>
          <w:b/>
          <w:sz w:val="24"/>
          <w:szCs w:val="24"/>
        </w:rPr>
      </w:pPr>
    </w:p>
    <w:p w:rsidR="00DE3E99" w:rsidRPr="00DE3E99" w:rsidRDefault="00DE3E99" w:rsidP="00DE3E99">
      <w:pPr>
        <w:spacing w:after="0"/>
        <w:rPr>
          <w:rFonts w:ascii="Times New Roman" w:hAnsi="Times New Roman" w:cs="Times New Roman"/>
          <w:b/>
          <w:sz w:val="24"/>
          <w:szCs w:val="24"/>
        </w:rPr>
      </w:pPr>
      <w:r w:rsidRPr="00DE3E99">
        <w:rPr>
          <w:rFonts w:ascii="Times New Roman" w:hAnsi="Times New Roman" w:cs="Times New Roman"/>
          <w:b/>
          <w:sz w:val="24"/>
          <w:szCs w:val="24"/>
        </w:rPr>
        <w:t>05-01-2009 MEETING</w:t>
      </w:r>
    </w:p>
    <w:p w:rsidR="00DE3E99" w:rsidRPr="00DE3E99" w:rsidRDefault="00DE3E99" w:rsidP="00DE3E99">
      <w:pPr>
        <w:pStyle w:val="BodyText"/>
        <w:numPr>
          <w:ilvl w:val="0"/>
          <w:numId w:val="103"/>
        </w:numPr>
        <w:spacing w:after="0"/>
        <w:rPr>
          <w:sz w:val="24"/>
          <w:szCs w:val="24"/>
        </w:rPr>
      </w:pPr>
      <w:r w:rsidRPr="00DE3E99">
        <w:rPr>
          <w:sz w:val="24"/>
          <w:szCs w:val="24"/>
          <w:u w:val="single"/>
        </w:rPr>
        <w:t>Discussion of Action/Implementation Plan of EE Undergraduate Program Review</w:t>
      </w:r>
    </w:p>
    <w:p w:rsidR="00DE3E99" w:rsidRPr="00DE3E99" w:rsidRDefault="00DE3E99" w:rsidP="00DE3E99">
      <w:pPr>
        <w:pStyle w:val="BodyText"/>
        <w:numPr>
          <w:ilvl w:val="1"/>
          <w:numId w:val="103"/>
        </w:numPr>
        <w:spacing w:after="0"/>
        <w:rPr>
          <w:sz w:val="24"/>
          <w:szCs w:val="24"/>
        </w:rPr>
      </w:pPr>
      <w:r w:rsidRPr="00DE3E99">
        <w:rPr>
          <w:sz w:val="24"/>
          <w:szCs w:val="24"/>
        </w:rPr>
        <w:t>Phase I of Action/Implementation Plan: Conduct faculty meeting for discussion of results and plan for implementation of recommended actions</w:t>
      </w:r>
    </w:p>
    <w:p w:rsidR="00DE3E99" w:rsidRPr="00DE3E99" w:rsidRDefault="00DE3E99" w:rsidP="00DE3E99">
      <w:pPr>
        <w:pStyle w:val="BodyText"/>
        <w:numPr>
          <w:ilvl w:val="1"/>
          <w:numId w:val="103"/>
        </w:numPr>
        <w:spacing w:after="0"/>
        <w:rPr>
          <w:sz w:val="24"/>
          <w:szCs w:val="24"/>
        </w:rPr>
      </w:pPr>
      <w:r w:rsidRPr="00DE3E99">
        <w:rPr>
          <w:sz w:val="24"/>
          <w:szCs w:val="24"/>
        </w:rPr>
        <w:t>Faculty were advised by the chair to:</w:t>
      </w:r>
    </w:p>
    <w:p w:rsidR="00DE3E99" w:rsidRPr="00DE3E99" w:rsidRDefault="00DE3E99" w:rsidP="00DE3E99">
      <w:pPr>
        <w:pStyle w:val="BodyText"/>
        <w:numPr>
          <w:ilvl w:val="2"/>
          <w:numId w:val="103"/>
        </w:numPr>
        <w:spacing w:after="0"/>
        <w:rPr>
          <w:sz w:val="24"/>
          <w:szCs w:val="24"/>
        </w:rPr>
      </w:pPr>
      <w:r w:rsidRPr="00DE3E99">
        <w:rPr>
          <w:sz w:val="24"/>
          <w:szCs w:val="24"/>
        </w:rPr>
        <w:t>Ensure Lab Manuals are updated and current as required;</w:t>
      </w:r>
    </w:p>
    <w:p w:rsidR="00DE3E99" w:rsidRPr="00DE3E99" w:rsidRDefault="00DE3E99" w:rsidP="00DE3E99">
      <w:pPr>
        <w:pStyle w:val="BodyText"/>
        <w:numPr>
          <w:ilvl w:val="3"/>
          <w:numId w:val="103"/>
        </w:numPr>
        <w:spacing w:after="0"/>
        <w:rPr>
          <w:sz w:val="24"/>
          <w:szCs w:val="24"/>
        </w:rPr>
      </w:pPr>
      <w:r w:rsidRPr="00DE3E99">
        <w:rPr>
          <w:sz w:val="24"/>
          <w:szCs w:val="24"/>
        </w:rPr>
        <w:t xml:space="preserve">Contact </w:t>
      </w:r>
      <w:proofErr w:type="spellStart"/>
      <w:r w:rsidRPr="00DE3E99">
        <w:rPr>
          <w:sz w:val="24"/>
          <w:szCs w:val="24"/>
        </w:rPr>
        <w:t>Elmar</w:t>
      </w:r>
      <w:proofErr w:type="spellEnd"/>
      <w:r w:rsidRPr="00DE3E99">
        <w:rPr>
          <w:sz w:val="24"/>
          <w:szCs w:val="24"/>
        </w:rPr>
        <w:t xml:space="preserve"> Palma for electronic documents/lab manuals</w:t>
      </w:r>
    </w:p>
    <w:p w:rsidR="00DE3E99" w:rsidRPr="00DE3E99" w:rsidRDefault="00DE3E99" w:rsidP="00DE3E99">
      <w:pPr>
        <w:pStyle w:val="BodyText"/>
        <w:numPr>
          <w:ilvl w:val="2"/>
          <w:numId w:val="103"/>
        </w:numPr>
        <w:spacing w:after="0"/>
        <w:rPr>
          <w:sz w:val="24"/>
          <w:szCs w:val="24"/>
        </w:rPr>
      </w:pPr>
      <w:r w:rsidRPr="00DE3E99">
        <w:rPr>
          <w:sz w:val="24"/>
          <w:szCs w:val="24"/>
        </w:rPr>
        <w:t>Faculty are to drop in, observe lab sessions and make themselves available to students;</w:t>
      </w:r>
    </w:p>
    <w:p w:rsidR="00DE3E99" w:rsidRPr="00DE3E99" w:rsidRDefault="00DE3E99" w:rsidP="00DE3E99">
      <w:pPr>
        <w:pStyle w:val="BodyText"/>
        <w:numPr>
          <w:ilvl w:val="2"/>
          <w:numId w:val="103"/>
        </w:numPr>
        <w:spacing w:after="0"/>
        <w:rPr>
          <w:sz w:val="24"/>
          <w:szCs w:val="24"/>
        </w:rPr>
      </w:pPr>
      <w:r w:rsidRPr="00DE3E99">
        <w:rPr>
          <w:sz w:val="24"/>
          <w:szCs w:val="24"/>
        </w:rPr>
        <w:t>Synchronize labs to lecture to the extent possible.  Faculty is to inform students of importance of completing pre-lab work before the lab;</w:t>
      </w:r>
    </w:p>
    <w:p w:rsidR="00DE3E99" w:rsidRPr="00DE3E99" w:rsidRDefault="00DE3E99" w:rsidP="00DE3E99">
      <w:pPr>
        <w:pStyle w:val="BodyText"/>
        <w:numPr>
          <w:ilvl w:val="2"/>
          <w:numId w:val="103"/>
        </w:numPr>
        <w:spacing w:after="0"/>
        <w:rPr>
          <w:sz w:val="24"/>
          <w:szCs w:val="24"/>
        </w:rPr>
      </w:pPr>
      <w:r w:rsidRPr="00DE3E99">
        <w:rPr>
          <w:sz w:val="24"/>
          <w:szCs w:val="24"/>
        </w:rPr>
        <w:t>Faculty advised to encourage all students to take advantage of Office Hours.</w:t>
      </w:r>
    </w:p>
    <w:p w:rsidR="00DE3E99" w:rsidRPr="00DE3E99" w:rsidRDefault="00DE3E99" w:rsidP="00DE3E99">
      <w:pPr>
        <w:pStyle w:val="BodyText"/>
        <w:numPr>
          <w:ilvl w:val="3"/>
          <w:numId w:val="103"/>
        </w:numPr>
        <w:spacing w:after="0"/>
        <w:rPr>
          <w:sz w:val="24"/>
          <w:szCs w:val="24"/>
        </w:rPr>
      </w:pPr>
      <w:r w:rsidRPr="00DE3E99">
        <w:rPr>
          <w:sz w:val="24"/>
          <w:szCs w:val="24"/>
        </w:rPr>
        <w:t>Discussion ensued on a possible orientation-mixer event to encourage faculty-student interaction which would encourage students to attend Office Hours.</w:t>
      </w:r>
    </w:p>
    <w:p w:rsidR="00DE3E99" w:rsidRPr="00DE3E99" w:rsidRDefault="00DE3E99" w:rsidP="00DE3E99">
      <w:pPr>
        <w:pStyle w:val="BodyText"/>
        <w:numPr>
          <w:ilvl w:val="1"/>
          <w:numId w:val="103"/>
        </w:numPr>
        <w:spacing w:after="0"/>
        <w:rPr>
          <w:sz w:val="24"/>
          <w:szCs w:val="24"/>
        </w:rPr>
      </w:pPr>
      <w:r w:rsidRPr="00DE3E99">
        <w:rPr>
          <w:sz w:val="24"/>
          <w:szCs w:val="24"/>
        </w:rPr>
        <w:t>For ABET a form for lab instruction sign-on will be developed for use to monitor continuous process improvement.  Amit will develop and deploy the form.</w:t>
      </w:r>
    </w:p>
    <w:p w:rsidR="00DE3E99" w:rsidRPr="00DE3E99" w:rsidRDefault="00DE3E99" w:rsidP="00DE3E99">
      <w:pPr>
        <w:pStyle w:val="BodyText"/>
        <w:numPr>
          <w:ilvl w:val="1"/>
          <w:numId w:val="103"/>
        </w:numPr>
        <w:spacing w:after="0"/>
        <w:rPr>
          <w:sz w:val="24"/>
          <w:szCs w:val="24"/>
        </w:rPr>
      </w:pPr>
      <w:r w:rsidRPr="00DE3E99">
        <w:rPr>
          <w:sz w:val="24"/>
          <w:szCs w:val="24"/>
        </w:rPr>
        <w:t>The above items (a-c) cover recommendations 6, 7, 8 and 15 with spring 2009 timeline.</w:t>
      </w:r>
    </w:p>
    <w:p w:rsidR="00DE3E99" w:rsidRPr="00DE3E99" w:rsidRDefault="00DE3E99" w:rsidP="00DE3E99">
      <w:pPr>
        <w:pStyle w:val="BodyText"/>
        <w:numPr>
          <w:ilvl w:val="1"/>
          <w:numId w:val="103"/>
        </w:numPr>
        <w:spacing w:after="0"/>
        <w:rPr>
          <w:sz w:val="24"/>
          <w:szCs w:val="24"/>
        </w:rPr>
      </w:pPr>
      <w:r w:rsidRPr="00DE3E99">
        <w:rPr>
          <w:sz w:val="24"/>
          <w:szCs w:val="24"/>
        </w:rPr>
        <w:t>Recommendations 1, 3 and 4 were determined by the faculty to be College level action items; Roger will follow-up with Ravi on progress in these areas; spring 2009 timeline (NOTE: CEP accepts department response for recommendation 4, item closed).</w:t>
      </w:r>
    </w:p>
    <w:p w:rsidR="00DE3E99" w:rsidRPr="00DE3E99" w:rsidRDefault="00DE3E99" w:rsidP="00DE3E99">
      <w:pPr>
        <w:pStyle w:val="BodyText"/>
        <w:numPr>
          <w:ilvl w:val="1"/>
          <w:numId w:val="103"/>
        </w:numPr>
        <w:spacing w:after="0"/>
        <w:rPr>
          <w:sz w:val="24"/>
          <w:szCs w:val="24"/>
        </w:rPr>
      </w:pPr>
      <w:r w:rsidRPr="00DE3E99">
        <w:rPr>
          <w:sz w:val="24"/>
          <w:szCs w:val="24"/>
        </w:rPr>
        <w:t>EE 20 will need to replace an existing course; campus has declined to drop English 1C as a requirement; CS61 was identified as a potential course to drop.  Sheldon will consult with Frank Vahid and report back to Roger.</w:t>
      </w:r>
    </w:p>
    <w:p w:rsidR="00DE3E99" w:rsidRPr="00DE3E99" w:rsidRDefault="00DE3E99" w:rsidP="00DE3E99">
      <w:pPr>
        <w:pStyle w:val="BodyText"/>
        <w:numPr>
          <w:ilvl w:val="1"/>
          <w:numId w:val="103"/>
        </w:numPr>
        <w:spacing w:after="0"/>
        <w:rPr>
          <w:sz w:val="24"/>
          <w:szCs w:val="24"/>
        </w:rPr>
      </w:pPr>
      <w:r w:rsidRPr="00DE3E99">
        <w:rPr>
          <w:sz w:val="24"/>
          <w:szCs w:val="24"/>
        </w:rPr>
        <w:t xml:space="preserve">Active learning and use of flex classrooms (Interactive Learning Classroom).  Faculty informed to make use of flex classrooms as much as possible; Point of Contact (POC) is </w:t>
      </w:r>
      <w:proofErr w:type="spellStart"/>
      <w:r w:rsidRPr="00DE3E99">
        <w:rPr>
          <w:sz w:val="24"/>
          <w:szCs w:val="24"/>
        </w:rPr>
        <w:t>Gladis</w:t>
      </w:r>
      <w:proofErr w:type="spellEnd"/>
      <w:r w:rsidRPr="00DE3E99">
        <w:rPr>
          <w:sz w:val="24"/>
          <w:szCs w:val="24"/>
        </w:rPr>
        <w:t xml:space="preserve"> Herrera-Berkowitz X2-4751.  Faculty identified as having experience using the flex classrooms:</w:t>
      </w:r>
    </w:p>
    <w:p w:rsidR="00DE3E99" w:rsidRPr="00DE3E99" w:rsidRDefault="00DE3E99" w:rsidP="00DE3E99">
      <w:pPr>
        <w:pStyle w:val="BodyText"/>
        <w:numPr>
          <w:ilvl w:val="2"/>
          <w:numId w:val="103"/>
        </w:numPr>
        <w:spacing w:after="0"/>
        <w:rPr>
          <w:sz w:val="24"/>
          <w:szCs w:val="24"/>
        </w:rPr>
      </w:pPr>
      <w:r w:rsidRPr="00DE3E99">
        <w:rPr>
          <w:sz w:val="24"/>
          <w:szCs w:val="24"/>
        </w:rPr>
        <w:t xml:space="preserve">Ward </w:t>
      </w:r>
      <w:proofErr w:type="spellStart"/>
      <w:r w:rsidRPr="00DE3E99">
        <w:rPr>
          <w:sz w:val="24"/>
          <w:szCs w:val="24"/>
        </w:rPr>
        <w:t>Beyermann</w:t>
      </w:r>
      <w:proofErr w:type="spellEnd"/>
      <w:r w:rsidRPr="00DE3E99">
        <w:rPr>
          <w:sz w:val="24"/>
          <w:szCs w:val="24"/>
        </w:rPr>
        <w:t>, Physics</w:t>
      </w:r>
    </w:p>
    <w:p w:rsidR="00DE3E99" w:rsidRPr="00DE3E99" w:rsidRDefault="00DE3E99" w:rsidP="00DE3E99">
      <w:pPr>
        <w:pStyle w:val="BodyText"/>
        <w:numPr>
          <w:ilvl w:val="2"/>
          <w:numId w:val="103"/>
        </w:numPr>
        <w:spacing w:after="0"/>
        <w:rPr>
          <w:sz w:val="24"/>
          <w:szCs w:val="24"/>
        </w:rPr>
      </w:pPr>
      <w:r w:rsidRPr="00DE3E99">
        <w:rPr>
          <w:sz w:val="24"/>
          <w:szCs w:val="24"/>
        </w:rPr>
        <w:t>Frank Vahid, CS&amp;E</w:t>
      </w:r>
    </w:p>
    <w:p w:rsidR="00DE3E99" w:rsidRPr="00DE3E99" w:rsidRDefault="00DE3E99" w:rsidP="00DE3E99">
      <w:pPr>
        <w:pStyle w:val="BodyText"/>
        <w:numPr>
          <w:ilvl w:val="2"/>
          <w:numId w:val="103"/>
        </w:numPr>
        <w:spacing w:after="0"/>
        <w:rPr>
          <w:sz w:val="24"/>
          <w:szCs w:val="24"/>
        </w:rPr>
      </w:pPr>
      <w:r w:rsidRPr="00DE3E99">
        <w:rPr>
          <w:sz w:val="24"/>
          <w:szCs w:val="24"/>
        </w:rPr>
        <w:t>Len Mueller, Chemistry</w:t>
      </w:r>
    </w:p>
    <w:p w:rsidR="00DE3E99" w:rsidRPr="00DE3E99" w:rsidRDefault="00DE3E99" w:rsidP="00DE3E99">
      <w:pPr>
        <w:pStyle w:val="BodyText"/>
        <w:numPr>
          <w:ilvl w:val="2"/>
          <w:numId w:val="103"/>
        </w:numPr>
        <w:tabs>
          <w:tab w:val="left" w:pos="360"/>
        </w:tabs>
        <w:spacing w:after="0"/>
        <w:rPr>
          <w:sz w:val="24"/>
          <w:szCs w:val="24"/>
        </w:rPr>
      </w:pPr>
      <w:r w:rsidRPr="00DE3E99">
        <w:rPr>
          <w:sz w:val="24"/>
          <w:szCs w:val="24"/>
        </w:rPr>
        <w:t>Sasha and Amit have had classes assigned, but did not have need of the technology for those particular courses.</w:t>
      </w:r>
    </w:p>
    <w:p w:rsidR="00DE3E99" w:rsidRPr="00DE3E99" w:rsidRDefault="00DE3E99" w:rsidP="00DE3E99">
      <w:pPr>
        <w:pStyle w:val="BodyText"/>
        <w:numPr>
          <w:ilvl w:val="2"/>
          <w:numId w:val="103"/>
        </w:numPr>
        <w:spacing w:after="0"/>
        <w:rPr>
          <w:sz w:val="24"/>
          <w:szCs w:val="24"/>
        </w:rPr>
      </w:pPr>
      <w:r w:rsidRPr="00DE3E99">
        <w:rPr>
          <w:sz w:val="24"/>
          <w:szCs w:val="24"/>
        </w:rPr>
        <w:t xml:space="preserve">Ward </w:t>
      </w:r>
      <w:proofErr w:type="spellStart"/>
      <w:r w:rsidRPr="00DE3E99">
        <w:rPr>
          <w:sz w:val="24"/>
          <w:szCs w:val="24"/>
        </w:rPr>
        <w:t>Beyermann</w:t>
      </w:r>
      <w:proofErr w:type="spellEnd"/>
      <w:r w:rsidRPr="00DE3E99">
        <w:rPr>
          <w:sz w:val="24"/>
          <w:szCs w:val="24"/>
        </w:rPr>
        <w:t xml:space="preserve"> will conduct seminars on utilizing these resources.  Roger will obtain information and pass on to faculty</w:t>
      </w:r>
    </w:p>
    <w:p w:rsidR="00DE3E99" w:rsidRPr="00DE3E99" w:rsidRDefault="00DE3E99" w:rsidP="00DE3E99">
      <w:pPr>
        <w:pStyle w:val="BodyText"/>
        <w:numPr>
          <w:ilvl w:val="2"/>
          <w:numId w:val="103"/>
        </w:numPr>
        <w:spacing w:after="0"/>
        <w:rPr>
          <w:sz w:val="24"/>
          <w:szCs w:val="24"/>
        </w:rPr>
      </w:pPr>
      <w:r w:rsidRPr="00DE3E99">
        <w:rPr>
          <w:sz w:val="24"/>
          <w:szCs w:val="24"/>
        </w:rPr>
        <w:t>The above items (f and g) cover recommendation 5 spring 2010 timeline.</w:t>
      </w:r>
    </w:p>
    <w:p w:rsidR="00DE3E99" w:rsidRPr="00DE3E99" w:rsidRDefault="00DE3E99" w:rsidP="00DE3E99">
      <w:pPr>
        <w:pStyle w:val="BodyText"/>
        <w:numPr>
          <w:ilvl w:val="2"/>
          <w:numId w:val="103"/>
        </w:numPr>
        <w:spacing w:after="0"/>
        <w:rPr>
          <w:sz w:val="24"/>
          <w:szCs w:val="24"/>
        </w:rPr>
      </w:pPr>
      <w:r w:rsidRPr="00DE3E99">
        <w:rPr>
          <w:sz w:val="24"/>
          <w:szCs w:val="24"/>
        </w:rPr>
        <w:t>Recommendations 11 and 14; spring/fall 2009 timeline: complaint regarding course load credit for EE 175A/B.  Ravi and Roger to investigate and determine remedy, as needed.</w:t>
      </w:r>
    </w:p>
    <w:p w:rsidR="00DE3E99" w:rsidRPr="00A230EB" w:rsidRDefault="00DE3E99" w:rsidP="00DE3E99">
      <w:pPr>
        <w:spacing w:after="0"/>
        <w:rPr>
          <w:rFonts w:ascii="Times New Roman" w:eastAsia="Calibri" w:hAnsi="Times New Roman" w:cs="Times New Roman"/>
          <w:b/>
          <w:sz w:val="24"/>
          <w:szCs w:val="24"/>
        </w:rPr>
      </w:pPr>
    </w:p>
    <w:p w:rsidR="00DE3E99" w:rsidRPr="00A230EB" w:rsidRDefault="00DE3E99" w:rsidP="00DE3E99">
      <w:pPr>
        <w:spacing w:after="0"/>
        <w:rPr>
          <w:rFonts w:ascii="Times New Roman" w:eastAsia="Calibri" w:hAnsi="Times New Roman" w:cs="Times New Roman"/>
          <w:b/>
          <w:color w:val="FF0000"/>
          <w:sz w:val="24"/>
          <w:szCs w:val="24"/>
        </w:rPr>
      </w:pPr>
      <w:r w:rsidRPr="00A230EB">
        <w:rPr>
          <w:rFonts w:ascii="Times New Roman" w:eastAsia="Calibri" w:hAnsi="Times New Roman" w:cs="Times New Roman"/>
          <w:b/>
          <w:color w:val="FF0000"/>
          <w:sz w:val="24"/>
          <w:szCs w:val="24"/>
        </w:rPr>
        <w:t>FALL 2009- SPRING 2010</w:t>
      </w:r>
    </w:p>
    <w:p w:rsidR="00DE3E99" w:rsidRPr="00A230EB" w:rsidRDefault="00DE3E99" w:rsidP="00DE3E99">
      <w:pPr>
        <w:spacing w:after="0"/>
        <w:rPr>
          <w:rFonts w:ascii="Times New Roman" w:eastAsia="Calibri" w:hAnsi="Times New Roman" w:cs="Times New Roman"/>
          <w:b/>
          <w:sz w:val="24"/>
          <w:szCs w:val="24"/>
        </w:rPr>
      </w:pPr>
      <w:r w:rsidRPr="00A230EB">
        <w:rPr>
          <w:rFonts w:ascii="Times New Roman" w:eastAsia="Calibri" w:hAnsi="Times New Roman" w:cs="Times New Roman"/>
          <w:b/>
          <w:sz w:val="24"/>
          <w:szCs w:val="24"/>
        </w:rPr>
        <w:t>11-06-2009 MEETING</w:t>
      </w:r>
    </w:p>
    <w:p w:rsidR="00DE3E99" w:rsidRPr="00A230EB" w:rsidRDefault="00DE3E99" w:rsidP="00DE3E99">
      <w:pPr>
        <w:pStyle w:val="BodyText"/>
        <w:numPr>
          <w:ilvl w:val="0"/>
          <w:numId w:val="104"/>
        </w:numPr>
        <w:tabs>
          <w:tab w:val="num" w:pos="360"/>
        </w:tabs>
        <w:spacing w:after="0"/>
        <w:rPr>
          <w:sz w:val="24"/>
          <w:szCs w:val="24"/>
        </w:rPr>
      </w:pPr>
      <w:r w:rsidRPr="00A230EB">
        <w:rPr>
          <w:sz w:val="24"/>
          <w:szCs w:val="24"/>
        </w:rPr>
        <w:lastRenderedPageBreak/>
        <w:t>Discussion on NSF-IGERT Courses</w:t>
      </w:r>
    </w:p>
    <w:p w:rsidR="00DE3E99" w:rsidRPr="00A230EB" w:rsidRDefault="00DE3E99" w:rsidP="00DE3E99">
      <w:pPr>
        <w:pStyle w:val="ListParagraph"/>
        <w:numPr>
          <w:ilvl w:val="1"/>
          <w:numId w:val="104"/>
        </w:numPr>
        <w:tabs>
          <w:tab w:val="num" w:pos="720"/>
        </w:tabs>
        <w:spacing w:after="0" w:line="240" w:lineRule="auto"/>
        <w:contextualSpacing w:val="0"/>
      </w:pPr>
      <w:r w:rsidRPr="00A230EB">
        <w:t>The option that the IGERT courses be erased when IGERT expires was discussed.  No decision was made.</w:t>
      </w:r>
    </w:p>
    <w:p w:rsidR="00DE3E99" w:rsidRPr="00A230EB" w:rsidRDefault="00DE3E99" w:rsidP="00DE3E99">
      <w:pPr>
        <w:pStyle w:val="BodyText"/>
        <w:numPr>
          <w:ilvl w:val="0"/>
          <w:numId w:val="104"/>
        </w:numPr>
        <w:tabs>
          <w:tab w:val="num" w:pos="360"/>
        </w:tabs>
        <w:spacing w:after="0"/>
        <w:rPr>
          <w:sz w:val="24"/>
          <w:szCs w:val="24"/>
        </w:rPr>
      </w:pPr>
      <w:r w:rsidRPr="00A230EB">
        <w:rPr>
          <w:sz w:val="24"/>
          <w:szCs w:val="24"/>
        </w:rPr>
        <w:t>It was decided that new courses will not be voted on via email; they will be voted on at Faculty Meetings.  It was suggested that minor changes to courses continue to be voted on via email.</w:t>
      </w:r>
    </w:p>
    <w:p w:rsidR="00DE3E99" w:rsidRPr="00A230EB" w:rsidRDefault="00DE3E99" w:rsidP="00DE3E99">
      <w:pPr>
        <w:pStyle w:val="BodyText"/>
        <w:numPr>
          <w:ilvl w:val="0"/>
          <w:numId w:val="104"/>
        </w:numPr>
        <w:tabs>
          <w:tab w:val="num" w:pos="360"/>
        </w:tabs>
        <w:spacing w:after="0"/>
        <w:rPr>
          <w:sz w:val="24"/>
          <w:szCs w:val="24"/>
        </w:rPr>
      </w:pPr>
      <w:r w:rsidRPr="00A230EB">
        <w:rPr>
          <w:sz w:val="24"/>
          <w:szCs w:val="24"/>
        </w:rPr>
        <w:t>Discussion and Vote on Course EE 2XX: Mathematical Methods for Electrical Engineers</w:t>
      </w:r>
    </w:p>
    <w:p w:rsidR="00DE3E99" w:rsidRPr="00A230EB" w:rsidRDefault="00DE3E99" w:rsidP="00DE3E99">
      <w:pPr>
        <w:pStyle w:val="BodyText"/>
        <w:ind w:left="360"/>
        <w:rPr>
          <w:sz w:val="24"/>
          <w:szCs w:val="24"/>
        </w:rPr>
      </w:pPr>
      <w:r w:rsidRPr="00A230EB">
        <w:rPr>
          <w:sz w:val="24"/>
          <w:szCs w:val="24"/>
        </w:rPr>
        <w:t>Voted unanimously all in favor by 14 faculty members (Balandin, Barth and Ozkan left the meeting early and did not vote).</w:t>
      </w:r>
    </w:p>
    <w:p w:rsidR="00DE3E99" w:rsidRPr="00A230EB" w:rsidRDefault="00DE3E99" w:rsidP="00DE3E99">
      <w:pPr>
        <w:spacing w:after="0"/>
        <w:rPr>
          <w:rFonts w:ascii="Times New Roman" w:eastAsia="Calibri" w:hAnsi="Times New Roman" w:cs="Times New Roman"/>
          <w:b/>
          <w:sz w:val="24"/>
          <w:szCs w:val="24"/>
        </w:rPr>
      </w:pPr>
      <w:r w:rsidRPr="00A230EB">
        <w:rPr>
          <w:rFonts w:ascii="Times New Roman" w:eastAsia="Calibri" w:hAnsi="Times New Roman" w:cs="Times New Roman"/>
          <w:b/>
          <w:sz w:val="24"/>
          <w:szCs w:val="24"/>
        </w:rPr>
        <w:t>11-20-2009 METTING</w:t>
      </w:r>
    </w:p>
    <w:p w:rsidR="00DE3E99" w:rsidRPr="00A230EB" w:rsidRDefault="00DE3E99" w:rsidP="00DE3E99">
      <w:pPr>
        <w:numPr>
          <w:ilvl w:val="0"/>
          <w:numId w:val="105"/>
        </w:numPr>
        <w:spacing w:after="0"/>
        <w:rPr>
          <w:rFonts w:ascii="Times New Roman" w:hAnsi="Times New Roman" w:cs="Times New Roman"/>
          <w:sz w:val="24"/>
          <w:szCs w:val="24"/>
        </w:rPr>
      </w:pPr>
      <w:r w:rsidRPr="00A230EB">
        <w:rPr>
          <w:rFonts w:ascii="Times New Roman" w:hAnsi="Times New Roman" w:cs="Times New Roman"/>
          <w:sz w:val="24"/>
          <w:szCs w:val="24"/>
        </w:rPr>
        <w:t>Undergraduate review compliance report. (Amit, Roger)</w:t>
      </w:r>
    </w:p>
    <w:p w:rsidR="00DE3E99" w:rsidRPr="00A230EB" w:rsidRDefault="00DE3E99" w:rsidP="00DE3E99">
      <w:pPr>
        <w:spacing w:after="0"/>
        <w:ind w:left="720"/>
        <w:rPr>
          <w:rFonts w:ascii="Times New Roman" w:hAnsi="Times New Roman" w:cs="Times New Roman"/>
          <w:sz w:val="24"/>
          <w:szCs w:val="24"/>
        </w:rPr>
      </w:pPr>
      <w:r w:rsidRPr="00A230EB">
        <w:rPr>
          <w:rFonts w:ascii="Times New Roman" w:hAnsi="Times New Roman" w:cs="Times New Roman"/>
          <w:sz w:val="24"/>
          <w:szCs w:val="24"/>
        </w:rPr>
        <w:t>a.) Discussion</w:t>
      </w:r>
    </w:p>
    <w:p w:rsidR="00DE3E99" w:rsidRPr="00A230EB" w:rsidRDefault="00DE3E99" w:rsidP="00DE3E99">
      <w:pPr>
        <w:spacing w:after="0"/>
        <w:ind w:left="720"/>
        <w:rPr>
          <w:rFonts w:ascii="Times New Roman" w:hAnsi="Times New Roman" w:cs="Times New Roman"/>
          <w:sz w:val="24"/>
          <w:szCs w:val="24"/>
        </w:rPr>
      </w:pPr>
      <w:r w:rsidRPr="00A230EB">
        <w:rPr>
          <w:rFonts w:ascii="Times New Roman" w:hAnsi="Times New Roman" w:cs="Times New Roman"/>
          <w:sz w:val="24"/>
          <w:szCs w:val="24"/>
        </w:rPr>
        <w:t>b.) Voting: all in favor</w:t>
      </w:r>
    </w:p>
    <w:p w:rsidR="00DE3E99" w:rsidRPr="00A230EB" w:rsidRDefault="00DE3E99" w:rsidP="00DE3E99">
      <w:pPr>
        <w:numPr>
          <w:ilvl w:val="0"/>
          <w:numId w:val="105"/>
        </w:numPr>
        <w:spacing w:after="0"/>
        <w:rPr>
          <w:rFonts w:ascii="Times New Roman" w:hAnsi="Times New Roman" w:cs="Times New Roman"/>
          <w:sz w:val="24"/>
          <w:szCs w:val="24"/>
        </w:rPr>
      </w:pPr>
      <w:r w:rsidRPr="00A230EB">
        <w:rPr>
          <w:rFonts w:ascii="Times New Roman" w:hAnsi="Times New Roman" w:cs="Times New Roman"/>
          <w:sz w:val="24"/>
          <w:szCs w:val="24"/>
        </w:rPr>
        <w:t>Graduate review response. (Ertem, Roger)</w:t>
      </w:r>
    </w:p>
    <w:p w:rsidR="00DE3E99" w:rsidRPr="00A230EB" w:rsidRDefault="00DE3E99" w:rsidP="00DE3E99">
      <w:pPr>
        <w:numPr>
          <w:ilvl w:val="0"/>
          <w:numId w:val="109"/>
        </w:numPr>
        <w:spacing w:after="0"/>
        <w:rPr>
          <w:rFonts w:ascii="Times New Roman" w:hAnsi="Times New Roman" w:cs="Times New Roman"/>
          <w:sz w:val="24"/>
          <w:szCs w:val="24"/>
        </w:rPr>
      </w:pPr>
      <w:r w:rsidRPr="00A230EB">
        <w:rPr>
          <w:rFonts w:ascii="Times New Roman" w:hAnsi="Times New Roman" w:cs="Times New Roman"/>
          <w:sz w:val="24"/>
          <w:szCs w:val="24"/>
        </w:rPr>
        <w:t>Discussion</w:t>
      </w:r>
    </w:p>
    <w:p w:rsidR="00DE3E99" w:rsidRPr="00A230EB" w:rsidRDefault="00DE3E99" w:rsidP="00DE3E99">
      <w:pPr>
        <w:numPr>
          <w:ilvl w:val="0"/>
          <w:numId w:val="109"/>
        </w:numPr>
        <w:spacing w:after="0"/>
        <w:rPr>
          <w:rFonts w:ascii="Times New Roman" w:hAnsi="Times New Roman" w:cs="Times New Roman"/>
          <w:sz w:val="24"/>
          <w:szCs w:val="24"/>
        </w:rPr>
      </w:pPr>
      <w:r w:rsidRPr="00A230EB">
        <w:rPr>
          <w:rFonts w:ascii="Times New Roman" w:hAnsi="Times New Roman" w:cs="Times New Roman"/>
          <w:sz w:val="24"/>
          <w:szCs w:val="24"/>
        </w:rPr>
        <w:t>Edited responses</w:t>
      </w:r>
    </w:p>
    <w:p w:rsidR="00DE3E99" w:rsidRPr="00A230EB" w:rsidRDefault="00DE3E99" w:rsidP="00DE3E99">
      <w:pPr>
        <w:numPr>
          <w:ilvl w:val="0"/>
          <w:numId w:val="109"/>
        </w:numPr>
        <w:spacing w:after="0"/>
        <w:rPr>
          <w:rFonts w:ascii="Times New Roman" w:hAnsi="Times New Roman" w:cs="Times New Roman"/>
          <w:sz w:val="24"/>
          <w:szCs w:val="24"/>
        </w:rPr>
      </w:pPr>
      <w:r w:rsidRPr="00A230EB">
        <w:rPr>
          <w:rFonts w:ascii="Times New Roman" w:hAnsi="Times New Roman" w:cs="Times New Roman"/>
          <w:b/>
          <w:sz w:val="24"/>
          <w:szCs w:val="24"/>
        </w:rPr>
        <w:t>Action Item</w:t>
      </w:r>
      <w:r w:rsidRPr="00A230EB">
        <w:rPr>
          <w:rFonts w:ascii="Times New Roman" w:hAnsi="Times New Roman" w:cs="Times New Roman"/>
          <w:sz w:val="24"/>
          <w:szCs w:val="24"/>
        </w:rPr>
        <w:t>: Continue to discuss and edit responses.</w:t>
      </w:r>
    </w:p>
    <w:p w:rsidR="00DE3E99" w:rsidRPr="00A230EB" w:rsidRDefault="00DE3E99" w:rsidP="00DE3E99">
      <w:pPr>
        <w:numPr>
          <w:ilvl w:val="0"/>
          <w:numId w:val="105"/>
        </w:numPr>
        <w:spacing w:after="0"/>
        <w:rPr>
          <w:rFonts w:ascii="Times New Roman" w:hAnsi="Times New Roman" w:cs="Times New Roman"/>
          <w:sz w:val="24"/>
          <w:szCs w:val="24"/>
        </w:rPr>
      </w:pPr>
      <w:r w:rsidRPr="00A230EB">
        <w:rPr>
          <w:rFonts w:ascii="Times New Roman" w:hAnsi="Times New Roman" w:cs="Times New Roman"/>
          <w:sz w:val="24"/>
          <w:szCs w:val="24"/>
        </w:rPr>
        <w:t xml:space="preserve">ABET (Amit) </w:t>
      </w:r>
    </w:p>
    <w:p w:rsidR="00DE3E99" w:rsidRPr="00A230EB" w:rsidRDefault="00DE3E99" w:rsidP="00DE3E99">
      <w:pPr>
        <w:numPr>
          <w:ilvl w:val="0"/>
          <w:numId w:val="110"/>
        </w:numPr>
        <w:spacing w:after="0"/>
        <w:rPr>
          <w:rFonts w:ascii="Times New Roman" w:hAnsi="Times New Roman" w:cs="Times New Roman"/>
          <w:sz w:val="24"/>
          <w:szCs w:val="24"/>
        </w:rPr>
      </w:pPr>
      <w:r w:rsidRPr="00A230EB">
        <w:rPr>
          <w:rFonts w:ascii="Times New Roman" w:hAnsi="Times New Roman" w:cs="Times New Roman"/>
          <w:sz w:val="24"/>
          <w:szCs w:val="24"/>
        </w:rPr>
        <w:t>Amit discussed changing the way we measure outcomes.</w:t>
      </w:r>
    </w:p>
    <w:p w:rsidR="00DE3E99" w:rsidRPr="00A230EB" w:rsidRDefault="00DE3E99" w:rsidP="00DE3E99">
      <w:pPr>
        <w:spacing w:after="0"/>
        <w:rPr>
          <w:rFonts w:ascii="Times New Roman" w:eastAsia="Calibri" w:hAnsi="Times New Roman" w:cs="Times New Roman"/>
          <w:b/>
          <w:sz w:val="24"/>
          <w:szCs w:val="24"/>
        </w:rPr>
      </w:pPr>
    </w:p>
    <w:p w:rsidR="00DE3E99" w:rsidRPr="00A230EB" w:rsidRDefault="00DE3E99" w:rsidP="00DE3E99">
      <w:pPr>
        <w:spacing w:after="0"/>
        <w:rPr>
          <w:rFonts w:ascii="Times New Roman" w:hAnsi="Times New Roman" w:cs="Times New Roman"/>
          <w:b/>
          <w:sz w:val="24"/>
          <w:szCs w:val="24"/>
        </w:rPr>
      </w:pPr>
      <w:r w:rsidRPr="00A230EB">
        <w:rPr>
          <w:rFonts w:ascii="Times New Roman" w:hAnsi="Times New Roman" w:cs="Times New Roman"/>
          <w:b/>
          <w:sz w:val="24"/>
          <w:szCs w:val="24"/>
        </w:rPr>
        <w:t>01-08-2010 MEETING</w:t>
      </w:r>
    </w:p>
    <w:p w:rsidR="00DE3E99" w:rsidRPr="00A230EB" w:rsidRDefault="00DE3E99" w:rsidP="00DE3E99">
      <w:pPr>
        <w:numPr>
          <w:ilvl w:val="0"/>
          <w:numId w:val="105"/>
        </w:numPr>
        <w:spacing w:after="0"/>
        <w:rPr>
          <w:rFonts w:ascii="Times New Roman" w:eastAsia="Calibri" w:hAnsi="Times New Roman" w:cs="Times New Roman"/>
          <w:sz w:val="24"/>
          <w:szCs w:val="24"/>
        </w:rPr>
      </w:pPr>
      <w:r w:rsidRPr="00A230EB">
        <w:rPr>
          <w:rFonts w:ascii="Times New Roman" w:eastAsia="Calibri" w:hAnsi="Times New Roman" w:cs="Times New Roman"/>
          <w:sz w:val="24"/>
          <w:szCs w:val="24"/>
        </w:rPr>
        <w:t xml:space="preserve">Graduate Review Response. </w:t>
      </w:r>
    </w:p>
    <w:p w:rsidR="00DE3E99" w:rsidRPr="00A230EB" w:rsidRDefault="00DE3E99" w:rsidP="00DE3E99">
      <w:pPr>
        <w:spacing w:after="0"/>
        <w:ind w:left="720"/>
        <w:rPr>
          <w:rFonts w:ascii="Times New Roman" w:eastAsia="Calibri" w:hAnsi="Times New Roman" w:cs="Times New Roman"/>
          <w:sz w:val="24"/>
          <w:szCs w:val="24"/>
        </w:rPr>
      </w:pPr>
      <w:r w:rsidRPr="00A230EB">
        <w:rPr>
          <w:rFonts w:ascii="Times New Roman" w:eastAsia="Calibri" w:hAnsi="Times New Roman" w:cs="Times New Roman"/>
          <w:sz w:val="24"/>
          <w:szCs w:val="24"/>
        </w:rPr>
        <w:t>a.)   Discussion</w:t>
      </w:r>
    </w:p>
    <w:p w:rsidR="00DE3E99" w:rsidRPr="00A230EB" w:rsidRDefault="00DE3E99" w:rsidP="00DE3E99">
      <w:pPr>
        <w:spacing w:after="0"/>
        <w:ind w:left="720"/>
        <w:rPr>
          <w:rFonts w:ascii="Times New Roman" w:eastAsia="Calibri" w:hAnsi="Times New Roman" w:cs="Times New Roman"/>
          <w:sz w:val="24"/>
          <w:szCs w:val="24"/>
        </w:rPr>
      </w:pPr>
      <w:r w:rsidRPr="00A230EB">
        <w:rPr>
          <w:rFonts w:ascii="Times New Roman" w:eastAsia="Calibri" w:hAnsi="Times New Roman" w:cs="Times New Roman"/>
          <w:sz w:val="24"/>
          <w:szCs w:val="24"/>
        </w:rPr>
        <w:t>b.)   Vote: Unanimously approved by all.</w:t>
      </w:r>
    </w:p>
    <w:p w:rsidR="00DE3E99" w:rsidRPr="00A230EB" w:rsidRDefault="00DE3E99" w:rsidP="00DE3E99">
      <w:pPr>
        <w:numPr>
          <w:ilvl w:val="0"/>
          <w:numId w:val="105"/>
        </w:numPr>
        <w:spacing w:after="0"/>
        <w:rPr>
          <w:rFonts w:ascii="Times New Roman" w:eastAsia="Calibri" w:hAnsi="Times New Roman" w:cs="Times New Roman"/>
          <w:sz w:val="24"/>
          <w:szCs w:val="24"/>
        </w:rPr>
      </w:pPr>
      <w:r w:rsidRPr="00A230EB">
        <w:rPr>
          <w:rFonts w:ascii="Times New Roman" w:eastAsia="Calibri" w:hAnsi="Times New Roman" w:cs="Times New Roman"/>
          <w:sz w:val="24"/>
          <w:szCs w:val="24"/>
        </w:rPr>
        <w:t xml:space="preserve">Undergraduate Review Response. </w:t>
      </w:r>
    </w:p>
    <w:p w:rsidR="00DE3E99" w:rsidRPr="00A230EB" w:rsidRDefault="00DE3E99" w:rsidP="00DE3E99">
      <w:pPr>
        <w:numPr>
          <w:ilvl w:val="0"/>
          <w:numId w:val="106"/>
        </w:numPr>
        <w:spacing w:after="0"/>
        <w:rPr>
          <w:rFonts w:ascii="Times New Roman" w:eastAsia="Calibri" w:hAnsi="Times New Roman" w:cs="Times New Roman"/>
          <w:sz w:val="24"/>
          <w:szCs w:val="24"/>
        </w:rPr>
      </w:pPr>
      <w:r w:rsidRPr="00A230EB">
        <w:rPr>
          <w:rFonts w:ascii="Times New Roman" w:eastAsia="Calibri" w:hAnsi="Times New Roman" w:cs="Times New Roman"/>
          <w:sz w:val="24"/>
          <w:szCs w:val="24"/>
        </w:rPr>
        <w:t>Discussion.</w:t>
      </w:r>
    </w:p>
    <w:p w:rsidR="00DE3E99" w:rsidRPr="00A230EB" w:rsidRDefault="00DE3E99" w:rsidP="00DE3E99">
      <w:pPr>
        <w:numPr>
          <w:ilvl w:val="0"/>
          <w:numId w:val="106"/>
        </w:numPr>
        <w:spacing w:after="0"/>
        <w:rPr>
          <w:rFonts w:ascii="Times New Roman" w:eastAsia="Calibri" w:hAnsi="Times New Roman" w:cs="Times New Roman"/>
          <w:sz w:val="24"/>
          <w:szCs w:val="24"/>
        </w:rPr>
      </w:pPr>
      <w:r w:rsidRPr="00A230EB">
        <w:rPr>
          <w:rFonts w:ascii="Times New Roman" w:eastAsia="Calibri" w:hAnsi="Times New Roman" w:cs="Times New Roman"/>
          <w:sz w:val="24"/>
          <w:szCs w:val="24"/>
        </w:rPr>
        <w:t>Discussion on updating lab improvement item in ABET folders.</w:t>
      </w:r>
    </w:p>
    <w:p w:rsidR="00DE3E99" w:rsidRPr="00A230EB" w:rsidRDefault="00DE3E99" w:rsidP="00DE3E99">
      <w:pPr>
        <w:numPr>
          <w:ilvl w:val="0"/>
          <w:numId w:val="105"/>
        </w:numPr>
        <w:spacing w:after="0"/>
        <w:rPr>
          <w:rFonts w:ascii="Times New Roman" w:eastAsia="Calibri" w:hAnsi="Times New Roman" w:cs="Times New Roman"/>
          <w:sz w:val="24"/>
          <w:szCs w:val="24"/>
        </w:rPr>
      </w:pPr>
      <w:r w:rsidRPr="00A230EB">
        <w:rPr>
          <w:rFonts w:ascii="Times New Roman" w:eastAsia="Calibri" w:hAnsi="Times New Roman" w:cs="Times New Roman"/>
          <w:sz w:val="24"/>
          <w:szCs w:val="24"/>
        </w:rPr>
        <w:t xml:space="preserve">Course Revision for EE 260. </w:t>
      </w:r>
    </w:p>
    <w:p w:rsidR="00DE3E99" w:rsidRPr="00A230EB" w:rsidRDefault="00DE3E99" w:rsidP="00DE3E99">
      <w:pPr>
        <w:numPr>
          <w:ilvl w:val="0"/>
          <w:numId w:val="107"/>
        </w:numPr>
        <w:spacing w:after="0"/>
        <w:rPr>
          <w:rFonts w:ascii="Times New Roman" w:eastAsia="Calibri" w:hAnsi="Times New Roman" w:cs="Times New Roman"/>
          <w:sz w:val="24"/>
          <w:szCs w:val="24"/>
        </w:rPr>
      </w:pPr>
      <w:r w:rsidRPr="00A230EB">
        <w:rPr>
          <w:rFonts w:ascii="Times New Roman" w:eastAsia="Calibri" w:hAnsi="Times New Roman" w:cs="Times New Roman"/>
          <w:sz w:val="24"/>
          <w:szCs w:val="24"/>
        </w:rPr>
        <w:t>Discussion on changing from 4 units to variable (min 1-max 4).</w:t>
      </w:r>
    </w:p>
    <w:p w:rsidR="00DE3E99" w:rsidRPr="00A230EB" w:rsidRDefault="00DE3E99" w:rsidP="00DE3E99">
      <w:pPr>
        <w:numPr>
          <w:ilvl w:val="0"/>
          <w:numId w:val="107"/>
        </w:numPr>
        <w:spacing w:after="0"/>
        <w:rPr>
          <w:rFonts w:ascii="Times New Roman" w:eastAsia="Calibri" w:hAnsi="Times New Roman" w:cs="Times New Roman"/>
          <w:sz w:val="24"/>
          <w:szCs w:val="24"/>
        </w:rPr>
      </w:pPr>
      <w:r w:rsidRPr="00A230EB">
        <w:rPr>
          <w:rFonts w:ascii="Times New Roman" w:eastAsia="Calibri" w:hAnsi="Times New Roman" w:cs="Times New Roman"/>
          <w:sz w:val="24"/>
          <w:szCs w:val="24"/>
        </w:rPr>
        <w:t>Vote: 10 in favor, 1 abstain</w:t>
      </w:r>
    </w:p>
    <w:p w:rsidR="00DE3E99" w:rsidRPr="00A230EB" w:rsidRDefault="00DE3E99" w:rsidP="00DE3E99">
      <w:pPr>
        <w:spacing w:after="0"/>
        <w:ind w:left="720"/>
        <w:rPr>
          <w:rFonts w:ascii="Times New Roman" w:eastAsia="Calibri" w:hAnsi="Times New Roman" w:cs="Times New Roman"/>
          <w:sz w:val="24"/>
          <w:szCs w:val="24"/>
          <w:u w:val="single"/>
        </w:rPr>
      </w:pPr>
      <w:r w:rsidRPr="00A230EB">
        <w:rPr>
          <w:rFonts w:ascii="Times New Roman" w:eastAsia="Calibri" w:hAnsi="Times New Roman" w:cs="Times New Roman"/>
          <w:sz w:val="24"/>
          <w:szCs w:val="24"/>
          <w:u w:val="single"/>
        </w:rPr>
        <w:t>Agenda items moved to next meeting:</w:t>
      </w:r>
    </w:p>
    <w:p w:rsidR="00DE3E99" w:rsidRPr="00A230EB" w:rsidRDefault="00DE3E99" w:rsidP="00DE3E99">
      <w:pPr>
        <w:numPr>
          <w:ilvl w:val="0"/>
          <w:numId w:val="108"/>
        </w:numPr>
        <w:spacing w:after="0"/>
        <w:rPr>
          <w:rFonts w:ascii="Times New Roman" w:eastAsia="Calibri" w:hAnsi="Times New Roman" w:cs="Times New Roman"/>
          <w:sz w:val="24"/>
          <w:szCs w:val="24"/>
        </w:rPr>
      </w:pPr>
      <w:r w:rsidRPr="00A230EB">
        <w:rPr>
          <w:rFonts w:ascii="Times New Roman" w:eastAsia="Calibri" w:hAnsi="Times New Roman" w:cs="Times New Roman"/>
          <w:sz w:val="24"/>
          <w:szCs w:val="24"/>
        </w:rPr>
        <w:t>Discuss ABET-Focused Academic Checks form</w:t>
      </w:r>
    </w:p>
    <w:p w:rsidR="00DE3E99" w:rsidRPr="00A230EB" w:rsidRDefault="00DE3E99" w:rsidP="00DE3E99">
      <w:pPr>
        <w:spacing w:after="0"/>
        <w:rPr>
          <w:rFonts w:ascii="Times New Roman" w:hAnsi="Times New Roman" w:cs="Times New Roman"/>
          <w:sz w:val="24"/>
          <w:szCs w:val="24"/>
          <w:u w:val="single"/>
        </w:rPr>
      </w:pPr>
      <w:r w:rsidRPr="00A230EB">
        <w:rPr>
          <w:rFonts w:ascii="Times New Roman" w:eastAsia="Calibri" w:hAnsi="Times New Roman" w:cs="Times New Roman"/>
          <w:sz w:val="24"/>
          <w:szCs w:val="24"/>
          <w:u w:val="single"/>
        </w:rPr>
        <w:t>Administrative Announcements</w:t>
      </w:r>
    </w:p>
    <w:p w:rsidR="00DE3E99" w:rsidRPr="00A230EB" w:rsidRDefault="00DE3E99" w:rsidP="00DE3E99">
      <w:pPr>
        <w:spacing w:after="0"/>
        <w:rPr>
          <w:rFonts w:ascii="Times New Roman" w:eastAsia="Calibri" w:hAnsi="Times New Roman" w:cs="Times New Roman"/>
          <w:sz w:val="24"/>
          <w:szCs w:val="24"/>
        </w:rPr>
      </w:pPr>
      <w:r w:rsidRPr="00A230EB">
        <w:rPr>
          <w:rFonts w:ascii="Times New Roman" w:eastAsia="Calibri" w:hAnsi="Times New Roman" w:cs="Times New Roman"/>
          <w:sz w:val="24"/>
          <w:szCs w:val="24"/>
        </w:rPr>
        <w:t>ABET Accreditation due 2012; the committee will look at Fall 2009 through Spring 2012.</w:t>
      </w:r>
    </w:p>
    <w:p w:rsidR="00DE3E99" w:rsidRPr="00A230EB" w:rsidRDefault="00DE3E99" w:rsidP="00DE3E99">
      <w:pPr>
        <w:spacing w:after="0"/>
        <w:rPr>
          <w:rFonts w:ascii="Times New Roman" w:hAnsi="Times New Roman" w:cs="Times New Roman"/>
          <w:b/>
          <w:sz w:val="24"/>
          <w:szCs w:val="24"/>
        </w:rPr>
      </w:pPr>
    </w:p>
    <w:p w:rsidR="00DE3E99" w:rsidRPr="00A230EB" w:rsidRDefault="00DE3E99" w:rsidP="00DE3E99">
      <w:pPr>
        <w:spacing w:after="0"/>
        <w:rPr>
          <w:rFonts w:ascii="Times New Roman" w:hAnsi="Times New Roman" w:cs="Times New Roman"/>
          <w:b/>
          <w:sz w:val="24"/>
          <w:szCs w:val="24"/>
        </w:rPr>
      </w:pPr>
      <w:r w:rsidRPr="00A230EB">
        <w:rPr>
          <w:rFonts w:ascii="Times New Roman" w:hAnsi="Times New Roman" w:cs="Times New Roman"/>
          <w:b/>
          <w:sz w:val="24"/>
          <w:szCs w:val="24"/>
        </w:rPr>
        <w:t>01-15-2010 MEETING</w:t>
      </w:r>
    </w:p>
    <w:p w:rsidR="00DE3E99" w:rsidRPr="00A230EB" w:rsidRDefault="00DE3E99" w:rsidP="00DE3E99">
      <w:pPr>
        <w:numPr>
          <w:ilvl w:val="0"/>
          <w:numId w:val="105"/>
        </w:numPr>
        <w:spacing w:after="0"/>
        <w:rPr>
          <w:rFonts w:ascii="Times New Roman" w:eastAsia="Calibri" w:hAnsi="Times New Roman" w:cs="Times New Roman"/>
          <w:sz w:val="24"/>
          <w:szCs w:val="24"/>
        </w:rPr>
      </w:pPr>
      <w:r w:rsidRPr="00A230EB">
        <w:rPr>
          <w:rFonts w:ascii="Times New Roman" w:eastAsia="Calibri" w:hAnsi="Times New Roman" w:cs="Times New Roman"/>
          <w:sz w:val="24"/>
          <w:szCs w:val="24"/>
        </w:rPr>
        <w:t xml:space="preserve">Undergraduate Review Response. </w:t>
      </w:r>
    </w:p>
    <w:p w:rsidR="00DE3E99" w:rsidRPr="00A230EB" w:rsidRDefault="00DE3E99" w:rsidP="00DE3E99">
      <w:pPr>
        <w:numPr>
          <w:ilvl w:val="0"/>
          <w:numId w:val="106"/>
        </w:numPr>
        <w:spacing w:after="0"/>
        <w:rPr>
          <w:rFonts w:ascii="Times New Roman" w:eastAsia="Calibri" w:hAnsi="Times New Roman" w:cs="Times New Roman"/>
          <w:sz w:val="24"/>
          <w:szCs w:val="24"/>
        </w:rPr>
      </w:pPr>
      <w:r w:rsidRPr="00A230EB">
        <w:rPr>
          <w:rFonts w:ascii="Times New Roman" w:eastAsia="Calibri" w:hAnsi="Times New Roman" w:cs="Times New Roman"/>
          <w:sz w:val="24"/>
          <w:szCs w:val="24"/>
        </w:rPr>
        <w:t>Discussion.</w:t>
      </w:r>
    </w:p>
    <w:p w:rsidR="00DE3E99" w:rsidRPr="00A230EB" w:rsidRDefault="00DE3E99" w:rsidP="00DE3E99">
      <w:pPr>
        <w:numPr>
          <w:ilvl w:val="0"/>
          <w:numId w:val="106"/>
        </w:numPr>
        <w:spacing w:after="0"/>
        <w:rPr>
          <w:rFonts w:ascii="Times New Roman" w:eastAsia="Calibri" w:hAnsi="Times New Roman" w:cs="Times New Roman"/>
          <w:sz w:val="24"/>
          <w:szCs w:val="24"/>
        </w:rPr>
      </w:pPr>
      <w:r w:rsidRPr="00A230EB">
        <w:rPr>
          <w:rFonts w:ascii="Times New Roman" w:eastAsia="Calibri" w:hAnsi="Times New Roman" w:cs="Times New Roman"/>
          <w:sz w:val="24"/>
          <w:szCs w:val="24"/>
        </w:rPr>
        <w:t>Discussion on updating lab improvement item in ABET folders.</w:t>
      </w:r>
    </w:p>
    <w:p w:rsidR="00DE3E99" w:rsidRPr="00A230EB" w:rsidRDefault="00DE3E99" w:rsidP="00DE3E99">
      <w:pPr>
        <w:numPr>
          <w:ilvl w:val="0"/>
          <w:numId w:val="105"/>
        </w:numPr>
        <w:spacing w:after="0"/>
        <w:rPr>
          <w:rFonts w:ascii="Times New Roman" w:eastAsia="Calibri" w:hAnsi="Times New Roman" w:cs="Times New Roman"/>
          <w:sz w:val="24"/>
          <w:szCs w:val="24"/>
        </w:rPr>
      </w:pPr>
      <w:r w:rsidRPr="00A230EB">
        <w:rPr>
          <w:rFonts w:ascii="Times New Roman" w:eastAsia="Calibri" w:hAnsi="Times New Roman" w:cs="Times New Roman"/>
          <w:sz w:val="24"/>
          <w:szCs w:val="24"/>
        </w:rPr>
        <w:t>Discussion on ABET-Focused Academic Checks form.</w:t>
      </w:r>
    </w:p>
    <w:p w:rsidR="00DE3E99" w:rsidRPr="00A230EB" w:rsidRDefault="00DE3E99" w:rsidP="00DE3E99">
      <w:pPr>
        <w:spacing w:after="0"/>
        <w:rPr>
          <w:rFonts w:ascii="Times New Roman" w:hAnsi="Times New Roman" w:cs="Times New Roman"/>
          <w:b/>
          <w:sz w:val="24"/>
          <w:szCs w:val="24"/>
        </w:rPr>
      </w:pPr>
    </w:p>
    <w:p w:rsidR="00DE3E99" w:rsidRPr="00A230EB" w:rsidRDefault="00DE3E99" w:rsidP="00DE3E99">
      <w:pPr>
        <w:spacing w:after="0"/>
        <w:rPr>
          <w:rFonts w:ascii="Times New Roman" w:hAnsi="Times New Roman" w:cs="Times New Roman"/>
          <w:b/>
          <w:sz w:val="24"/>
          <w:szCs w:val="24"/>
        </w:rPr>
      </w:pPr>
      <w:r w:rsidRPr="00A230EB">
        <w:rPr>
          <w:rFonts w:ascii="Times New Roman" w:hAnsi="Times New Roman" w:cs="Times New Roman"/>
          <w:b/>
          <w:sz w:val="24"/>
          <w:szCs w:val="24"/>
        </w:rPr>
        <w:t>03-12-2010 MEETING</w:t>
      </w:r>
    </w:p>
    <w:p w:rsidR="00DE3E99" w:rsidRPr="00A230EB" w:rsidRDefault="00DE3E99" w:rsidP="00DE3E99">
      <w:pPr>
        <w:numPr>
          <w:ilvl w:val="0"/>
          <w:numId w:val="111"/>
        </w:numPr>
        <w:spacing w:after="0"/>
        <w:rPr>
          <w:rFonts w:ascii="Times New Roman" w:hAnsi="Times New Roman" w:cs="Times New Roman"/>
          <w:sz w:val="24"/>
          <w:szCs w:val="24"/>
        </w:rPr>
      </w:pPr>
      <w:r w:rsidRPr="00A230EB">
        <w:rPr>
          <w:rFonts w:ascii="Times New Roman" w:hAnsi="Times New Roman" w:cs="Times New Roman"/>
          <w:sz w:val="24"/>
          <w:szCs w:val="24"/>
        </w:rPr>
        <w:t>ABET</w:t>
      </w:r>
    </w:p>
    <w:p w:rsidR="00DE3E99" w:rsidRPr="00A230EB" w:rsidRDefault="00DE3E99" w:rsidP="00DE3E99">
      <w:pPr>
        <w:numPr>
          <w:ilvl w:val="1"/>
          <w:numId w:val="111"/>
        </w:numPr>
        <w:spacing w:after="0"/>
        <w:rPr>
          <w:rFonts w:ascii="Times New Roman" w:hAnsi="Times New Roman" w:cs="Times New Roman"/>
          <w:sz w:val="24"/>
          <w:szCs w:val="24"/>
        </w:rPr>
      </w:pPr>
      <w:r w:rsidRPr="00A230EB">
        <w:rPr>
          <w:rFonts w:ascii="Times New Roman" w:hAnsi="Times New Roman" w:cs="Times New Roman"/>
          <w:sz w:val="24"/>
          <w:szCs w:val="24"/>
        </w:rPr>
        <w:t>End of Course Student/Instructor Assessments for winter quarter are due</w:t>
      </w:r>
    </w:p>
    <w:p w:rsidR="00DE3E99" w:rsidRPr="00A230EB" w:rsidRDefault="00DE3E99" w:rsidP="00DE3E99">
      <w:pPr>
        <w:numPr>
          <w:ilvl w:val="1"/>
          <w:numId w:val="111"/>
        </w:numPr>
        <w:spacing w:after="0"/>
        <w:rPr>
          <w:rFonts w:ascii="Times New Roman" w:hAnsi="Times New Roman" w:cs="Times New Roman"/>
          <w:sz w:val="24"/>
          <w:szCs w:val="24"/>
        </w:rPr>
      </w:pPr>
      <w:r w:rsidRPr="00A230EB">
        <w:rPr>
          <w:rFonts w:ascii="Times New Roman" w:hAnsi="Times New Roman" w:cs="Times New Roman"/>
          <w:sz w:val="24"/>
          <w:szCs w:val="24"/>
        </w:rPr>
        <w:lastRenderedPageBreak/>
        <w:t>CEP Undergraduate Program Review Final Report due in April; follow-up on action item, “laboratory visits by instructors” please document this on your Assessments</w:t>
      </w:r>
    </w:p>
    <w:p w:rsidR="00DE3E99" w:rsidRPr="00A230EB" w:rsidRDefault="00DE3E99" w:rsidP="00DE3E99">
      <w:pPr>
        <w:numPr>
          <w:ilvl w:val="1"/>
          <w:numId w:val="111"/>
        </w:numPr>
        <w:spacing w:after="0"/>
        <w:rPr>
          <w:rFonts w:ascii="Times New Roman" w:hAnsi="Times New Roman" w:cs="Times New Roman"/>
          <w:sz w:val="24"/>
          <w:szCs w:val="24"/>
        </w:rPr>
      </w:pPr>
      <w:r w:rsidRPr="00A230EB">
        <w:rPr>
          <w:rFonts w:ascii="Times New Roman" w:hAnsi="Times New Roman" w:cs="Times New Roman"/>
          <w:sz w:val="24"/>
          <w:szCs w:val="24"/>
        </w:rPr>
        <w:t xml:space="preserve">Winter Quarter ABET Checklist will be at the Reception Desk in the EE Administrative Suite; please sign-off so it can be returned to Tim </w:t>
      </w:r>
      <w:proofErr w:type="spellStart"/>
      <w:r w:rsidRPr="00A230EB">
        <w:rPr>
          <w:rFonts w:ascii="Times New Roman" w:hAnsi="Times New Roman" w:cs="Times New Roman"/>
          <w:sz w:val="24"/>
          <w:szCs w:val="24"/>
        </w:rPr>
        <w:t>Willette</w:t>
      </w:r>
      <w:proofErr w:type="spellEnd"/>
      <w:r w:rsidRPr="00A230EB">
        <w:rPr>
          <w:rFonts w:ascii="Times New Roman" w:hAnsi="Times New Roman" w:cs="Times New Roman"/>
          <w:sz w:val="24"/>
          <w:szCs w:val="24"/>
        </w:rPr>
        <w:t xml:space="preserve"> in the Dean’s Office</w:t>
      </w:r>
    </w:p>
    <w:p w:rsidR="00DE3E99" w:rsidRPr="00A230EB" w:rsidRDefault="00DE3E99" w:rsidP="00DE3E99">
      <w:pPr>
        <w:spacing w:after="0"/>
        <w:rPr>
          <w:rFonts w:ascii="Times New Roman" w:hAnsi="Times New Roman" w:cs="Times New Roman"/>
          <w:b/>
          <w:sz w:val="24"/>
          <w:szCs w:val="24"/>
        </w:rPr>
      </w:pPr>
    </w:p>
    <w:p w:rsidR="00DE3E99" w:rsidRPr="00A230EB" w:rsidRDefault="00DE3E99" w:rsidP="00DE3E99">
      <w:pPr>
        <w:spacing w:after="0"/>
        <w:rPr>
          <w:rFonts w:ascii="Times New Roman" w:hAnsi="Times New Roman" w:cs="Times New Roman"/>
          <w:b/>
          <w:sz w:val="24"/>
          <w:szCs w:val="24"/>
        </w:rPr>
      </w:pPr>
      <w:r w:rsidRPr="00A230EB">
        <w:rPr>
          <w:rFonts w:ascii="Times New Roman" w:hAnsi="Times New Roman" w:cs="Times New Roman"/>
          <w:b/>
          <w:sz w:val="24"/>
          <w:szCs w:val="24"/>
        </w:rPr>
        <w:t>04-23-2010 MEETING</w:t>
      </w:r>
    </w:p>
    <w:p w:rsidR="00DE3E99" w:rsidRPr="00A230EB" w:rsidRDefault="00DE3E99" w:rsidP="00DE3E99">
      <w:pPr>
        <w:numPr>
          <w:ilvl w:val="0"/>
          <w:numId w:val="112"/>
        </w:numPr>
        <w:spacing w:after="0"/>
        <w:rPr>
          <w:rFonts w:ascii="Times New Roman" w:eastAsia="Calibri" w:hAnsi="Times New Roman" w:cs="Times New Roman"/>
          <w:sz w:val="24"/>
          <w:szCs w:val="24"/>
        </w:rPr>
      </w:pPr>
      <w:r w:rsidRPr="00A230EB">
        <w:rPr>
          <w:rFonts w:ascii="Times New Roman" w:eastAsia="Calibri" w:hAnsi="Times New Roman" w:cs="Times New Roman"/>
          <w:sz w:val="24"/>
          <w:szCs w:val="24"/>
        </w:rPr>
        <w:t>Discussion and Approve final report to CEP for the undergraduate program review</w:t>
      </w:r>
    </w:p>
    <w:p w:rsidR="00DE3E99" w:rsidRPr="00A230EB" w:rsidRDefault="00DE3E99" w:rsidP="00DE3E99">
      <w:pPr>
        <w:spacing w:after="0"/>
        <w:ind w:left="1080"/>
        <w:rPr>
          <w:rFonts w:ascii="Times New Roman" w:hAnsi="Times New Roman" w:cs="Times New Roman"/>
          <w:sz w:val="24"/>
          <w:szCs w:val="24"/>
        </w:rPr>
      </w:pPr>
      <w:r w:rsidRPr="00A230EB">
        <w:rPr>
          <w:rFonts w:ascii="Times New Roman" w:eastAsia="Calibri" w:hAnsi="Times New Roman" w:cs="Times New Roman"/>
          <w:sz w:val="24"/>
          <w:szCs w:val="24"/>
        </w:rPr>
        <w:t>All in favor</w:t>
      </w:r>
    </w:p>
    <w:p w:rsidR="00DE3E99" w:rsidRPr="00A230EB" w:rsidRDefault="00DE3E99" w:rsidP="00DE3E99">
      <w:pPr>
        <w:rPr>
          <w:rFonts w:ascii="Times New Roman" w:hAnsi="Times New Roman" w:cs="Times New Roman"/>
          <w:b/>
          <w:sz w:val="24"/>
          <w:szCs w:val="24"/>
        </w:rPr>
      </w:pPr>
      <w:r w:rsidRPr="00A230EB">
        <w:rPr>
          <w:rFonts w:ascii="Times New Roman" w:hAnsi="Times New Roman" w:cs="Times New Roman"/>
          <w:b/>
          <w:sz w:val="24"/>
          <w:szCs w:val="24"/>
        </w:rPr>
        <w:t>04-30-2010 MEETING</w:t>
      </w:r>
    </w:p>
    <w:p w:rsidR="00DE3E99" w:rsidRPr="00A230EB" w:rsidRDefault="00DE3E99" w:rsidP="00DE3E99">
      <w:pPr>
        <w:numPr>
          <w:ilvl w:val="0"/>
          <w:numId w:val="105"/>
        </w:numPr>
        <w:spacing w:after="0"/>
        <w:rPr>
          <w:rFonts w:ascii="Times New Roman" w:eastAsia="Calibri" w:hAnsi="Times New Roman" w:cs="Times New Roman"/>
          <w:i/>
          <w:sz w:val="24"/>
          <w:szCs w:val="24"/>
        </w:rPr>
      </w:pPr>
      <w:r w:rsidRPr="00A230EB">
        <w:rPr>
          <w:rFonts w:ascii="Times New Roman" w:eastAsia="Calibri" w:hAnsi="Times New Roman" w:cs="Times New Roman"/>
          <w:sz w:val="24"/>
          <w:szCs w:val="24"/>
        </w:rPr>
        <w:t xml:space="preserve">Discussion of </w:t>
      </w:r>
      <w:r w:rsidRPr="00A230EB">
        <w:rPr>
          <w:rFonts w:ascii="Times New Roman" w:eastAsia="Calibri" w:hAnsi="Times New Roman" w:cs="Times New Roman"/>
          <w:i/>
          <w:sz w:val="24"/>
          <w:szCs w:val="24"/>
        </w:rPr>
        <w:t>EE Final Report on Implementation of the Action/Implementation  Plan: Electrical Engineering Undergraduate Program Review of May 31, 2008</w:t>
      </w:r>
    </w:p>
    <w:p w:rsidR="00DE3E99" w:rsidRPr="00A230EB" w:rsidRDefault="00DE3E99" w:rsidP="00DE3E99">
      <w:pPr>
        <w:numPr>
          <w:ilvl w:val="0"/>
          <w:numId w:val="105"/>
        </w:numPr>
        <w:spacing w:after="0"/>
        <w:rPr>
          <w:rFonts w:ascii="Times New Roman" w:eastAsia="Calibri" w:hAnsi="Times New Roman" w:cs="Times New Roman"/>
          <w:sz w:val="24"/>
          <w:szCs w:val="24"/>
        </w:rPr>
      </w:pPr>
      <w:r w:rsidRPr="00A230EB">
        <w:rPr>
          <w:rFonts w:ascii="Times New Roman" w:eastAsia="Calibri" w:hAnsi="Times New Roman" w:cs="Times New Roman"/>
          <w:sz w:val="24"/>
          <w:szCs w:val="24"/>
        </w:rPr>
        <w:t>Discussion and Approve: Remove prerequisite EE 236 to course EE 211</w:t>
      </w:r>
    </w:p>
    <w:p w:rsidR="00DE3E99" w:rsidRPr="00A230EB" w:rsidRDefault="00DE3E99" w:rsidP="00DE3E99">
      <w:pPr>
        <w:numPr>
          <w:ilvl w:val="1"/>
          <w:numId w:val="105"/>
        </w:numPr>
        <w:spacing w:after="0"/>
        <w:rPr>
          <w:rFonts w:ascii="Times New Roman" w:eastAsia="Calibri" w:hAnsi="Times New Roman" w:cs="Times New Roman"/>
          <w:sz w:val="24"/>
          <w:szCs w:val="24"/>
        </w:rPr>
      </w:pPr>
      <w:r w:rsidRPr="00A230EB">
        <w:rPr>
          <w:rFonts w:ascii="Times New Roman" w:eastAsia="Calibri" w:hAnsi="Times New Roman" w:cs="Times New Roman"/>
          <w:sz w:val="24"/>
          <w:szCs w:val="24"/>
        </w:rPr>
        <w:t>All in favor</w:t>
      </w:r>
    </w:p>
    <w:p w:rsidR="00DE3E99" w:rsidRPr="00A230EB" w:rsidRDefault="00DE3E99" w:rsidP="00DE3E99">
      <w:pPr>
        <w:spacing w:after="0"/>
        <w:rPr>
          <w:rFonts w:ascii="Times New Roman" w:eastAsia="Calibri" w:hAnsi="Times New Roman" w:cs="Times New Roman"/>
          <w:sz w:val="24"/>
          <w:szCs w:val="24"/>
        </w:rPr>
      </w:pPr>
    </w:p>
    <w:p w:rsidR="00DE3E99" w:rsidRPr="00A230EB" w:rsidRDefault="00DE3E99" w:rsidP="00DE3E99">
      <w:pPr>
        <w:spacing w:after="0"/>
        <w:rPr>
          <w:rFonts w:ascii="Times New Roman" w:eastAsia="Calibri" w:hAnsi="Times New Roman" w:cs="Times New Roman"/>
          <w:b/>
          <w:sz w:val="24"/>
          <w:szCs w:val="24"/>
        </w:rPr>
      </w:pPr>
      <w:r w:rsidRPr="00A230EB">
        <w:rPr>
          <w:rFonts w:ascii="Times New Roman" w:eastAsia="Calibri" w:hAnsi="Times New Roman" w:cs="Times New Roman"/>
          <w:b/>
          <w:sz w:val="24"/>
          <w:szCs w:val="24"/>
        </w:rPr>
        <w:t>05-07-2010 MEETING</w:t>
      </w:r>
    </w:p>
    <w:p w:rsidR="00DE3E99" w:rsidRPr="00A230EB" w:rsidRDefault="00DE3E99" w:rsidP="00DE3E99">
      <w:pPr>
        <w:numPr>
          <w:ilvl w:val="0"/>
          <w:numId w:val="113"/>
        </w:numPr>
        <w:rPr>
          <w:rFonts w:ascii="Times New Roman" w:hAnsi="Times New Roman" w:cs="Times New Roman"/>
          <w:i/>
          <w:sz w:val="24"/>
          <w:szCs w:val="24"/>
        </w:rPr>
      </w:pPr>
      <w:r w:rsidRPr="00A230EB">
        <w:rPr>
          <w:rFonts w:ascii="Times New Roman" w:hAnsi="Times New Roman" w:cs="Times New Roman"/>
          <w:sz w:val="24"/>
          <w:szCs w:val="24"/>
        </w:rPr>
        <w:t xml:space="preserve">Discussion of </w:t>
      </w:r>
      <w:r w:rsidRPr="00A230EB">
        <w:rPr>
          <w:rFonts w:ascii="Times New Roman" w:hAnsi="Times New Roman" w:cs="Times New Roman"/>
          <w:i/>
          <w:sz w:val="24"/>
          <w:szCs w:val="24"/>
        </w:rPr>
        <w:t>EE Final Report on Implementation of the Action/Implementation  Plan: Electrical Engineering Undergraduate Program Review of May 31, 2008</w:t>
      </w:r>
    </w:p>
    <w:p w:rsidR="00DE3E99" w:rsidRPr="00A230EB" w:rsidRDefault="00DE3E99" w:rsidP="00DE3E99">
      <w:pPr>
        <w:spacing w:after="0"/>
        <w:rPr>
          <w:rFonts w:ascii="Times New Roman" w:eastAsia="Calibri" w:hAnsi="Times New Roman" w:cs="Times New Roman"/>
          <w:b/>
          <w:sz w:val="24"/>
          <w:szCs w:val="24"/>
        </w:rPr>
      </w:pPr>
      <w:r w:rsidRPr="00A230EB">
        <w:rPr>
          <w:rFonts w:ascii="Times New Roman" w:eastAsia="Calibri" w:hAnsi="Times New Roman" w:cs="Times New Roman"/>
          <w:b/>
          <w:sz w:val="24"/>
          <w:szCs w:val="24"/>
        </w:rPr>
        <w:t>05-14-2010 MEETING</w:t>
      </w:r>
    </w:p>
    <w:p w:rsidR="00DE3E99" w:rsidRPr="00A230EB" w:rsidRDefault="00DE3E99" w:rsidP="00DE3E99">
      <w:pPr>
        <w:numPr>
          <w:ilvl w:val="0"/>
          <w:numId w:val="114"/>
        </w:numPr>
        <w:spacing w:after="0"/>
        <w:rPr>
          <w:rFonts w:ascii="Times New Roman" w:eastAsia="Calibri" w:hAnsi="Times New Roman" w:cs="Times New Roman"/>
          <w:sz w:val="24"/>
          <w:szCs w:val="24"/>
        </w:rPr>
      </w:pPr>
      <w:r w:rsidRPr="00A230EB">
        <w:rPr>
          <w:rFonts w:ascii="Times New Roman" w:eastAsia="Calibri" w:hAnsi="Times New Roman" w:cs="Times New Roman"/>
          <w:sz w:val="24"/>
          <w:szCs w:val="24"/>
        </w:rPr>
        <w:t>Discussion and Vote: EE 245 Revision</w:t>
      </w:r>
    </w:p>
    <w:p w:rsidR="00DE3E99" w:rsidRPr="00A230EB" w:rsidRDefault="00DE3E99" w:rsidP="00DE3E99">
      <w:pPr>
        <w:numPr>
          <w:ilvl w:val="1"/>
          <w:numId w:val="114"/>
        </w:numPr>
        <w:spacing w:after="0"/>
        <w:rPr>
          <w:rFonts w:ascii="Times New Roman" w:eastAsia="Calibri" w:hAnsi="Times New Roman" w:cs="Times New Roman"/>
          <w:sz w:val="24"/>
          <w:szCs w:val="24"/>
        </w:rPr>
      </w:pPr>
      <w:r w:rsidRPr="00A230EB">
        <w:rPr>
          <w:rFonts w:ascii="Times New Roman" w:eastAsia="Calibri" w:hAnsi="Times New Roman" w:cs="Times New Roman"/>
          <w:sz w:val="24"/>
          <w:szCs w:val="24"/>
        </w:rPr>
        <w:t>Unanimous approval to change prerequisite of EE 236 from EE 235 to EE 215</w:t>
      </w:r>
    </w:p>
    <w:p w:rsidR="00DE3E99" w:rsidRPr="00A230EB" w:rsidRDefault="00DE3E99" w:rsidP="00DE3E99">
      <w:pPr>
        <w:numPr>
          <w:ilvl w:val="1"/>
          <w:numId w:val="114"/>
        </w:numPr>
        <w:spacing w:after="0"/>
        <w:rPr>
          <w:rFonts w:ascii="Times New Roman" w:eastAsia="Calibri" w:hAnsi="Times New Roman" w:cs="Times New Roman"/>
          <w:sz w:val="24"/>
          <w:szCs w:val="24"/>
        </w:rPr>
      </w:pPr>
      <w:r w:rsidRPr="00A230EB">
        <w:rPr>
          <w:rFonts w:ascii="Times New Roman" w:eastAsia="Calibri" w:hAnsi="Times New Roman" w:cs="Times New Roman"/>
          <w:sz w:val="24"/>
          <w:szCs w:val="24"/>
        </w:rPr>
        <w:t>Unanimous approval to change EE 245 (EE 236 will be prerequisite); catalog description will be revised.</w:t>
      </w:r>
    </w:p>
    <w:p w:rsidR="00DE3E99" w:rsidRPr="00A230EB" w:rsidRDefault="00DE3E99" w:rsidP="00DE3E99">
      <w:pPr>
        <w:numPr>
          <w:ilvl w:val="1"/>
          <w:numId w:val="114"/>
        </w:numPr>
        <w:spacing w:after="0"/>
        <w:rPr>
          <w:rFonts w:ascii="Times New Roman" w:eastAsia="Calibri" w:hAnsi="Times New Roman" w:cs="Times New Roman"/>
          <w:sz w:val="24"/>
          <w:szCs w:val="24"/>
        </w:rPr>
      </w:pPr>
      <w:r w:rsidRPr="00A230EB">
        <w:rPr>
          <w:rFonts w:ascii="Times New Roman" w:eastAsia="Calibri" w:hAnsi="Times New Roman" w:cs="Times New Roman"/>
          <w:sz w:val="24"/>
          <w:szCs w:val="24"/>
        </w:rPr>
        <w:t>Suggestion made to teach EE 236 in winter quarter</w:t>
      </w:r>
    </w:p>
    <w:p w:rsidR="00DE3E99" w:rsidRPr="00A230EB" w:rsidRDefault="00DE3E99" w:rsidP="00DE3E99">
      <w:pPr>
        <w:spacing w:after="0"/>
        <w:rPr>
          <w:rFonts w:ascii="Times New Roman" w:eastAsia="Calibri" w:hAnsi="Times New Roman" w:cs="Times New Roman"/>
          <w:b/>
          <w:sz w:val="24"/>
          <w:szCs w:val="24"/>
        </w:rPr>
      </w:pPr>
    </w:p>
    <w:p w:rsidR="00DE3E99" w:rsidRPr="00A230EB" w:rsidRDefault="00DE3E99" w:rsidP="00DE3E99">
      <w:pPr>
        <w:spacing w:after="0"/>
        <w:rPr>
          <w:rFonts w:ascii="Times New Roman" w:hAnsi="Times New Roman" w:cs="Times New Roman"/>
          <w:b/>
          <w:color w:val="FF0000"/>
          <w:sz w:val="24"/>
          <w:szCs w:val="24"/>
        </w:rPr>
      </w:pPr>
      <w:r w:rsidRPr="00A230EB">
        <w:rPr>
          <w:rFonts w:ascii="Times New Roman" w:hAnsi="Times New Roman" w:cs="Times New Roman"/>
          <w:b/>
          <w:color w:val="FF0000"/>
          <w:sz w:val="24"/>
          <w:szCs w:val="24"/>
        </w:rPr>
        <w:t>FALL 2010 – SPRING 2011</w:t>
      </w:r>
    </w:p>
    <w:p w:rsidR="00DE3E99" w:rsidRPr="00A230EB" w:rsidRDefault="00DE3E99" w:rsidP="00DE3E99">
      <w:pPr>
        <w:spacing w:after="0"/>
        <w:rPr>
          <w:rFonts w:ascii="Times New Roman" w:hAnsi="Times New Roman" w:cs="Times New Roman"/>
          <w:b/>
          <w:sz w:val="24"/>
          <w:szCs w:val="24"/>
        </w:rPr>
      </w:pPr>
      <w:r w:rsidRPr="00A230EB">
        <w:rPr>
          <w:rFonts w:ascii="Times New Roman" w:hAnsi="Times New Roman" w:cs="Times New Roman"/>
          <w:b/>
          <w:sz w:val="24"/>
          <w:szCs w:val="24"/>
        </w:rPr>
        <w:t>10-29-2010 MEETING</w:t>
      </w:r>
    </w:p>
    <w:p w:rsidR="00DE3E99" w:rsidRPr="00A230EB" w:rsidRDefault="00DE3E99" w:rsidP="00DE3E99">
      <w:pPr>
        <w:numPr>
          <w:ilvl w:val="0"/>
          <w:numId w:val="115"/>
        </w:numPr>
        <w:spacing w:after="0"/>
        <w:rPr>
          <w:rFonts w:ascii="Times New Roman" w:eastAsia="Calibri" w:hAnsi="Times New Roman" w:cs="Times New Roman"/>
          <w:sz w:val="24"/>
          <w:szCs w:val="24"/>
        </w:rPr>
      </w:pPr>
      <w:r w:rsidRPr="00A230EB">
        <w:rPr>
          <w:rFonts w:ascii="Times New Roman" w:eastAsia="Calibri" w:hAnsi="Times New Roman" w:cs="Times New Roman"/>
          <w:sz w:val="24"/>
          <w:szCs w:val="24"/>
        </w:rPr>
        <w:t xml:space="preserve">Discussion and vote on new courses: </w:t>
      </w:r>
    </w:p>
    <w:p w:rsidR="00DE3E99" w:rsidRPr="00A230EB" w:rsidRDefault="00DE3E99" w:rsidP="00DE3E99">
      <w:pPr>
        <w:numPr>
          <w:ilvl w:val="1"/>
          <w:numId w:val="115"/>
        </w:numPr>
        <w:spacing w:after="0"/>
        <w:rPr>
          <w:rFonts w:ascii="Times New Roman" w:eastAsia="Calibri" w:hAnsi="Times New Roman" w:cs="Times New Roman"/>
          <w:sz w:val="24"/>
          <w:szCs w:val="24"/>
        </w:rPr>
      </w:pPr>
      <w:r w:rsidRPr="00A230EB">
        <w:rPr>
          <w:rFonts w:ascii="Times New Roman" w:eastAsia="Calibri" w:hAnsi="Times New Roman" w:cs="Times New Roman"/>
          <w:sz w:val="24"/>
          <w:szCs w:val="24"/>
        </w:rPr>
        <w:t>EE 123 Power Electronics (effective Fall 2011)</w:t>
      </w:r>
      <w:r w:rsidRPr="00A230EB">
        <w:rPr>
          <w:rFonts w:ascii="Times New Roman" w:eastAsia="Calibri" w:hAnsi="Times New Roman" w:cs="Times New Roman"/>
          <w:sz w:val="24"/>
          <w:szCs w:val="24"/>
        </w:rPr>
        <w:tab/>
        <w:t>[12 In Favor; 0 Opposed; 0 Abstain]</w:t>
      </w:r>
    </w:p>
    <w:p w:rsidR="00DE3E99" w:rsidRPr="00A230EB" w:rsidRDefault="00DE3E99" w:rsidP="00DE3E99">
      <w:pPr>
        <w:numPr>
          <w:ilvl w:val="1"/>
          <w:numId w:val="115"/>
        </w:numPr>
        <w:spacing w:after="0"/>
        <w:rPr>
          <w:rFonts w:ascii="Times New Roman" w:eastAsia="Calibri" w:hAnsi="Times New Roman" w:cs="Times New Roman"/>
          <w:sz w:val="24"/>
          <w:szCs w:val="24"/>
        </w:rPr>
      </w:pPr>
      <w:r w:rsidRPr="00A230EB">
        <w:rPr>
          <w:rFonts w:ascii="Times New Roman" w:eastAsia="Calibri" w:hAnsi="Times New Roman" w:cs="Times New Roman"/>
          <w:sz w:val="24"/>
          <w:szCs w:val="24"/>
        </w:rPr>
        <w:t>EE 153 Electric Drives (effective Winter 2012)</w:t>
      </w:r>
      <w:r w:rsidRPr="00A230EB">
        <w:rPr>
          <w:rFonts w:ascii="Times New Roman" w:eastAsia="Calibri" w:hAnsi="Times New Roman" w:cs="Times New Roman"/>
          <w:sz w:val="24"/>
          <w:szCs w:val="24"/>
        </w:rPr>
        <w:tab/>
        <w:t>[12 In Favor; 0 Opposed; 0 Abstain]</w:t>
      </w:r>
    </w:p>
    <w:p w:rsidR="00DE3E99" w:rsidRPr="00A230EB" w:rsidRDefault="00DE3E99" w:rsidP="00DE3E99">
      <w:pPr>
        <w:numPr>
          <w:ilvl w:val="1"/>
          <w:numId w:val="115"/>
        </w:numPr>
        <w:spacing w:after="0"/>
        <w:rPr>
          <w:rFonts w:ascii="Times New Roman" w:eastAsia="Calibri" w:hAnsi="Times New Roman" w:cs="Times New Roman"/>
          <w:sz w:val="24"/>
          <w:szCs w:val="24"/>
        </w:rPr>
      </w:pPr>
      <w:r w:rsidRPr="00A230EB">
        <w:rPr>
          <w:rFonts w:ascii="Times New Roman" w:eastAsia="Calibri" w:hAnsi="Times New Roman" w:cs="Times New Roman"/>
          <w:sz w:val="24"/>
          <w:szCs w:val="24"/>
        </w:rPr>
        <w:t xml:space="preserve">EE 217 GPU Architecture and Parallel Programming </w:t>
      </w:r>
    </w:p>
    <w:p w:rsidR="00DE3E99" w:rsidRPr="00A230EB" w:rsidRDefault="00DE3E99" w:rsidP="00DE3E99">
      <w:pPr>
        <w:spacing w:after="0"/>
        <w:ind w:left="1080"/>
        <w:rPr>
          <w:rFonts w:ascii="Times New Roman" w:eastAsia="Calibri" w:hAnsi="Times New Roman" w:cs="Times New Roman"/>
          <w:sz w:val="24"/>
          <w:szCs w:val="24"/>
        </w:rPr>
      </w:pPr>
      <w:r w:rsidRPr="00A230EB">
        <w:rPr>
          <w:rFonts w:ascii="Times New Roman" w:eastAsia="Calibri" w:hAnsi="Times New Roman" w:cs="Times New Roman"/>
          <w:sz w:val="24"/>
          <w:szCs w:val="24"/>
        </w:rPr>
        <w:t>(effective Spring 2012)</w:t>
      </w:r>
      <w:r w:rsidRPr="00A230EB">
        <w:rPr>
          <w:rFonts w:ascii="Times New Roman" w:eastAsia="Calibri" w:hAnsi="Times New Roman" w:cs="Times New Roman"/>
          <w:sz w:val="24"/>
          <w:szCs w:val="24"/>
        </w:rPr>
        <w:tab/>
      </w:r>
      <w:r w:rsidRPr="00A230EB">
        <w:rPr>
          <w:rFonts w:ascii="Times New Roman" w:eastAsia="Calibri" w:hAnsi="Times New Roman" w:cs="Times New Roman"/>
          <w:sz w:val="24"/>
          <w:szCs w:val="24"/>
        </w:rPr>
        <w:tab/>
      </w:r>
      <w:r w:rsidRPr="00A230EB">
        <w:rPr>
          <w:rFonts w:ascii="Times New Roman" w:eastAsia="Calibri" w:hAnsi="Times New Roman" w:cs="Times New Roman"/>
          <w:sz w:val="24"/>
          <w:szCs w:val="24"/>
        </w:rPr>
        <w:tab/>
      </w:r>
      <w:r w:rsidRPr="00A230EB">
        <w:rPr>
          <w:rFonts w:ascii="Times New Roman" w:eastAsia="Calibri" w:hAnsi="Times New Roman" w:cs="Times New Roman"/>
          <w:sz w:val="24"/>
          <w:szCs w:val="24"/>
        </w:rPr>
        <w:tab/>
      </w:r>
      <w:r w:rsidRPr="00A230EB">
        <w:rPr>
          <w:rFonts w:ascii="Times New Roman" w:eastAsia="Calibri" w:hAnsi="Times New Roman" w:cs="Times New Roman"/>
          <w:sz w:val="24"/>
          <w:szCs w:val="24"/>
        </w:rPr>
        <w:tab/>
        <w:t>[12 In Favor; 0 Opposed; 0 Abstain]</w:t>
      </w:r>
    </w:p>
    <w:p w:rsidR="00DE3E99" w:rsidRPr="00A230EB" w:rsidRDefault="00DE3E99" w:rsidP="00DE3E99">
      <w:pPr>
        <w:spacing w:after="0"/>
        <w:jc w:val="both"/>
        <w:rPr>
          <w:rFonts w:ascii="Times New Roman" w:eastAsia="Calibri" w:hAnsi="Times New Roman" w:cs="Times New Roman"/>
          <w:sz w:val="24"/>
          <w:szCs w:val="24"/>
        </w:rPr>
      </w:pPr>
      <w:r w:rsidRPr="00A230EB">
        <w:rPr>
          <w:rFonts w:ascii="Times New Roman" w:eastAsia="Calibri" w:hAnsi="Times New Roman" w:cs="Times New Roman"/>
          <w:sz w:val="24"/>
          <w:szCs w:val="24"/>
        </w:rPr>
        <w:t>Adrienne is handling academic program matters, including ABET</w:t>
      </w:r>
    </w:p>
    <w:p w:rsidR="00DE3E99" w:rsidRPr="00A230EB" w:rsidRDefault="00DE3E99" w:rsidP="00DE3E99">
      <w:pPr>
        <w:spacing w:after="0"/>
        <w:jc w:val="both"/>
        <w:rPr>
          <w:rFonts w:ascii="Times New Roman" w:eastAsia="Calibri" w:hAnsi="Times New Roman" w:cs="Times New Roman"/>
          <w:sz w:val="24"/>
          <w:szCs w:val="24"/>
        </w:rPr>
      </w:pPr>
    </w:p>
    <w:p w:rsidR="00DE3E99" w:rsidRPr="00A230EB" w:rsidRDefault="00DE3E99" w:rsidP="00DE3E99">
      <w:pPr>
        <w:spacing w:after="0"/>
        <w:rPr>
          <w:rFonts w:ascii="Times New Roman" w:hAnsi="Times New Roman" w:cs="Times New Roman"/>
          <w:b/>
          <w:sz w:val="24"/>
          <w:szCs w:val="24"/>
        </w:rPr>
      </w:pPr>
      <w:r w:rsidRPr="00A230EB">
        <w:rPr>
          <w:rFonts w:ascii="Times New Roman" w:hAnsi="Times New Roman" w:cs="Times New Roman"/>
          <w:b/>
          <w:sz w:val="24"/>
          <w:szCs w:val="24"/>
        </w:rPr>
        <w:t>11-05-2010 MEETING</w:t>
      </w:r>
    </w:p>
    <w:p w:rsidR="00DE3E99" w:rsidRPr="00A230EB" w:rsidRDefault="00DE3E99" w:rsidP="00DE3E99">
      <w:pPr>
        <w:numPr>
          <w:ilvl w:val="0"/>
          <w:numId w:val="116"/>
        </w:numPr>
        <w:spacing w:after="0"/>
        <w:rPr>
          <w:rFonts w:ascii="Times New Roman" w:eastAsia="Calibri" w:hAnsi="Times New Roman" w:cs="Times New Roman"/>
          <w:sz w:val="24"/>
          <w:szCs w:val="24"/>
        </w:rPr>
      </w:pPr>
      <w:r w:rsidRPr="00A230EB">
        <w:rPr>
          <w:rFonts w:ascii="Times New Roman" w:eastAsia="Calibri" w:hAnsi="Times New Roman" w:cs="Times New Roman"/>
          <w:sz w:val="24"/>
          <w:szCs w:val="24"/>
        </w:rPr>
        <w:t>ABET</w:t>
      </w:r>
    </w:p>
    <w:p w:rsidR="00DE3E99" w:rsidRPr="00A230EB" w:rsidRDefault="00DE3E99" w:rsidP="00DE3E99">
      <w:pPr>
        <w:spacing w:after="0"/>
        <w:ind w:left="1080"/>
        <w:rPr>
          <w:rFonts w:ascii="Times New Roman" w:eastAsia="Calibri" w:hAnsi="Times New Roman" w:cs="Times New Roman"/>
          <w:sz w:val="24"/>
          <w:szCs w:val="24"/>
        </w:rPr>
      </w:pPr>
      <w:r w:rsidRPr="00A230EB">
        <w:rPr>
          <w:rFonts w:ascii="Times New Roman" w:eastAsia="Calibri" w:hAnsi="Times New Roman" w:cs="Times New Roman"/>
          <w:sz w:val="24"/>
          <w:szCs w:val="24"/>
        </w:rPr>
        <w:t>Amit Roy-Chowdhury discussed new metrics method of determining course outcome results</w:t>
      </w:r>
    </w:p>
    <w:p w:rsidR="00DE3E99" w:rsidRPr="00A230EB" w:rsidRDefault="00DE3E99" w:rsidP="00DE3E99">
      <w:pPr>
        <w:numPr>
          <w:ilvl w:val="0"/>
          <w:numId w:val="116"/>
        </w:numPr>
        <w:spacing w:after="0"/>
        <w:rPr>
          <w:rFonts w:ascii="Times New Roman" w:eastAsia="Calibri" w:hAnsi="Times New Roman" w:cs="Times New Roman"/>
          <w:sz w:val="24"/>
          <w:szCs w:val="24"/>
        </w:rPr>
      </w:pPr>
      <w:r w:rsidRPr="00A230EB">
        <w:rPr>
          <w:rFonts w:ascii="Times New Roman" w:eastAsia="Calibri" w:hAnsi="Times New Roman" w:cs="Times New Roman"/>
          <w:sz w:val="24"/>
          <w:szCs w:val="24"/>
        </w:rPr>
        <w:t>Discussion and vote on EE 247</w:t>
      </w:r>
    </w:p>
    <w:p w:rsidR="00DE3E99" w:rsidRPr="00A230EB" w:rsidRDefault="00DE3E99" w:rsidP="00DE3E99">
      <w:pPr>
        <w:spacing w:after="0"/>
        <w:ind w:left="1080"/>
        <w:rPr>
          <w:rFonts w:ascii="Times New Roman" w:eastAsia="Calibri" w:hAnsi="Times New Roman" w:cs="Times New Roman"/>
          <w:sz w:val="24"/>
          <w:szCs w:val="24"/>
        </w:rPr>
      </w:pPr>
      <w:r w:rsidRPr="00A230EB">
        <w:rPr>
          <w:rFonts w:ascii="Times New Roman" w:eastAsia="Calibri" w:hAnsi="Times New Roman" w:cs="Times New Roman"/>
          <w:sz w:val="24"/>
          <w:szCs w:val="24"/>
        </w:rPr>
        <w:t>13 In Favor; 0 Opposed; 0 Abstained</w:t>
      </w:r>
    </w:p>
    <w:p w:rsidR="00DE3E99" w:rsidRPr="00A230EB" w:rsidRDefault="00DE3E99" w:rsidP="00DE3E99">
      <w:pPr>
        <w:spacing w:after="0"/>
        <w:rPr>
          <w:rFonts w:ascii="Times New Roman" w:hAnsi="Times New Roman" w:cs="Times New Roman"/>
          <w:b/>
          <w:sz w:val="24"/>
          <w:szCs w:val="24"/>
        </w:rPr>
      </w:pPr>
    </w:p>
    <w:p w:rsidR="00DE3E99" w:rsidRPr="00A230EB" w:rsidRDefault="00DE3E99" w:rsidP="00DE3E99">
      <w:pPr>
        <w:spacing w:after="0"/>
        <w:rPr>
          <w:rFonts w:ascii="Times New Roman" w:hAnsi="Times New Roman" w:cs="Times New Roman"/>
          <w:b/>
          <w:sz w:val="24"/>
          <w:szCs w:val="24"/>
        </w:rPr>
      </w:pPr>
      <w:r w:rsidRPr="00A230EB">
        <w:rPr>
          <w:rFonts w:ascii="Times New Roman" w:hAnsi="Times New Roman" w:cs="Times New Roman"/>
          <w:b/>
          <w:sz w:val="24"/>
          <w:szCs w:val="24"/>
        </w:rPr>
        <w:t>11-12-2010 MEETING</w:t>
      </w:r>
    </w:p>
    <w:p w:rsidR="00DE3E99" w:rsidRPr="00A230EB" w:rsidRDefault="00DE3E99" w:rsidP="00DE3E99">
      <w:pPr>
        <w:numPr>
          <w:ilvl w:val="0"/>
          <w:numId w:val="117"/>
        </w:numPr>
        <w:spacing w:after="0"/>
        <w:rPr>
          <w:rFonts w:ascii="Times New Roman" w:eastAsia="Calibri" w:hAnsi="Times New Roman" w:cs="Times New Roman"/>
          <w:sz w:val="24"/>
          <w:szCs w:val="24"/>
        </w:rPr>
      </w:pPr>
      <w:r w:rsidRPr="00A230EB">
        <w:rPr>
          <w:rFonts w:ascii="Times New Roman" w:eastAsia="Calibri" w:hAnsi="Times New Roman" w:cs="Times New Roman"/>
          <w:sz w:val="24"/>
          <w:szCs w:val="24"/>
        </w:rPr>
        <w:lastRenderedPageBreak/>
        <w:t>Discussion and vote of EE 238 Linear Multivariable Control to Cross list EE 235 and ME 235 prerequisite</w:t>
      </w:r>
    </w:p>
    <w:p w:rsidR="00DE3E99" w:rsidRPr="00A230EB" w:rsidRDefault="00DE3E99" w:rsidP="00DE3E99">
      <w:pPr>
        <w:numPr>
          <w:ilvl w:val="1"/>
          <w:numId w:val="117"/>
        </w:numPr>
        <w:spacing w:after="0"/>
        <w:rPr>
          <w:rFonts w:ascii="Times New Roman" w:eastAsia="Calibri" w:hAnsi="Times New Roman" w:cs="Times New Roman"/>
          <w:sz w:val="24"/>
          <w:szCs w:val="24"/>
        </w:rPr>
      </w:pPr>
      <w:r w:rsidRPr="00A230EB">
        <w:rPr>
          <w:rFonts w:ascii="Times New Roman" w:eastAsia="Calibri" w:hAnsi="Times New Roman" w:cs="Times New Roman"/>
          <w:sz w:val="24"/>
          <w:szCs w:val="24"/>
        </w:rPr>
        <w:t>In Favor 12; Opposed 0; Abstain 0</w:t>
      </w:r>
    </w:p>
    <w:p w:rsidR="00DE3E99" w:rsidRPr="00A230EB" w:rsidRDefault="00DE3E99" w:rsidP="00DE3E99">
      <w:pPr>
        <w:numPr>
          <w:ilvl w:val="1"/>
          <w:numId w:val="117"/>
        </w:numPr>
        <w:spacing w:after="0"/>
        <w:rPr>
          <w:rFonts w:ascii="Times New Roman" w:eastAsia="Calibri" w:hAnsi="Times New Roman" w:cs="Times New Roman"/>
          <w:sz w:val="24"/>
          <w:szCs w:val="24"/>
        </w:rPr>
      </w:pPr>
      <w:r w:rsidRPr="00A230EB">
        <w:rPr>
          <w:rFonts w:ascii="Times New Roman" w:eastAsia="Calibri" w:hAnsi="Times New Roman" w:cs="Times New Roman"/>
          <w:sz w:val="24"/>
          <w:szCs w:val="24"/>
        </w:rPr>
        <w:t>Add under grading “S/NC with instructor permission”</w:t>
      </w:r>
    </w:p>
    <w:p w:rsidR="00DE3E99" w:rsidRPr="00A230EB" w:rsidRDefault="00DE3E99" w:rsidP="00DE3E99">
      <w:pPr>
        <w:numPr>
          <w:ilvl w:val="0"/>
          <w:numId w:val="117"/>
        </w:numPr>
        <w:spacing w:after="0"/>
        <w:rPr>
          <w:rFonts w:ascii="Times New Roman" w:eastAsia="Calibri" w:hAnsi="Times New Roman" w:cs="Times New Roman"/>
          <w:sz w:val="24"/>
          <w:szCs w:val="24"/>
        </w:rPr>
      </w:pPr>
      <w:r w:rsidRPr="00A230EB">
        <w:rPr>
          <w:rFonts w:ascii="Times New Roman" w:eastAsia="Calibri" w:hAnsi="Times New Roman" w:cs="Times New Roman"/>
          <w:sz w:val="24"/>
          <w:szCs w:val="24"/>
        </w:rPr>
        <w:t xml:space="preserve"> Discussion and vote of EE 239 Optimal Control to cross list EE 235 and ME 235 prerequisites and revise description</w:t>
      </w:r>
    </w:p>
    <w:p w:rsidR="00DE3E99" w:rsidRPr="00A230EB" w:rsidRDefault="00DE3E99" w:rsidP="00DE3E99">
      <w:pPr>
        <w:numPr>
          <w:ilvl w:val="1"/>
          <w:numId w:val="117"/>
        </w:numPr>
        <w:spacing w:after="0"/>
        <w:rPr>
          <w:rFonts w:ascii="Times New Roman" w:eastAsia="Calibri" w:hAnsi="Times New Roman" w:cs="Times New Roman"/>
          <w:sz w:val="24"/>
          <w:szCs w:val="24"/>
        </w:rPr>
      </w:pPr>
      <w:r w:rsidRPr="00A230EB">
        <w:rPr>
          <w:rFonts w:ascii="Times New Roman" w:eastAsia="Calibri" w:hAnsi="Times New Roman" w:cs="Times New Roman"/>
          <w:sz w:val="24"/>
          <w:szCs w:val="24"/>
        </w:rPr>
        <w:t>In Favor 12; Opposed 0; Abstain 0</w:t>
      </w:r>
    </w:p>
    <w:p w:rsidR="00DE3E99" w:rsidRPr="00A230EB" w:rsidRDefault="00DE3E99" w:rsidP="00DE3E99">
      <w:pPr>
        <w:numPr>
          <w:ilvl w:val="1"/>
          <w:numId w:val="117"/>
        </w:numPr>
        <w:spacing w:after="0"/>
        <w:rPr>
          <w:rFonts w:ascii="Times New Roman" w:eastAsia="Calibri" w:hAnsi="Times New Roman" w:cs="Times New Roman"/>
          <w:sz w:val="24"/>
          <w:szCs w:val="24"/>
        </w:rPr>
      </w:pPr>
      <w:r w:rsidRPr="00A230EB">
        <w:rPr>
          <w:rFonts w:ascii="Times New Roman" w:eastAsia="Calibri" w:hAnsi="Times New Roman" w:cs="Times New Roman"/>
          <w:sz w:val="24"/>
          <w:szCs w:val="24"/>
        </w:rPr>
        <w:t>Add under grading “S/NC with instructor permission”</w:t>
      </w:r>
    </w:p>
    <w:p w:rsidR="00DE3E99" w:rsidRPr="00A230EB" w:rsidRDefault="00DE3E99" w:rsidP="00DE3E99">
      <w:pPr>
        <w:spacing w:after="0"/>
        <w:rPr>
          <w:rFonts w:ascii="Times New Roman" w:hAnsi="Times New Roman" w:cs="Times New Roman"/>
          <w:b/>
          <w:sz w:val="24"/>
          <w:szCs w:val="24"/>
        </w:rPr>
      </w:pPr>
    </w:p>
    <w:p w:rsidR="00DE3E99" w:rsidRPr="00A230EB" w:rsidRDefault="00DE3E99" w:rsidP="00DE3E99">
      <w:pPr>
        <w:spacing w:after="0"/>
        <w:rPr>
          <w:rFonts w:ascii="Times New Roman" w:hAnsi="Times New Roman" w:cs="Times New Roman"/>
          <w:b/>
          <w:color w:val="FF0000"/>
          <w:sz w:val="24"/>
          <w:szCs w:val="24"/>
        </w:rPr>
      </w:pPr>
      <w:r w:rsidRPr="00A230EB">
        <w:rPr>
          <w:rFonts w:ascii="Times New Roman" w:hAnsi="Times New Roman" w:cs="Times New Roman"/>
          <w:b/>
          <w:color w:val="FF0000"/>
          <w:sz w:val="24"/>
          <w:szCs w:val="24"/>
        </w:rPr>
        <w:t>FALL 2011- WINTER 2012</w:t>
      </w:r>
    </w:p>
    <w:p w:rsidR="00DE3E99" w:rsidRPr="00A230EB" w:rsidRDefault="00DE3E99" w:rsidP="00DE3E99">
      <w:pPr>
        <w:spacing w:after="0"/>
        <w:rPr>
          <w:rFonts w:ascii="Times New Roman" w:hAnsi="Times New Roman" w:cs="Times New Roman"/>
          <w:b/>
          <w:sz w:val="24"/>
          <w:szCs w:val="24"/>
        </w:rPr>
      </w:pPr>
      <w:r w:rsidRPr="00A230EB">
        <w:rPr>
          <w:rFonts w:ascii="Times New Roman" w:hAnsi="Times New Roman" w:cs="Times New Roman"/>
          <w:b/>
          <w:sz w:val="24"/>
          <w:szCs w:val="24"/>
        </w:rPr>
        <w:t>08-22-2011 MEETING</w:t>
      </w:r>
    </w:p>
    <w:p w:rsidR="00DE3E99" w:rsidRPr="00A230EB" w:rsidRDefault="00DE3E99" w:rsidP="00DE3E99">
      <w:pPr>
        <w:spacing w:after="0"/>
        <w:rPr>
          <w:rFonts w:ascii="Times New Roman" w:hAnsi="Times New Roman" w:cs="Times New Roman"/>
          <w:b/>
          <w:sz w:val="24"/>
          <w:szCs w:val="24"/>
        </w:rPr>
      </w:pPr>
      <w:r w:rsidRPr="00A230EB">
        <w:rPr>
          <w:rFonts w:ascii="Times New Roman" w:hAnsi="Times New Roman" w:cs="Times New Roman"/>
          <w:b/>
          <w:sz w:val="24"/>
          <w:szCs w:val="24"/>
        </w:rPr>
        <w:t>NONE</w:t>
      </w:r>
    </w:p>
    <w:p w:rsidR="00DE3E99" w:rsidRPr="00A230EB" w:rsidRDefault="00DE3E99" w:rsidP="00DE3E99">
      <w:pPr>
        <w:spacing w:after="0"/>
        <w:rPr>
          <w:rFonts w:ascii="Times New Roman" w:hAnsi="Times New Roman" w:cs="Times New Roman"/>
          <w:b/>
          <w:sz w:val="24"/>
          <w:szCs w:val="24"/>
        </w:rPr>
      </w:pPr>
    </w:p>
    <w:p w:rsidR="00DE3E99" w:rsidRPr="00A230EB" w:rsidRDefault="00DE3E99" w:rsidP="00DE3E99">
      <w:pPr>
        <w:spacing w:after="0"/>
        <w:rPr>
          <w:rFonts w:ascii="Times New Roman" w:hAnsi="Times New Roman" w:cs="Times New Roman"/>
          <w:b/>
          <w:sz w:val="24"/>
          <w:szCs w:val="24"/>
        </w:rPr>
      </w:pPr>
      <w:r w:rsidRPr="00A230EB">
        <w:rPr>
          <w:rFonts w:ascii="Times New Roman" w:hAnsi="Times New Roman" w:cs="Times New Roman"/>
          <w:b/>
          <w:sz w:val="24"/>
          <w:szCs w:val="24"/>
        </w:rPr>
        <w:t>09-09-2011 MEETING</w:t>
      </w:r>
    </w:p>
    <w:p w:rsidR="00DE3E99" w:rsidRPr="00A230EB" w:rsidRDefault="00DE3E99" w:rsidP="00DE3E99">
      <w:pPr>
        <w:numPr>
          <w:ilvl w:val="0"/>
          <w:numId w:val="105"/>
        </w:numPr>
        <w:spacing w:after="0"/>
        <w:ind w:left="360"/>
        <w:rPr>
          <w:rFonts w:ascii="Times New Roman" w:eastAsia="Calibri" w:hAnsi="Times New Roman" w:cs="Times New Roman"/>
          <w:sz w:val="24"/>
          <w:szCs w:val="24"/>
        </w:rPr>
      </w:pPr>
      <w:r w:rsidRPr="00A230EB">
        <w:rPr>
          <w:rFonts w:ascii="Times New Roman" w:eastAsia="Calibri" w:hAnsi="Times New Roman" w:cs="Times New Roman"/>
          <w:sz w:val="24"/>
          <w:szCs w:val="24"/>
        </w:rPr>
        <w:t>Department Goals and Objectives</w:t>
      </w:r>
    </w:p>
    <w:p w:rsidR="00DE3E99" w:rsidRPr="00A230EB" w:rsidRDefault="00DE3E99" w:rsidP="00DE3E99">
      <w:pPr>
        <w:numPr>
          <w:ilvl w:val="1"/>
          <w:numId w:val="105"/>
        </w:numPr>
        <w:spacing w:after="0"/>
        <w:ind w:left="1080"/>
        <w:rPr>
          <w:rFonts w:ascii="Times New Roman" w:eastAsia="Calibri" w:hAnsi="Times New Roman" w:cs="Times New Roman"/>
          <w:sz w:val="24"/>
          <w:szCs w:val="24"/>
        </w:rPr>
      </w:pPr>
      <w:r w:rsidRPr="00A230EB">
        <w:rPr>
          <w:rFonts w:ascii="Times New Roman" w:eastAsia="Calibri" w:hAnsi="Times New Roman" w:cs="Times New Roman"/>
          <w:sz w:val="24"/>
          <w:szCs w:val="24"/>
        </w:rPr>
        <w:t>Graduate Program</w:t>
      </w:r>
    </w:p>
    <w:p w:rsidR="00DE3E99" w:rsidRPr="00A230EB" w:rsidRDefault="00DE3E99" w:rsidP="00DE3E99">
      <w:pPr>
        <w:numPr>
          <w:ilvl w:val="2"/>
          <w:numId w:val="105"/>
        </w:numPr>
        <w:spacing w:after="0"/>
        <w:ind w:left="1800"/>
        <w:rPr>
          <w:rFonts w:ascii="Times New Roman" w:eastAsia="Calibri" w:hAnsi="Times New Roman" w:cs="Times New Roman"/>
          <w:sz w:val="24"/>
          <w:szCs w:val="24"/>
        </w:rPr>
      </w:pPr>
      <w:r w:rsidRPr="00A230EB">
        <w:rPr>
          <w:rFonts w:ascii="Times New Roman" w:eastAsia="Calibri" w:hAnsi="Times New Roman" w:cs="Times New Roman"/>
          <w:sz w:val="24"/>
          <w:szCs w:val="24"/>
        </w:rPr>
        <w:t>UCOP Funding; UCOP is being used as a fund of last resort, faculty will support grad students with contract and grant funds, IC, IAA, gift, TA and as last resort, UCOP</w:t>
      </w:r>
    </w:p>
    <w:p w:rsidR="00DE3E99" w:rsidRPr="00A230EB" w:rsidRDefault="00DE3E99" w:rsidP="00DE3E99">
      <w:pPr>
        <w:numPr>
          <w:ilvl w:val="2"/>
          <w:numId w:val="105"/>
        </w:numPr>
        <w:spacing w:after="0"/>
        <w:ind w:left="1800"/>
        <w:rPr>
          <w:rFonts w:ascii="Times New Roman" w:eastAsia="Calibri" w:hAnsi="Times New Roman" w:cs="Times New Roman"/>
          <w:sz w:val="24"/>
          <w:szCs w:val="24"/>
        </w:rPr>
      </w:pPr>
      <w:r w:rsidRPr="00A230EB">
        <w:rPr>
          <w:rFonts w:ascii="Times New Roman" w:eastAsia="Calibri" w:hAnsi="Times New Roman" w:cs="Times New Roman"/>
          <w:sz w:val="24"/>
          <w:szCs w:val="24"/>
        </w:rPr>
        <w:t>Discussion on formal oral defense</w:t>
      </w:r>
    </w:p>
    <w:p w:rsidR="00DE3E99" w:rsidRPr="00A230EB" w:rsidRDefault="00DE3E99" w:rsidP="00DE3E99">
      <w:pPr>
        <w:numPr>
          <w:ilvl w:val="2"/>
          <w:numId w:val="105"/>
        </w:numPr>
        <w:spacing w:after="0"/>
        <w:ind w:left="1800"/>
        <w:rPr>
          <w:rFonts w:ascii="Times New Roman" w:eastAsia="Calibri" w:hAnsi="Times New Roman" w:cs="Times New Roman"/>
          <w:sz w:val="24"/>
          <w:szCs w:val="24"/>
        </w:rPr>
      </w:pPr>
      <w:r w:rsidRPr="00A230EB">
        <w:rPr>
          <w:rFonts w:ascii="Times New Roman" w:eastAsia="Calibri" w:hAnsi="Times New Roman" w:cs="Times New Roman"/>
          <w:sz w:val="24"/>
          <w:szCs w:val="24"/>
        </w:rPr>
        <w:t>Discussion to revise written exam</w:t>
      </w:r>
    </w:p>
    <w:p w:rsidR="00DE3E99" w:rsidRPr="00A230EB" w:rsidRDefault="00DE3E99" w:rsidP="00DE3E99">
      <w:pPr>
        <w:numPr>
          <w:ilvl w:val="2"/>
          <w:numId w:val="105"/>
        </w:numPr>
        <w:spacing w:after="0"/>
        <w:ind w:left="1800"/>
        <w:rPr>
          <w:rFonts w:ascii="Times New Roman" w:eastAsia="Calibri" w:hAnsi="Times New Roman" w:cs="Times New Roman"/>
          <w:sz w:val="24"/>
          <w:szCs w:val="24"/>
        </w:rPr>
      </w:pPr>
      <w:r w:rsidRPr="00A230EB">
        <w:rPr>
          <w:rFonts w:ascii="Times New Roman" w:eastAsia="Calibri" w:hAnsi="Times New Roman" w:cs="Times New Roman"/>
          <w:sz w:val="24"/>
          <w:szCs w:val="24"/>
        </w:rPr>
        <w:t>Change time until second chance exam</w:t>
      </w:r>
    </w:p>
    <w:p w:rsidR="00DE3E99" w:rsidRPr="00A230EB" w:rsidRDefault="00DE3E99" w:rsidP="00DE3E99">
      <w:pPr>
        <w:numPr>
          <w:ilvl w:val="2"/>
          <w:numId w:val="105"/>
        </w:numPr>
        <w:spacing w:after="0"/>
        <w:ind w:left="1800"/>
        <w:rPr>
          <w:rFonts w:ascii="Times New Roman" w:eastAsia="Calibri" w:hAnsi="Times New Roman" w:cs="Times New Roman"/>
          <w:sz w:val="24"/>
          <w:szCs w:val="24"/>
        </w:rPr>
      </w:pPr>
      <w:r w:rsidRPr="00A230EB">
        <w:rPr>
          <w:rFonts w:ascii="Times New Roman" w:eastAsia="Calibri" w:hAnsi="Times New Roman" w:cs="Times New Roman"/>
          <w:sz w:val="24"/>
          <w:szCs w:val="24"/>
        </w:rPr>
        <w:t>Review sequence of courses and catalog descriptions</w:t>
      </w:r>
    </w:p>
    <w:p w:rsidR="00DE3E99" w:rsidRPr="00A230EB" w:rsidRDefault="00DE3E99" w:rsidP="00DE3E99">
      <w:pPr>
        <w:numPr>
          <w:ilvl w:val="2"/>
          <w:numId w:val="105"/>
        </w:numPr>
        <w:spacing w:after="0"/>
        <w:ind w:left="1800"/>
        <w:rPr>
          <w:rFonts w:ascii="Times New Roman" w:eastAsia="Calibri" w:hAnsi="Times New Roman" w:cs="Times New Roman"/>
          <w:sz w:val="24"/>
          <w:szCs w:val="24"/>
        </w:rPr>
      </w:pPr>
      <w:r w:rsidRPr="00A230EB">
        <w:rPr>
          <w:rFonts w:ascii="Times New Roman" w:eastAsia="Calibri" w:hAnsi="Times New Roman" w:cs="Times New Roman"/>
          <w:sz w:val="24"/>
          <w:szCs w:val="24"/>
        </w:rPr>
        <w:t>Discussion of TA allocations</w:t>
      </w:r>
    </w:p>
    <w:p w:rsidR="00DE3E99" w:rsidRPr="00A230EB" w:rsidRDefault="00DE3E99" w:rsidP="00DE3E99">
      <w:pPr>
        <w:numPr>
          <w:ilvl w:val="1"/>
          <w:numId w:val="105"/>
        </w:numPr>
        <w:spacing w:after="0"/>
        <w:ind w:left="1080"/>
        <w:rPr>
          <w:rFonts w:ascii="Times New Roman" w:eastAsia="Calibri" w:hAnsi="Times New Roman" w:cs="Times New Roman"/>
          <w:sz w:val="24"/>
          <w:szCs w:val="24"/>
        </w:rPr>
      </w:pPr>
      <w:r w:rsidRPr="00A230EB">
        <w:rPr>
          <w:rFonts w:ascii="Times New Roman" w:eastAsia="Calibri" w:hAnsi="Times New Roman" w:cs="Times New Roman"/>
          <w:sz w:val="24"/>
          <w:szCs w:val="24"/>
        </w:rPr>
        <w:t>Undergraduate Program</w:t>
      </w:r>
    </w:p>
    <w:p w:rsidR="00DE3E99" w:rsidRPr="00A230EB" w:rsidRDefault="00DE3E99" w:rsidP="00DE3E99">
      <w:pPr>
        <w:numPr>
          <w:ilvl w:val="2"/>
          <w:numId w:val="105"/>
        </w:numPr>
        <w:spacing w:after="0"/>
        <w:ind w:left="1800"/>
        <w:rPr>
          <w:rFonts w:ascii="Times New Roman" w:eastAsia="Calibri" w:hAnsi="Times New Roman" w:cs="Times New Roman"/>
          <w:sz w:val="24"/>
          <w:szCs w:val="24"/>
        </w:rPr>
      </w:pPr>
      <w:r w:rsidRPr="00A230EB">
        <w:rPr>
          <w:rFonts w:ascii="Times New Roman" w:eastAsia="Calibri" w:hAnsi="Times New Roman" w:cs="Times New Roman"/>
          <w:sz w:val="24"/>
          <w:szCs w:val="24"/>
        </w:rPr>
        <w:t>EE 175 to expand to three quarters; consultation with Ping Liang required</w:t>
      </w:r>
    </w:p>
    <w:p w:rsidR="00DE3E99" w:rsidRPr="00A230EB" w:rsidRDefault="00DE3E99" w:rsidP="00DE3E99">
      <w:pPr>
        <w:numPr>
          <w:ilvl w:val="2"/>
          <w:numId w:val="105"/>
        </w:numPr>
        <w:spacing w:after="0"/>
        <w:ind w:left="1800"/>
        <w:rPr>
          <w:rFonts w:ascii="Times New Roman" w:eastAsia="Calibri" w:hAnsi="Times New Roman" w:cs="Times New Roman"/>
          <w:sz w:val="24"/>
          <w:szCs w:val="24"/>
        </w:rPr>
      </w:pPr>
      <w:r w:rsidRPr="00A230EB">
        <w:rPr>
          <w:rFonts w:ascii="Times New Roman" w:eastAsia="Calibri" w:hAnsi="Times New Roman" w:cs="Times New Roman"/>
          <w:sz w:val="24"/>
          <w:szCs w:val="24"/>
        </w:rPr>
        <w:t>Review sequence of courses and catalog descriptions</w:t>
      </w:r>
    </w:p>
    <w:p w:rsidR="00DE3E99" w:rsidRPr="00A230EB" w:rsidRDefault="00DE3E99" w:rsidP="00DE3E99">
      <w:pPr>
        <w:rPr>
          <w:rFonts w:ascii="Times New Roman" w:eastAsia="Calibri" w:hAnsi="Times New Roman" w:cs="Times New Roman"/>
          <w:sz w:val="24"/>
          <w:szCs w:val="24"/>
        </w:rPr>
      </w:pPr>
    </w:p>
    <w:p w:rsidR="00DE3E99" w:rsidRPr="00A230EB" w:rsidRDefault="00DE3E99" w:rsidP="00DE3E99">
      <w:pPr>
        <w:spacing w:after="0"/>
        <w:rPr>
          <w:rFonts w:ascii="Times New Roman" w:hAnsi="Times New Roman" w:cs="Times New Roman"/>
          <w:b/>
          <w:sz w:val="24"/>
          <w:szCs w:val="24"/>
        </w:rPr>
      </w:pPr>
      <w:r w:rsidRPr="00A230EB">
        <w:rPr>
          <w:rFonts w:ascii="Times New Roman" w:hAnsi="Times New Roman" w:cs="Times New Roman"/>
          <w:b/>
          <w:sz w:val="24"/>
          <w:szCs w:val="24"/>
        </w:rPr>
        <w:t>11-14-2011 MEETING</w:t>
      </w:r>
    </w:p>
    <w:p w:rsidR="00DE3E99" w:rsidRPr="00A230EB" w:rsidRDefault="00DE3E99" w:rsidP="00DE3E99">
      <w:pPr>
        <w:numPr>
          <w:ilvl w:val="0"/>
          <w:numId w:val="105"/>
        </w:numPr>
        <w:spacing w:after="0"/>
        <w:ind w:left="360"/>
        <w:rPr>
          <w:rFonts w:ascii="Times New Roman" w:eastAsia="Calibri" w:hAnsi="Times New Roman" w:cs="Times New Roman"/>
          <w:sz w:val="24"/>
          <w:szCs w:val="24"/>
        </w:rPr>
      </w:pPr>
      <w:r w:rsidRPr="00A230EB">
        <w:rPr>
          <w:rFonts w:ascii="Times New Roman" w:eastAsia="Calibri" w:hAnsi="Times New Roman" w:cs="Times New Roman"/>
          <w:sz w:val="24"/>
          <w:szCs w:val="24"/>
        </w:rPr>
        <w:t>Ertem Tuncel presented graduate program discussion</w:t>
      </w:r>
    </w:p>
    <w:p w:rsidR="00DE3E99" w:rsidRPr="00A230EB" w:rsidRDefault="00DE3E99" w:rsidP="00DE3E99">
      <w:pPr>
        <w:numPr>
          <w:ilvl w:val="1"/>
          <w:numId w:val="105"/>
        </w:numPr>
        <w:spacing w:after="0"/>
        <w:ind w:left="1080"/>
        <w:rPr>
          <w:rFonts w:ascii="Times New Roman" w:eastAsia="Calibri" w:hAnsi="Times New Roman" w:cs="Times New Roman"/>
          <w:sz w:val="24"/>
          <w:szCs w:val="24"/>
        </w:rPr>
      </w:pPr>
      <w:r w:rsidRPr="00A230EB">
        <w:rPr>
          <w:rFonts w:ascii="Times New Roman" w:eastAsia="Calibri" w:hAnsi="Times New Roman" w:cs="Times New Roman"/>
          <w:sz w:val="24"/>
          <w:szCs w:val="24"/>
        </w:rPr>
        <w:t>Course change for EE 215: In Favor – 17; Oppose – 0; Abstain - 0</w:t>
      </w:r>
    </w:p>
    <w:p w:rsidR="00DE3E99" w:rsidRPr="00A230EB" w:rsidRDefault="00DE3E99" w:rsidP="00DE3E99">
      <w:pPr>
        <w:numPr>
          <w:ilvl w:val="0"/>
          <w:numId w:val="105"/>
        </w:numPr>
        <w:spacing w:after="0"/>
        <w:ind w:left="360"/>
        <w:rPr>
          <w:rFonts w:ascii="Times New Roman" w:eastAsia="Calibri" w:hAnsi="Times New Roman" w:cs="Times New Roman"/>
          <w:sz w:val="24"/>
          <w:szCs w:val="24"/>
        </w:rPr>
      </w:pPr>
      <w:r w:rsidRPr="00A230EB">
        <w:rPr>
          <w:rFonts w:ascii="Times New Roman" w:eastAsia="Calibri" w:hAnsi="Times New Roman" w:cs="Times New Roman"/>
          <w:sz w:val="24"/>
          <w:szCs w:val="24"/>
        </w:rPr>
        <w:t>Ping Liang presented EE 175 Sr. Design Course change to three quarters:</w:t>
      </w:r>
    </w:p>
    <w:p w:rsidR="00DE3E99" w:rsidRPr="00A230EB" w:rsidRDefault="00DE3E99" w:rsidP="00DE3E99">
      <w:pPr>
        <w:ind w:left="360" w:firstLine="360"/>
        <w:rPr>
          <w:rFonts w:ascii="Times New Roman" w:eastAsia="Calibri" w:hAnsi="Times New Roman" w:cs="Times New Roman"/>
          <w:color w:val="000000"/>
          <w:sz w:val="24"/>
          <w:szCs w:val="24"/>
        </w:rPr>
      </w:pPr>
      <w:r w:rsidRPr="00A230EB">
        <w:rPr>
          <w:rFonts w:ascii="Times New Roman" w:eastAsia="Calibri" w:hAnsi="Times New Roman" w:cs="Times New Roman"/>
          <w:color w:val="000000"/>
          <w:sz w:val="24"/>
          <w:szCs w:val="24"/>
        </w:rPr>
        <w:t>a.      The change was proposed based on the evaluations by faculty of the senior design project course in the last several years. It was observed that most student groups barely have enough time to complete their design projects in two quarters. Since the senior design project was offered in the last two quarters of the senior year, students rush to complete their final reports in a few days and the reports were often not as detailed or well written even if they did a very good project. Furthermore, after the faculty evaluated the final reports, the students had already graduated and left campus. There was no time for the faculty to mark up the final reports and provide feedback for the student to revise and improve their final reports. This is not how technical documents are produced in engineering practices. Therefore, we propose to change the current EE175A (4 units) and EE175B (4 units) offered in the Winter and Spring quarters of senior year to </w:t>
      </w:r>
      <w:r w:rsidRPr="00A230EB">
        <w:rPr>
          <w:rStyle w:val="apple-style-span"/>
          <w:rFonts w:ascii="Times New Roman" w:hAnsi="Times New Roman" w:cs="Times New Roman"/>
          <w:color w:val="000000"/>
          <w:sz w:val="24"/>
          <w:szCs w:val="24"/>
        </w:rPr>
        <w:t xml:space="preserve">EE175A (3 units), EE175B (4 units) and EE175C (1 unit) offered in the Fall, Winter and Spring quarters of the senior year. Students are still </w:t>
      </w:r>
      <w:r w:rsidRPr="00A230EB">
        <w:rPr>
          <w:rStyle w:val="apple-style-span"/>
          <w:rFonts w:ascii="Times New Roman" w:hAnsi="Times New Roman" w:cs="Times New Roman"/>
          <w:color w:val="000000"/>
          <w:sz w:val="24"/>
          <w:szCs w:val="24"/>
        </w:rPr>
        <w:lastRenderedPageBreak/>
        <w:t>required to complete the design projects in two quarters. The third quarter of EE175C is used to give students sufficient time to reflect upon their design experience, write a thorough technical report, and to have at least one round of editing and improvement in which the faculty mark up the reports and provide feedback and the students improve based on the faculty feedback. The faculty discussed whether 1 unit was sufficient for 175C and agreed that we needed to keep the design activity to the first two quarters and 175C is only for reflection, summary and writing up the report and have feedback improvement process. Thus, 1 unit is justified. </w:t>
      </w:r>
    </w:p>
    <w:p w:rsidR="00DE3E99" w:rsidRPr="00A230EB" w:rsidRDefault="00DE3E99" w:rsidP="00DE3E99">
      <w:pPr>
        <w:spacing w:line="300" w:lineRule="atLeast"/>
        <w:ind w:left="720"/>
        <w:rPr>
          <w:rFonts w:ascii="Times New Roman" w:eastAsia="Calibri" w:hAnsi="Times New Roman" w:cs="Times New Roman"/>
          <w:color w:val="000000"/>
          <w:sz w:val="24"/>
          <w:szCs w:val="24"/>
        </w:rPr>
      </w:pPr>
      <w:r w:rsidRPr="00A230EB">
        <w:rPr>
          <w:rFonts w:ascii="Times New Roman" w:eastAsia="Calibri" w:hAnsi="Times New Roman" w:cs="Times New Roman"/>
          <w:color w:val="000000"/>
          <w:sz w:val="24"/>
          <w:szCs w:val="24"/>
        </w:rPr>
        <w:t>b.     The change incorporates the following:</w:t>
      </w:r>
    </w:p>
    <w:p w:rsidR="00DE3E99" w:rsidRPr="00A230EB" w:rsidRDefault="00DE3E99" w:rsidP="00DE3E99">
      <w:pPr>
        <w:spacing w:line="300" w:lineRule="atLeast"/>
        <w:ind w:left="360"/>
        <w:rPr>
          <w:rFonts w:ascii="Times New Roman" w:eastAsia="Calibri" w:hAnsi="Times New Roman" w:cs="Times New Roman"/>
          <w:color w:val="000000"/>
          <w:sz w:val="24"/>
          <w:szCs w:val="24"/>
        </w:rPr>
      </w:pPr>
      <w:r w:rsidRPr="00A230EB">
        <w:rPr>
          <w:rFonts w:ascii="Times New Roman" w:eastAsia="Calibri" w:hAnsi="Times New Roman" w:cs="Times New Roman"/>
          <w:color w:val="000000"/>
          <w:sz w:val="24"/>
          <w:szCs w:val="24"/>
        </w:rPr>
        <w:t xml:space="preserve">                                      i.     Fall </w:t>
      </w:r>
      <w:proofErr w:type="spellStart"/>
      <w:r w:rsidRPr="00A230EB">
        <w:rPr>
          <w:rFonts w:ascii="Times New Roman" w:eastAsia="Calibri" w:hAnsi="Times New Roman" w:cs="Times New Roman"/>
          <w:color w:val="000000"/>
          <w:sz w:val="24"/>
          <w:szCs w:val="24"/>
        </w:rPr>
        <w:t>Qtr</w:t>
      </w:r>
      <w:proofErr w:type="spellEnd"/>
      <w:r w:rsidRPr="00A230EB">
        <w:rPr>
          <w:rFonts w:ascii="Times New Roman" w:eastAsia="Calibri" w:hAnsi="Times New Roman" w:cs="Times New Roman"/>
          <w:color w:val="000000"/>
          <w:sz w:val="24"/>
          <w:szCs w:val="24"/>
        </w:rPr>
        <w:t xml:space="preserve"> EE 175A (3); Winter </w:t>
      </w:r>
      <w:proofErr w:type="spellStart"/>
      <w:r w:rsidRPr="00A230EB">
        <w:rPr>
          <w:rFonts w:ascii="Times New Roman" w:eastAsia="Calibri" w:hAnsi="Times New Roman" w:cs="Times New Roman"/>
          <w:color w:val="000000"/>
          <w:sz w:val="24"/>
          <w:szCs w:val="24"/>
        </w:rPr>
        <w:t>Qtr</w:t>
      </w:r>
      <w:proofErr w:type="spellEnd"/>
      <w:r w:rsidRPr="00A230EB">
        <w:rPr>
          <w:rFonts w:ascii="Times New Roman" w:eastAsia="Calibri" w:hAnsi="Times New Roman" w:cs="Times New Roman"/>
          <w:color w:val="000000"/>
          <w:sz w:val="24"/>
          <w:szCs w:val="24"/>
        </w:rPr>
        <w:t xml:space="preserve"> EE 175B (4); Spring </w:t>
      </w:r>
      <w:proofErr w:type="spellStart"/>
      <w:r w:rsidRPr="00A230EB">
        <w:rPr>
          <w:rFonts w:ascii="Times New Roman" w:eastAsia="Calibri" w:hAnsi="Times New Roman" w:cs="Times New Roman"/>
          <w:color w:val="000000"/>
          <w:sz w:val="24"/>
          <w:szCs w:val="24"/>
        </w:rPr>
        <w:t>Qtr</w:t>
      </w:r>
      <w:proofErr w:type="spellEnd"/>
      <w:r w:rsidRPr="00A230EB">
        <w:rPr>
          <w:rFonts w:ascii="Times New Roman" w:eastAsia="Calibri" w:hAnsi="Times New Roman" w:cs="Times New Roman"/>
          <w:color w:val="000000"/>
          <w:sz w:val="24"/>
          <w:szCs w:val="24"/>
        </w:rPr>
        <w:t xml:space="preserve"> EE 175 (1)</w:t>
      </w:r>
    </w:p>
    <w:p w:rsidR="00DE3E99" w:rsidRPr="00A230EB" w:rsidRDefault="00DE3E99" w:rsidP="00DE3E99">
      <w:pPr>
        <w:spacing w:line="300" w:lineRule="atLeast"/>
        <w:ind w:left="360"/>
        <w:rPr>
          <w:rFonts w:ascii="Times New Roman" w:eastAsia="Calibri" w:hAnsi="Times New Roman" w:cs="Times New Roman"/>
          <w:color w:val="000000"/>
          <w:sz w:val="24"/>
          <w:szCs w:val="24"/>
        </w:rPr>
      </w:pPr>
      <w:r w:rsidRPr="00A230EB">
        <w:rPr>
          <w:rFonts w:ascii="Times New Roman" w:eastAsia="Calibri" w:hAnsi="Times New Roman" w:cs="Times New Roman"/>
          <w:color w:val="000000"/>
          <w:sz w:val="24"/>
          <w:szCs w:val="24"/>
        </w:rPr>
        <w:t>                           </w:t>
      </w:r>
      <w:r w:rsidRPr="00A230EB">
        <w:rPr>
          <w:rFonts w:ascii="Times New Roman" w:eastAsia="Calibri" w:hAnsi="Times New Roman" w:cs="Times New Roman"/>
          <w:color w:val="000000"/>
          <w:sz w:val="24"/>
          <w:szCs w:val="24"/>
        </w:rPr>
        <w:tab/>
        <w:t>     ii.     Vote for change of EE 175: In Favor - 13; Oppose - 1; Abstain - 3</w:t>
      </w:r>
    </w:p>
    <w:p w:rsidR="00DE3E99" w:rsidRPr="00A230EB" w:rsidRDefault="00DE3E99" w:rsidP="00DE3E99">
      <w:pPr>
        <w:spacing w:line="300" w:lineRule="atLeast"/>
        <w:ind w:left="360" w:firstLine="360"/>
        <w:rPr>
          <w:rFonts w:ascii="Times New Roman" w:eastAsia="Calibri" w:hAnsi="Times New Roman" w:cs="Times New Roman"/>
          <w:color w:val="000000"/>
          <w:sz w:val="24"/>
          <w:szCs w:val="24"/>
        </w:rPr>
      </w:pPr>
      <w:r w:rsidRPr="00A230EB">
        <w:rPr>
          <w:rFonts w:ascii="Times New Roman" w:eastAsia="Calibri" w:hAnsi="Times New Roman" w:cs="Times New Roman"/>
          <w:color w:val="000000"/>
          <w:sz w:val="24"/>
          <w:szCs w:val="24"/>
        </w:rPr>
        <w:t>c.      Based on feedback from students and past data, we believe that early involvement of undergraduate students in engineering courses help students better understand and develop interest in engineering. EE20 was introduced based on this consideration and we have seen positive results.  The undergraduate committee and the Chair have been evaluating additional ways to move more engineering courses to the first two years. As a result of this effort, we have obtained agreement from CS to offer CS10-CS13(or CS12)-CS61 in the fall, winter and spring of freshmen year. This will allow EE to move more EE courses into the sophomore year. Ping Liang presented information on the revised recommended course plan based on these changes. </w:t>
      </w:r>
    </w:p>
    <w:p w:rsidR="00DE3E99" w:rsidRPr="00A230EB" w:rsidRDefault="00DE3E99" w:rsidP="00DE3E99">
      <w:pPr>
        <w:ind w:left="1080"/>
        <w:rPr>
          <w:rFonts w:ascii="Times New Roman" w:eastAsia="Calibri" w:hAnsi="Times New Roman" w:cs="Times New Roman"/>
          <w:sz w:val="24"/>
          <w:szCs w:val="24"/>
        </w:rPr>
      </w:pPr>
    </w:p>
    <w:p w:rsidR="00DE3E99" w:rsidRPr="00A230EB" w:rsidRDefault="00DE3E99" w:rsidP="00DE3E99">
      <w:pPr>
        <w:numPr>
          <w:ilvl w:val="0"/>
          <w:numId w:val="118"/>
        </w:numPr>
        <w:spacing w:after="0"/>
        <w:rPr>
          <w:rFonts w:ascii="Times New Roman" w:eastAsia="Calibri" w:hAnsi="Times New Roman" w:cs="Times New Roman"/>
          <w:sz w:val="24"/>
          <w:szCs w:val="24"/>
        </w:rPr>
      </w:pPr>
      <w:r w:rsidRPr="00A230EB">
        <w:rPr>
          <w:rFonts w:ascii="Times New Roman" w:eastAsia="Calibri" w:hAnsi="Times New Roman" w:cs="Times New Roman"/>
          <w:sz w:val="24"/>
          <w:szCs w:val="24"/>
        </w:rPr>
        <w:t>Ping Liang presented information on coming change to course plan:</w:t>
      </w:r>
    </w:p>
    <w:p w:rsidR="00DE3E99" w:rsidRPr="00A230EB" w:rsidRDefault="00DE3E99" w:rsidP="00DE3E99">
      <w:pPr>
        <w:rPr>
          <w:rFonts w:ascii="Times New Roman" w:eastAsia="Calibri" w:hAnsi="Times New Roman" w:cs="Times New Roman"/>
          <w:sz w:val="24"/>
          <w:szCs w:val="24"/>
        </w:rPr>
      </w:pPr>
    </w:p>
    <w:tbl>
      <w:tblPr>
        <w:tblW w:w="0" w:type="auto"/>
        <w:tblInd w:w="1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816"/>
        <w:gridCol w:w="1337"/>
        <w:gridCol w:w="1070"/>
        <w:gridCol w:w="273"/>
        <w:gridCol w:w="1038"/>
        <w:gridCol w:w="1216"/>
        <w:gridCol w:w="1070"/>
      </w:tblGrid>
      <w:tr w:rsidR="00DE3E99" w:rsidRPr="00A230EB" w:rsidTr="00DE3E99">
        <w:tc>
          <w:tcPr>
            <w:tcW w:w="987" w:type="dxa"/>
            <w:shd w:val="clear" w:color="auto" w:fill="auto"/>
          </w:tcPr>
          <w:p w:rsidR="00DE3E99" w:rsidRPr="00A230EB" w:rsidRDefault="00DE3E99" w:rsidP="00DE3E99">
            <w:pPr>
              <w:rPr>
                <w:rFonts w:ascii="Times New Roman" w:eastAsia="Calibri" w:hAnsi="Times New Roman" w:cs="Times New Roman"/>
                <w:sz w:val="24"/>
                <w:szCs w:val="24"/>
              </w:rPr>
            </w:pPr>
          </w:p>
        </w:tc>
        <w:tc>
          <w:tcPr>
            <w:tcW w:w="786" w:type="dxa"/>
            <w:shd w:val="clear" w:color="auto" w:fill="auto"/>
          </w:tcPr>
          <w:p w:rsidR="00DE3E99" w:rsidRPr="00A230EB" w:rsidRDefault="00DE3E99" w:rsidP="00DE3E99">
            <w:pPr>
              <w:rPr>
                <w:rFonts w:ascii="Times New Roman" w:eastAsia="Calibri" w:hAnsi="Times New Roman" w:cs="Times New Roman"/>
                <w:sz w:val="24"/>
                <w:szCs w:val="24"/>
              </w:rPr>
            </w:pPr>
          </w:p>
        </w:tc>
        <w:tc>
          <w:tcPr>
            <w:tcW w:w="1071" w:type="dxa"/>
            <w:shd w:val="clear" w:color="auto" w:fill="auto"/>
          </w:tcPr>
          <w:p w:rsidR="00DE3E99" w:rsidRPr="00A230EB" w:rsidRDefault="00DE3E99" w:rsidP="00DE3E99">
            <w:pPr>
              <w:rPr>
                <w:rFonts w:ascii="Times New Roman" w:eastAsia="Calibri" w:hAnsi="Times New Roman" w:cs="Times New Roman"/>
                <w:sz w:val="24"/>
                <w:szCs w:val="24"/>
              </w:rPr>
            </w:pPr>
            <w:r w:rsidRPr="00A230EB">
              <w:rPr>
                <w:rFonts w:ascii="Times New Roman" w:eastAsia="Calibri" w:hAnsi="Times New Roman" w:cs="Times New Roman"/>
                <w:sz w:val="24"/>
                <w:szCs w:val="24"/>
              </w:rPr>
              <w:t>CURRENT</w:t>
            </w:r>
          </w:p>
        </w:tc>
        <w:tc>
          <w:tcPr>
            <w:tcW w:w="951" w:type="dxa"/>
            <w:shd w:val="clear" w:color="auto" w:fill="auto"/>
          </w:tcPr>
          <w:p w:rsidR="00DE3E99" w:rsidRPr="00A230EB" w:rsidRDefault="00DE3E99" w:rsidP="00DE3E99">
            <w:pPr>
              <w:rPr>
                <w:rFonts w:ascii="Times New Roman" w:eastAsia="Calibri" w:hAnsi="Times New Roman" w:cs="Times New Roman"/>
                <w:sz w:val="24"/>
                <w:szCs w:val="24"/>
              </w:rPr>
            </w:pPr>
          </w:p>
        </w:tc>
        <w:tc>
          <w:tcPr>
            <w:tcW w:w="273" w:type="dxa"/>
            <w:shd w:val="clear" w:color="auto" w:fill="auto"/>
          </w:tcPr>
          <w:p w:rsidR="00DE3E99" w:rsidRPr="00A230EB" w:rsidRDefault="00DE3E99" w:rsidP="00DE3E99">
            <w:pPr>
              <w:rPr>
                <w:rFonts w:ascii="Times New Roman" w:eastAsia="Calibri" w:hAnsi="Times New Roman" w:cs="Times New Roman"/>
                <w:sz w:val="24"/>
                <w:szCs w:val="24"/>
              </w:rPr>
            </w:pPr>
          </w:p>
        </w:tc>
        <w:tc>
          <w:tcPr>
            <w:tcW w:w="1038" w:type="dxa"/>
            <w:shd w:val="clear" w:color="auto" w:fill="auto"/>
          </w:tcPr>
          <w:p w:rsidR="00DE3E99" w:rsidRPr="00A230EB" w:rsidRDefault="00DE3E99" w:rsidP="00DE3E99">
            <w:pPr>
              <w:rPr>
                <w:rFonts w:ascii="Times New Roman" w:eastAsia="Calibri" w:hAnsi="Times New Roman" w:cs="Times New Roman"/>
                <w:sz w:val="24"/>
                <w:szCs w:val="24"/>
              </w:rPr>
            </w:pPr>
          </w:p>
        </w:tc>
        <w:tc>
          <w:tcPr>
            <w:tcW w:w="1014" w:type="dxa"/>
            <w:shd w:val="clear" w:color="auto" w:fill="auto"/>
          </w:tcPr>
          <w:p w:rsidR="00DE3E99" w:rsidRPr="00A230EB" w:rsidRDefault="00DE3E99" w:rsidP="00DE3E99">
            <w:pPr>
              <w:rPr>
                <w:rFonts w:ascii="Times New Roman" w:eastAsia="Calibri" w:hAnsi="Times New Roman" w:cs="Times New Roman"/>
                <w:sz w:val="24"/>
                <w:szCs w:val="24"/>
              </w:rPr>
            </w:pPr>
            <w:r w:rsidRPr="00A230EB">
              <w:rPr>
                <w:rFonts w:ascii="Times New Roman" w:eastAsia="Calibri" w:hAnsi="Times New Roman" w:cs="Times New Roman"/>
                <w:sz w:val="24"/>
                <w:szCs w:val="24"/>
              </w:rPr>
              <w:t>CHANGE</w:t>
            </w:r>
          </w:p>
        </w:tc>
        <w:tc>
          <w:tcPr>
            <w:tcW w:w="951" w:type="dxa"/>
            <w:shd w:val="clear" w:color="auto" w:fill="auto"/>
          </w:tcPr>
          <w:p w:rsidR="00DE3E99" w:rsidRPr="00A230EB" w:rsidRDefault="00DE3E99" w:rsidP="00DE3E99">
            <w:pPr>
              <w:rPr>
                <w:rFonts w:ascii="Times New Roman" w:eastAsia="Calibri" w:hAnsi="Times New Roman" w:cs="Times New Roman"/>
                <w:sz w:val="24"/>
                <w:szCs w:val="24"/>
              </w:rPr>
            </w:pPr>
          </w:p>
        </w:tc>
      </w:tr>
      <w:tr w:rsidR="00DE3E99" w:rsidRPr="00A230EB" w:rsidTr="00DE3E99">
        <w:tc>
          <w:tcPr>
            <w:tcW w:w="987" w:type="dxa"/>
            <w:shd w:val="clear" w:color="auto" w:fill="auto"/>
          </w:tcPr>
          <w:p w:rsidR="00DE3E99" w:rsidRPr="00A230EB" w:rsidRDefault="00DE3E99" w:rsidP="00DE3E99">
            <w:pPr>
              <w:rPr>
                <w:rFonts w:ascii="Times New Roman" w:eastAsia="Calibri" w:hAnsi="Times New Roman" w:cs="Times New Roman"/>
                <w:sz w:val="24"/>
                <w:szCs w:val="24"/>
              </w:rPr>
            </w:pPr>
            <w:r w:rsidRPr="00A230EB">
              <w:rPr>
                <w:rFonts w:ascii="Times New Roman" w:eastAsia="Calibri" w:hAnsi="Times New Roman" w:cs="Times New Roman"/>
                <w:sz w:val="24"/>
                <w:szCs w:val="24"/>
              </w:rPr>
              <w:t>QTR</w:t>
            </w:r>
          </w:p>
        </w:tc>
        <w:tc>
          <w:tcPr>
            <w:tcW w:w="786" w:type="dxa"/>
            <w:shd w:val="clear" w:color="auto" w:fill="auto"/>
          </w:tcPr>
          <w:p w:rsidR="00DE3E99" w:rsidRPr="00A230EB" w:rsidRDefault="00DE3E99" w:rsidP="00DE3E99">
            <w:pPr>
              <w:jc w:val="center"/>
              <w:rPr>
                <w:rFonts w:ascii="Times New Roman" w:eastAsia="Calibri" w:hAnsi="Times New Roman" w:cs="Times New Roman"/>
                <w:sz w:val="24"/>
                <w:szCs w:val="24"/>
              </w:rPr>
            </w:pPr>
            <w:r w:rsidRPr="00A230EB">
              <w:rPr>
                <w:rFonts w:ascii="Times New Roman" w:eastAsia="Calibri" w:hAnsi="Times New Roman" w:cs="Times New Roman"/>
                <w:sz w:val="24"/>
                <w:szCs w:val="24"/>
              </w:rPr>
              <w:t>FALL</w:t>
            </w:r>
          </w:p>
        </w:tc>
        <w:tc>
          <w:tcPr>
            <w:tcW w:w="1071" w:type="dxa"/>
            <w:shd w:val="clear" w:color="auto" w:fill="auto"/>
          </w:tcPr>
          <w:p w:rsidR="00DE3E99" w:rsidRPr="00A230EB" w:rsidRDefault="00DE3E99" w:rsidP="00DE3E99">
            <w:pPr>
              <w:jc w:val="center"/>
              <w:rPr>
                <w:rFonts w:ascii="Times New Roman" w:eastAsia="Calibri" w:hAnsi="Times New Roman" w:cs="Times New Roman"/>
                <w:sz w:val="24"/>
                <w:szCs w:val="24"/>
              </w:rPr>
            </w:pPr>
            <w:r w:rsidRPr="00A230EB">
              <w:rPr>
                <w:rFonts w:ascii="Times New Roman" w:eastAsia="Calibri" w:hAnsi="Times New Roman" w:cs="Times New Roman"/>
                <w:sz w:val="24"/>
                <w:szCs w:val="24"/>
              </w:rPr>
              <w:t>WINTER</w:t>
            </w:r>
          </w:p>
        </w:tc>
        <w:tc>
          <w:tcPr>
            <w:tcW w:w="951" w:type="dxa"/>
            <w:shd w:val="clear" w:color="auto" w:fill="auto"/>
          </w:tcPr>
          <w:p w:rsidR="00DE3E99" w:rsidRPr="00A230EB" w:rsidRDefault="00DE3E99" w:rsidP="00DE3E99">
            <w:pPr>
              <w:jc w:val="center"/>
              <w:rPr>
                <w:rFonts w:ascii="Times New Roman" w:eastAsia="Calibri" w:hAnsi="Times New Roman" w:cs="Times New Roman"/>
                <w:sz w:val="24"/>
                <w:szCs w:val="24"/>
              </w:rPr>
            </w:pPr>
            <w:r w:rsidRPr="00A230EB">
              <w:rPr>
                <w:rFonts w:ascii="Times New Roman" w:eastAsia="Calibri" w:hAnsi="Times New Roman" w:cs="Times New Roman"/>
                <w:sz w:val="24"/>
                <w:szCs w:val="24"/>
              </w:rPr>
              <w:t>SPRING</w:t>
            </w:r>
          </w:p>
        </w:tc>
        <w:tc>
          <w:tcPr>
            <w:tcW w:w="273" w:type="dxa"/>
            <w:shd w:val="clear" w:color="auto" w:fill="auto"/>
          </w:tcPr>
          <w:p w:rsidR="00DE3E99" w:rsidRPr="00A230EB" w:rsidRDefault="00DE3E99" w:rsidP="00DE3E99">
            <w:pPr>
              <w:jc w:val="center"/>
              <w:rPr>
                <w:rFonts w:ascii="Times New Roman" w:eastAsia="Calibri" w:hAnsi="Times New Roman" w:cs="Times New Roman"/>
                <w:sz w:val="24"/>
                <w:szCs w:val="24"/>
              </w:rPr>
            </w:pPr>
          </w:p>
        </w:tc>
        <w:tc>
          <w:tcPr>
            <w:tcW w:w="1038" w:type="dxa"/>
            <w:shd w:val="clear" w:color="auto" w:fill="auto"/>
          </w:tcPr>
          <w:p w:rsidR="00DE3E99" w:rsidRPr="00A230EB" w:rsidRDefault="00DE3E99" w:rsidP="00DE3E99">
            <w:pPr>
              <w:jc w:val="center"/>
              <w:rPr>
                <w:rFonts w:ascii="Times New Roman" w:eastAsia="Calibri" w:hAnsi="Times New Roman" w:cs="Times New Roman"/>
                <w:sz w:val="24"/>
                <w:szCs w:val="24"/>
              </w:rPr>
            </w:pPr>
            <w:r w:rsidRPr="00A230EB">
              <w:rPr>
                <w:rFonts w:ascii="Times New Roman" w:eastAsia="Calibri" w:hAnsi="Times New Roman" w:cs="Times New Roman"/>
                <w:sz w:val="24"/>
                <w:szCs w:val="24"/>
              </w:rPr>
              <w:t>FALL</w:t>
            </w:r>
          </w:p>
        </w:tc>
        <w:tc>
          <w:tcPr>
            <w:tcW w:w="1014" w:type="dxa"/>
            <w:shd w:val="clear" w:color="auto" w:fill="auto"/>
          </w:tcPr>
          <w:p w:rsidR="00DE3E99" w:rsidRPr="00A230EB" w:rsidRDefault="00DE3E99" w:rsidP="00DE3E99">
            <w:pPr>
              <w:jc w:val="center"/>
              <w:rPr>
                <w:rFonts w:ascii="Times New Roman" w:eastAsia="Calibri" w:hAnsi="Times New Roman" w:cs="Times New Roman"/>
                <w:sz w:val="24"/>
                <w:szCs w:val="24"/>
              </w:rPr>
            </w:pPr>
            <w:r w:rsidRPr="00A230EB">
              <w:rPr>
                <w:rFonts w:ascii="Times New Roman" w:eastAsia="Calibri" w:hAnsi="Times New Roman" w:cs="Times New Roman"/>
                <w:sz w:val="24"/>
                <w:szCs w:val="24"/>
              </w:rPr>
              <w:t>WINTER</w:t>
            </w:r>
          </w:p>
        </w:tc>
        <w:tc>
          <w:tcPr>
            <w:tcW w:w="951" w:type="dxa"/>
            <w:shd w:val="clear" w:color="auto" w:fill="auto"/>
          </w:tcPr>
          <w:p w:rsidR="00DE3E99" w:rsidRPr="00A230EB" w:rsidRDefault="00DE3E99" w:rsidP="00DE3E99">
            <w:pPr>
              <w:jc w:val="center"/>
              <w:rPr>
                <w:rFonts w:ascii="Times New Roman" w:eastAsia="Calibri" w:hAnsi="Times New Roman" w:cs="Times New Roman"/>
                <w:sz w:val="24"/>
                <w:szCs w:val="24"/>
              </w:rPr>
            </w:pPr>
            <w:r w:rsidRPr="00A230EB">
              <w:rPr>
                <w:rFonts w:ascii="Times New Roman" w:eastAsia="Calibri" w:hAnsi="Times New Roman" w:cs="Times New Roman"/>
                <w:sz w:val="24"/>
                <w:szCs w:val="24"/>
              </w:rPr>
              <w:t>SPRING</w:t>
            </w:r>
          </w:p>
        </w:tc>
      </w:tr>
      <w:tr w:rsidR="00DE3E99" w:rsidRPr="00A230EB" w:rsidTr="00DE3E99">
        <w:tc>
          <w:tcPr>
            <w:tcW w:w="987" w:type="dxa"/>
            <w:shd w:val="clear" w:color="auto" w:fill="auto"/>
          </w:tcPr>
          <w:p w:rsidR="00DE3E99" w:rsidRPr="00A230EB" w:rsidRDefault="00DE3E99" w:rsidP="00DE3E99">
            <w:pPr>
              <w:rPr>
                <w:rFonts w:ascii="Times New Roman" w:eastAsia="Calibri" w:hAnsi="Times New Roman" w:cs="Times New Roman"/>
                <w:sz w:val="24"/>
                <w:szCs w:val="24"/>
              </w:rPr>
            </w:pPr>
            <w:r w:rsidRPr="00A230EB">
              <w:rPr>
                <w:rFonts w:ascii="Times New Roman" w:eastAsia="Calibri" w:hAnsi="Times New Roman" w:cs="Times New Roman"/>
                <w:sz w:val="24"/>
                <w:szCs w:val="24"/>
              </w:rPr>
              <w:t>FROSH</w:t>
            </w:r>
          </w:p>
        </w:tc>
        <w:tc>
          <w:tcPr>
            <w:tcW w:w="786" w:type="dxa"/>
            <w:shd w:val="clear" w:color="auto" w:fill="auto"/>
          </w:tcPr>
          <w:p w:rsidR="00DE3E99" w:rsidRPr="00A230EB" w:rsidRDefault="00DE3E99" w:rsidP="00DE3E99">
            <w:pPr>
              <w:jc w:val="center"/>
              <w:rPr>
                <w:rFonts w:ascii="Times New Roman" w:eastAsia="Calibri" w:hAnsi="Times New Roman" w:cs="Times New Roman"/>
                <w:sz w:val="24"/>
                <w:szCs w:val="24"/>
              </w:rPr>
            </w:pPr>
          </w:p>
        </w:tc>
        <w:tc>
          <w:tcPr>
            <w:tcW w:w="1071" w:type="dxa"/>
            <w:shd w:val="clear" w:color="auto" w:fill="auto"/>
          </w:tcPr>
          <w:p w:rsidR="00DE3E99" w:rsidRPr="00A230EB" w:rsidRDefault="00DE3E99" w:rsidP="00DE3E99">
            <w:pPr>
              <w:jc w:val="center"/>
              <w:rPr>
                <w:rFonts w:ascii="Times New Roman" w:eastAsia="Calibri" w:hAnsi="Times New Roman" w:cs="Times New Roman"/>
                <w:sz w:val="24"/>
                <w:szCs w:val="24"/>
              </w:rPr>
            </w:pPr>
            <w:r w:rsidRPr="00A230EB">
              <w:rPr>
                <w:rFonts w:ascii="Times New Roman" w:eastAsia="Calibri" w:hAnsi="Times New Roman" w:cs="Times New Roman"/>
                <w:sz w:val="24"/>
                <w:szCs w:val="24"/>
              </w:rPr>
              <w:t>10</w:t>
            </w:r>
          </w:p>
        </w:tc>
        <w:tc>
          <w:tcPr>
            <w:tcW w:w="951" w:type="dxa"/>
            <w:shd w:val="clear" w:color="auto" w:fill="auto"/>
          </w:tcPr>
          <w:p w:rsidR="00DE3E99" w:rsidRPr="00A230EB" w:rsidRDefault="00DE3E99" w:rsidP="00DE3E99">
            <w:pPr>
              <w:jc w:val="center"/>
              <w:rPr>
                <w:rFonts w:ascii="Times New Roman" w:eastAsia="Calibri" w:hAnsi="Times New Roman" w:cs="Times New Roman"/>
                <w:sz w:val="24"/>
                <w:szCs w:val="24"/>
              </w:rPr>
            </w:pPr>
            <w:r w:rsidRPr="00A230EB">
              <w:rPr>
                <w:rFonts w:ascii="Times New Roman" w:eastAsia="Calibri" w:hAnsi="Times New Roman" w:cs="Times New Roman"/>
                <w:sz w:val="24"/>
                <w:szCs w:val="24"/>
              </w:rPr>
              <w:t>12</w:t>
            </w:r>
          </w:p>
        </w:tc>
        <w:tc>
          <w:tcPr>
            <w:tcW w:w="273" w:type="dxa"/>
            <w:shd w:val="clear" w:color="auto" w:fill="auto"/>
          </w:tcPr>
          <w:p w:rsidR="00DE3E99" w:rsidRPr="00A230EB" w:rsidRDefault="00DE3E99" w:rsidP="00DE3E99">
            <w:pPr>
              <w:jc w:val="center"/>
              <w:rPr>
                <w:rFonts w:ascii="Times New Roman" w:eastAsia="Calibri" w:hAnsi="Times New Roman" w:cs="Times New Roman"/>
                <w:sz w:val="24"/>
                <w:szCs w:val="24"/>
              </w:rPr>
            </w:pPr>
          </w:p>
        </w:tc>
        <w:tc>
          <w:tcPr>
            <w:tcW w:w="1038" w:type="dxa"/>
            <w:shd w:val="clear" w:color="auto" w:fill="auto"/>
          </w:tcPr>
          <w:p w:rsidR="00DE3E99" w:rsidRPr="00A230EB" w:rsidRDefault="00DE3E99" w:rsidP="00DE3E99">
            <w:pPr>
              <w:jc w:val="center"/>
              <w:rPr>
                <w:rFonts w:ascii="Times New Roman" w:eastAsia="Calibri" w:hAnsi="Times New Roman" w:cs="Times New Roman"/>
                <w:sz w:val="24"/>
                <w:szCs w:val="24"/>
              </w:rPr>
            </w:pPr>
            <w:r w:rsidRPr="00A230EB">
              <w:rPr>
                <w:rFonts w:ascii="Times New Roman" w:eastAsia="Calibri" w:hAnsi="Times New Roman" w:cs="Times New Roman"/>
                <w:sz w:val="24"/>
                <w:szCs w:val="24"/>
              </w:rPr>
              <w:t>10</w:t>
            </w:r>
          </w:p>
        </w:tc>
        <w:tc>
          <w:tcPr>
            <w:tcW w:w="1014" w:type="dxa"/>
            <w:shd w:val="clear" w:color="auto" w:fill="auto"/>
          </w:tcPr>
          <w:p w:rsidR="00DE3E99" w:rsidRPr="00A230EB" w:rsidRDefault="00DE3E99" w:rsidP="00DE3E99">
            <w:pPr>
              <w:jc w:val="center"/>
              <w:rPr>
                <w:rFonts w:ascii="Times New Roman" w:eastAsia="Calibri" w:hAnsi="Times New Roman" w:cs="Times New Roman"/>
                <w:sz w:val="24"/>
                <w:szCs w:val="24"/>
              </w:rPr>
            </w:pPr>
            <w:r w:rsidRPr="00A230EB">
              <w:rPr>
                <w:rFonts w:ascii="Times New Roman" w:eastAsia="Calibri" w:hAnsi="Times New Roman" w:cs="Times New Roman"/>
                <w:sz w:val="24"/>
                <w:szCs w:val="24"/>
              </w:rPr>
              <w:t>12</w:t>
            </w:r>
          </w:p>
        </w:tc>
        <w:tc>
          <w:tcPr>
            <w:tcW w:w="951" w:type="dxa"/>
            <w:shd w:val="clear" w:color="auto" w:fill="auto"/>
          </w:tcPr>
          <w:p w:rsidR="00DE3E99" w:rsidRPr="00A230EB" w:rsidRDefault="00DE3E99" w:rsidP="00DE3E99">
            <w:pPr>
              <w:jc w:val="center"/>
              <w:rPr>
                <w:rFonts w:ascii="Times New Roman" w:eastAsia="Calibri" w:hAnsi="Times New Roman" w:cs="Times New Roman"/>
                <w:sz w:val="24"/>
                <w:szCs w:val="24"/>
              </w:rPr>
            </w:pPr>
            <w:r w:rsidRPr="00A230EB">
              <w:rPr>
                <w:rFonts w:ascii="Times New Roman" w:eastAsia="Calibri" w:hAnsi="Times New Roman" w:cs="Times New Roman"/>
                <w:sz w:val="24"/>
                <w:szCs w:val="24"/>
              </w:rPr>
              <w:t>61</w:t>
            </w:r>
          </w:p>
        </w:tc>
      </w:tr>
      <w:tr w:rsidR="00DE3E99" w:rsidRPr="00A230EB" w:rsidTr="00DE3E99">
        <w:tc>
          <w:tcPr>
            <w:tcW w:w="987" w:type="dxa"/>
            <w:shd w:val="clear" w:color="auto" w:fill="auto"/>
          </w:tcPr>
          <w:p w:rsidR="00DE3E99" w:rsidRPr="00A230EB" w:rsidRDefault="00DE3E99" w:rsidP="00DE3E99">
            <w:pPr>
              <w:rPr>
                <w:rFonts w:ascii="Times New Roman" w:eastAsia="Calibri" w:hAnsi="Times New Roman" w:cs="Times New Roman"/>
                <w:sz w:val="24"/>
                <w:szCs w:val="24"/>
              </w:rPr>
            </w:pPr>
            <w:r w:rsidRPr="00A230EB">
              <w:rPr>
                <w:rFonts w:ascii="Times New Roman" w:eastAsia="Calibri" w:hAnsi="Times New Roman" w:cs="Times New Roman"/>
                <w:sz w:val="24"/>
                <w:szCs w:val="24"/>
              </w:rPr>
              <w:t>SOPH</w:t>
            </w:r>
          </w:p>
        </w:tc>
        <w:tc>
          <w:tcPr>
            <w:tcW w:w="786" w:type="dxa"/>
            <w:shd w:val="clear" w:color="auto" w:fill="auto"/>
          </w:tcPr>
          <w:p w:rsidR="00DE3E99" w:rsidRPr="00A230EB" w:rsidRDefault="00DE3E99" w:rsidP="00DE3E99">
            <w:pPr>
              <w:jc w:val="center"/>
              <w:rPr>
                <w:rFonts w:ascii="Times New Roman" w:eastAsia="Calibri" w:hAnsi="Times New Roman" w:cs="Times New Roman"/>
                <w:sz w:val="24"/>
                <w:szCs w:val="24"/>
              </w:rPr>
            </w:pPr>
            <w:r w:rsidRPr="00A230EB">
              <w:rPr>
                <w:rFonts w:ascii="Times New Roman" w:eastAsia="Calibri" w:hAnsi="Times New Roman" w:cs="Times New Roman"/>
                <w:sz w:val="24"/>
                <w:szCs w:val="24"/>
              </w:rPr>
              <w:t>61</w:t>
            </w:r>
          </w:p>
        </w:tc>
        <w:tc>
          <w:tcPr>
            <w:tcW w:w="1071" w:type="dxa"/>
            <w:shd w:val="clear" w:color="auto" w:fill="auto"/>
          </w:tcPr>
          <w:p w:rsidR="00DE3E99" w:rsidRPr="00A230EB" w:rsidRDefault="00DE3E99" w:rsidP="00DE3E99">
            <w:pPr>
              <w:jc w:val="center"/>
              <w:rPr>
                <w:rFonts w:ascii="Times New Roman" w:eastAsia="Calibri" w:hAnsi="Times New Roman" w:cs="Times New Roman"/>
                <w:sz w:val="24"/>
                <w:szCs w:val="24"/>
              </w:rPr>
            </w:pPr>
            <w:r w:rsidRPr="00A230EB">
              <w:rPr>
                <w:rFonts w:ascii="Times New Roman" w:eastAsia="Calibri" w:hAnsi="Times New Roman" w:cs="Times New Roman"/>
                <w:sz w:val="24"/>
                <w:szCs w:val="24"/>
              </w:rPr>
              <w:t>120A</w:t>
            </w:r>
          </w:p>
        </w:tc>
        <w:tc>
          <w:tcPr>
            <w:tcW w:w="951" w:type="dxa"/>
            <w:shd w:val="clear" w:color="auto" w:fill="auto"/>
          </w:tcPr>
          <w:p w:rsidR="00DE3E99" w:rsidRPr="00A230EB" w:rsidRDefault="00DE3E99" w:rsidP="00DE3E99">
            <w:pPr>
              <w:jc w:val="center"/>
              <w:rPr>
                <w:rFonts w:ascii="Times New Roman" w:eastAsia="Calibri" w:hAnsi="Times New Roman" w:cs="Times New Roman"/>
                <w:sz w:val="24"/>
                <w:szCs w:val="24"/>
              </w:rPr>
            </w:pPr>
            <w:r w:rsidRPr="00A230EB">
              <w:rPr>
                <w:rFonts w:ascii="Times New Roman" w:eastAsia="Calibri" w:hAnsi="Times New Roman" w:cs="Times New Roman"/>
                <w:sz w:val="24"/>
                <w:szCs w:val="24"/>
              </w:rPr>
              <w:t>120B</w:t>
            </w:r>
          </w:p>
        </w:tc>
        <w:tc>
          <w:tcPr>
            <w:tcW w:w="273" w:type="dxa"/>
            <w:shd w:val="clear" w:color="auto" w:fill="auto"/>
          </w:tcPr>
          <w:p w:rsidR="00DE3E99" w:rsidRPr="00A230EB" w:rsidRDefault="00DE3E99" w:rsidP="00DE3E99">
            <w:pPr>
              <w:jc w:val="center"/>
              <w:rPr>
                <w:rFonts w:ascii="Times New Roman" w:eastAsia="Calibri" w:hAnsi="Times New Roman" w:cs="Times New Roman"/>
                <w:sz w:val="24"/>
                <w:szCs w:val="24"/>
              </w:rPr>
            </w:pPr>
          </w:p>
        </w:tc>
        <w:tc>
          <w:tcPr>
            <w:tcW w:w="1038" w:type="dxa"/>
            <w:shd w:val="clear" w:color="auto" w:fill="auto"/>
          </w:tcPr>
          <w:p w:rsidR="00DE3E99" w:rsidRPr="00A230EB" w:rsidRDefault="00DE3E99" w:rsidP="00DE3E99">
            <w:pPr>
              <w:jc w:val="center"/>
              <w:rPr>
                <w:rFonts w:ascii="Times New Roman" w:eastAsia="Calibri" w:hAnsi="Times New Roman" w:cs="Times New Roman"/>
                <w:sz w:val="24"/>
                <w:szCs w:val="24"/>
              </w:rPr>
            </w:pPr>
            <w:r w:rsidRPr="00A230EB">
              <w:rPr>
                <w:rFonts w:ascii="Times New Roman" w:eastAsia="Calibri" w:hAnsi="Times New Roman" w:cs="Times New Roman"/>
                <w:sz w:val="24"/>
                <w:szCs w:val="24"/>
              </w:rPr>
              <w:t>120A</w:t>
            </w:r>
          </w:p>
        </w:tc>
        <w:tc>
          <w:tcPr>
            <w:tcW w:w="1014" w:type="dxa"/>
            <w:shd w:val="clear" w:color="auto" w:fill="auto"/>
          </w:tcPr>
          <w:p w:rsidR="00DE3E99" w:rsidRPr="00A230EB" w:rsidRDefault="00DE3E99" w:rsidP="00DE3E99">
            <w:pPr>
              <w:jc w:val="center"/>
              <w:rPr>
                <w:rFonts w:ascii="Times New Roman" w:eastAsia="Calibri" w:hAnsi="Times New Roman" w:cs="Times New Roman"/>
                <w:sz w:val="24"/>
                <w:szCs w:val="24"/>
              </w:rPr>
            </w:pPr>
            <w:r w:rsidRPr="00A230EB">
              <w:rPr>
                <w:rFonts w:ascii="Times New Roman" w:eastAsia="Calibri" w:hAnsi="Times New Roman" w:cs="Times New Roman"/>
                <w:sz w:val="24"/>
                <w:szCs w:val="24"/>
              </w:rPr>
              <w:t>120B</w:t>
            </w:r>
          </w:p>
        </w:tc>
        <w:tc>
          <w:tcPr>
            <w:tcW w:w="951" w:type="dxa"/>
            <w:shd w:val="clear" w:color="auto" w:fill="auto"/>
          </w:tcPr>
          <w:p w:rsidR="00DE3E99" w:rsidRPr="00A230EB" w:rsidRDefault="00DE3E99" w:rsidP="00DE3E99">
            <w:pPr>
              <w:jc w:val="center"/>
              <w:rPr>
                <w:rFonts w:ascii="Times New Roman" w:eastAsia="Calibri" w:hAnsi="Times New Roman" w:cs="Times New Roman"/>
                <w:sz w:val="24"/>
                <w:szCs w:val="24"/>
              </w:rPr>
            </w:pPr>
          </w:p>
        </w:tc>
      </w:tr>
      <w:tr w:rsidR="00DE3E99" w:rsidRPr="00A230EB" w:rsidTr="00DE3E99">
        <w:tc>
          <w:tcPr>
            <w:tcW w:w="987" w:type="dxa"/>
            <w:shd w:val="clear" w:color="auto" w:fill="auto"/>
          </w:tcPr>
          <w:p w:rsidR="00DE3E99" w:rsidRPr="00A230EB" w:rsidRDefault="00DE3E99" w:rsidP="00DE3E99">
            <w:pPr>
              <w:rPr>
                <w:rFonts w:ascii="Times New Roman" w:eastAsia="Calibri" w:hAnsi="Times New Roman" w:cs="Times New Roman"/>
                <w:sz w:val="24"/>
                <w:szCs w:val="24"/>
              </w:rPr>
            </w:pPr>
            <w:r w:rsidRPr="00A230EB">
              <w:rPr>
                <w:rFonts w:ascii="Times New Roman" w:eastAsia="Calibri" w:hAnsi="Times New Roman" w:cs="Times New Roman"/>
                <w:sz w:val="24"/>
                <w:szCs w:val="24"/>
              </w:rPr>
              <w:t>JR/SR</w:t>
            </w:r>
          </w:p>
        </w:tc>
        <w:tc>
          <w:tcPr>
            <w:tcW w:w="786" w:type="dxa"/>
            <w:shd w:val="clear" w:color="auto" w:fill="auto"/>
          </w:tcPr>
          <w:p w:rsidR="00DE3E99" w:rsidRPr="00A230EB" w:rsidRDefault="00DE3E99" w:rsidP="00DE3E99">
            <w:pPr>
              <w:jc w:val="center"/>
              <w:rPr>
                <w:rFonts w:ascii="Times New Roman" w:eastAsia="Calibri" w:hAnsi="Times New Roman" w:cs="Times New Roman"/>
                <w:sz w:val="24"/>
                <w:szCs w:val="24"/>
              </w:rPr>
            </w:pPr>
            <w:r w:rsidRPr="00A230EB">
              <w:rPr>
                <w:rFonts w:ascii="Times New Roman" w:eastAsia="Calibri" w:hAnsi="Times New Roman" w:cs="Times New Roman"/>
                <w:sz w:val="24"/>
                <w:szCs w:val="24"/>
              </w:rPr>
              <w:t>128</w:t>
            </w:r>
          </w:p>
        </w:tc>
        <w:tc>
          <w:tcPr>
            <w:tcW w:w="1071" w:type="dxa"/>
            <w:shd w:val="clear" w:color="auto" w:fill="auto"/>
          </w:tcPr>
          <w:p w:rsidR="00DE3E99" w:rsidRPr="00A230EB" w:rsidRDefault="00DE3E99" w:rsidP="00DE3E99">
            <w:pPr>
              <w:jc w:val="center"/>
              <w:rPr>
                <w:rFonts w:ascii="Times New Roman" w:eastAsia="Calibri" w:hAnsi="Times New Roman" w:cs="Times New Roman"/>
                <w:sz w:val="24"/>
                <w:szCs w:val="24"/>
              </w:rPr>
            </w:pPr>
          </w:p>
        </w:tc>
        <w:tc>
          <w:tcPr>
            <w:tcW w:w="951" w:type="dxa"/>
            <w:shd w:val="clear" w:color="auto" w:fill="auto"/>
          </w:tcPr>
          <w:p w:rsidR="00DE3E99" w:rsidRPr="00A230EB" w:rsidRDefault="00DE3E99" w:rsidP="00DE3E99">
            <w:pPr>
              <w:jc w:val="center"/>
              <w:rPr>
                <w:rFonts w:ascii="Times New Roman" w:eastAsia="Calibri" w:hAnsi="Times New Roman" w:cs="Times New Roman"/>
                <w:sz w:val="24"/>
                <w:szCs w:val="24"/>
              </w:rPr>
            </w:pPr>
          </w:p>
        </w:tc>
        <w:tc>
          <w:tcPr>
            <w:tcW w:w="273" w:type="dxa"/>
            <w:shd w:val="clear" w:color="auto" w:fill="auto"/>
          </w:tcPr>
          <w:p w:rsidR="00DE3E99" w:rsidRPr="00A230EB" w:rsidRDefault="00DE3E99" w:rsidP="00DE3E99">
            <w:pPr>
              <w:jc w:val="center"/>
              <w:rPr>
                <w:rFonts w:ascii="Times New Roman" w:eastAsia="Calibri" w:hAnsi="Times New Roman" w:cs="Times New Roman"/>
                <w:sz w:val="24"/>
                <w:szCs w:val="24"/>
              </w:rPr>
            </w:pPr>
          </w:p>
        </w:tc>
        <w:tc>
          <w:tcPr>
            <w:tcW w:w="1038" w:type="dxa"/>
            <w:shd w:val="clear" w:color="auto" w:fill="auto"/>
          </w:tcPr>
          <w:p w:rsidR="00DE3E99" w:rsidRPr="00A230EB" w:rsidRDefault="00DE3E99" w:rsidP="00DE3E99">
            <w:pPr>
              <w:jc w:val="center"/>
              <w:rPr>
                <w:rFonts w:ascii="Times New Roman" w:eastAsia="Calibri" w:hAnsi="Times New Roman" w:cs="Times New Roman"/>
                <w:sz w:val="24"/>
                <w:szCs w:val="24"/>
              </w:rPr>
            </w:pPr>
          </w:p>
        </w:tc>
        <w:tc>
          <w:tcPr>
            <w:tcW w:w="1014" w:type="dxa"/>
            <w:shd w:val="clear" w:color="auto" w:fill="auto"/>
          </w:tcPr>
          <w:p w:rsidR="00DE3E99" w:rsidRPr="00A230EB" w:rsidRDefault="00DE3E99" w:rsidP="00DE3E99">
            <w:pPr>
              <w:jc w:val="center"/>
              <w:rPr>
                <w:rFonts w:ascii="Times New Roman" w:eastAsia="Calibri" w:hAnsi="Times New Roman" w:cs="Times New Roman"/>
                <w:sz w:val="24"/>
                <w:szCs w:val="24"/>
              </w:rPr>
            </w:pPr>
          </w:p>
        </w:tc>
        <w:tc>
          <w:tcPr>
            <w:tcW w:w="951" w:type="dxa"/>
            <w:shd w:val="clear" w:color="auto" w:fill="auto"/>
          </w:tcPr>
          <w:p w:rsidR="00DE3E99" w:rsidRPr="00A230EB" w:rsidRDefault="00DE3E99" w:rsidP="00DE3E99">
            <w:pPr>
              <w:jc w:val="center"/>
              <w:rPr>
                <w:rFonts w:ascii="Times New Roman" w:eastAsia="Calibri" w:hAnsi="Times New Roman" w:cs="Times New Roman"/>
                <w:sz w:val="24"/>
                <w:szCs w:val="24"/>
              </w:rPr>
            </w:pPr>
            <w:r w:rsidRPr="00A230EB">
              <w:rPr>
                <w:rFonts w:ascii="Times New Roman" w:eastAsia="Calibri" w:hAnsi="Times New Roman" w:cs="Times New Roman"/>
                <w:sz w:val="24"/>
                <w:szCs w:val="24"/>
              </w:rPr>
              <w:t>128</w:t>
            </w:r>
          </w:p>
        </w:tc>
      </w:tr>
    </w:tbl>
    <w:p w:rsidR="00DE3E99" w:rsidRPr="00A230EB" w:rsidRDefault="00DE3E99" w:rsidP="00DE3E99">
      <w:pPr>
        <w:rPr>
          <w:rFonts w:ascii="Times New Roman" w:eastAsia="Calibri" w:hAnsi="Times New Roman" w:cs="Times New Roman"/>
          <w:sz w:val="24"/>
          <w:szCs w:val="24"/>
        </w:rPr>
      </w:pPr>
    </w:p>
    <w:p w:rsidR="00DE3E99" w:rsidRPr="00A230EB" w:rsidRDefault="00DE3E99" w:rsidP="00DE3E99">
      <w:pPr>
        <w:numPr>
          <w:ilvl w:val="0"/>
          <w:numId w:val="118"/>
        </w:numPr>
        <w:spacing w:after="0"/>
        <w:rPr>
          <w:rFonts w:ascii="Times New Roman" w:eastAsia="Calibri" w:hAnsi="Times New Roman" w:cs="Times New Roman"/>
          <w:sz w:val="24"/>
          <w:szCs w:val="24"/>
        </w:rPr>
      </w:pPr>
      <w:r w:rsidRPr="00A230EB">
        <w:rPr>
          <w:rFonts w:ascii="Times New Roman" w:eastAsia="Calibri" w:hAnsi="Times New Roman" w:cs="Times New Roman"/>
          <w:sz w:val="24"/>
          <w:szCs w:val="24"/>
        </w:rPr>
        <w:t>Sheldon Tan presented request to have CS 168 Intro to VLSI Design cross-listed.</w:t>
      </w:r>
    </w:p>
    <w:p w:rsidR="00DE3E99" w:rsidRPr="00A230EB" w:rsidRDefault="00DE3E99" w:rsidP="00DE3E99">
      <w:pPr>
        <w:numPr>
          <w:ilvl w:val="2"/>
          <w:numId w:val="118"/>
        </w:numPr>
        <w:spacing w:after="0"/>
        <w:rPr>
          <w:rFonts w:ascii="Times New Roman" w:eastAsia="Calibri" w:hAnsi="Times New Roman" w:cs="Times New Roman"/>
          <w:sz w:val="24"/>
          <w:szCs w:val="24"/>
        </w:rPr>
      </w:pPr>
      <w:r w:rsidRPr="00A230EB">
        <w:rPr>
          <w:rFonts w:ascii="Times New Roman" w:eastAsia="Calibri" w:hAnsi="Times New Roman" w:cs="Times New Roman"/>
          <w:sz w:val="24"/>
          <w:szCs w:val="24"/>
        </w:rPr>
        <w:t>Vote: In Favor – 17; Oppose – 0; Abstain - 0</w:t>
      </w:r>
    </w:p>
    <w:p w:rsidR="00DE3E99" w:rsidRPr="00A230EB" w:rsidRDefault="00DE3E99" w:rsidP="00DE3E99">
      <w:pPr>
        <w:numPr>
          <w:ilvl w:val="0"/>
          <w:numId w:val="118"/>
        </w:numPr>
        <w:spacing w:after="0" w:line="240" w:lineRule="auto"/>
        <w:rPr>
          <w:rFonts w:ascii="Times New Roman" w:eastAsia="Calibri" w:hAnsi="Times New Roman" w:cs="Times New Roman"/>
          <w:sz w:val="24"/>
          <w:szCs w:val="24"/>
        </w:rPr>
      </w:pPr>
      <w:r w:rsidRPr="00A230EB">
        <w:rPr>
          <w:rFonts w:ascii="Times New Roman" w:eastAsia="Calibri" w:hAnsi="Times New Roman" w:cs="Times New Roman"/>
          <w:sz w:val="24"/>
          <w:szCs w:val="24"/>
        </w:rPr>
        <w:t xml:space="preserve">Jay Farrell advised all faculty to keep in contact with Cherysa to ensure their case-file is moving forward </w:t>
      </w:r>
    </w:p>
    <w:p w:rsidR="00DE3E99" w:rsidRPr="00A230EB" w:rsidRDefault="00DE3E99" w:rsidP="00DE3E99">
      <w:pPr>
        <w:rPr>
          <w:rFonts w:ascii="Times New Roman" w:eastAsia="Calibri" w:hAnsi="Times New Roman" w:cs="Times New Roman"/>
          <w:sz w:val="24"/>
          <w:szCs w:val="24"/>
        </w:rPr>
      </w:pPr>
    </w:p>
    <w:p w:rsidR="00DE3E99" w:rsidRPr="00A230EB" w:rsidRDefault="00DE3E99" w:rsidP="005B3FF8">
      <w:pPr>
        <w:keepNext/>
        <w:spacing w:after="0"/>
        <w:rPr>
          <w:rFonts w:ascii="Times New Roman" w:hAnsi="Times New Roman" w:cs="Times New Roman"/>
          <w:b/>
          <w:sz w:val="24"/>
          <w:szCs w:val="24"/>
        </w:rPr>
      </w:pPr>
      <w:r w:rsidRPr="00A230EB">
        <w:rPr>
          <w:rFonts w:ascii="Times New Roman" w:hAnsi="Times New Roman" w:cs="Times New Roman"/>
          <w:b/>
          <w:sz w:val="24"/>
          <w:szCs w:val="24"/>
        </w:rPr>
        <w:lastRenderedPageBreak/>
        <w:t>12-07-2011 MEETING</w:t>
      </w:r>
    </w:p>
    <w:p w:rsidR="00DE3E99" w:rsidRPr="00A230EB" w:rsidRDefault="00DE3E99" w:rsidP="00DE3E99">
      <w:pPr>
        <w:numPr>
          <w:ilvl w:val="0"/>
          <w:numId w:val="105"/>
        </w:numPr>
        <w:spacing w:after="0" w:line="240" w:lineRule="auto"/>
        <w:ind w:left="360"/>
        <w:rPr>
          <w:rFonts w:ascii="Times New Roman" w:eastAsia="Calibri" w:hAnsi="Times New Roman" w:cs="Times New Roman"/>
          <w:sz w:val="24"/>
          <w:szCs w:val="24"/>
        </w:rPr>
      </w:pPr>
      <w:r w:rsidRPr="00A230EB">
        <w:rPr>
          <w:rFonts w:ascii="Times New Roman" w:eastAsia="Calibri" w:hAnsi="Times New Roman" w:cs="Times New Roman"/>
          <w:sz w:val="24"/>
          <w:szCs w:val="24"/>
        </w:rPr>
        <w:t>Discussion regarding poor performance of TAs; department must send clear message of expectations and act swiftly to remove TAs not meeting expectations.</w:t>
      </w:r>
    </w:p>
    <w:p w:rsidR="00DE3E99" w:rsidRPr="00A230EB" w:rsidRDefault="00DE3E99" w:rsidP="00DE3E99">
      <w:pPr>
        <w:numPr>
          <w:ilvl w:val="0"/>
          <w:numId w:val="105"/>
        </w:numPr>
        <w:spacing w:after="0" w:line="240" w:lineRule="auto"/>
        <w:ind w:left="360"/>
        <w:rPr>
          <w:rFonts w:ascii="Times New Roman" w:eastAsia="Calibri" w:hAnsi="Times New Roman" w:cs="Times New Roman"/>
          <w:sz w:val="24"/>
          <w:szCs w:val="24"/>
        </w:rPr>
      </w:pPr>
      <w:r w:rsidRPr="00A230EB">
        <w:rPr>
          <w:rFonts w:ascii="Times New Roman" w:eastAsia="Calibri" w:hAnsi="Times New Roman" w:cs="Times New Roman"/>
          <w:sz w:val="24"/>
          <w:szCs w:val="24"/>
        </w:rPr>
        <w:t>Future discussion to be announced regarding change in TA allocation formula and faculty workload criteria.  Dean is asking departments to consider reducing lab instruction in order to lower TA costs.</w:t>
      </w:r>
    </w:p>
    <w:p w:rsidR="00DE3E99" w:rsidRPr="00A230EB" w:rsidRDefault="00DE3E99" w:rsidP="00DE3E99">
      <w:pPr>
        <w:numPr>
          <w:ilvl w:val="1"/>
          <w:numId w:val="105"/>
        </w:numPr>
        <w:spacing w:after="0" w:line="240" w:lineRule="auto"/>
        <w:ind w:left="1080"/>
        <w:rPr>
          <w:rFonts w:ascii="Times New Roman" w:eastAsia="Calibri" w:hAnsi="Times New Roman" w:cs="Times New Roman"/>
          <w:sz w:val="24"/>
          <w:szCs w:val="24"/>
        </w:rPr>
      </w:pPr>
      <w:r w:rsidRPr="00A230EB">
        <w:rPr>
          <w:rFonts w:ascii="Times New Roman" w:eastAsia="Calibri" w:hAnsi="Times New Roman" w:cs="Times New Roman"/>
          <w:sz w:val="24"/>
          <w:szCs w:val="24"/>
        </w:rPr>
        <w:t>Explore possibility of using undergraduates as Reader/Graders to lower costs</w:t>
      </w:r>
    </w:p>
    <w:p w:rsidR="00DE3E99" w:rsidRPr="00A230EB" w:rsidRDefault="00DE3E99" w:rsidP="00DE3E99">
      <w:pPr>
        <w:spacing w:after="0"/>
        <w:rPr>
          <w:rFonts w:ascii="Times New Roman" w:hAnsi="Times New Roman" w:cs="Times New Roman"/>
          <w:b/>
          <w:sz w:val="24"/>
          <w:szCs w:val="24"/>
        </w:rPr>
      </w:pPr>
    </w:p>
    <w:p w:rsidR="00DE3E99" w:rsidRPr="00A230EB" w:rsidRDefault="00DE3E99" w:rsidP="00DE3E99">
      <w:pPr>
        <w:spacing w:after="0"/>
        <w:rPr>
          <w:rFonts w:ascii="Times New Roman" w:hAnsi="Times New Roman" w:cs="Times New Roman"/>
          <w:b/>
          <w:sz w:val="24"/>
          <w:szCs w:val="24"/>
        </w:rPr>
      </w:pPr>
      <w:r w:rsidRPr="00A230EB">
        <w:rPr>
          <w:rFonts w:ascii="Times New Roman" w:hAnsi="Times New Roman" w:cs="Times New Roman"/>
          <w:b/>
          <w:sz w:val="24"/>
          <w:szCs w:val="24"/>
        </w:rPr>
        <w:t>01-25-2012 METTING</w:t>
      </w:r>
    </w:p>
    <w:p w:rsidR="00DE3E99" w:rsidRPr="00A230EB" w:rsidRDefault="00DE3E99" w:rsidP="00DE3E99">
      <w:pPr>
        <w:numPr>
          <w:ilvl w:val="0"/>
          <w:numId w:val="105"/>
        </w:numPr>
        <w:spacing w:after="0" w:line="240" w:lineRule="auto"/>
        <w:ind w:left="360"/>
        <w:rPr>
          <w:rFonts w:ascii="Times New Roman" w:eastAsia="Calibri" w:hAnsi="Times New Roman" w:cs="Times New Roman"/>
          <w:sz w:val="24"/>
          <w:szCs w:val="24"/>
        </w:rPr>
      </w:pPr>
      <w:r w:rsidRPr="00A230EB">
        <w:rPr>
          <w:rFonts w:ascii="Times New Roman" w:eastAsia="Calibri" w:hAnsi="Times New Roman" w:cs="Times New Roman"/>
          <w:sz w:val="24"/>
          <w:szCs w:val="24"/>
        </w:rPr>
        <w:t>Discussion and vote of Course Change Proposal for EE 020</w:t>
      </w:r>
    </w:p>
    <w:p w:rsidR="00DE3E99" w:rsidRPr="00A230EB" w:rsidRDefault="00DE3E99" w:rsidP="00DE3E99">
      <w:pPr>
        <w:pStyle w:val="ListParagraph"/>
        <w:numPr>
          <w:ilvl w:val="2"/>
          <w:numId w:val="105"/>
        </w:numPr>
        <w:spacing w:after="0" w:line="240" w:lineRule="auto"/>
        <w:ind w:left="1800"/>
        <w:contextualSpacing w:val="0"/>
      </w:pPr>
      <w:r w:rsidRPr="00A230EB">
        <w:t>Adding CS 10 as a prerequisite</w:t>
      </w:r>
    </w:p>
    <w:p w:rsidR="00DE3E99" w:rsidRPr="00A230EB" w:rsidRDefault="00DE3E99" w:rsidP="00DE3E99">
      <w:pPr>
        <w:pStyle w:val="ListParagraph"/>
        <w:numPr>
          <w:ilvl w:val="2"/>
          <w:numId w:val="105"/>
        </w:numPr>
        <w:spacing w:after="0" w:line="240" w:lineRule="auto"/>
        <w:ind w:left="1800"/>
        <w:contextualSpacing w:val="0"/>
      </w:pPr>
      <w:r w:rsidRPr="00A230EB">
        <w:t>Changing catalog text to read:</w:t>
      </w:r>
    </w:p>
    <w:p w:rsidR="00DE3E99" w:rsidRPr="00A230EB" w:rsidRDefault="00DE3E99" w:rsidP="00DE3E99">
      <w:pPr>
        <w:pStyle w:val="ListParagraph"/>
        <w:ind w:left="0"/>
      </w:pPr>
      <w:r w:rsidRPr="00A230EB">
        <w:t>Introduces MATLAB programming and linear methods for engineering analysis and design. Topics include formulating engineering problems as linear systems of equations; methods for finding their solutions; vector and matrix representations of signals and systems; matrices computations; and linear programming for system analysis and design.</w:t>
      </w:r>
    </w:p>
    <w:p w:rsidR="00DE3E99" w:rsidRPr="00A230EB" w:rsidRDefault="00DE3E99" w:rsidP="00DE3E99">
      <w:pPr>
        <w:spacing w:after="0"/>
        <w:rPr>
          <w:rFonts w:ascii="Times New Roman" w:hAnsi="Times New Roman" w:cs="Times New Roman"/>
          <w:b/>
          <w:sz w:val="24"/>
          <w:szCs w:val="24"/>
        </w:rPr>
      </w:pPr>
    </w:p>
    <w:p w:rsidR="00DE3E99" w:rsidRPr="00A230EB" w:rsidRDefault="00DE3E99" w:rsidP="00DE3E99">
      <w:pPr>
        <w:spacing w:after="0"/>
        <w:rPr>
          <w:rFonts w:ascii="Times New Roman" w:hAnsi="Times New Roman" w:cs="Times New Roman"/>
          <w:b/>
          <w:sz w:val="24"/>
          <w:szCs w:val="24"/>
        </w:rPr>
      </w:pPr>
      <w:r w:rsidRPr="00A230EB">
        <w:rPr>
          <w:rFonts w:ascii="Times New Roman" w:hAnsi="Times New Roman" w:cs="Times New Roman"/>
          <w:b/>
          <w:sz w:val="24"/>
          <w:szCs w:val="24"/>
        </w:rPr>
        <w:t>02-01-2012 MEETING</w:t>
      </w:r>
    </w:p>
    <w:p w:rsidR="00DE3E99" w:rsidRPr="00A230EB" w:rsidRDefault="00DE3E99" w:rsidP="00DE3E99">
      <w:pPr>
        <w:numPr>
          <w:ilvl w:val="0"/>
          <w:numId w:val="105"/>
        </w:numPr>
        <w:spacing w:after="0" w:line="240" w:lineRule="auto"/>
        <w:ind w:left="360"/>
        <w:rPr>
          <w:rFonts w:ascii="Times New Roman" w:eastAsia="Calibri" w:hAnsi="Times New Roman" w:cs="Times New Roman"/>
          <w:sz w:val="24"/>
          <w:szCs w:val="24"/>
        </w:rPr>
      </w:pPr>
      <w:r w:rsidRPr="00A230EB">
        <w:rPr>
          <w:rFonts w:ascii="Times New Roman" w:eastAsia="Calibri" w:hAnsi="Times New Roman" w:cs="Times New Roman"/>
          <w:sz w:val="24"/>
          <w:szCs w:val="24"/>
        </w:rPr>
        <w:t>ABET Briefing and discussion presented by Amit Roy-Chowdhury, EE ABET Chair:</w:t>
      </w:r>
    </w:p>
    <w:p w:rsidR="00DE3E99" w:rsidRPr="00A230EB" w:rsidRDefault="00DE3E99" w:rsidP="00DE3E99">
      <w:pPr>
        <w:numPr>
          <w:ilvl w:val="1"/>
          <w:numId w:val="105"/>
        </w:numPr>
        <w:spacing w:after="0" w:line="240" w:lineRule="auto"/>
        <w:ind w:left="1080"/>
        <w:rPr>
          <w:rFonts w:ascii="Times New Roman" w:eastAsia="Calibri" w:hAnsi="Times New Roman" w:cs="Times New Roman"/>
          <w:sz w:val="24"/>
          <w:szCs w:val="24"/>
        </w:rPr>
      </w:pPr>
      <w:r w:rsidRPr="00A230EB">
        <w:rPr>
          <w:rFonts w:ascii="Times New Roman" w:eastAsia="Calibri" w:hAnsi="Times New Roman" w:cs="Times New Roman"/>
          <w:sz w:val="24"/>
          <w:szCs w:val="24"/>
        </w:rPr>
        <w:t>Review of last ABET findings and action taken</w:t>
      </w:r>
    </w:p>
    <w:p w:rsidR="00DE3E99" w:rsidRPr="00A230EB" w:rsidRDefault="00DE3E99" w:rsidP="00DE3E99">
      <w:pPr>
        <w:numPr>
          <w:ilvl w:val="1"/>
          <w:numId w:val="105"/>
        </w:numPr>
        <w:spacing w:after="0" w:line="240" w:lineRule="auto"/>
        <w:ind w:left="1080"/>
        <w:rPr>
          <w:rFonts w:ascii="Times New Roman" w:eastAsia="Calibri" w:hAnsi="Times New Roman" w:cs="Times New Roman"/>
          <w:sz w:val="24"/>
          <w:szCs w:val="24"/>
        </w:rPr>
      </w:pPr>
      <w:r w:rsidRPr="00A230EB">
        <w:rPr>
          <w:rFonts w:ascii="Times New Roman" w:eastAsia="Calibri" w:hAnsi="Times New Roman" w:cs="Times New Roman"/>
          <w:sz w:val="24"/>
          <w:szCs w:val="24"/>
        </w:rPr>
        <w:t>Discussed Program Educational Objectives; faculty felt they did not require any changes.</w:t>
      </w:r>
    </w:p>
    <w:p w:rsidR="00DE3E99" w:rsidRPr="00A230EB" w:rsidRDefault="00DE3E99" w:rsidP="00DE3E99">
      <w:pPr>
        <w:spacing w:after="0"/>
        <w:rPr>
          <w:rFonts w:ascii="Times New Roman" w:eastAsia="Calibri" w:hAnsi="Times New Roman" w:cs="Times New Roman"/>
          <w:sz w:val="24"/>
          <w:szCs w:val="24"/>
        </w:rPr>
      </w:pPr>
      <w:r w:rsidRPr="00A230EB">
        <w:rPr>
          <w:rFonts w:ascii="Times New Roman" w:eastAsia="Calibri" w:hAnsi="Times New Roman" w:cs="Times New Roman"/>
          <w:sz w:val="24"/>
          <w:szCs w:val="24"/>
        </w:rPr>
        <w:t>Discussed Student Outcomes and the evaluation process</w:t>
      </w:r>
    </w:p>
    <w:p w:rsidR="00DE3E99" w:rsidRPr="00A230EB" w:rsidRDefault="00DE3E99" w:rsidP="00DE3E99">
      <w:pPr>
        <w:spacing w:after="0"/>
        <w:rPr>
          <w:rFonts w:ascii="Times New Roman" w:eastAsia="Calibri" w:hAnsi="Times New Roman" w:cs="Times New Roman"/>
          <w:sz w:val="24"/>
          <w:szCs w:val="24"/>
        </w:rPr>
      </w:pPr>
    </w:p>
    <w:p w:rsidR="00DE3E99" w:rsidRPr="00A230EB" w:rsidRDefault="00DE3E99" w:rsidP="00DE3E99">
      <w:pPr>
        <w:spacing w:after="0"/>
        <w:rPr>
          <w:rFonts w:ascii="Times New Roman" w:eastAsia="Calibri" w:hAnsi="Times New Roman" w:cs="Times New Roman"/>
          <w:b/>
          <w:sz w:val="24"/>
          <w:szCs w:val="24"/>
        </w:rPr>
      </w:pPr>
      <w:r w:rsidRPr="00A230EB">
        <w:rPr>
          <w:rFonts w:ascii="Times New Roman" w:eastAsia="Calibri" w:hAnsi="Times New Roman" w:cs="Times New Roman"/>
          <w:b/>
          <w:sz w:val="24"/>
          <w:szCs w:val="24"/>
        </w:rPr>
        <w:t>03-21-2012 MEETING</w:t>
      </w:r>
    </w:p>
    <w:p w:rsidR="00DE3E99" w:rsidRPr="00A230EB" w:rsidRDefault="00DE3E99" w:rsidP="00DE3E99">
      <w:pPr>
        <w:pStyle w:val="BodyText"/>
        <w:tabs>
          <w:tab w:val="left" w:pos="720"/>
        </w:tabs>
        <w:rPr>
          <w:sz w:val="24"/>
          <w:szCs w:val="24"/>
        </w:rPr>
      </w:pPr>
      <w:r w:rsidRPr="00A230EB">
        <w:rPr>
          <w:sz w:val="24"/>
          <w:szCs w:val="24"/>
        </w:rPr>
        <w:t>Bill Bingham</w:t>
      </w:r>
    </w:p>
    <w:p w:rsidR="00DE3E99" w:rsidRPr="00A230EB" w:rsidRDefault="00DE3E99" w:rsidP="00DE3E99">
      <w:pPr>
        <w:pStyle w:val="BodyText"/>
        <w:tabs>
          <w:tab w:val="left" w:pos="720"/>
        </w:tabs>
        <w:rPr>
          <w:sz w:val="24"/>
          <w:szCs w:val="24"/>
        </w:rPr>
      </w:pPr>
    </w:p>
    <w:p w:rsidR="00DE3E99" w:rsidRPr="00A230EB" w:rsidRDefault="00DE3E99" w:rsidP="00DE3E99">
      <w:pPr>
        <w:numPr>
          <w:ilvl w:val="0"/>
          <w:numId w:val="105"/>
        </w:numPr>
        <w:spacing w:after="0" w:line="240" w:lineRule="auto"/>
        <w:ind w:left="360"/>
        <w:rPr>
          <w:rFonts w:ascii="Times New Roman" w:eastAsia="Calibri" w:hAnsi="Times New Roman" w:cs="Times New Roman"/>
          <w:sz w:val="24"/>
          <w:szCs w:val="24"/>
        </w:rPr>
      </w:pPr>
      <w:r w:rsidRPr="00A230EB">
        <w:rPr>
          <w:rFonts w:ascii="Times New Roman" w:eastAsia="Calibri" w:hAnsi="Times New Roman" w:cs="Times New Roman"/>
          <w:sz w:val="24"/>
          <w:szCs w:val="24"/>
        </w:rPr>
        <w:t>Jay Farrell called meeting to order</w:t>
      </w:r>
    </w:p>
    <w:p w:rsidR="00DE3E99" w:rsidRPr="00A230EB" w:rsidRDefault="00DE3E99" w:rsidP="00DE3E99">
      <w:pPr>
        <w:numPr>
          <w:ilvl w:val="0"/>
          <w:numId w:val="105"/>
        </w:numPr>
        <w:spacing w:after="0" w:line="240" w:lineRule="auto"/>
        <w:ind w:left="360"/>
        <w:rPr>
          <w:rFonts w:ascii="Times New Roman" w:eastAsia="Calibri" w:hAnsi="Times New Roman" w:cs="Times New Roman"/>
          <w:sz w:val="24"/>
          <w:szCs w:val="24"/>
        </w:rPr>
      </w:pPr>
      <w:r w:rsidRPr="00A230EB">
        <w:rPr>
          <w:rFonts w:ascii="Times New Roman" w:eastAsia="Calibri" w:hAnsi="Times New Roman" w:cs="Times New Roman"/>
          <w:sz w:val="24"/>
          <w:szCs w:val="24"/>
        </w:rPr>
        <w:t>Review and approved minutes of 02/29/2012 and 03/14/2012 meetings</w:t>
      </w:r>
    </w:p>
    <w:p w:rsidR="00DE3E99" w:rsidRPr="00A230EB" w:rsidRDefault="00DE3E99" w:rsidP="00DE3E99">
      <w:pPr>
        <w:numPr>
          <w:ilvl w:val="0"/>
          <w:numId w:val="105"/>
        </w:numPr>
        <w:spacing w:after="0" w:line="240" w:lineRule="auto"/>
        <w:ind w:left="360"/>
        <w:rPr>
          <w:rFonts w:ascii="Times New Roman" w:eastAsia="Calibri" w:hAnsi="Times New Roman" w:cs="Times New Roman"/>
          <w:sz w:val="24"/>
          <w:szCs w:val="24"/>
        </w:rPr>
      </w:pPr>
      <w:r w:rsidRPr="00A230EB">
        <w:rPr>
          <w:rFonts w:ascii="Times New Roman" w:eastAsia="Calibri" w:hAnsi="Times New Roman" w:cs="Times New Roman"/>
          <w:sz w:val="24"/>
          <w:szCs w:val="24"/>
        </w:rPr>
        <w:t>ABET Briefing presented by Amit Roy-Chowdhury</w:t>
      </w:r>
    </w:p>
    <w:p w:rsidR="00DE3E99" w:rsidRPr="00A230EB" w:rsidRDefault="00DE3E99" w:rsidP="00DE3E99">
      <w:pPr>
        <w:numPr>
          <w:ilvl w:val="1"/>
          <w:numId w:val="105"/>
        </w:numPr>
        <w:spacing w:after="0" w:line="240" w:lineRule="auto"/>
        <w:ind w:left="1080"/>
        <w:rPr>
          <w:rFonts w:ascii="Times New Roman" w:eastAsia="Calibri" w:hAnsi="Times New Roman" w:cs="Times New Roman"/>
          <w:sz w:val="24"/>
          <w:szCs w:val="24"/>
        </w:rPr>
      </w:pPr>
      <w:r w:rsidRPr="00A230EB">
        <w:rPr>
          <w:rFonts w:ascii="Times New Roman" w:eastAsia="Calibri" w:hAnsi="Times New Roman" w:cs="Times New Roman"/>
          <w:sz w:val="24"/>
          <w:szCs w:val="24"/>
        </w:rPr>
        <w:t>Review is this year</w:t>
      </w:r>
    </w:p>
    <w:p w:rsidR="00DE3E99" w:rsidRPr="00A230EB" w:rsidRDefault="00DE3E99" w:rsidP="00DE3E99">
      <w:pPr>
        <w:numPr>
          <w:ilvl w:val="1"/>
          <w:numId w:val="105"/>
        </w:numPr>
        <w:spacing w:after="0" w:line="240" w:lineRule="auto"/>
        <w:ind w:left="1080"/>
        <w:rPr>
          <w:rFonts w:ascii="Times New Roman" w:eastAsia="Calibri" w:hAnsi="Times New Roman" w:cs="Times New Roman"/>
          <w:sz w:val="24"/>
          <w:szCs w:val="24"/>
        </w:rPr>
      </w:pPr>
      <w:r w:rsidRPr="00A230EB">
        <w:rPr>
          <w:rFonts w:ascii="Times New Roman" w:eastAsia="Calibri" w:hAnsi="Times New Roman" w:cs="Times New Roman"/>
          <w:sz w:val="24"/>
          <w:szCs w:val="24"/>
        </w:rPr>
        <w:t>Course files must be in order</w:t>
      </w:r>
    </w:p>
    <w:p w:rsidR="00DE3E99" w:rsidRPr="00A230EB" w:rsidRDefault="00DE3E99" w:rsidP="00DE3E99">
      <w:pPr>
        <w:numPr>
          <w:ilvl w:val="1"/>
          <w:numId w:val="105"/>
        </w:numPr>
        <w:spacing w:after="0" w:line="240" w:lineRule="auto"/>
        <w:ind w:left="1080"/>
        <w:rPr>
          <w:rFonts w:ascii="Times New Roman" w:eastAsia="Calibri" w:hAnsi="Times New Roman" w:cs="Times New Roman"/>
          <w:sz w:val="24"/>
          <w:szCs w:val="24"/>
        </w:rPr>
      </w:pPr>
      <w:r w:rsidRPr="00A230EB">
        <w:rPr>
          <w:rFonts w:ascii="Times New Roman" w:eastAsia="Calibri" w:hAnsi="Times New Roman" w:cs="Times New Roman"/>
          <w:sz w:val="24"/>
          <w:szCs w:val="24"/>
        </w:rPr>
        <w:t>Continuous Improvement Process is critical component of the review</w:t>
      </w:r>
    </w:p>
    <w:p w:rsidR="00DE3E99" w:rsidRPr="00A230EB" w:rsidRDefault="00DE3E99" w:rsidP="00DE3E99">
      <w:pPr>
        <w:numPr>
          <w:ilvl w:val="1"/>
          <w:numId w:val="105"/>
        </w:numPr>
        <w:spacing w:after="0" w:line="240" w:lineRule="auto"/>
        <w:ind w:left="1080"/>
        <w:rPr>
          <w:rFonts w:ascii="Times New Roman" w:eastAsia="Calibri" w:hAnsi="Times New Roman" w:cs="Times New Roman"/>
          <w:sz w:val="24"/>
          <w:szCs w:val="24"/>
        </w:rPr>
      </w:pPr>
      <w:r w:rsidRPr="00A230EB">
        <w:rPr>
          <w:rFonts w:ascii="Times New Roman" w:eastAsia="Calibri" w:hAnsi="Times New Roman" w:cs="Times New Roman"/>
          <w:sz w:val="24"/>
          <w:szCs w:val="24"/>
        </w:rPr>
        <w:t>First draft of self-study report due end of this month</w:t>
      </w:r>
    </w:p>
    <w:p w:rsidR="00DE3E99" w:rsidRPr="00A230EB" w:rsidRDefault="00DE3E99" w:rsidP="00DE3E99">
      <w:pPr>
        <w:numPr>
          <w:ilvl w:val="1"/>
          <w:numId w:val="105"/>
        </w:numPr>
        <w:spacing w:after="0" w:line="240" w:lineRule="auto"/>
        <w:ind w:left="1080"/>
        <w:rPr>
          <w:rFonts w:ascii="Times New Roman" w:eastAsia="Calibri" w:hAnsi="Times New Roman" w:cs="Times New Roman"/>
          <w:sz w:val="24"/>
          <w:szCs w:val="24"/>
        </w:rPr>
      </w:pPr>
      <w:r w:rsidRPr="00A230EB">
        <w:rPr>
          <w:rFonts w:ascii="Times New Roman" w:eastAsia="Calibri" w:hAnsi="Times New Roman" w:cs="Times New Roman"/>
          <w:sz w:val="24"/>
          <w:szCs w:val="24"/>
        </w:rPr>
        <w:t>Final draft of self-study report due to Dean’s Office (D.O.) end of May</w:t>
      </w:r>
    </w:p>
    <w:p w:rsidR="00DE3E99" w:rsidRPr="00A230EB" w:rsidRDefault="00DE3E99" w:rsidP="00DE3E99">
      <w:pPr>
        <w:numPr>
          <w:ilvl w:val="1"/>
          <w:numId w:val="105"/>
        </w:numPr>
        <w:spacing w:after="0" w:line="240" w:lineRule="auto"/>
        <w:ind w:left="1080"/>
        <w:rPr>
          <w:rFonts w:ascii="Times New Roman" w:eastAsia="Calibri" w:hAnsi="Times New Roman" w:cs="Times New Roman"/>
          <w:sz w:val="24"/>
          <w:szCs w:val="24"/>
        </w:rPr>
      </w:pPr>
      <w:r w:rsidRPr="00A230EB">
        <w:rPr>
          <w:rFonts w:ascii="Times New Roman" w:eastAsia="Calibri" w:hAnsi="Times New Roman" w:cs="Times New Roman"/>
          <w:sz w:val="24"/>
          <w:szCs w:val="24"/>
        </w:rPr>
        <w:t>Final report due to ABET June 30</w:t>
      </w:r>
      <w:r w:rsidRPr="00A230EB">
        <w:rPr>
          <w:rFonts w:ascii="Times New Roman" w:eastAsia="Calibri" w:hAnsi="Times New Roman" w:cs="Times New Roman"/>
          <w:sz w:val="24"/>
          <w:szCs w:val="24"/>
          <w:vertAlign w:val="superscript"/>
        </w:rPr>
        <w:t>th</w:t>
      </w:r>
    </w:p>
    <w:p w:rsidR="00DE3E99" w:rsidRPr="00A230EB" w:rsidRDefault="00DE3E99" w:rsidP="00DE3E99">
      <w:pPr>
        <w:numPr>
          <w:ilvl w:val="0"/>
          <w:numId w:val="105"/>
        </w:numPr>
        <w:spacing w:after="0" w:line="240" w:lineRule="auto"/>
        <w:ind w:left="360"/>
        <w:rPr>
          <w:rFonts w:ascii="Times New Roman" w:eastAsia="Calibri" w:hAnsi="Times New Roman" w:cs="Times New Roman"/>
          <w:sz w:val="24"/>
          <w:szCs w:val="24"/>
        </w:rPr>
      </w:pPr>
      <w:r w:rsidRPr="00A230EB">
        <w:rPr>
          <w:rFonts w:ascii="Times New Roman" w:eastAsia="Calibri" w:hAnsi="Times New Roman" w:cs="Times New Roman"/>
          <w:sz w:val="24"/>
          <w:szCs w:val="24"/>
        </w:rPr>
        <w:t>Discussion and vote of Ozkan Accelerated Merit case file</w:t>
      </w:r>
    </w:p>
    <w:p w:rsidR="00DE3E99" w:rsidRPr="00A230EB" w:rsidRDefault="00DE3E99" w:rsidP="00DE3E99">
      <w:pPr>
        <w:numPr>
          <w:ilvl w:val="0"/>
          <w:numId w:val="105"/>
        </w:numPr>
        <w:spacing w:after="0" w:line="240" w:lineRule="auto"/>
        <w:ind w:left="360"/>
        <w:rPr>
          <w:rFonts w:ascii="Times New Roman" w:eastAsia="Calibri" w:hAnsi="Times New Roman" w:cs="Times New Roman"/>
          <w:sz w:val="24"/>
          <w:szCs w:val="24"/>
        </w:rPr>
      </w:pPr>
      <w:r w:rsidRPr="00A230EB">
        <w:rPr>
          <w:rFonts w:ascii="Times New Roman" w:eastAsia="Calibri" w:hAnsi="Times New Roman" w:cs="Times New Roman"/>
          <w:sz w:val="24"/>
          <w:szCs w:val="24"/>
        </w:rPr>
        <w:t>Discussion and vote of Korotkov Merit case file</w:t>
      </w:r>
    </w:p>
    <w:p w:rsidR="00DE3E99" w:rsidRPr="00A230EB" w:rsidRDefault="00DE3E99" w:rsidP="00DE3E99">
      <w:pPr>
        <w:spacing w:after="0"/>
        <w:rPr>
          <w:rFonts w:ascii="Times New Roman" w:hAnsi="Times New Roman" w:cs="Times New Roman"/>
          <w:b/>
          <w:sz w:val="24"/>
          <w:szCs w:val="24"/>
        </w:rPr>
      </w:pPr>
    </w:p>
    <w:p w:rsidR="00DE3E99" w:rsidRPr="00A230EB" w:rsidRDefault="00DE3E99" w:rsidP="00DE3E99">
      <w:pPr>
        <w:spacing w:after="0"/>
        <w:rPr>
          <w:rFonts w:ascii="Times New Roman" w:hAnsi="Times New Roman" w:cs="Times New Roman"/>
          <w:b/>
          <w:sz w:val="24"/>
          <w:szCs w:val="24"/>
        </w:rPr>
      </w:pPr>
      <w:r w:rsidRPr="00A230EB">
        <w:rPr>
          <w:rFonts w:ascii="Times New Roman" w:hAnsi="Times New Roman" w:cs="Times New Roman"/>
          <w:b/>
          <w:sz w:val="24"/>
          <w:szCs w:val="24"/>
        </w:rPr>
        <w:t>04-04-2012 MEETING</w:t>
      </w:r>
    </w:p>
    <w:p w:rsidR="00DE3E99" w:rsidRPr="00A230EB" w:rsidRDefault="00DE3E99" w:rsidP="00DE3E99">
      <w:pPr>
        <w:numPr>
          <w:ilvl w:val="0"/>
          <w:numId w:val="119"/>
        </w:numPr>
        <w:spacing w:after="0" w:line="240" w:lineRule="auto"/>
        <w:rPr>
          <w:rFonts w:ascii="Times New Roman" w:eastAsia="Calibri" w:hAnsi="Times New Roman" w:cs="Times New Roman"/>
          <w:sz w:val="24"/>
          <w:szCs w:val="24"/>
        </w:rPr>
      </w:pPr>
      <w:r w:rsidRPr="00A230EB">
        <w:rPr>
          <w:rFonts w:ascii="Times New Roman" w:eastAsia="Calibri" w:hAnsi="Times New Roman" w:cs="Times New Roman"/>
          <w:sz w:val="24"/>
          <w:szCs w:val="24"/>
        </w:rPr>
        <w:t xml:space="preserve">ABET Briefing presented by Amit Roy-Chowdhury regarding Continuous Process Improvement (CPI): Amit presented a flowchart outlining the CPI (Continuous Process Improvement) system for EE courses.  ABET requires an emphasis on CPI, not just collection of documents.  The documents provide proof of a continuous process improvement system in place.  ABET is looking for two criteria to be satisfied: (1) Student Outcomes to be achieved by graduation; and (2) Program Educational Objectives to be achieved a few years post-graduation.  The CPI should address both these criteria.  </w:t>
      </w:r>
    </w:p>
    <w:p w:rsidR="00DE3E99" w:rsidRDefault="00DE3E99" w:rsidP="00A230EB">
      <w:pPr>
        <w:spacing w:after="0"/>
        <w:ind w:left="360"/>
        <w:rPr>
          <w:rFonts w:ascii="Times New Roman" w:eastAsia="Calibri" w:hAnsi="Times New Roman" w:cs="Times New Roman"/>
          <w:sz w:val="24"/>
          <w:szCs w:val="24"/>
        </w:rPr>
      </w:pPr>
      <w:r w:rsidRPr="00A230EB">
        <w:rPr>
          <w:rFonts w:ascii="Times New Roman" w:eastAsia="Calibri" w:hAnsi="Times New Roman" w:cs="Times New Roman"/>
          <w:sz w:val="24"/>
          <w:szCs w:val="24"/>
        </w:rPr>
        <w:lastRenderedPageBreak/>
        <w:t>Jay will work with Danny, EE Systems Administration, to provide alumni with lifetime e-mail account</w:t>
      </w:r>
      <w:r w:rsidR="00A230EB">
        <w:rPr>
          <w:rFonts w:ascii="Times New Roman" w:eastAsia="Calibri" w:hAnsi="Times New Roman" w:cs="Times New Roman"/>
          <w:sz w:val="24"/>
          <w:szCs w:val="24"/>
        </w:rPr>
        <w:t>.</w:t>
      </w:r>
    </w:p>
    <w:p w:rsidR="005F6C2E" w:rsidRDefault="005F6C2E">
      <w:pPr>
        <w:rPr>
          <w:rFonts w:ascii="Times New Roman" w:hAnsi="Times New Roman" w:cs="Times New Roman"/>
          <w:b/>
          <w:sz w:val="24"/>
          <w:szCs w:val="24"/>
        </w:rPr>
      </w:pPr>
    </w:p>
    <w:p w:rsidR="00B348EA" w:rsidRDefault="00B348EA" w:rsidP="00B348EA">
      <w:pPr>
        <w:pStyle w:val="Title"/>
        <w:spacing w:after="0"/>
        <w:jc w:val="left"/>
        <w:rPr>
          <w:rFonts w:ascii="Times New Roman" w:hAnsi="Times New Roman"/>
          <w:bCs w:val="0"/>
          <w:sz w:val="24"/>
          <w:szCs w:val="24"/>
        </w:rPr>
      </w:pPr>
      <w:r w:rsidRPr="005F6C2E">
        <w:rPr>
          <w:rFonts w:ascii="Times New Roman" w:hAnsi="Times New Roman"/>
          <w:bCs w:val="0"/>
          <w:sz w:val="24"/>
          <w:szCs w:val="24"/>
        </w:rPr>
        <w:t>5-16-12</w:t>
      </w:r>
      <w:r>
        <w:rPr>
          <w:rFonts w:ascii="Times New Roman" w:hAnsi="Times New Roman"/>
          <w:bCs w:val="0"/>
          <w:sz w:val="24"/>
          <w:szCs w:val="24"/>
        </w:rPr>
        <w:t xml:space="preserve"> MEETING</w:t>
      </w:r>
    </w:p>
    <w:p w:rsidR="00B348EA" w:rsidRPr="00B348EA" w:rsidRDefault="00B348EA" w:rsidP="00B348EA">
      <w:pPr>
        <w:rPr>
          <w:lang w:bidi="en-US"/>
        </w:rPr>
      </w:pPr>
    </w:p>
    <w:p w:rsidR="00B348EA" w:rsidRPr="005F6C2E" w:rsidRDefault="00B348EA" w:rsidP="00B348EA">
      <w:pPr>
        <w:numPr>
          <w:ilvl w:val="0"/>
          <w:numId w:val="149"/>
        </w:numPr>
        <w:spacing w:after="0" w:line="240" w:lineRule="auto"/>
        <w:ind w:left="450"/>
        <w:rPr>
          <w:rFonts w:ascii="Times New Roman" w:hAnsi="Times New Roman" w:cs="Times New Roman"/>
          <w:b/>
          <w:sz w:val="24"/>
          <w:szCs w:val="24"/>
        </w:rPr>
      </w:pPr>
      <w:r w:rsidRPr="005F6C2E">
        <w:rPr>
          <w:rFonts w:ascii="Times New Roman" w:hAnsi="Times New Roman" w:cs="Times New Roman"/>
          <w:sz w:val="24"/>
          <w:szCs w:val="24"/>
        </w:rPr>
        <w:t>Amit Roy-Chowdhury presented, Undergraduate Program Curriculum Discussion:</w:t>
      </w:r>
    </w:p>
    <w:p w:rsidR="00B348EA" w:rsidRDefault="00B348EA" w:rsidP="00B348EA">
      <w:pPr>
        <w:spacing w:after="0" w:line="240" w:lineRule="auto"/>
        <w:rPr>
          <w:rFonts w:ascii="Times New Roman" w:hAnsi="Times New Roman" w:cs="Times New Roman"/>
          <w:sz w:val="24"/>
          <w:szCs w:val="24"/>
        </w:rPr>
      </w:pPr>
    </w:p>
    <w:p w:rsidR="00B348EA" w:rsidRDefault="00B348EA" w:rsidP="00B348EA">
      <w:pPr>
        <w:spacing w:after="0" w:line="240" w:lineRule="auto"/>
        <w:rPr>
          <w:rFonts w:ascii="Times New Roman" w:hAnsi="Times New Roman" w:cs="Times New Roman"/>
          <w:sz w:val="24"/>
          <w:szCs w:val="24"/>
        </w:rPr>
      </w:pPr>
    </w:p>
    <w:p w:rsidR="00B348EA" w:rsidRDefault="00B348EA" w:rsidP="00B348EA">
      <w:pPr>
        <w:spacing w:after="0" w:line="240" w:lineRule="auto"/>
        <w:rPr>
          <w:rFonts w:ascii="Times New Roman" w:hAnsi="Times New Roman" w:cs="Times New Roman"/>
          <w:sz w:val="24"/>
          <w:szCs w:val="24"/>
        </w:rPr>
      </w:pPr>
    </w:p>
    <w:p w:rsidR="00B348EA" w:rsidRPr="005F6C2E" w:rsidRDefault="00B348EA" w:rsidP="00B348EA">
      <w:pPr>
        <w:spacing w:after="0" w:line="240" w:lineRule="auto"/>
        <w:rPr>
          <w:rFonts w:ascii="Times New Roman" w:hAnsi="Times New Roman" w:cs="Times New Roman"/>
          <w:sz w:val="24"/>
          <w:szCs w:val="24"/>
        </w:rPr>
      </w:pPr>
    </w:p>
    <w:p w:rsidR="00B348EA" w:rsidRPr="005F6C2E" w:rsidRDefault="00B348EA" w:rsidP="00B348EA">
      <w:pPr>
        <w:spacing w:after="0" w:line="240" w:lineRule="auto"/>
        <w:rPr>
          <w:rFonts w:ascii="Times New Roman" w:hAnsi="Times New Roman" w:cs="Times New Roman"/>
          <w:sz w:val="24"/>
          <w:szCs w:val="24"/>
        </w:rPr>
      </w:pPr>
      <w:r w:rsidRPr="005F6C2E">
        <w:rPr>
          <w:rFonts w:ascii="Times New Roman" w:hAnsi="Times New Roman" w:cs="Times New Roman"/>
          <w:sz w:val="24"/>
          <w:szCs w:val="24"/>
        </w:rPr>
        <w:t>PEOs:</w:t>
      </w:r>
    </w:p>
    <w:p w:rsidR="00B348EA" w:rsidRPr="005F6C2E" w:rsidRDefault="00B348EA" w:rsidP="00B348EA">
      <w:pPr>
        <w:spacing w:after="0" w:line="240" w:lineRule="auto"/>
        <w:rPr>
          <w:rFonts w:ascii="Times New Roman" w:hAnsi="Times New Roman" w:cs="Times New Roman"/>
          <w:sz w:val="24"/>
          <w:szCs w:val="24"/>
        </w:rPr>
      </w:pPr>
    </w:p>
    <w:p w:rsidR="00B348EA" w:rsidRPr="005F6C2E" w:rsidRDefault="00B348EA" w:rsidP="00B348EA">
      <w:pPr>
        <w:spacing w:after="0" w:line="240" w:lineRule="auto"/>
        <w:rPr>
          <w:rFonts w:ascii="Times New Roman" w:hAnsi="Times New Roman" w:cs="Times New Roman"/>
          <w:sz w:val="24"/>
          <w:szCs w:val="24"/>
        </w:rPr>
      </w:pPr>
      <w:r w:rsidRPr="005F6C2E">
        <w:rPr>
          <w:rFonts w:ascii="Times New Roman" w:hAnsi="Times New Roman" w:cs="Times New Roman"/>
          <w:sz w:val="24"/>
          <w:szCs w:val="24"/>
        </w:rPr>
        <w:t>Graduates of UCR’s BS degree program in Electrical Engineering will meet high professional, ethical, and societal goals as demonstrated by:</w:t>
      </w:r>
    </w:p>
    <w:p w:rsidR="00B348EA" w:rsidRPr="005F6C2E" w:rsidRDefault="00B348EA" w:rsidP="00B348EA">
      <w:pPr>
        <w:spacing w:after="0" w:line="240" w:lineRule="auto"/>
        <w:rPr>
          <w:rFonts w:ascii="Times New Roman" w:hAnsi="Times New Roman" w:cs="Times New Roman"/>
          <w:sz w:val="24"/>
          <w:szCs w:val="24"/>
        </w:rPr>
      </w:pPr>
    </w:p>
    <w:p w:rsidR="00B348EA" w:rsidRPr="005F6C2E" w:rsidRDefault="00B348EA" w:rsidP="00B348EA">
      <w:pPr>
        <w:spacing w:after="0" w:line="240" w:lineRule="auto"/>
        <w:rPr>
          <w:rFonts w:ascii="Times New Roman" w:hAnsi="Times New Roman" w:cs="Times New Roman"/>
          <w:sz w:val="24"/>
          <w:szCs w:val="24"/>
        </w:rPr>
      </w:pPr>
      <w:r w:rsidRPr="005F6C2E">
        <w:rPr>
          <w:rFonts w:ascii="Times New Roman" w:hAnsi="Times New Roman" w:cs="Times New Roman"/>
          <w:i/>
          <w:iCs/>
          <w:sz w:val="24"/>
          <w:szCs w:val="24"/>
        </w:rPr>
        <w:t>success in post-graduation studies</w:t>
      </w:r>
      <w:r w:rsidRPr="005F6C2E">
        <w:rPr>
          <w:rFonts w:ascii="Times New Roman" w:hAnsi="Times New Roman" w:cs="Times New Roman"/>
          <w:sz w:val="24"/>
          <w:szCs w:val="24"/>
        </w:rPr>
        <w:t xml:space="preserve"> as evidenced by:</w:t>
      </w:r>
    </w:p>
    <w:p w:rsidR="00B348EA" w:rsidRPr="005F6C2E" w:rsidRDefault="00B348EA" w:rsidP="00B348EA">
      <w:pPr>
        <w:spacing w:after="0" w:line="240" w:lineRule="auto"/>
        <w:rPr>
          <w:rFonts w:ascii="Times New Roman" w:hAnsi="Times New Roman" w:cs="Times New Roman"/>
          <w:sz w:val="24"/>
          <w:szCs w:val="24"/>
        </w:rPr>
      </w:pPr>
      <w:r w:rsidRPr="005F6C2E">
        <w:rPr>
          <w:rFonts w:ascii="Times New Roman" w:hAnsi="Times New Roman" w:cs="Times New Roman"/>
          <w:sz w:val="24"/>
          <w:szCs w:val="24"/>
        </w:rPr>
        <w:t>•             satisfaction with the decision to further their education</w:t>
      </w:r>
    </w:p>
    <w:p w:rsidR="00B348EA" w:rsidRPr="005F6C2E" w:rsidRDefault="00B348EA" w:rsidP="00B348EA">
      <w:pPr>
        <w:spacing w:after="0" w:line="240" w:lineRule="auto"/>
        <w:rPr>
          <w:rFonts w:ascii="Times New Roman" w:hAnsi="Times New Roman" w:cs="Times New Roman"/>
          <w:sz w:val="24"/>
          <w:szCs w:val="24"/>
        </w:rPr>
      </w:pPr>
      <w:r w:rsidRPr="005F6C2E">
        <w:rPr>
          <w:rFonts w:ascii="Times New Roman" w:hAnsi="Times New Roman" w:cs="Times New Roman"/>
          <w:sz w:val="24"/>
          <w:szCs w:val="24"/>
        </w:rPr>
        <w:t>•             advanced degrees earned</w:t>
      </w:r>
    </w:p>
    <w:p w:rsidR="00B348EA" w:rsidRPr="005F6C2E" w:rsidRDefault="00B348EA" w:rsidP="00B348EA">
      <w:pPr>
        <w:spacing w:after="0" w:line="240" w:lineRule="auto"/>
        <w:ind w:left="720" w:hanging="720"/>
        <w:rPr>
          <w:rFonts w:ascii="Times New Roman" w:hAnsi="Times New Roman" w:cs="Times New Roman"/>
          <w:sz w:val="24"/>
          <w:szCs w:val="24"/>
        </w:rPr>
      </w:pPr>
      <w:r w:rsidRPr="005F6C2E">
        <w:rPr>
          <w:rFonts w:ascii="Times New Roman" w:hAnsi="Times New Roman" w:cs="Times New Roman"/>
          <w:sz w:val="24"/>
          <w:szCs w:val="24"/>
        </w:rPr>
        <w:t>•             professional visibility (e.g., publications, presentations, patents, inventions,  awards)</w:t>
      </w:r>
    </w:p>
    <w:p w:rsidR="00B348EA" w:rsidRPr="005F6C2E" w:rsidRDefault="00B348EA" w:rsidP="00B348EA">
      <w:pPr>
        <w:spacing w:after="0" w:line="240" w:lineRule="auto"/>
        <w:ind w:left="720" w:hanging="720"/>
        <w:rPr>
          <w:rFonts w:ascii="Times New Roman" w:hAnsi="Times New Roman" w:cs="Times New Roman"/>
          <w:sz w:val="24"/>
          <w:szCs w:val="24"/>
        </w:rPr>
      </w:pPr>
      <w:r w:rsidRPr="005F6C2E">
        <w:rPr>
          <w:rFonts w:ascii="Times New Roman" w:hAnsi="Times New Roman" w:cs="Times New Roman"/>
          <w:sz w:val="24"/>
          <w:szCs w:val="24"/>
        </w:rPr>
        <w:t>•             professional responsibilities (e.g. professional mentoring, professional society membership and offices, reviewing and editorial work for professional journals)</w:t>
      </w:r>
    </w:p>
    <w:p w:rsidR="00B348EA" w:rsidRPr="005F6C2E" w:rsidRDefault="00B348EA" w:rsidP="00B348EA">
      <w:pPr>
        <w:spacing w:after="0" w:line="240" w:lineRule="auto"/>
        <w:rPr>
          <w:rFonts w:ascii="Times New Roman" w:hAnsi="Times New Roman" w:cs="Times New Roman"/>
          <w:sz w:val="24"/>
          <w:szCs w:val="24"/>
        </w:rPr>
      </w:pPr>
    </w:p>
    <w:p w:rsidR="00B348EA" w:rsidRPr="005F6C2E" w:rsidRDefault="00B348EA" w:rsidP="00B348EA">
      <w:pPr>
        <w:spacing w:after="0" w:line="240" w:lineRule="auto"/>
        <w:rPr>
          <w:rFonts w:ascii="Times New Roman" w:hAnsi="Times New Roman" w:cs="Times New Roman"/>
          <w:sz w:val="24"/>
          <w:szCs w:val="24"/>
        </w:rPr>
      </w:pPr>
      <w:r w:rsidRPr="005F6C2E">
        <w:rPr>
          <w:rFonts w:ascii="Times New Roman" w:hAnsi="Times New Roman" w:cs="Times New Roman"/>
          <w:i/>
          <w:iCs/>
          <w:sz w:val="24"/>
          <w:szCs w:val="24"/>
        </w:rPr>
        <w:t>success in a chosen profession or vocation</w:t>
      </w:r>
      <w:r w:rsidRPr="005F6C2E">
        <w:rPr>
          <w:rFonts w:ascii="Times New Roman" w:hAnsi="Times New Roman" w:cs="Times New Roman"/>
          <w:sz w:val="24"/>
          <w:szCs w:val="24"/>
        </w:rPr>
        <w:t>  as evidenced by:</w:t>
      </w:r>
    </w:p>
    <w:p w:rsidR="00B348EA" w:rsidRPr="005F6C2E" w:rsidRDefault="00B348EA" w:rsidP="00B348EA">
      <w:pPr>
        <w:spacing w:after="0" w:line="240" w:lineRule="auto"/>
        <w:rPr>
          <w:rFonts w:ascii="Times New Roman" w:hAnsi="Times New Roman" w:cs="Times New Roman"/>
          <w:sz w:val="24"/>
          <w:szCs w:val="24"/>
        </w:rPr>
      </w:pPr>
      <w:r w:rsidRPr="005F6C2E">
        <w:rPr>
          <w:rFonts w:ascii="Times New Roman" w:hAnsi="Times New Roman" w:cs="Times New Roman"/>
          <w:sz w:val="24"/>
          <w:szCs w:val="24"/>
        </w:rPr>
        <w:t>•             career satisfaction</w:t>
      </w:r>
    </w:p>
    <w:p w:rsidR="00B348EA" w:rsidRPr="005F6C2E" w:rsidRDefault="00B348EA" w:rsidP="00B348EA">
      <w:pPr>
        <w:spacing w:after="0" w:line="240" w:lineRule="auto"/>
        <w:ind w:left="720" w:hanging="720"/>
        <w:rPr>
          <w:rFonts w:ascii="Times New Roman" w:hAnsi="Times New Roman" w:cs="Times New Roman"/>
          <w:sz w:val="24"/>
          <w:szCs w:val="24"/>
        </w:rPr>
      </w:pPr>
      <w:r w:rsidRPr="005F6C2E">
        <w:rPr>
          <w:rFonts w:ascii="Times New Roman" w:hAnsi="Times New Roman" w:cs="Times New Roman"/>
          <w:sz w:val="24"/>
          <w:szCs w:val="24"/>
        </w:rPr>
        <w:t>•             promotions/raises (e.g. management leadership positions or distinguished technical positions)</w:t>
      </w:r>
    </w:p>
    <w:p w:rsidR="00B348EA" w:rsidRPr="005F6C2E" w:rsidRDefault="00B348EA" w:rsidP="00B348EA">
      <w:pPr>
        <w:spacing w:after="0" w:line="240" w:lineRule="auto"/>
        <w:ind w:left="720" w:hanging="720"/>
        <w:rPr>
          <w:rFonts w:ascii="Times New Roman" w:hAnsi="Times New Roman" w:cs="Times New Roman"/>
          <w:sz w:val="24"/>
          <w:szCs w:val="24"/>
        </w:rPr>
      </w:pPr>
      <w:r w:rsidRPr="005F6C2E">
        <w:rPr>
          <w:rFonts w:ascii="Times New Roman" w:hAnsi="Times New Roman" w:cs="Times New Roman"/>
          <w:sz w:val="24"/>
          <w:szCs w:val="24"/>
        </w:rPr>
        <w:t>•             professional visibility (e.g., publications, presentations, patents, inventions, awards)</w:t>
      </w:r>
    </w:p>
    <w:p w:rsidR="00B348EA" w:rsidRPr="005F6C2E" w:rsidRDefault="00B348EA" w:rsidP="00B348EA">
      <w:pPr>
        <w:spacing w:after="0" w:line="240" w:lineRule="auto"/>
        <w:ind w:left="720" w:hanging="720"/>
        <w:rPr>
          <w:rFonts w:ascii="Times New Roman" w:hAnsi="Times New Roman" w:cs="Times New Roman"/>
          <w:sz w:val="24"/>
          <w:szCs w:val="24"/>
        </w:rPr>
      </w:pPr>
      <w:r w:rsidRPr="005F6C2E">
        <w:rPr>
          <w:rFonts w:ascii="Times New Roman" w:hAnsi="Times New Roman" w:cs="Times New Roman"/>
          <w:sz w:val="24"/>
          <w:szCs w:val="24"/>
        </w:rPr>
        <w:t>•             professional responsibilities (e.g. professional registration, professional mentoring, professional society membership and offices)</w:t>
      </w:r>
    </w:p>
    <w:p w:rsidR="00B348EA" w:rsidRPr="005F6C2E" w:rsidRDefault="00B348EA" w:rsidP="00B348EA">
      <w:pPr>
        <w:spacing w:after="0" w:line="240" w:lineRule="auto"/>
        <w:rPr>
          <w:rFonts w:ascii="Times New Roman" w:hAnsi="Times New Roman" w:cs="Times New Roman"/>
          <w:sz w:val="24"/>
          <w:szCs w:val="24"/>
        </w:rPr>
      </w:pPr>
      <w:r w:rsidRPr="005F6C2E">
        <w:rPr>
          <w:rFonts w:ascii="Times New Roman" w:hAnsi="Times New Roman" w:cs="Times New Roman"/>
          <w:sz w:val="24"/>
          <w:szCs w:val="24"/>
        </w:rPr>
        <w:t>•             entrepreneurial activities</w:t>
      </w:r>
    </w:p>
    <w:p w:rsidR="00B348EA" w:rsidRPr="005F6C2E" w:rsidRDefault="00B348EA" w:rsidP="00B348EA">
      <w:pPr>
        <w:spacing w:after="0" w:line="240" w:lineRule="auto"/>
        <w:rPr>
          <w:rFonts w:ascii="Times New Roman" w:hAnsi="Times New Roman" w:cs="Times New Roman"/>
          <w:sz w:val="24"/>
          <w:szCs w:val="24"/>
        </w:rPr>
      </w:pPr>
      <w:r w:rsidRPr="005F6C2E">
        <w:rPr>
          <w:rFonts w:ascii="Times New Roman" w:hAnsi="Times New Roman" w:cs="Times New Roman"/>
          <w:sz w:val="24"/>
          <w:szCs w:val="24"/>
        </w:rPr>
        <w:t>•             consulting activities</w:t>
      </w:r>
    </w:p>
    <w:p w:rsidR="00B348EA" w:rsidRPr="005F6C2E" w:rsidRDefault="00B348EA" w:rsidP="00B348EA">
      <w:pPr>
        <w:spacing w:after="0" w:line="240" w:lineRule="auto"/>
        <w:rPr>
          <w:rFonts w:ascii="Times New Roman" w:hAnsi="Times New Roman" w:cs="Times New Roman"/>
          <w:sz w:val="24"/>
          <w:szCs w:val="24"/>
        </w:rPr>
      </w:pPr>
    </w:p>
    <w:p w:rsidR="00B348EA" w:rsidRPr="005F6C2E" w:rsidRDefault="00B348EA" w:rsidP="00B348EA">
      <w:pPr>
        <w:spacing w:after="0" w:line="240" w:lineRule="auto"/>
        <w:rPr>
          <w:rFonts w:ascii="Times New Roman" w:hAnsi="Times New Roman" w:cs="Times New Roman"/>
          <w:sz w:val="24"/>
          <w:szCs w:val="24"/>
        </w:rPr>
      </w:pPr>
      <w:r w:rsidRPr="005F6C2E">
        <w:rPr>
          <w:rFonts w:ascii="Times New Roman" w:hAnsi="Times New Roman" w:cs="Times New Roman"/>
          <w:i/>
          <w:iCs/>
          <w:sz w:val="24"/>
          <w:szCs w:val="24"/>
        </w:rPr>
        <w:t>contributions to society</w:t>
      </w:r>
      <w:r w:rsidRPr="005F6C2E">
        <w:rPr>
          <w:rFonts w:ascii="Times New Roman" w:hAnsi="Times New Roman" w:cs="Times New Roman"/>
          <w:sz w:val="24"/>
          <w:szCs w:val="24"/>
        </w:rPr>
        <w:t xml:space="preserve"> as evidenced by:</w:t>
      </w:r>
    </w:p>
    <w:p w:rsidR="00B348EA" w:rsidRPr="005F6C2E" w:rsidRDefault="00B348EA" w:rsidP="00B348EA">
      <w:pPr>
        <w:spacing w:after="0" w:line="240" w:lineRule="auto"/>
        <w:rPr>
          <w:rFonts w:ascii="Times New Roman" w:hAnsi="Times New Roman" w:cs="Times New Roman"/>
          <w:sz w:val="24"/>
          <w:szCs w:val="24"/>
        </w:rPr>
      </w:pPr>
      <w:r w:rsidRPr="005F6C2E">
        <w:rPr>
          <w:rFonts w:ascii="Times New Roman" w:hAnsi="Times New Roman" w:cs="Times New Roman"/>
          <w:sz w:val="24"/>
          <w:szCs w:val="24"/>
        </w:rPr>
        <w:t>•             Leadership roles</w:t>
      </w:r>
    </w:p>
    <w:p w:rsidR="00B348EA" w:rsidRPr="005F6C2E" w:rsidRDefault="00B348EA" w:rsidP="00B348EA">
      <w:pPr>
        <w:spacing w:after="0" w:line="240" w:lineRule="auto"/>
        <w:rPr>
          <w:rFonts w:ascii="Times New Roman" w:hAnsi="Times New Roman" w:cs="Times New Roman"/>
          <w:sz w:val="24"/>
          <w:szCs w:val="24"/>
        </w:rPr>
      </w:pPr>
      <w:r w:rsidRPr="005F6C2E">
        <w:rPr>
          <w:rFonts w:ascii="Times New Roman" w:hAnsi="Times New Roman" w:cs="Times New Roman"/>
          <w:sz w:val="24"/>
          <w:szCs w:val="24"/>
        </w:rPr>
        <w:t>•             Public service</w:t>
      </w:r>
    </w:p>
    <w:p w:rsidR="00B348EA" w:rsidRPr="005F6C2E" w:rsidRDefault="00B348EA" w:rsidP="00B348EA">
      <w:pPr>
        <w:spacing w:after="0" w:line="240" w:lineRule="auto"/>
        <w:rPr>
          <w:rFonts w:ascii="Times New Roman" w:hAnsi="Times New Roman" w:cs="Times New Roman"/>
          <w:sz w:val="24"/>
          <w:szCs w:val="24"/>
        </w:rPr>
      </w:pPr>
      <w:r w:rsidRPr="005F6C2E">
        <w:rPr>
          <w:rFonts w:ascii="Times New Roman" w:hAnsi="Times New Roman" w:cs="Times New Roman"/>
          <w:sz w:val="24"/>
          <w:szCs w:val="24"/>
        </w:rPr>
        <w:t>•             Mentoring / outreach activities</w:t>
      </w:r>
    </w:p>
    <w:p w:rsidR="00B348EA" w:rsidRPr="005F6C2E" w:rsidRDefault="00B348EA" w:rsidP="00B348EA">
      <w:pPr>
        <w:spacing w:after="0" w:line="240" w:lineRule="auto"/>
        <w:rPr>
          <w:rFonts w:ascii="Times New Roman" w:hAnsi="Times New Roman" w:cs="Times New Roman"/>
          <w:sz w:val="24"/>
          <w:szCs w:val="24"/>
        </w:rPr>
      </w:pPr>
      <w:r w:rsidRPr="005F6C2E">
        <w:rPr>
          <w:rFonts w:ascii="Times New Roman" w:hAnsi="Times New Roman" w:cs="Times New Roman"/>
          <w:sz w:val="24"/>
          <w:szCs w:val="24"/>
        </w:rPr>
        <w:t>•             Volunteer service</w:t>
      </w:r>
    </w:p>
    <w:p w:rsidR="00B348EA" w:rsidRPr="005F6C2E" w:rsidRDefault="00B348EA" w:rsidP="00B348EA">
      <w:pPr>
        <w:spacing w:after="0" w:line="240" w:lineRule="auto"/>
        <w:rPr>
          <w:rFonts w:ascii="Times New Roman" w:hAnsi="Times New Roman" w:cs="Times New Roman"/>
          <w:sz w:val="24"/>
          <w:szCs w:val="24"/>
        </w:rPr>
      </w:pPr>
    </w:p>
    <w:p w:rsidR="00B348EA" w:rsidRPr="005F6C2E" w:rsidRDefault="00B348EA" w:rsidP="00B348EA">
      <w:pPr>
        <w:spacing w:after="0" w:line="240" w:lineRule="auto"/>
        <w:rPr>
          <w:rFonts w:ascii="Times New Roman" w:hAnsi="Times New Roman" w:cs="Times New Roman"/>
          <w:sz w:val="24"/>
          <w:szCs w:val="24"/>
        </w:rPr>
      </w:pPr>
      <w:r w:rsidRPr="005F6C2E">
        <w:rPr>
          <w:rFonts w:ascii="Times New Roman" w:hAnsi="Times New Roman" w:cs="Times New Roman"/>
          <w:b/>
          <w:bCs/>
          <w:sz w:val="24"/>
          <w:szCs w:val="24"/>
        </w:rPr>
        <w:t>Expectation Level:</w:t>
      </w:r>
      <w:r w:rsidRPr="005F6C2E">
        <w:rPr>
          <w:rFonts w:ascii="Times New Roman" w:hAnsi="Times New Roman" w:cs="Times New Roman"/>
          <w:sz w:val="24"/>
          <w:szCs w:val="24"/>
        </w:rPr>
        <w:t xml:space="preserve"> With advice from the BOA and faculty, it has been decided that minimum expectation level is the attainment of at least one of the evidence bullets in two categories.  Catalog changes will be initiated to reflect this in the future.</w:t>
      </w:r>
    </w:p>
    <w:p w:rsidR="00B348EA" w:rsidRPr="005F6C2E" w:rsidRDefault="00B348EA" w:rsidP="00B348EA">
      <w:pPr>
        <w:spacing w:after="0" w:line="240" w:lineRule="auto"/>
        <w:rPr>
          <w:rFonts w:ascii="Times New Roman" w:hAnsi="Times New Roman" w:cs="Times New Roman"/>
          <w:sz w:val="24"/>
          <w:szCs w:val="24"/>
        </w:rPr>
      </w:pPr>
    </w:p>
    <w:p w:rsidR="00B348EA" w:rsidRPr="005F6C2E" w:rsidRDefault="00B348EA" w:rsidP="00B348EA">
      <w:pPr>
        <w:spacing w:after="0" w:line="240" w:lineRule="auto"/>
        <w:rPr>
          <w:rFonts w:ascii="Times New Roman" w:hAnsi="Times New Roman" w:cs="Times New Roman"/>
          <w:b/>
          <w:bCs/>
          <w:sz w:val="24"/>
          <w:szCs w:val="24"/>
        </w:rPr>
      </w:pPr>
      <w:r w:rsidRPr="005F6C2E">
        <w:rPr>
          <w:rFonts w:ascii="Times New Roman" w:hAnsi="Times New Roman" w:cs="Times New Roman"/>
          <w:b/>
          <w:bCs/>
          <w:sz w:val="24"/>
          <w:szCs w:val="24"/>
        </w:rPr>
        <w:t>Analysis of PEOs:</w:t>
      </w:r>
    </w:p>
    <w:p w:rsidR="00B348EA" w:rsidRPr="005F6C2E" w:rsidRDefault="00B348EA" w:rsidP="00B348EA">
      <w:pPr>
        <w:spacing w:after="0" w:line="240" w:lineRule="auto"/>
        <w:rPr>
          <w:rFonts w:ascii="Times New Roman" w:hAnsi="Times New Roman" w:cs="Times New Roman"/>
          <w:sz w:val="24"/>
          <w:szCs w:val="24"/>
        </w:rPr>
      </w:pPr>
    </w:p>
    <w:p w:rsidR="00B348EA" w:rsidRPr="005F6C2E" w:rsidRDefault="00B348EA" w:rsidP="00B348EA">
      <w:pPr>
        <w:spacing w:after="0" w:line="240" w:lineRule="auto"/>
        <w:rPr>
          <w:rFonts w:ascii="Times New Roman" w:hAnsi="Times New Roman" w:cs="Times New Roman"/>
          <w:sz w:val="24"/>
          <w:szCs w:val="24"/>
        </w:rPr>
      </w:pPr>
      <w:r w:rsidRPr="005F6C2E">
        <w:rPr>
          <w:rFonts w:ascii="Times New Roman" w:hAnsi="Times New Roman" w:cs="Times New Roman"/>
          <w:sz w:val="24"/>
          <w:szCs w:val="24"/>
        </w:rPr>
        <w:t>•             There did not seem to be any major issues related to career satisfaction or the preparation received while at UCR.</w:t>
      </w:r>
    </w:p>
    <w:p w:rsidR="00B348EA" w:rsidRPr="005F6C2E" w:rsidRDefault="00B348EA" w:rsidP="00B348EA">
      <w:pPr>
        <w:spacing w:after="0" w:line="240" w:lineRule="auto"/>
        <w:rPr>
          <w:rFonts w:ascii="Times New Roman" w:hAnsi="Times New Roman" w:cs="Times New Roman"/>
          <w:sz w:val="24"/>
          <w:szCs w:val="24"/>
        </w:rPr>
      </w:pPr>
      <w:r w:rsidRPr="005F6C2E">
        <w:rPr>
          <w:rFonts w:ascii="Times New Roman" w:hAnsi="Times New Roman" w:cs="Times New Roman"/>
          <w:sz w:val="24"/>
          <w:szCs w:val="24"/>
        </w:rPr>
        <w:lastRenderedPageBreak/>
        <w:t>•             Among the students who chose an industry career, the vast majority were working in engineering related areas, where their academic preparation was most useful.</w:t>
      </w:r>
    </w:p>
    <w:p w:rsidR="00B348EA" w:rsidRPr="005F6C2E" w:rsidRDefault="00B348EA" w:rsidP="00B348EA">
      <w:pPr>
        <w:spacing w:after="0" w:line="240" w:lineRule="auto"/>
        <w:rPr>
          <w:rFonts w:ascii="Times New Roman" w:hAnsi="Times New Roman" w:cs="Times New Roman"/>
          <w:sz w:val="24"/>
          <w:szCs w:val="24"/>
        </w:rPr>
      </w:pPr>
      <w:r w:rsidRPr="005F6C2E">
        <w:rPr>
          <w:rFonts w:ascii="Times New Roman" w:hAnsi="Times New Roman" w:cs="Times New Roman"/>
          <w:sz w:val="24"/>
          <w:szCs w:val="24"/>
        </w:rPr>
        <w:t>•             About 50% of the alumni who responded to the survey pursued graduate studies, which was deemed to be very satisfactory.</w:t>
      </w:r>
    </w:p>
    <w:p w:rsidR="00B348EA" w:rsidRPr="005F6C2E" w:rsidRDefault="00B348EA" w:rsidP="00B348EA">
      <w:pPr>
        <w:spacing w:after="0" w:line="240" w:lineRule="auto"/>
        <w:rPr>
          <w:rFonts w:ascii="Times New Roman" w:hAnsi="Times New Roman" w:cs="Times New Roman"/>
          <w:sz w:val="24"/>
          <w:szCs w:val="24"/>
        </w:rPr>
      </w:pPr>
      <w:r w:rsidRPr="005F6C2E">
        <w:rPr>
          <w:rFonts w:ascii="Times New Roman" w:hAnsi="Times New Roman" w:cs="Times New Roman"/>
          <w:sz w:val="24"/>
          <w:szCs w:val="24"/>
        </w:rPr>
        <w:t>•             Whether in higher studies or in industry, a good number of the alumni felt that they were contributing positively as evidenced by publications, presentations, patents, awards, etc.</w:t>
      </w:r>
    </w:p>
    <w:p w:rsidR="00B348EA" w:rsidRPr="005F6C2E" w:rsidRDefault="00B348EA" w:rsidP="00B348EA">
      <w:pPr>
        <w:spacing w:after="0" w:line="240" w:lineRule="auto"/>
        <w:rPr>
          <w:rFonts w:ascii="Times New Roman" w:hAnsi="Times New Roman" w:cs="Times New Roman"/>
          <w:sz w:val="24"/>
          <w:szCs w:val="24"/>
        </w:rPr>
      </w:pPr>
      <w:r w:rsidRPr="005F6C2E">
        <w:rPr>
          <w:rFonts w:ascii="Times New Roman" w:hAnsi="Times New Roman" w:cs="Times New Roman"/>
          <w:sz w:val="24"/>
          <w:szCs w:val="24"/>
        </w:rPr>
        <w:t>•             About one-third of the alumni surveyed were involved in the community. Some of them have come back to mentor and give seminars to our current students.</w:t>
      </w:r>
    </w:p>
    <w:p w:rsidR="00B348EA" w:rsidRPr="005F6C2E" w:rsidRDefault="00B348EA" w:rsidP="00B348EA">
      <w:pPr>
        <w:spacing w:after="0" w:line="240" w:lineRule="auto"/>
        <w:rPr>
          <w:rFonts w:ascii="Times New Roman" w:hAnsi="Times New Roman" w:cs="Times New Roman"/>
          <w:sz w:val="24"/>
          <w:szCs w:val="24"/>
        </w:rPr>
      </w:pPr>
      <w:r w:rsidRPr="005F6C2E">
        <w:rPr>
          <w:rFonts w:ascii="Times New Roman" w:hAnsi="Times New Roman" w:cs="Times New Roman"/>
          <w:sz w:val="24"/>
          <w:szCs w:val="24"/>
        </w:rPr>
        <w:t>•             The Senior Design Project was very highly appreciated. It was felt that the role of community involvement and ethical responsibilities could be highlighted more in the senior design projects, given the high interest in this course among the students.</w:t>
      </w:r>
    </w:p>
    <w:p w:rsidR="00B348EA" w:rsidRPr="005F6C2E" w:rsidRDefault="00B348EA" w:rsidP="00B348EA">
      <w:pPr>
        <w:spacing w:after="0" w:line="240" w:lineRule="auto"/>
        <w:rPr>
          <w:rFonts w:ascii="Times New Roman" w:hAnsi="Times New Roman" w:cs="Times New Roman"/>
          <w:sz w:val="24"/>
          <w:szCs w:val="24"/>
        </w:rPr>
      </w:pPr>
      <w:r w:rsidRPr="005F6C2E">
        <w:rPr>
          <w:rFonts w:ascii="Times New Roman" w:hAnsi="Times New Roman" w:cs="Times New Roman"/>
          <w:sz w:val="24"/>
          <w:szCs w:val="24"/>
        </w:rPr>
        <w:t xml:space="preserve">•             Some BOA members and faculty suggested that the students would be even better prepared if they were provided more exposure to subjects of critical importance (e.g., </w:t>
      </w:r>
      <w:proofErr w:type="spellStart"/>
      <w:r w:rsidRPr="005F6C2E">
        <w:rPr>
          <w:rFonts w:ascii="Times New Roman" w:hAnsi="Times New Roman" w:cs="Times New Roman"/>
          <w:sz w:val="24"/>
          <w:szCs w:val="24"/>
        </w:rPr>
        <w:t>Matlab</w:t>
      </w:r>
      <w:proofErr w:type="spellEnd"/>
      <w:r w:rsidRPr="005F6C2E">
        <w:rPr>
          <w:rFonts w:ascii="Times New Roman" w:hAnsi="Times New Roman" w:cs="Times New Roman"/>
          <w:sz w:val="24"/>
          <w:szCs w:val="24"/>
        </w:rPr>
        <w:t xml:space="preserve"> and linear algebra) earlier in the program than is done at present. </w:t>
      </w:r>
    </w:p>
    <w:p w:rsidR="00B348EA" w:rsidRPr="005F6C2E" w:rsidRDefault="00B348EA" w:rsidP="00B348EA">
      <w:pPr>
        <w:pStyle w:val="ColorfulList-Accent11"/>
        <w:numPr>
          <w:ilvl w:val="0"/>
          <w:numId w:val="148"/>
        </w:numPr>
        <w:ind w:hanging="720"/>
        <w:jc w:val="both"/>
      </w:pPr>
      <w:r w:rsidRPr="005F6C2E">
        <w:t xml:space="preserve">Two important areas for further improvement were programming skills and knowledge of energy-related technologies. </w:t>
      </w:r>
    </w:p>
    <w:p w:rsidR="00B348EA" w:rsidRPr="005F6C2E" w:rsidRDefault="00B348EA" w:rsidP="00B348EA">
      <w:pPr>
        <w:spacing w:after="0" w:line="240" w:lineRule="auto"/>
        <w:rPr>
          <w:rFonts w:ascii="Times New Roman" w:hAnsi="Times New Roman" w:cs="Times New Roman"/>
          <w:sz w:val="24"/>
          <w:szCs w:val="24"/>
        </w:rPr>
      </w:pPr>
    </w:p>
    <w:p w:rsidR="00B348EA" w:rsidRPr="005F6C2E" w:rsidRDefault="00B348EA" w:rsidP="00B348EA">
      <w:pPr>
        <w:spacing w:after="0" w:line="240" w:lineRule="auto"/>
        <w:rPr>
          <w:rFonts w:ascii="Times New Roman" w:hAnsi="Times New Roman" w:cs="Times New Roman"/>
          <w:b/>
          <w:bCs/>
          <w:sz w:val="24"/>
          <w:szCs w:val="24"/>
        </w:rPr>
      </w:pPr>
      <w:r w:rsidRPr="005F6C2E">
        <w:rPr>
          <w:rFonts w:ascii="Times New Roman" w:hAnsi="Times New Roman" w:cs="Times New Roman"/>
          <w:b/>
          <w:bCs/>
          <w:sz w:val="24"/>
          <w:szCs w:val="24"/>
        </w:rPr>
        <w:t>Student Outcomes – Expectation:</w:t>
      </w:r>
    </w:p>
    <w:p w:rsidR="00B348EA" w:rsidRPr="005F6C2E" w:rsidRDefault="00B348EA" w:rsidP="00B348EA">
      <w:pPr>
        <w:spacing w:after="0" w:line="240" w:lineRule="auto"/>
        <w:rPr>
          <w:rFonts w:ascii="Times New Roman" w:hAnsi="Times New Roman" w:cs="Times New Roman"/>
          <w:sz w:val="24"/>
          <w:szCs w:val="24"/>
        </w:rPr>
      </w:pPr>
      <w:r w:rsidRPr="005F6C2E">
        <w:rPr>
          <w:rFonts w:ascii="Times New Roman" w:hAnsi="Times New Roman" w:cs="Times New Roman"/>
          <w:sz w:val="24"/>
          <w:szCs w:val="24"/>
        </w:rPr>
        <w:t>The expectation is that faculty will make changes to the course so as to improve the measures on the student outcomes. If the measure on any outcome falls to below 0.7, the Dept. Chair will get involved to analyze what changes are necessary in the program to attain that outcome. It was felt that the student outcomes are being currently met.</w:t>
      </w:r>
    </w:p>
    <w:p w:rsidR="00B348EA" w:rsidRPr="005F6C2E" w:rsidRDefault="00B348EA" w:rsidP="00B348EA">
      <w:pPr>
        <w:spacing w:after="0" w:line="240" w:lineRule="auto"/>
        <w:rPr>
          <w:rFonts w:ascii="Times New Roman" w:hAnsi="Times New Roman" w:cs="Times New Roman"/>
          <w:sz w:val="24"/>
          <w:szCs w:val="24"/>
        </w:rPr>
      </w:pPr>
    </w:p>
    <w:p w:rsidR="00B348EA" w:rsidRPr="005F6C2E" w:rsidRDefault="00B348EA" w:rsidP="00B348EA">
      <w:pPr>
        <w:spacing w:after="0" w:line="240" w:lineRule="auto"/>
        <w:rPr>
          <w:rFonts w:ascii="Times New Roman" w:hAnsi="Times New Roman" w:cs="Times New Roman"/>
          <w:sz w:val="24"/>
          <w:szCs w:val="24"/>
        </w:rPr>
      </w:pPr>
      <w:r w:rsidRPr="005F6C2E">
        <w:rPr>
          <w:rFonts w:ascii="Times New Roman" w:hAnsi="Times New Roman" w:cs="Times New Roman"/>
          <w:sz w:val="24"/>
          <w:szCs w:val="24"/>
        </w:rPr>
        <w:t>Survey responses were about 40.</w:t>
      </w:r>
    </w:p>
    <w:p w:rsidR="00B348EA" w:rsidRPr="005F6C2E" w:rsidRDefault="00B348EA" w:rsidP="00B348EA">
      <w:pPr>
        <w:spacing w:after="0" w:line="240" w:lineRule="auto"/>
        <w:rPr>
          <w:rFonts w:ascii="Times New Roman" w:hAnsi="Times New Roman" w:cs="Times New Roman"/>
          <w:sz w:val="24"/>
          <w:szCs w:val="24"/>
        </w:rPr>
      </w:pPr>
      <w:r w:rsidRPr="005F6C2E">
        <w:rPr>
          <w:rFonts w:ascii="Times New Roman" w:hAnsi="Times New Roman" w:cs="Times New Roman"/>
          <w:sz w:val="24"/>
          <w:szCs w:val="24"/>
        </w:rPr>
        <w:t>Question was raised concerning how to stay in contact with alumni?</w:t>
      </w:r>
    </w:p>
    <w:p w:rsidR="00B348EA" w:rsidRPr="005F6C2E" w:rsidRDefault="00B348EA" w:rsidP="00B348EA">
      <w:pPr>
        <w:spacing w:after="0" w:line="240" w:lineRule="auto"/>
        <w:rPr>
          <w:rFonts w:ascii="Times New Roman" w:hAnsi="Times New Roman" w:cs="Times New Roman"/>
          <w:sz w:val="24"/>
          <w:szCs w:val="24"/>
        </w:rPr>
      </w:pPr>
      <w:r w:rsidRPr="005F6C2E">
        <w:rPr>
          <w:rFonts w:ascii="Times New Roman" w:hAnsi="Times New Roman" w:cs="Times New Roman"/>
          <w:sz w:val="24"/>
          <w:szCs w:val="24"/>
        </w:rPr>
        <w:t>Jay will speak to Danny about lifetime @</w:t>
      </w:r>
      <w:proofErr w:type="spellStart"/>
      <w:r w:rsidRPr="005F6C2E">
        <w:rPr>
          <w:rFonts w:ascii="Times New Roman" w:hAnsi="Times New Roman" w:cs="Times New Roman"/>
          <w:sz w:val="24"/>
          <w:szCs w:val="24"/>
        </w:rPr>
        <w:t>ee</w:t>
      </w:r>
      <w:proofErr w:type="spellEnd"/>
      <w:r w:rsidRPr="005F6C2E">
        <w:rPr>
          <w:rFonts w:ascii="Times New Roman" w:hAnsi="Times New Roman" w:cs="Times New Roman"/>
          <w:sz w:val="24"/>
          <w:szCs w:val="24"/>
        </w:rPr>
        <w:t xml:space="preserve"> e-mail account</w:t>
      </w:r>
    </w:p>
    <w:p w:rsidR="00B348EA" w:rsidRPr="005F6C2E" w:rsidRDefault="00B348EA" w:rsidP="00B348EA">
      <w:pPr>
        <w:spacing w:after="0" w:line="240" w:lineRule="auto"/>
        <w:rPr>
          <w:rFonts w:ascii="Times New Roman" w:hAnsi="Times New Roman" w:cs="Times New Roman"/>
          <w:sz w:val="24"/>
          <w:szCs w:val="24"/>
        </w:rPr>
      </w:pPr>
      <w:r w:rsidRPr="005F6C2E">
        <w:rPr>
          <w:rFonts w:ascii="Times New Roman" w:hAnsi="Times New Roman" w:cs="Times New Roman"/>
          <w:sz w:val="24"/>
          <w:szCs w:val="24"/>
        </w:rPr>
        <w:t>Jun Wang, Dean’s Office, may be a contact for college alumni e-mail accounts</w:t>
      </w:r>
    </w:p>
    <w:p w:rsidR="00B348EA" w:rsidRPr="005F6C2E" w:rsidRDefault="00B348EA" w:rsidP="00B348EA">
      <w:pPr>
        <w:spacing w:after="0" w:line="240" w:lineRule="auto"/>
        <w:rPr>
          <w:rFonts w:ascii="Times New Roman" w:hAnsi="Times New Roman" w:cs="Times New Roman"/>
          <w:sz w:val="24"/>
          <w:szCs w:val="24"/>
        </w:rPr>
      </w:pPr>
      <w:r w:rsidRPr="005F6C2E">
        <w:rPr>
          <w:rFonts w:ascii="Times New Roman" w:hAnsi="Times New Roman" w:cs="Times New Roman"/>
          <w:sz w:val="24"/>
          <w:szCs w:val="24"/>
        </w:rPr>
        <w:t>Question was raised regarding no engineering research responses on the survey?</w:t>
      </w:r>
    </w:p>
    <w:p w:rsidR="00B348EA" w:rsidRPr="005F6C2E" w:rsidRDefault="00B348EA" w:rsidP="00B348EA">
      <w:pPr>
        <w:spacing w:after="0" w:line="240" w:lineRule="auto"/>
        <w:rPr>
          <w:rFonts w:ascii="Times New Roman" w:hAnsi="Times New Roman" w:cs="Times New Roman"/>
          <w:sz w:val="24"/>
          <w:szCs w:val="24"/>
        </w:rPr>
      </w:pPr>
    </w:p>
    <w:p w:rsidR="00B348EA" w:rsidRPr="005F6C2E" w:rsidRDefault="00B348EA" w:rsidP="00B348EA">
      <w:pPr>
        <w:spacing w:after="0" w:line="240" w:lineRule="auto"/>
        <w:rPr>
          <w:rFonts w:ascii="Times New Roman" w:hAnsi="Times New Roman" w:cs="Times New Roman"/>
          <w:sz w:val="24"/>
          <w:szCs w:val="24"/>
        </w:rPr>
      </w:pPr>
      <w:r w:rsidRPr="005F6C2E">
        <w:rPr>
          <w:rFonts w:ascii="Times New Roman" w:hAnsi="Times New Roman" w:cs="Times New Roman"/>
          <w:sz w:val="24"/>
          <w:szCs w:val="24"/>
        </w:rPr>
        <w:t>Vote taken on the acceptance of the survey results: In-Favor, 10; Opposed, 0; Abstain, 0.</w:t>
      </w:r>
    </w:p>
    <w:p w:rsidR="00B348EA" w:rsidRDefault="00B348EA">
      <w:pPr>
        <w:rPr>
          <w:rFonts w:ascii="Times New Roman" w:hAnsi="Times New Roman" w:cs="Times New Roman"/>
          <w:b/>
          <w:sz w:val="24"/>
          <w:szCs w:val="24"/>
        </w:rPr>
      </w:pPr>
    </w:p>
    <w:p w:rsidR="00637176" w:rsidRDefault="00637176" w:rsidP="00A230EB">
      <w:pPr>
        <w:spacing w:after="0"/>
        <w:ind w:left="360"/>
        <w:rPr>
          <w:rFonts w:ascii="Times New Roman" w:eastAsia="Calibri" w:hAnsi="Times New Roman" w:cs="Times New Roman"/>
          <w:b/>
          <w:sz w:val="24"/>
          <w:szCs w:val="24"/>
        </w:rPr>
      </w:pPr>
    </w:p>
    <w:p w:rsidR="00A230EB" w:rsidRPr="00A230EB" w:rsidRDefault="00A230EB" w:rsidP="00AF3E35">
      <w:pPr>
        <w:spacing w:after="0"/>
        <w:rPr>
          <w:rFonts w:ascii="Times New Roman" w:hAnsi="Times New Roman" w:cs="Times New Roman"/>
          <w:b/>
          <w:sz w:val="24"/>
          <w:szCs w:val="24"/>
        </w:rPr>
      </w:pPr>
      <w:r w:rsidRPr="00A230EB">
        <w:rPr>
          <w:rFonts w:ascii="Times New Roman" w:eastAsia="Calibri" w:hAnsi="Times New Roman" w:cs="Times New Roman"/>
          <w:b/>
          <w:sz w:val="24"/>
          <w:szCs w:val="24"/>
        </w:rPr>
        <w:t>PART B: BOA MEETING MINUTES</w:t>
      </w:r>
    </w:p>
    <w:p w:rsidR="00AF3E35" w:rsidRPr="00AF3E35" w:rsidRDefault="00AF3E35" w:rsidP="00AF3E35">
      <w:pPr>
        <w:rPr>
          <w:rFonts w:ascii="Times New Roman" w:hAnsi="Times New Roman" w:cs="Times New Roman"/>
          <w:sz w:val="24"/>
          <w:szCs w:val="24"/>
        </w:rPr>
      </w:pPr>
      <w:r w:rsidRPr="00AF3E35">
        <w:rPr>
          <w:rFonts w:ascii="Times New Roman" w:hAnsi="Times New Roman" w:cs="Times New Roman"/>
          <w:sz w:val="24"/>
          <w:szCs w:val="24"/>
        </w:rPr>
        <w:t>This is a summary of the main feedback from each BOA meeting 2006 through 2012.  The schedule of meetings during this time frame was</w:t>
      </w:r>
    </w:p>
    <w:p w:rsidR="00AF3E35" w:rsidRPr="00AF3E35" w:rsidRDefault="00AF3E35" w:rsidP="00AF3E35">
      <w:pPr>
        <w:pStyle w:val="ListParagraph"/>
        <w:numPr>
          <w:ilvl w:val="0"/>
          <w:numId w:val="121"/>
        </w:numPr>
        <w:spacing w:after="0" w:line="240" w:lineRule="auto"/>
      </w:pPr>
      <w:r w:rsidRPr="00AF3E35">
        <w:t xml:space="preserve">May 12, 2006 – Onsite </w:t>
      </w:r>
    </w:p>
    <w:p w:rsidR="00AF3E35" w:rsidRPr="00AF3E35" w:rsidRDefault="00AF3E35" w:rsidP="00AF3E35">
      <w:pPr>
        <w:pStyle w:val="ListParagraph"/>
        <w:numPr>
          <w:ilvl w:val="0"/>
          <w:numId w:val="121"/>
        </w:numPr>
        <w:spacing w:after="0" w:line="240" w:lineRule="auto"/>
      </w:pPr>
      <w:r w:rsidRPr="00AF3E35">
        <w:t xml:space="preserve">May 17, 2007 – Onsite </w:t>
      </w:r>
    </w:p>
    <w:p w:rsidR="00AF3E35" w:rsidRPr="00AF3E35" w:rsidRDefault="00AF3E35" w:rsidP="00AF3E35">
      <w:pPr>
        <w:pStyle w:val="ListParagraph"/>
        <w:numPr>
          <w:ilvl w:val="0"/>
          <w:numId w:val="121"/>
        </w:numPr>
        <w:spacing w:after="0" w:line="240" w:lineRule="auto"/>
      </w:pPr>
      <w:r w:rsidRPr="00AF3E35">
        <w:t xml:space="preserve">May 15, 2008 – Onsite </w:t>
      </w:r>
    </w:p>
    <w:p w:rsidR="00AF3E35" w:rsidRPr="00AF3E35" w:rsidRDefault="00AF3E35" w:rsidP="00AF3E35">
      <w:pPr>
        <w:pStyle w:val="ListParagraph"/>
        <w:numPr>
          <w:ilvl w:val="0"/>
          <w:numId w:val="121"/>
        </w:numPr>
        <w:spacing w:after="0" w:line="240" w:lineRule="auto"/>
      </w:pPr>
      <w:r w:rsidRPr="00AF3E35">
        <w:t xml:space="preserve">May 6, 2011 – Virtual </w:t>
      </w:r>
    </w:p>
    <w:p w:rsidR="00AF3E35" w:rsidRPr="00AF3E35" w:rsidRDefault="00AF3E35" w:rsidP="00AF3E35">
      <w:pPr>
        <w:pStyle w:val="ListParagraph"/>
        <w:numPr>
          <w:ilvl w:val="0"/>
          <w:numId w:val="121"/>
        </w:numPr>
        <w:spacing w:after="0" w:line="240" w:lineRule="auto"/>
      </w:pPr>
      <w:r w:rsidRPr="00AF3E35">
        <w:t>May 10, 2012 – Onsite</w:t>
      </w:r>
    </w:p>
    <w:p w:rsidR="00AF3E35" w:rsidRPr="00AF3E35" w:rsidRDefault="00AF3E35" w:rsidP="00AF3E35">
      <w:pPr>
        <w:rPr>
          <w:rFonts w:ascii="Times New Roman" w:hAnsi="Times New Roman" w:cs="Times New Roman"/>
          <w:sz w:val="24"/>
          <w:szCs w:val="24"/>
        </w:rPr>
      </w:pPr>
      <w:r w:rsidRPr="00AF3E35">
        <w:rPr>
          <w:rFonts w:ascii="Times New Roman" w:hAnsi="Times New Roman" w:cs="Times New Roman"/>
          <w:sz w:val="24"/>
          <w:szCs w:val="24"/>
        </w:rPr>
        <w:t xml:space="preserve">For each of these meetings, there is a directory containing relevant files at </w:t>
      </w:r>
    </w:p>
    <w:p w:rsidR="00AF3E35" w:rsidRPr="00AF3E35" w:rsidRDefault="00AF3E35" w:rsidP="00AF3E35">
      <w:pPr>
        <w:rPr>
          <w:rFonts w:ascii="Times New Roman" w:hAnsi="Times New Roman" w:cs="Times New Roman"/>
          <w:sz w:val="24"/>
          <w:szCs w:val="24"/>
        </w:rPr>
      </w:pPr>
      <w:r w:rsidRPr="00AF3E35">
        <w:rPr>
          <w:rFonts w:ascii="Times New Roman" w:hAnsi="Times New Roman" w:cs="Times New Roman"/>
          <w:sz w:val="24"/>
          <w:szCs w:val="24"/>
        </w:rPr>
        <w:tab/>
        <w:t>EE Server/</w:t>
      </w:r>
      <w:proofErr w:type="spellStart"/>
      <w:r w:rsidRPr="00AF3E35">
        <w:rPr>
          <w:rFonts w:ascii="Times New Roman" w:hAnsi="Times New Roman" w:cs="Times New Roman"/>
          <w:sz w:val="24"/>
          <w:szCs w:val="24"/>
        </w:rPr>
        <w:t>EE_DEPARTMENT_Business</w:t>
      </w:r>
      <w:proofErr w:type="spellEnd"/>
      <w:r w:rsidRPr="00AF3E35">
        <w:rPr>
          <w:rFonts w:ascii="Times New Roman" w:hAnsi="Times New Roman" w:cs="Times New Roman"/>
          <w:sz w:val="24"/>
          <w:szCs w:val="24"/>
        </w:rPr>
        <w:t>/Board of Advisors/.</w:t>
      </w:r>
    </w:p>
    <w:p w:rsidR="00AF3E35" w:rsidRPr="00AF3E35" w:rsidRDefault="00AF3E35" w:rsidP="00AF3E35">
      <w:pPr>
        <w:rPr>
          <w:rFonts w:ascii="Times New Roman" w:hAnsi="Times New Roman" w:cs="Times New Roman"/>
          <w:sz w:val="24"/>
          <w:szCs w:val="24"/>
        </w:rPr>
      </w:pPr>
      <w:r w:rsidRPr="00AF3E35">
        <w:rPr>
          <w:rFonts w:ascii="Times New Roman" w:hAnsi="Times New Roman" w:cs="Times New Roman"/>
          <w:sz w:val="24"/>
          <w:szCs w:val="24"/>
        </w:rPr>
        <w:t xml:space="preserve">In the directory of each meeting, there is an agenda and a </w:t>
      </w:r>
      <w:proofErr w:type="spellStart"/>
      <w:r w:rsidRPr="00AF3E35">
        <w:rPr>
          <w:rFonts w:ascii="Times New Roman" w:hAnsi="Times New Roman" w:cs="Times New Roman"/>
          <w:sz w:val="24"/>
          <w:szCs w:val="24"/>
        </w:rPr>
        <w:t>subdirectoy</w:t>
      </w:r>
      <w:proofErr w:type="spellEnd"/>
      <w:r w:rsidRPr="00AF3E35">
        <w:rPr>
          <w:rFonts w:ascii="Times New Roman" w:hAnsi="Times New Roman" w:cs="Times New Roman"/>
          <w:sz w:val="24"/>
          <w:szCs w:val="24"/>
        </w:rPr>
        <w:t xml:space="preserve"> </w:t>
      </w:r>
      <w:proofErr w:type="spellStart"/>
      <w:r w:rsidRPr="00AF3E35">
        <w:rPr>
          <w:rFonts w:ascii="Times New Roman" w:hAnsi="Times New Roman" w:cs="Times New Roman"/>
          <w:i/>
          <w:sz w:val="24"/>
          <w:szCs w:val="24"/>
        </w:rPr>
        <w:t>FeedbackResponses</w:t>
      </w:r>
      <w:proofErr w:type="spellEnd"/>
      <w:r w:rsidRPr="00AF3E35">
        <w:rPr>
          <w:rFonts w:ascii="Times New Roman" w:hAnsi="Times New Roman" w:cs="Times New Roman"/>
          <w:sz w:val="24"/>
          <w:szCs w:val="24"/>
        </w:rPr>
        <w:t xml:space="preserve"> that contains the meeting minutes and any feedback received from the BOA in either written or email form. </w:t>
      </w:r>
    </w:p>
    <w:p w:rsidR="00AF3E35" w:rsidRPr="00AF3E35" w:rsidRDefault="00AF3E35" w:rsidP="00AF3E35">
      <w:pPr>
        <w:rPr>
          <w:rFonts w:ascii="Times New Roman" w:hAnsi="Times New Roman" w:cs="Times New Roman"/>
          <w:sz w:val="24"/>
          <w:szCs w:val="24"/>
        </w:rPr>
      </w:pPr>
      <w:r w:rsidRPr="00AF3E35">
        <w:rPr>
          <w:rFonts w:ascii="Times New Roman" w:hAnsi="Times New Roman" w:cs="Times New Roman"/>
          <w:b/>
          <w:sz w:val="24"/>
          <w:szCs w:val="24"/>
        </w:rPr>
        <w:lastRenderedPageBreak/>
        <w:t>Meeting 2006.</w:t>
      </w:r>
      <w:r w:rsidRPr="00AF3E35">
        <w:rPr>
          <w:rFonts w:ascii="Times New Roman" w:hAnsi="Times New Roman" w:cs="Times New Roman"/>
          <w:sz w:val="24"/>
          <w:szCs w:val="24"/>
        </w:rPr>
        <w:t xml:space="preserve"> The main topics of the BOA feedback were:</w:t>
      </w:r>
    </w:p>
    <w:p w:rsidR="00AF3E35" w:rsidRPr="00AF3E35" w:rsidRDefault="00AF3E35" w:rsidP="00AF3E35">
      <w:pPr>
        <w:pStyle w:val="ListParagraph"/>
        <w:numPr>
          <w:ilvl w:val="0"/>
          <w:numId w:val="121"/>
        </w:numPr>
        <w:spacing w:after="0" w:line="240" w:lineRule="auto"/>
      </w:pPr>
      <w:r w:rsidRPr="00AF3E35">
        <w:t>Enhancing enrollment through promotion of Engineering</w:t>
      </w:r>
    </w:p>
    <w:p w:rsidR="00AF3E35" w:rsidRPr="00AF3E35" w:rsidRDefault="00AF3E35" w:rsidP="00AF3E35">
      <w:pPr>
        <w:pStyle w:val="ListParagraph"/>
        <w:numPr>
          <w:ilvl w:val="0"/>
          <w:numId w:val="121"/>
        </w:numPr>
        <w:spacing w:after="0" w:line="240" w:lineRule="auto"/>
      </w:pPr>
      <w:r w:rsidRPr="00AF3E35">
        <w:t>Inviting recent alumni back to give talks</w:t>
      </w:r>
    </w:p>
    <w:p w:rsidR="00AF3E35" w:rsidRPr="00AF3E35" w:rsidRDefault="00AF3E35" w:rsidP="00AF3E35">
      <w:pPr>
        <w:pStyle w:val="ListParagraph"/>
        <w:numPr>
          <w:ilvl w:val="0"/>
          <w:numId w:val="121"/>
        </w:numPr>
        <w:spacing w:after="0" w:line="240" w:lineRule="auto"/>
      </w:pPr>
      <w:r w:rsidRPr="00AF3E35">
        <w:t>Encourage joining toastmasters</w:t>
      </w:r>
    </w:p>
    <w:p w:rsidR="00AF3E35" w:rsidRPr="00AF3E35" w:rsidRDefault="00AF3E35" w:rsidP="00AF3E35">
      <w:pPr>
        <w:pStyle w:val="ListParagraph"/>
        <w:numPr>
          <w:ilvl w:val="0"/>
          <w:numId w:val="121"/>
        </w:numPr>
        <w:spacing w:after="0" w:line="240" w:lineRule="auto"/>
      </w:pPr>
      <w:r w:rsidRPr="00AF3E35">
        <w:t>Suggested growth into systems engineering, energy, engineering management</w:t>
      </w:r>
    </w:p>
    <w:p w:rsidR="00AF3E35" w:rsidRPr="00AF3E35" w:rsidRDefault="00AF3E35" w:rsidP="00AF3E35">
      <w:pPr>
        <w:rPr>
          <w:rFonts w:ascii="Times New Roman" w:hAnsi="Times New Roman" w:cs="Times New Roman"/>
          <w:sz w:val="24"/>
          <w:szCs w:val="24"/>
        </w:rPr>
      </w:pPr>
    </w:p>
    <w:p w:rsidR="00AF3E35" w:rsidRPr="00AF3E35" w:rsidRDefault="00AF3E35" w:rsidP="00AF3E35">
      <w:pPr>
        <w:rPr>
          <w:rFonts w:ascii="Times New Roman" w:hAnsi="Times New Roman" w:cs="Times New Roman"/>
          <w:sz w:val="24"/>
          <w:szCs w:val="24"/>
        </w:rPr>
      </w:pPr>
      <w:r w:rsidRPr="00AF3E35">
        <w:rPr>
          <w:rFonts w:ascii="Times New Roman" w:hAnsi="Times New Roman" w:cs="Times New Roman"/>
          <w:b/>
          <w:sz w:val="24"/>
          <w:szCs w:val="24"/>
        </w:rPr>
        <w:t>Meeting 2007.</w:t>
      </w:r>
      <w:r w:rsidRPr="00AF3E35">
        <w:rPr>
          <w:rFonts w:ascii="Times New Roman" w:hAnsi="Times New Roman" w:cs="Times New Roman"/>
          <w:sz w:val="24"/>
          <w:szCs w:val="24"/>
        </w:rPr>
        <w:t xml:space="preserve"> ABET and the PEO’s were discussed in depth. The main topics of the BOA feedback included:</w:t>
      </w:r>
    </w:p>
    <w:p w:rsidR="00AF3E35" w:rsidRPr="00AF3E35" w:rsidRDefault="00AF3E35" w:rsidP="00AF3E35">
      <w:pPr>
        <w:pStyle w:val="ListParagraph"/>
        <w:numPr>
          <w:ilvl w:val="0"/>
          <w:numId w:val="122"/>
        </w:numPr>
        <w:spacing w:after="0" w:line="240" w:lineRule="auto"/>
      </w:pPr>
      <w:r w:rsidRPr="00AF3E35">
        <w:t>Discussion of the meaning and intent of the PEO’s, especially around the idea and examples of evidence</w:t>
      </w:r>
    </w:p>
    <w:p w:rsidR="00AF3E35" w:rsidRPr="00AF3E35" w:rsidRDefault="00AF3E35" w:rsidP="00AF3E35">
      <w:pPr>
        <w:pStyle w:val="ListParagraph"/>
        <w:numPr>
          <w:ilvl w:val="0"/>
          <w:numId w:val="122"/>
        </w:numPr>
        <w:spacing w:after="0" w:line="240" w:lineRule="auto"/>
      </w:pPr>
      <w:r w:rsidRPr="00AF3E35">
        <w:t>Request for a vision statement</w:t>
      </w:r>
    </w:p>
    <w:p w:rsidR="00AF3E35" w:rsidRPr="00AF3E35" w:rsidRDefault="00AF3E35" w:rsidP="00AF3E35">
      <w:pPr>
        <w:pStyle w:val="ListParagraph"/>
        <w:numPr>
          <w:ilvl w:val="0"/>
          <w:numId w:val="122"/>
        </w:numPr>
        <w:spacing w:after="0" w:line="240" w:lineRule="auto"/>
      </w:pPr>
      <w:r w:rsidRPr="00AF3E35">
        <w:t>A vote in favor of the PEO statement</w:t>
      </w:r>
    </w:p>
    <w:p w:rsidR="00AF3E35" w:rsidRPr="00AF3E35" w:rsidRDefault="00AF3E35" w:rsidP="00AF3E35">
      <w:pPr>
        <w:pStyle w:val="ListParagraph"/>
        <w:numPr>
          <w:ilvl w:val="0"/>
          <w:numId w:val="122"/>
        </w:numPr>
        <w:spacing w:after="0" w:line="240" w:lineRule="auto"/>
      </w:pPr>
      <w:r w:rsidRPr="00AF3E35">
        <w:t>A request for more time at the poster session</w:t>
      </w:r>
    </w:p>
    <w:p w:rsidR="00AF3E35" w:rsidRPr="00AF3E35" w:rsidRDefault="00AF3E35" w:rsidP="00AF3E35">
      <w:pPr>
        <w:ind w:left="360"/>
        <w:rPr>
          <w:rFonts w:ascii="Times New Roman" w:hAnsi="Times New Roman" w:cs="Times New Roman"/>
          <w:sz w:val="24"/>
          <w:szCs w:val="24"/>
        </w:rPr>
      </w:pPr>
    </w:p>
    <w:p w:rsidR="00AF3E35" w:rsidRPr="00AF3E35" w:rsidRDefault="00AF3E35" w:rsidP="00AF3E35">
      <w:pPr>
        <w:rPr>
          <w:rFonts w:ascii="Times New Roman" w:hAnsi="Times New Roman" w:cs="Times New Roman"/>
          <w:sz w:val="24"/>
          <w:szCs w:val="24"/>
        </w:rPr>
      </w:pPr>
      <w:r w:rsidRPr="00AF3E35">
        <w:rPr>
          <w:rFonts w:ascii="Times New Roman" w:hAnsi="Times New Roman" w:cs="Times New Roman"/>
          <w:b/>
          <w:sz w:val="24"/>
          <w:szCs w:val="24"/>
        </w:rPr>
        <w:t>Meeting 2008.</w:t>
      </w:r>
      <w:r w:rsidRPr="00AF3E35">
        <w:rPr>
          <w:rFonts w:ascii="Times New Roman" w:hAnsi="Times New Roman" w:cs="Times New Roman"/>
          <w:sz w:val="24"/>
          <w:szCs w:val="24"/>
        </w:rPr>
        <w:t xml:space="preserve"> The program status and ABET were discussed. The main topics of the BOA feedback included:</w:t>
      </w:r>
    </w:p>
    <w:p w:rsidR="00AF3E35" w:rsidRPr="00AF3E35" w:rsidRDefault="00AF3E35" w:rsidP="00AF3E35">
      <w:pPr>
        <w:pStyle w:val="ListParagraph"/>
        <w:numPr>
          <w:ilvl w:val="0"/>
          <w:numId w:val="123"/>
        </w:numPr>
        <w:spacing w:after="0" w:line="240" w:lineRule="auto"/>
      </w:pPr>
      <w:r w:rsidRPr="00AF3E35">
        <w:t>Request for a Charter or statement of BOA purpose</w:t>
      </w:r>
    </w:p>
    <w:p w:rsidR="00AF3E35" w:rsidRPr="00AF3E35" w:rsidRDefault="00AF3E35" w:rsidP="00AF3E35">
      <w:pPr>
        <w:pStyle w:val="ListParagraph"/>
        <w:numPr>
          <w:ilvl w:val="0"/>
          <w:numId w:val="123"/>
        </w:numPr>
        <w:spacing w:after="0" w:line="240" w:lineRule="auto"/>
      </w:pPr>
      <w:r w:rsidRPr="00AF3E35">
        <w:t>Discussion of board membership: who else and what other industries.</w:t>
      </w:r>
    </w:p>
    <w:p w:rsidR="00AF3E35" w:rsidRPr="00AF3E35" w:rsidRDefault="00AF3E35" w:rsidP="00AF3E35">
      <w:pPr>
        <w:pStyle w:val="ListParagraph"/>
        <w:numPr>
          <w:ilvl w:val="0"/>
          <w:numId w:val="123"/>
        </w:numPr>
        <w:spacing w:after="0" w:line="240" w:lineRule="auto"/>
      </w:pPr>
      <w:r w:rsidRPr="00AF3E35">
        <w:t xml:space="preserve">Several specific suggestions related to ABET documentation and feedback. </w:t>
      </w:r>
    </w:p>
    <w:p w:rsidR="00AF3E35" w:rsidRPr="00AF3E35" w:rsidRDefault="00AF3E35" w:rsidP="00AF3E35">
      <w:pPr>
        <w:pStyle w:val="ListParagraph"/>
        <w:numPr>
          <w:ilvl w:val="0"/>
          <w:numId w:val="123"/>
        </w:numPr>
        <w:spacing w:after="0" w:line="240" w:lineRule="auto"/>
      </w:pPr>
      <w:r w:rsidRPr="00AF3E35">
        <w:t>Recommend partnering with one or more CC to allow fixing of mathematical deficiencies and maturing of students who are not ready to enter BCOE directly from High School</w:t>
      </w:r>
    </w:p>
    <w:p w:rsidR="00AF3E35" w:rsidRPr="00AF3E35" w:rsidRDefault="00AF3E35" w:rsidP="00AF3E35">
      <w:pPr>
        <w:pStyle w:val="ListParagraph"/>
        <w:numPr>
          <w:ilvl w:val="0"/>
          <w:numId w:val="123"/>
        </w:numPr>
        <w:spacing w:after="0" w:line="240" w:lineRule="auto"/>
      </w:pPr>
      <w:r w:rsidRPr="00AF3E35">
        <w:t xml:space="preserve">Suggested growth into port and border security, </w:t>
      </w:r>
      <w:proofErr w:type="spellStart"/>
      <w:r w:rsidRPr="00AF3E35">
        <w:t>nano</w:t>
      </w:r>
      <w:proofErr w:type="spellEnd"/>
      <w:r w:rsidRPr="00AF3E35">
        <w:t xml:space="preserve"> materials and devices, energy and sustainability</w:t>
      </w:r>
    </w:p>
    <w:p w:rsidR="00AF3E35" w:rsidRPr="00AF3E35" w:rsidRDefault="00AF3E35" w:rsidP="00AF3E35">
      <w:pPr>
        <w:pStyle w:val="ListParagraph"/>
        <w:numPr>
          <w:ilvl w:val="0"/>
          <w:numId w:val="123"/>
        </w:numPr>
        <w:spacing w:after="0" w:line="240" w:lineRule="auto"/>
      </w:pPr>
      <w:r w:rsidRPr="00AF3E35">
        <w:t>Suggestion to start an eta kappa nu chapter</w:t>
      </w:r>
    </w:p>
    <w:p w:rsidR="00AF3E35" w:rsidRPr="00AF3E35" w:rsidRDefault="00AF3E35" w:rsidP="00AF3E35">
      <w:pPr>
        <w:pStyle w:val="ListParagraph"/>
        <w:numPr>
          <w:ilvl w:val="0"/>
          <w:numId w:val="123"/>
        </w:numPr>
        <w:spacing w:after="0" w:line="240" w:lineRule="auto"/>
      </w:pPr>
      <w:r w:rsidRPr="00AF3E35">
        <w:t>What can the BOA do to advance the goal of college ranking</w:t>
      </w:r>
    </w:p>
    <w:p w:rsidR="00AF3E35" w:rsidRPr="00AF3E35" w:rsidRDefault="00AF3E35" w:rsidP="00AF3E35">
      <w:pPr>
        <w:pStyle w:val="ListParagraph"/>
        <w:numPr>
          <w:ilvl w:val="1"/>
          <w:numId w:val="123"/>
        </w:numPr>
        <w:spacing w:after="0" w:line="240" w:lineRule="auto"/>
      </w:pPr>
      <w:r w:rsidRPr="00AF3E35">
        <w:t xml:space="preserve">Aim for small but superb.  Ranking and enrollment will follow. </w:t>
      </w:r>
    </w:p>
    <w:p w:rsidR="00AF3E35" w:rsidRPr="00AF3E35" w:rsidRDefault="00AF3E35" w:rsidP="00AF3E35">
      <w:pPr>
        <w:pStyle w:val="ListParagraph"/>
        <w:numPr>
          <w:ilvl w:val="0"/>
          <w:numId w:val="123"/>
        </w:numPr>
        <w:spacing w:after="0" w:line="240" w:lineRule="auto"/>
      </w:pPr>
      <w:r w:rsidRPr="00AF3E35">
        <w:t>Courses for non-EE majors:</w:t>
      </w:r>
    </w:p>
    <w:p w:rsidR="00AF3E35" w:rsidRPr="00AF3E35" w:rsidRDefault="00AF3E35" w:rsidP="00AF3E35">
      <w:pPr>
        <w:pStyle w:val="ListParagraph"/>
        <w:numPr>
          <w:ilvl w:val="1"/>
          <w:numId w:val="123"/>
        </w:numPr>
        <w:spacing w:after="0" w:line="240" w:lineRule="auto"/>
      </w:pPr>
      <w:r w:rsidRPr="00AF3E35">
        <w:t>Why things work?</w:t>
      </w:r>
    </w:p>
    <w:p w:rsidR="00AF3E35" w:rsidRPr="00AF3E35" w:rsidRDefault="00AF3E35" w:rsidP="00AF3E35">
      <w:pPr>
        <w:pStyle w:val="ListParagraph"/>
        <w:numPr>
          <w:ilvl w:val="1"/>
          <w:numId w:val="123"/>
        </w:numPr>
        <w:spacing w:after="0" w:line="240" w:lineRule="auto"/>
      </w:pPr>
      <w:r w:rsidRPr="00AF3E35">
        <w:t>How things work?</w:t>
      </w:r>
    </w:p>
    <w:p w:rsidR="00AF3E35" w:rsidRPr="00AF3E35" w:rsidRDefault="00AF3E35" w:rsidP="00AF3E35">
      <w:pPr>
        <w:pStyle w:val="ListParagraph"/>
        <w:numPr>
          <w:ilvl w:val="0"/>
          <w:numId w:val="123"/>
        </w:numPr>
        <w:spacing w:after="0" w:line="240" w:lineRule="auto"/>
      </w:pPr>
      <w:r w:rsidRPr="00AF3E35">
        <w:t xml:space="preserve">Teach one Computer/language in depth and well.  Do not teach many at a shallow level. </w:t>
      </w:r>
    </w:p>
    <w:p w:rsidR="00AF3E35" w:rsidRPr="00AF3E35" w:rsidRDefault="00AF3E35" w:rsidP="00AF3E35">
      <w:pPr>
        <w:rPr>
          <w:rFonts w:ascii="Times New Roman" w:hAnsi="Times New Roman" w:cs="Times New Roman"/>
          <w:sz w:val="24"/>
          <w:szCs w:val="24"/>
        </w:rPr>
      </w:pPr>
    </w:p>
    <w:p w:rsidR="00AF3E35" w:rsidRDefault="00AF3E35" w:rsidP="00AF3E35">
      <w:pPr>
        <w:spacing w:after="100" w:afterAutospacing="1" w:line="240" w:lineRule="auto"/>
        <w:rPr>
          <w:rFonts w:ascii="Times New Roman" w:hAnsi="Times New Roman" w:cs="Times New Roman"/>
          <w:sz w:val="24"/>
          <w:szCs w:val="24"/>
        </w:rPr>
      </w:pPr>
      <w:r w:rsidRPr="00AF3E35">
        <w:rPr>
          <w:rFonts w:ascii="Times New Roman" w:hAnsi="Times New Roman" w:cs="Times New Roman"/>
          <w:b/>
          <w:sz w:val="24"/>
          <w:szCs w:val="24"/>
        </w:rPr>
        <w:t>Meeting 2011.</w:t>
      </w:r>
      <w:r w:rsidRPr="00AF3E35">
        <w:rPr>
          <w:rFonts w:ascii="Times New Roman" w:hAnsi="Times New Roman" w:cs="Times New Roman"/>
          <w:sz w:val="24"/>
          <w:szCs w:val="24"/>
        </w:rPr>
        <w:t xml:space="preserve"> The program status and ABET were discussed. The meeting was held via teleconference using WebEx. Attending in person were R. Lake, P. Liang, A. Wang, S. Tan, A. Balandin, </w:t>
      </w:r>
      <w:r>
        <w:rPr>
          <w:rFonts w:ascii="Times New Roman" w:hAnsi="Times New Roman" w:cs="Times New Roman"/>
          <w:sz w:val="24"/>
          <w:szCs w:val="24"/>
        </w:rPr>
        <w:t xml:space="preserve">and A. Roy-Chowdhury </w:t>
      </w:r>
      <w:r w:rsidRPr="00AF3E35">
        <w:rPr>
          <w:rFonts w:ascii="Times New Roman" w:hAnsi="Times New Roman" w:cs="Times New Roman"/>
          <w:sz w:val="24"/>
          <w:szCs w:val="24"/>
        </w:rPr>
        <w:t xml:space="preserve">and one member of the Board of Advisors (BOA), D. Rice. Present online were Paul Yu, J. Schulman, T. </w:t>
      </w:r>
      <w:proofErr w:type="spellStart"/>
      <w:r w:rsidRPr="00AF3E35">
        <w:rPr>
          <w:rFonts w:ascii="Times New Roman" w:hAnsi="Times New Roman" w:cs="Times New Roman"/>
          <w:sz w:val="24"/>
          <w:szCs w:val="24"/>
        </w:rPr>
        <w:t>Kaboly</w:t>
      </w:r>
      <w:proofErr w:type="spellEnd"/>
      <w:r w:rsidRPr="00AF3E35">
        <w:rPr>
          <w:rFonts w:ascii="Times New Roman" w:hAnsi="Times New Roman" w:cs="Times New Roman"/>
          <w:sz w:val="24"/>
          <w:szCs w:val="24"/>
        </w:rPr>
        <w:t xml:space="preserve">, H. Chu, K. </w:t>
      </w:r>
      <w:proofErr w:type="spellStart"/>
      <w:r w:rsidRPr="00AF3E35">
        <w:rPr>
          <w:rFonts w:ascii="Times New Roman" w:hAnsi="Times New Roman" w:cs="Times New Roman"/>
          <w:sz w:val="24"/>
          <w:szCs w:val="24"/>
        </w:rPr>
        <w:t>Krishasamy</w:t>
      </w:r>
      <w:proofErr w:type="spellEnd"/>
      <w:r w:rsidRPr="00AF3E35">
        <w:rPr>
          <w:rFonts w:ascii="Times New Roman" w:hAnsi="Times New Roman" w:cs="Times New Roman"/>
          <w:sz w:val="24"/>
          <w:szCs w:val="24"/>
        </w:rPr>
        <w:t xml:space="preserve">, B. Zhao, A. </w:t>
      </w:r>
      <w:proofErr w:type="spellStart"/>
      <w:r w:rsidRPr="00AF3E35">
        <w:rPr>
          <w:rFonts w:ascii="Times New Roman" w:hAnsi="Times New Roman" w:cs="Times New Roman"/>
          <w:sz w:val="24"/>
          <w:szCs w:val="24"/>
        </w:rPr>
        <w:t>Agarwal</w:t>
      </w:r>
      <w:proofErr w:type="spellEnd"/>
      <w:r w:rsidRPr="00AF3E35">
        <w:rPr>
          <w:rFonts w:ascii="Times New Roman" w:hAnsi="Times New Roman" w:cs="Times New Roman"/>
          <w:sz w:val="24"/>
          <w:szCs w:val="24"/>
        </w:rPr>
        <w:t xml:space="preserve">, and J. Richardson. </w:t>
      </w:r>
    </w:p>
    <w:p w:rsidR="00AF3E35" w:rsidRDefault="007A65F9" w:rsidP="00AF3E35">
      <w:pPr>
        <w:spacing w:after="100" w:afterAutospacing="1" w:line="240" w:lineRule="auto"/>
        <w:rPr>
          <w:rFonts w:ascii="Times New Roman" w:hAnsi="Times New Roman" w:cs="Times New Roman"/>
          <w:sz w:val="24"/>
          <w:szCs w:val="24"/>
        </w:rPr>
      </w:pPr>
      <w:r w:rsidRPr="007A65F9">
        <w:rPr>
          <w:rFonts w:ascii="Times New Roman" w:hAnsi="Times New Roman" w:cs="Times New Roman"/>
          <w:sz w:val="24"/>
          <w:szCs w:val="24"/>
        </w:rPr>
        <w:t xml:space="preserve">Prior to the meeting the following link (www.ee.ucr.edu/~rlake/EE_BOA_materials.pdf) to an information packet and cover letter was sent to the BOA. Also, prior to the meeting, the board membership was increased and geographically diversified. Emphasis was placed on acquiring new members who had attained significant stature within their profession. The background of the membership was also diversified to include Prof. Paul Yu (former EE Dept. Chair and Vice Chancellor of Research, UCSD), Dr. </w:t>
      </w:r>
      <w:proofErr w:type="spellStart"/>
      <w:r w:rsidRPr="007A65F9">
        <w:rPr>
          <w:rFonts w:ascii="Times New Roman" w:hAnsi="Times New Roman" w:cs="Times New Roman"/>
          <w:sz w:val="24"/>
          <w:szCs w:val="24"/>
        </w:rPr>
        <w:t>Meyya</w:t>
      </w:r>
      <w:proofErr w:type="spellEnd"/>
      <w:r w:rsidRPr="007A65F9">
        <w:rPr>
          <w:rFonts w:ascii="Times New Roman" w:hAnsi="Times New Roman" w:cs="Times New Roman"/>
          <w:sz w:val="24"/>
          <w:szCs w:val="24"/>
        </w:rPr>
        <w:t xml:space="preserve"> </w:t>
      </w:r>
      <w:proofErr w:type="spellStart"/>
      <w:r w:rsidRPr="007A65F9">
        <w:rPr>
          <w:rFonts w:ascii="Times New Roman" w:hAnsi="Times New Roman" w:cs="Times New Roman"/>
          <w:sz w:val="24"/>
          <w:szCs w:val="24"/>
        </w:rPr>
        <w:t>Meyyapan</w:t>
      </w:r>
      <w:proofErr w:type="spellEnd"/>
      <w:r w:rsidRPr="007A65F9">
        <w:rPr>
          <w:rFonts w:ascii="Times New Roman" w:hAnsi="Times New Roman" w:cs="Times New Roman"/>
          <w:sz w:val="24"/>
          <w:szCs w:val="24"/>
        </w:rPr>
        <w:t xml:space="preserve"> (Chief Scientist for Exploration Technology, NASA AMES), and Dr. Joel </w:t>
      </w:r>
      <w:r w:rsidRPr="007A65F9">
        <w:rPr>
          <w:rFonts w:ascii="Times New Roman" w:hAnsi="Times New Roman" w:cs="Times New Roman"/>
          <w:sz w:val="24"/>
          <w:szCs w:val="24"/>
        </w:rPr>
        <w:lastRenderedPageBreak/>
        <w:t>Schulman (Senior Scientist, The Aerospace Corp., provides project oversight on several national DARPA centers).</w:t>
      </w:r>
    </w:p>
    <w:p w:rsidR="00AF3E35" w:rsidRPr="00AF3E35" w:rsidRDefault="00AF3E35" w:rsidP="00AF3E35">
      <w:pPr>
        <w:spacing w:after="100" w:afterAutospacing="1" w:line="240" w:lineRule="auto"/>
        <w:rPr>
          <w:rFonts w:ascii="Times New Roman" w:hAnsi="Times New Roman" w:cs="Times New Roman"/>
          <w:sz w:val="24"/>
          <w:szCs w:val="24"/>
        </w:rPr>
      </w:pPr>
      <w:r w:rsidRPr="00AF3E35">
        <w:rPr>
          <w:rFonts w:ascii="Times New Roman" w:hAnsi="Times New Roman" w:cs="Times New Roman"/>
          <w:sz w:val="24"/>
          <w:szCs w:val="24"/>
        </w:rPr>
        <w:t>The main topics of the BOA feedback included:</w:t>
      </w:r>
    </w:p>
    <w:p w:rsidR="00AF3E35" w:rsidRPr="00AF3E35" w:rsidRDefault="00AF3E35" w:rsidP="00AF3E35">
      <w:pPr>
        <w:pStyle w:val="ListParagraph"/>
        <w:numPr>
          <w:ilvl w:val="0"/>
          <w:numId w:val="124"/>
        </w:numPr>
        <w:spacing w:after="100" w:afterAutospacing="1" w:line="240" w:lineRule="auto"/>
      </w:pPr>
      <w:r w:rsidRPr="00AF3E35">
        <w:t>Request for future meetings to be on-site.</w:t>
      </w:r>
    </w:p>
    <w:p w:rsidR="00AF3E35" w:rsidRPr="00AF3E35" w:rsidRDefault="00AF3E35" w:rsidP="00AF3E35">
      <w:pPr>
        <w:pStyle w:val="ListParagraph"/>
        <w:numPr>
          <w:ilvl w:val="0"/>
          <w:numId w:val="124"/>
        </w:numPr>
        <w:spacing w:after="100" w:afterAutospacing="1" w:line="240" w:lineRule="auto"/>
      </w:pPr>
      <w:r w:rsidRPr="00AF3E35">
        <w:t>Suggestion of more interdisciplinary efforts to magnify BCOE strengths.</w:t>
      </w:r>
    </w:p>
    <w:p w:rsidR="00AF3E35" w:rsidRPr="007A65F9" w:rsidRDefault="00AF3E35" w:rsidP="00AF3E35">
      <w:pPr>
        <w:pStyle w:val="ListParagraph"/>
        <w:numPr>
          <w:ilvl w:val="0"/>
          <w:numId w:val="124"/>
        </w:numPr>
        <w:spacing w:after="100" w:afterAutospacing="1" w:line="240" w:lineRule="auto"/>
      </w:pPr>
      <w:r w:rsidRPr="00AF3E35">
        <w:t>A well phrased question: given the present faculty strength at EE department, what would be natural extension areas that can utilize the present strength and require the least number of faculty growth to achieve the critical mass?</w:t>
      </w:r>
    </w:p>
    <w:p w:rsidR="00AF3E35" w:rsidRPr="00AF3E35" w:rsidRDefault="00AF3E35" w:rsidP="00AF3E35">
      <w:pPr>
        <w:rPr>
          <w:rFonts w:ascii="Times New Roman" w:hAnsi="Times New Roman" w:cs="Times New Roman"/>
          <w:sz w:val="24"/>
          <w:szCs w:val="24"/>
        </w:rPr>
      </w:pPr>
      <w:r w:rsidRPr="00AF3E35">
        <w:rPr>
          <w:rFonts w:ascii="Times New Roman" w:hAnsi="Times New Roman" w:cs="Times New Roman"/>
          <w:b/>
          <w:sz w:val="24"/>
          <w:szCs w:val="24"/>
        </w:rPr>
        <w:t>Meeting 2012.</w:t>
      </w:r>
      <w:r w:rsidRPr="00AF3E35">
        <w:rPr>
          <w:rFonts w:ascii="Times New Roman" w:hAnsi="Times New Roman" w:cs="Times New Roman"/>
          <w:sz w:val="24"/>
          <w:szCs w:val="24"/>
        </w:rPr>
        <w:t xml:space="preserve"> The program status, undergraduate and graduate curriculum, and ABET were discussed. The main topics of the BOA feedback included:</w:t>
      </w:r>
    </w:p>
    <w:p w:rsidR="00AF3E35" w:rsidRPr="00AF3E35" w:rsidRDefault="00AF3E35" w:rsidP="00AF3E35">
      <w:pPr>
        <w:pStyle w:val="ListParagraph"/>
        <w:numPr>
          <w:ilvl w:val="0"/>
          <w:numId w:val="124"/>
        </w:numPr>
        <w:spacing w:after="0" w:line="240" w:lineRule="auto"/>
      </w:pPr>
      <w:r w:rsidRPr="00AF3E35">
        <w:t xml:space="preserve">For PEO’s state “two or more items of evidence from two different categories.” Otherwise they endorse. The like that the evidence is assessable. </w:t>
      </w:r>
    </w:p>
    <w:p w:rsidR="00AF3E35" w:rsidRPr="00AF3E35" w:rsidRDefault="00AF3E35" w:rsidP="00AF3E35">
      <w:pPr>
        <w:pStyle w:val="ListParagraph"/>
        <w:numPr>
          <w:ilvl w:val="0"/>
          <w:numId w:val="124"/>
        </w:numPr>
        <w:spacing w:after="0" w:line="240" w:lineRule="auto"/>
      </w:pPr>
      <w:r w:rsidRPr="00AF3E35">
        <w:t>Raytheon rep. stated that the PEO’s aligned well with Raytheon desires</w:t>
      </w:r>
    </w:p>
    <w:p w:rsidR="00AF3E35" w:rsidRPr="00AF3E35" w:rsidRDefault="00AF3E35" w:rsidP="00AF3E35">
      <w:pPr>
        <w:pStyle w:val="ListParagraph"/>
        <w:numPr>
          <w:ilvl w:val="0"/>
          <w:numId w:val="124"/>
        </w:numPr>
        <w:spacing w:after="0" w:line="240" w:lineRule="auto"/>
      </w:pPr>
      <w:r w:rsidRPr="00AF3E35">
        <w:t xml:space="preserve">For outcomes, critical thinking and knowledge of resources for lifetime (Outcome i) learning are very important.  </w:t>
      </w:r>
    </w:p>
    <w:p w:rsidR="00AF3E35" w:rsidRPr="00AF3E35" w:rsidRDefault="00AF3E35" w:rsidP="00AF3E35">
      <w:pPr>
        <w:pStyle w:val="ListParagraph"/>
        <w:numPr>
          <w:ilvl w:val="0"/>
          <w:numId w:val="124"/>
        </w:numPr>
        <w:spacing w:after="0" w:line="240" w:lineRule="auto"/>
      </w:pPr>
      <w:r w:rsidRPr="00AF3E35">
        <w:t>The BOA was impressed with the EE efforts to fix retention, both by trying to improve our ability to select students likely to succeed and by trying to increase the success rates of those that we do receive.</w:t>
      </w:r>
    </w:p>
    <w:p w:rsidR="00AF3E35" w:rsidRPr="00AF3E35" w:rsidRDefault="00AF3E35" w:rsidP="00AF3E35">
      <w:pPr>
        <w:pStyle w:val="ListParagraph"/>
        <w:numPr>
          <w:ilvl w:val="0"/>
          <w:numId w:val="124"/>
        </w:numPr>
        <w:spacing w:after="0" w:line="240" w:lineRule="auto"/>
      </w:pPr>
      <w:r w:rsidRPr="00AF3E35">
        <w:t>Suggest the EE consider on-line offerings of its new courses for non-majors</w:t>
      </w:r>
    </w:p>
    <w:p w:rsidR="00AF3E35" w:rsidRPr="00AF3E35" w:rsidRDefault="00AF3E35" w:rsidP="00AF3E35">
      <w:pPr>
        <w:pStyle w:val="ListParagraph"/>
        <w:numPr>
          <w:ilvl w:val="0"/>
          <w:numId w:val="124"/>
        </w:numPr>
        <w:spacing w:after="0" w:line="240" w:lineRule="auto"/>
      </w:pPr>
      <w:r w:rsidRPr="00AF3E35">
        <w:t xml:space="preserve">Discussed which language was taught in CS courses. Stated that C was preferred for embedded applications, but liked that one language (C++) was taught in depth.  Preferred that to several being taught at a shallow level. </w:t>
      </w:r>
    </w:p>
    <w:p w:rsidR="00AF3E35" w:rsidRPr="00AF3E35" w:rsidRDefault="00AF3E35" w:rsidP="00AF3E35">
      <w:pPr>
        <w:pStyle w:val="ListParagraph"/>
        <w:numPr>
          <w:ilvl w:val="0"/>
          <w:numId w:val="124"/>
        </w:numPr>
        <w:spacing w:after="0" w:line="240" w:lineRule="auto"/>
      </w:pPr>
      <w:r w:rsidRPr="00AF3E35">
        <w:t>Endorsed efforts to better manage the EE175 course.</w:t>
      </w:r>
    </w:p>
    <w:p w:rsidR="00AF3E35" w:rsidRPr="00AF3E35" w:rsidRDefault="00AF3E35" w:rsidP="00AF3E35">
      <w:pPr>
        <w:pStyle w:val="ListParagraph"/>
        <w:numPr>
          <w:ilvl w:val="0"/>
          <w:numId w:val="124"/>
        </w:numPr>
        <w:spacing w:after="0" w:line="240" w:lineRule="auto"/>
      </w:pPr>
      <w:r w:rsidRPr="00AF3E35">
        <w:t>Will think through and consider BOA bylaws</w:t>
      </w:r>
    </w:p>
    <w:p w:rsidR="00AF3E35" w:rsidRPr="00AF3E35" w:rsidRDefault="00AF3E35" w:rsidP="00AF3E35">
      <w:pPr>
        <w:pStyle w:val="ListParagraph"/>
        <w:numPr>
          <w:ilvl w:val="0"/>
          <w:numId w:val="124"/>
        </w:numPr>
        <w:spacing w:after="0" w:line="240" w:lineRule="auto"/>
      </w:pPr>
      <w:r w:rsidRPr="00AF3E35">
        <w:t>Offered to:</w:t>
      </w:r>
    </w:p>
    <w:p w:rsidR="00AF3E35" w:rsidRPr="00AF3E35" w:rsidRDefault="00AF3E35" w:rsidP="00AF3E35">
      <w:pPr>
        <w:pStyle w:val="ListParagraph"/>
        <w:numPr>
          <w:ilvl w:val="1"/>
          <w:numId w:val="124"/>
        </w:numPr>
        <w:spacing w:after="0" w:line="240" w:lineRule="auto"/>
      </w:pPr>
      <w:r w:rsidRPr="00AF3E35">
        <w:t>Interact more frequently on an electronic basis</w:t>
      </w:r>
    </w:p>
    <w:p w:rsidR="00AF3E35" w:rsidRPr="00AF3E35" w:rsidRDefault="00AF3E35" w:rsidP="00AF3E35">
      <w:pPr>
        <w:pStyle w:val="ListParagraph"/>
        <w:numPr>
          <w:ilvl w:val="1"/>
          <w:numId w:val="124"/>
        </w:numPr>
        <w:spacing w:after="0" w:line="240" w:lineRule="auto"/>
      </w:pPr>
      <w:r w:rsidRPr="00AF3E35">
        <w:t xml:space="preserve">Judge senior design projects.  One has done this for Cal Poly </w:t>
      </w:r>
      <w:proofErr w:type="spellStart"/>
      <w:r w:rsidRPr="00AF3E35">
        <w:t>Pamona</w:t>
      </w:r>
      <w:proofErr w:type="spellEnd"/>
      <w:r w:rsidRPr="00AF3E35">
        <w:t xml:space="preserve"> as part of their industrial action council.  Each presentation was one hour with a 15 minute debrief.</w:t>
      </w:r>
    </w:p>
    <w:p w:rsidR="00AF3E35" w:rsidRPr="00AF3E35" w:rsidRDefault="00AF3E35" w:rsidP="00AF3E35">
      <w:pPr>
        <w:pStyle w:val="ListParagraph"/>
        <w:numPr>
          <w:ilvl w:val="1"/>
          <w:numId w:val="124"/>
        </w:numPr>
        <w:spacing w:after="0" w:line="240" w:lineRule="auto"/>
      </w:pPr>
      <w:r w:rsidRPr="00AF3E35">
        <w:t>Proofread the ABET document.</w:t>
      </w:r>
    </w:p>
    <w:p w:rsidR="00AF3E35" w:rsidRPr="00AF3E35" w:rsidRDefault="00AF3E35" w:rsidP="00AF3E35">
      <w:pPr>
        <w:pStyle w:val="ListParagraph"/>
        <w:numPr>
          <w:ilvl w:val="0"/>
          <w:numId w:val="124"/>
        </w:numPr>
        <w:spacing w:after="0" w:line="240" w:lineRule="auto"/>
      </w:pPr>
      <w:r w:rsidRPr="00AF3E35">
        <w:t>Suggest focus on systems engineering</w:t>
      </w:r>
    </w:p>
    <w:p w:rsidR="00AF3E35" w:rsidRPr="00AF3E35" w:rsidRDefault="00AF3E35" w:rsidP="00AF3E35">
      <w:pPr>
        <w:pStyle w:val="ListParagraph"/>
        <w:numPr>
          <w:ilvl w:val="1"/>
          <w:numId w:val="124"/>
        </w:numPr>
        <w:spacing w:after="0" w:line="240" w:lineRule="auto"/>
      </w:pPr>
      <w:r w:rsidRPr="00AF3E35">
        <w:t>Successful COTS integration</w:t>
      </w:r>
    </w:p>
    <w:p w:rsidR="00624633" w:rsidRDefault="00AF3E35" w:rsidP="00AF3E35">
      <w:pPr>
        <w:jc w:val="both"/>
        <w:rPr>
          <w:rFonts w:ascii="Times New Roman" w:hAnsi="Times New Roman" w:cs="Times New Roman"/>
          <w:sz w:val="24"/>
          <w:szCs w:val="24"/>
        </w:rPr>
      </w:pPr>
      <w:r w:rsidRPr="00AF3E35">
        <w:rPr>
          <w:rFonts w:ascii="Times New Roman" w:hAnsi="Times New Roman" w:cs="Times New Roman"/>
          <w:sz w:val="24"/>
          <w:szCs w:val="24"/>
        </w:rPr>
        <w:t>External interfacing and communication</w:t>
      </w:r>
    </w:p>
    <w:p w:rsidR="00624633" w:rsidRPr="00372F64" w:rsidRDefault="005F6C2E" w:rsidP="00372F64">
      <w:pPr>
        <w:rPr>
          <w:rFonts w:ascii="Times New Roman" w:hAnsi="Times New Roman" w:cs="Times New Roman"/>
          <w:b/>
          <w:sz w:val="28"/>
          <w:szCs w:val="28"/>
          <w:lang w:eastAsia="x-none"/>
        </w:rPr>
      </w:pPr>
      <w:r>
        <w:rPr>
          <w:rFonts w:ascii="Times New Roman" w:hAnsi="Times New Roman" w:cs="Times New Roman"/>
          <w:b/>
          <w:sz w:val="24"/>
          <w:szCs w:val="24"/>
          <w:lang w:eastAsia="x-none"/>
        </w:rPr>
        <w:br w:type="page"/>
      </w:r>
      <w:r w:rsidR="00372F64" w:rsidRPr="00372F64">
        <w:rPr>
          <w:rFonts w:ascii="Times New Roman" w:hAnsi="Times New Roman" w:cs="Times New Roman"/>
          <w:b/>
          <w:sz w:val="28"/>
          <w:szCs w:val="28"/>
          <w:lang w:eastAsia="x-none"/>
        </w:rPr>
        <w:lastRenderedPageBreak/>
        <w:t>Appendix F: Alumni Survey</w:t>
      </w:r>
    </w:p>
    <w:p w:rsidR="00372F64" w:rsidRDefault="00372F64" w:rsidP="00372F64">
      <w:pPr>
        <w:rPr>
          <w:b/>
          <w:lang w:eastAsia="x-none"/>
        </w:rPr>
      </w:pPr>
    </w:p>
    <w:p w:rsidR="00624633" w:rsidRPr="007F7E44" w:rsidRDefault="00624633" w:rsidP="00624633">
      <w:pPr>
        <w:jc w:val="center"/>
        <w:rPr>
          <w:rFonts w:ascii="Times New Roman" w:hAnsi="Times New Roman" w:cs="Times New Roman"/>
          <w:sz w:val="24"/>
          <w:szCs w:val="24"/>
        </w:rPr>
      </w:pPr>
      <w:r w:rsidRPr="007F7E44">
        <w:rPr>
          <w:rFonts w:ascii="Times New Roman" w:hAnsi="Times New Roman" w:cs="Times New Roman"/>
          <w:sz w:val="24"/>
          <w:szCs w:val="24"/>
        </w:rPr>
        <w:t>Analysis of Survey Questions 2009 &amp; 2012</w:t>
      </w:r>
    </w:p>
    <w:p w:rsidR="00624633" w:rsidRPr="007F7E44" w:rsidRDefault="00624633" w:rsidP="00641AAC">
      <w:pPr>
        <w:pStyle w:val="ListParagraph"/>
        <w:numPr>
          <w:ilvl w:val="0"/>
          <w:numId w:val="120"/>
        </w:numPr>
        <w:spacing w:after="0" w:line="240" w:lineRule="auto"/>
        <w:ind w:left="360"/>
      </w:pPr>
      <w:r w:rsidRPr="007F7E44">
        <w:t>What year did you earn your bachelor's degree in Electrical Engineering?</w:t>
      </w:r>
    </w:p>
    <w:p w:rsidR="00624633" w:rsidRPr="007F7E44" w:rsidRDefault="00624633" w:rsidP="00641AAC">
      <w:pPr>
        <w:spacing w:line="240" w:lineRule="auto"/>
        <w:rPr>
          <w:rFonts w:ascii="Times New Roman" w:hAnsi="Times New Roman" w:cs="Times New Roman"/>
          <w:color w:val="9BBB59"/>
          <w:sz w:val="24"/>
          <w:szCs w:val="24"/>
        </w:rPr>
      </w:pPr>
      <w:r w:rsidRPr="007F7E44">
        <w:rPr>
          <w:rFonts w:ascii="Times New Roman" w:hAnsi="Times New Roman" w:cs="Times New Roman"/>
          <w:b/>
          <w:color w:val="9BBB59"/>
          <w:sz w:val="24"/>
          <w:szCs w:val="24"/>
        </w:rPr>
        <w:t>(2009)</w:t>
      </w:r>
    </w:p>
    <w:p w:rsidR="00624633" w:rsidRPr="007F7E44" w:rsidRDefault="00624633" w:rsidP="00641AAC">
      <w:pPr>
        <w:spacing w:line="240" w:lineRule="auto"/>
        <w:ind w:left="360"/>
        <w:rPr>
          <w:rFonts w:ascii="Times New Roman" w:hAnsi="Times New Roman" w:cs="Times New Roman"/>
          <w:sz w:val="24"/>
          <w:szCs w:val="24"/>
        </w:rPr>
      </w:pPr>
      <w:r w:rsidRPr="007F7E44">
        <w:rPr>
          <w:rFonts w:ascii="Times New Roman" w:hAnsi="Times New Roman" w:cs="Times New Roman"/>
          <w:sz w:val="24"/>
          <w:szCs w:val="24"/>
        </w:rPr>
        <w:t xml:space="preserve">Answers- 19 </w:t>
      </w:r>
    </w:p>
    <w:p w:rsidR="00624633" w:rsidRPr="007F7E44" w:rsidRDefault="00624633" w:rsidP="00641AAC">
      <w:pPr>
        <w:spacing w:line="240" w:lineRule="auto"/>
        <w:ind w:left="360"/>
        <w:rPr>
          <w:rFonts w:ascii="Times New Roman" w:hAnsi="Times New Roman" w:cs="Times New Roman"/>
          <w:sz w:val="24"/>
          <w:szCs w:val="24"/>
        </w:rPr>
      </w:pPr>
      <w:r w:rsidRPr="007F7E44">
        <w:rPr>
          <w:rFonts w:ascii="Times New Roman" w:hAnsi="Times New Roman" w:cs="Times New Roman"/>
          <w:sz w:val="24"/>
          <w:szCs w:val="24"/>
        </w:rPr>
        <w:t>Skipped- 5</w:t>
      </w:r>
    </w:p>
    <w:tbl>
      <w:tblPr>
        <w:tblW w:w="8080" w:type="dxa"/>
        <w:tblInd w:w="93" w:type="dxa"/>
        <w:tblLook w:val="04A0" w:firstRow="1" w:lastRow="0" w:firstColumn="1" w:lastColumn="0" w:noHBand="0" w:noVBand="1"/>
      </w:tblPr>
      <w:tblGrid>
        <w:gridCol w:w="1030"/>
        <w:gridCol w:w="696"/>
        <w:gridCol w:w="696"/>
        <w:gridCol w:w="696"/>
        <w:gridCol w:w="696"/>
        <w:gridCol w:w="696"/>
        <w:gridCol w:w="696"/>
        <w:gridCol w:w="696"/>
        <w:gridCol w:w="696"/>
        <w:gridCol w:w="696"/>
        <w:gridCol w:w="696"/>
        <w:gridCol w:w="696"/>
        <w:gridCol w:w="696"/>
      </w:tblGrid>
      <w:tr w:rsidR="00624633" w:rsidRPr="007F7E44" w:rsidTr="00624633">
        <w:trPr>
          <w:trHeight w:val="600"/>
        </w:trPr>
        <w:tc>
          <w:tcPr>
            <w:tcW w:w="1120" w:type="dxa"/>
            <w:shd w:val="clear" w:color="auto" w:fill="DEE9F7"/>
            <w:vAlign w:val="center"/>
            <w:hideMark/>
          </w:tcPr>
          <w:p w:rsidR="00624633" w:rsidRPr="007F7E44" w:rsidRDefault="00624633" w:rsidP="00641AAC">
            <w:pPr>
              <w:spacing w:line="240" w:lineRule="auto"/>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Answer Options</w:t>
            </w:r>
          </w:p>
        </w:tc>
        <w:tc>
          <w:tcPr>
            <w:tcW w:w="58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2009</w:t>
            </w:r>
          </w:p>
        </w:tc>
        <w:tc>
          <w:tcPr>
            <w:tcW w:w="58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2008</w:t>
            </w:r>
          </w:p>
        </w:tc>
        <w:tc>
          <w:tcPr>
            <w:tcW w:w="58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2007</w:t>
            </w:r>
          </w:p>
        </w:tc>
        <w:tc>
          <w:tcPr>
            <w:tcW w:w="58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2006</w:t>
            </w:r>
          </w:p>
        </w:tc>
        <w:tc>
          <w:tcPr>
            <w:tcW w:w="58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2005</w:t>
            </w:r>
          </w:p>
        </w:tc>
        <w:tc>
          <w:tcPr>
            <w:tcW w:w="58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2004</w:t>
            </w:r>
          </w:p>
        </w:tc>
        <w:tc>
          <w:tcPr>
            <w:tcW w:w="58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2003</w:t>
            </w:r>
          </w:p>
        </w:tc>
        <w:tc>
          <w:tcPr>
            <w:tcW w:w="58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2002</w:t>
            </w:r>
          </w:p>
        </w:tc>
        <w:tc>
          <w:tcPr>
            <w:tcW w:w="58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2001</w:t>
            </w:r>
          </w:p>
        </w:tc>
        <w:tc>
          <w:tcPr>
            <w:tcW w:w="58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2000</w:t>
            </w:r>
          </w:p>
        </w:tc>
        <w:tc>
          <w:tcPr>
            <w:tcW w:w="58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1999</w:t>
            </w:r>
          </w:p>
        </w:tc>
        <w:tc>
          <w:tcPr>
            <w:tcW w:w="58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1998</w:t>
            </w:r>
          </w:p>
        </w:tc>
      </w:tr>
      <w:tr w:rsidR="00624633" w:rsidRPr="007F7E44" w:rsidTr="00624633">
        <w:trPr>
          <w:trHeight w:val="255"/>
        </w:trPr>
        <w:tc>
          <w:tcPr>
            <w:tcW w:w="1120"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Year</w:t>
            </w:r>
          </w:p>
        </w:tc>
        <w:tc>
          <w:tcPr>
            <w:tcW w:w="58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58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w:t>
            </w:r>
          </w:p>
        </w:tc>
        <w:tc>
          <w:tcPr>
            <w:tcW w:w="58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4</w:t>
            </w:r>
          </w:p>
        </w:tc>
        <w:tc>
          <w:tcPr>
            <w:tcW w:w="58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58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w:t>
            </w:r>
          </w:p>
        </w:tc>
        <w:tc>
          <w:tcPr>
            <w:tcW w:w="58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w:t>
            </w:r>
          </w:p>
        </w:tc>
        <w:tc>
          <w:tcPr>
            <w:tcW w:w="58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w:t>
            </w:r>
          </w:p>
        </w:tc>
        <w:tc>
          <w:tcPr>
            <w:tcW w:w="58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w:t>
            </w:r>
          </w:p>
        </w:tc>
        <w:tc>
          <w:tcPr>
            <w:tcW w:w="58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w:t>
            </w:r>
          </w:p>
        </w:tc>
        <w:tc>
          <w:tcPr>
            <w:tcW w:w="58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2</w:t>
            </w:r>
          </w:p>
        </w:tc>
        <w:tc>
          <w:tcPr>
            <w:tcW w:w="58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2</w:t>
            </w:r>
          </w:p>
        </w:tc>
        <w:tc>
          <w:tcPr>
            <w:tcW w:w="58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5</w:t>
            </w:r>
          </w:p>
        </w:tc>
      </w:tr>
    </w:tbl>
    <w:p w:rsidR="00624633" w:rsidRPr="007F7E44" w:rsidRDefault="00624633" w:rsidP="00641AAC">
      <w:pPr>
        <w:spacing w:line="240" w:lineRule="auto"/>
        <w:ind w:left="360"/>
        <w:rPr>
          <w:rFonts w:ascii="Times New Roman" w:hAnsi="Times New Roman" w:cs="Times New Roman"/>
          <w:sz w:val="24"/>
          <w:szCs w:val="24"/>
        </w:rPr>
      </w:pPr>
    </w:p>
    <w:p w:rsidR="00624633" w:rsidRPr="007F7E44" w:rsidRDefault="00624633" w:rsidP="00641AAC">
      <w:pPr>
        <w:spacing w:line="240" w:lineRule="auto"/>
        <w:rPr>
          <w:rFonts w:ascii="Times New Roman" w:hAnsi="Times New Roman" w:cs="Times New Roman"/>
          <w:color w:val="4BACC6"/>
          <w:sz w:val="24"/>
          <w:szCs w:val="24"/>
        </w:rPr>
      </w:pPr>
      <w:r w:rsidRPr="007F7E44">
        <w:rPr>
          <w:rFonts w:ascii="Times New Roman" w:hAnsi="Times New Roman" w:cs="Times New Roman"/>
          <w:b/>
          <w:color w:val="4BACC6"/>
          <w:sz w:val="24"/>
          <w:szCs w:val="24"/>
        </w:rPr>
        <w:t>(2012)</w:t>
      </w:r>
      <w:r w:rsidRPr="007F7E44">
        <w:rPr>
          <w:rFonts w:ascii="Times New Roman" w:hAnsi="Times New Roman" w:cs="Times New Roman"/>
          <w:color w:val="4BACC6"/>
          <w:sz w:val="24"/>
          <w:szCs w:val="24"/>
        </w:rPr>
        <w:t xml:space="preserve"> </w:t>
      </w:r>
    </w:p>
    <w:p w:rsidR="00624633" w:rsidRPr="007F7E44" w:rsidRDefault="00624633" w:rsidP="00641AAC">
      <w:pPr>
        <w:spacing w:line="240" w:lineRule="auto"/>
        <w:ind w:left="360"/>
        <w:rPr>
          <w:rFonts w:ascii="Times New Roman" w:hAnsi="Times New Roman" w:cs="Times New Roman"/>
          <w:sz w:val="24"/>
          <w:szCs w:val="24"/>
        </w:rPr>
      </w:pPr>
      <w:r w:rsidRPr="007F7E44">
        <w:rPr>
          <w:rFonts w:ascii="Times New Roman" w:hAnsi="Times New Roman" w:cs="Times New Roman"/>
          <w:sz w:val="24"/>
          <w:szCs w:val="24"/>
        </w:rPr>
        <w:t>Answers- 11</w:t>
      </w:r>
    </w:p>
    <w:p w:rsidR="00624633" w:rsidRPr="007F7E44" w:rsidRDefault="00624633" w:rsidP="00641AAC">
      <w:pPr>
        <w:spacing w:line="240" w:lineRule="auto"/>
        <w:ind w:left="360"/>
        <w:rPr>
          <w:rFonts w:ascii="Times New Roman" w:hAnsi="Times New Roman" w:cs="Times New Roman"/>
          <w:sz w:val="24"/>
          <w:szCs w:val="24"/>
        </w:rPr>
      </w:pPr>
      <w:r w:rsidRPr="007F7E44">
        <w:rPr>
          <w:rFonts w:ascii="Times New Roman" w:hAnsi="Times New Roman" w:cs="Times New Roman"/>
          <w:sz w:val="24"/>
          <w:szCs w:val="24"/>
        </w:rPr>
        <w:t>Skipped- 6</w:t>
      </w:r>
      <w:r w:rsidRPr="007F7E44">
        <w:rPr>
          <w:rFonts w:ascii="Times New Roman" w:hAnsi="Times New Roman" w:cs="Times New Roman"/>
          <w:sz w:val="24"/>
          <w:szCs w:val="24"/>
        </w:rPr>
        <w:tab/>
      </w:r>
    </w:p>
    <w:tbl>
      <w:tblPr>
        <w:tblW w:w="8880" w:type="dxa"/>
        <w:tblInd w:w="93" w:type="dxa"/>
        <w:tblLook w:val="04A0" w:firstRow="1" w:lastRow="0" w:firstColumn="1" w:lastColumn="0" w:noHBand="0" w:noVBand="1"/>
      </w:tblPr>
      <w:tblGrid>
        <w:gridCol w:w="1030"/>
        <w:gridCol w:w="700"/>
        <w:gridCol w:w="700"/>
        <w:gridCol w:w="696"/>
        <w:gridCol w:w="696"/>
        <w:gridCol w:w="696"/>
        <w:gridCol w:w="696"/>
        <w:gridCol w:w="696"/>
        <w:gridCol w:w="696"/>
        <w:gridCol w:w="696"/>
        <w:gridCol w:w="696"/>
        <w:gridCol w:w="720"/>
        <w:gridCol w:w="696"/>
      </w:tblGrid>
      <w:tr w:rsidR="00624633" w:rsidRPr="007F7E44" w:rsidTr="00624633">
        <w:trPr>
          <w:trHeight w:val="600"/>
        </w:trPr>
        <w:tc>
          <w:tcPr>
            <w:tcW w:w="1120" w:type="dxa"/>
            <w:shd w:val="clear" w:color="auto" w:fill="DEE9F7"/>
            <w:vAlign w:val="center"/>
            <w:hideMark/>
          </w:tcPr>
          <w:p w:rsidR="00624633" w:rsidRPr="007F7E44" w:rsidRDefault="00624633" w:rsidP="00641AAC">
            <w:pPr>
              <w:spacing w:line="240" w:lineRule="auto"/>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Answer Options</w:t>
            </w:r>
          </w:p>
        </w:tc>
        <w:tc>
          <w:tcPr>
            <w:tcW w:w="70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2009</w:t>
            </w:r>
          </w:p>
        </w:tc>
        <w:tc>
          <w:tcPr>
            <w:tcW w:w="70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2008</w:t>
            </w:r>
          </w:p>
        </w:tc>
        <w:tc>
          <w:tcPr>
            <w:tcW w:w="66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2007</w:t>
            </w:r>
          </w:p>
        </w:tc>
        <w:tc>
          <w:tcPr>
            <w:tcW w:w="66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2006</w:t>
            </w:r>
          </w:p>
        </w:tc>
        <w:tc>
          <w:tcPr>
            <w:tcW w:w="64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2005</w:t>
            </w:r>
          </w:p>
        </w:tc>
        <w:tc>
          <w:tcPr>
            <w:tcW w:w="66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2004</w:t>
            </w:r>
          </w:p>
        </w:tc>
        <w:tc>
          <w:tcPr>
            <w:tcW w:w="62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2003</w:t>
            </w:r>
          </w:p>
        </w:tc>
        <w:tc>
          <w:tcPr>
            <w:tcW w:w="58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2002</w:t>
            </w:r>
          </w:p>
        </w:tc>
        <w:tc>
          <w:tcPr>
            <w:tcW w:w="60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2001</w:t>
            </w:r>
          </w:p>
        </w:tc>
        <w:tc>
          <w:tcPr>
            <w:tcW w:w="58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2000</w:t>
            </w:r>
          </w:p>
        </w:tc>
        <w:tc>
          <w:tcPr>
            <w:tcW w:w="72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1999</w:t>
            </w:r>
          </w:p>
        </w:tc>
        <w:tc>
          <w:tcPr>
            <w:tcW w:w="64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1998</w:t>
            </w:r>
          </w:p>
        </w:tc>
      </w:tr>
      <w:tr w:rsidR="00624633" w:rsidRPr="007F7E44" w:rsidTr="00624633">
        <w:trPr>
          <w:trHeight w:val="255"/>
        </w:trPr>
        <w:tc>
          <w:tcPr>
            <w:tcW w:w="1120"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Year</w:t>
            </w:r>
          </w:p>
        </w:tc>
        <w:tc>
          <w:tcPr>
            <w:tcW w:w="70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70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w:t>
            </w:r>
          </w:p>
        </w:tc>
        <w:tc>
          <w:tcPr>
            <w:tcW w:w="66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66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2</w:t>
            </w:r>
          </w:p>
        </w:tc>
        <w:tc>
          <w:tcPr>
            <w:tcW w:w="64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2</w:t>
            </w:r>
          </w:p>
        </w:tc>
        <w:tc>
          <w:tcPr>
            <w:tcW w:w="66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62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58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60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2</w:t>
            </w:r>
          </w:p>
        </w:tc>
        <w:tc>
          <w:tcPr>
            <w:tcW w:w="58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w:t>
            </w:r>
          </w:p>
        </w:tc>
        <w:tc>
          <w:tcPr>
            <w:tcW w:w="72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w:t>
            </w:r>
          </w:p>
        </w:tc>
        <w:tc>
          <w:tcPr>
            <w:tcW w:w="64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2</w:t>
            </w:r>
          </w:p>
        </w:tc>
      </w:tr>
    </w:tbl>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 xml:space="preserve">     </w:t>
      </w:r>
    </w:p>
    <w:p w:rsidR="00624633" w:rsidRPr="007F7E44" w:rsidRDefault="00624633" w:rsidP="00641AAC">
      <w:pPr>
        <w:spacing w:line="240" w:lineRule="auto"/>
        <w:ind w:left="360"/>
        <w:rPr>
          <w:rFonts w:ascii="Times New Roman" w:hAnsi="Times New Roman" w:cs="Times New Roman"/>
          <w:sz w:val="24"/>
          <w:szCs w:val="24"/>
        </w:rPr>
      </w:pPr>
    </w:p>
    <w:p w:rsidR="00624633" w:rsidRPr="007F7E44" w:rsidRDefault="00624633" w:rsidP="00641AAC">
      <w:pPr>
        <w:pStyle w:val="ListParagraph"/>
        <w:numPr>
          <w:ilvl w:val="0"/>
          <w:numId w:val="120"/>
        </w:numPr>
        <w:spacing w:after="0" w:line="240" w:lineRule="auto"/>
        <w:ind w:left="360"/>
      </w:pPr>
      <w:r w:rsidRPr="007F7E44">
        <w:rPr>
          <w:noProof/>
        </w:rPr>
        <mc:AlternateContent>
          <mc:Choice Requires="wps">
            <w:drawing>
              <wp:anchor distT="0" distB="0" distL="114300" distR="114300" simplePos="0" relativeHeight="251666432" behindDoc="0" locked="0" layoutInCell="1" allowOverlap="1" wp14:anchorId="581ADC30" wp14:editId="197DF661">
                <wp:simplePos x="0" y="0"/>
                <wp:positionH relativeFrom="column">
                  <wp:posOffset>2928620</wp:posOffset>
                </wp:positionH>
                <wp:positionV relativeFrom="paragraph">
                  <wp:posOffset>205105</wp:posOffset>
                </wp:positionV>
                <wp:extent cx="2565400" cy="971550"/>
                <wp:effectExtent l="0" t="0" r="25400" b="1905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971550"/>
                        </a:xfrm>
                        <a:prstGeom prst="rect">
                          <a:avLst/>
                        </a:prstGeom>
                        <a:solidFill>
                          <a:srgbClr val="FFFFFF">
                            <a:alpha val="0"/>
                          </a:srgbClr>
                        </a:solidFill>
                        <a:ln w="9525">
                          <a:solidFill>
                            <a:srgbClr val="FFFFFF"/>
                          </a:solidFill>
                          <a:miter lim="800000"/>
                          <a:headEnd/>
                          <a:tailEnd/>
                        </a:ln>
                      </wps:spPr>
                      <wps:txbx>
                        <w:txbxContent>
                          <w:p w:rsidR="00C10575" w:rsidRPr="00641AAC" w:rsidRDefault="00C10575" w:rsidP="00624633">
                            <w:pPr>
                              <w:rPr>
                                <w:rFonts w:ascii="Times New Roman" w:hAnsi="Times New Roman" w:cs="Times New Roman"/>
                                <w:color w:val="31849B"/>
                                <w:sz w:val="24"/>
                                <w:szCs w:val="24"/>
                              </w:rPr>
                            </w:pPr>
                            <w:r w:rsidRPr="00641AAC">
                              <w:rPr>
                                <w:rFonts w:ascii="Times New Roman" w:hAnsi="Times New Roman" w:cs="Times New Roman"/>
                                <w:b/>
                                <w:color w:val="31849B"/>
                                <w:sz w:val="24"/>
                                <w:szCs w:val="24"/>
                              </w:rPr>
                              <w:t>(2012)</w:t>
                            </w:r>
                          </w:p>
                          <w:p w:rsidR="00C10575" w:rsidRPr="00641AAC" w:rsidRDefault="00C10575" w:rsidP="00641AAC">
                            <w:pPr>
                              <w:spacing w:after="0" w:line="240" w:lineRule="auto"/>
                              <w:ind w:left="360"/>
                              <w:rPr>
                                <w:rFonts w:ascii="Times New Roman" w:hAnsi="Times New Roman" w:cs="Times New Roman"/>
                                <w:sz w:val="24"/>
                                <w:szCs w:val="24"/>
                              </w:rPr>
                            </w:pPr>
                            <w:r w:rsidRPr="00641AAC">
                              <w:rPr>
                                <w:rFonts w:ascii="Times New Roman" w:hAnsi="Times New Roman" w:cs="Times New Roman"/>
                                <w:sz w:val="24"/>
                                <w:szCs w:val="24"/>
                              </w:rPr>
                              <w:t>Answers-16:</w:t>
                            </w:r>
                            <w:r w:rsidRPr="00641AAC">
                              <w:rPr>
                                <w:rFonts w:ascii="Times New Roman" w:hAnsi="Times New Roman" w:cs="Times New Roman"/>
                                <w:sz w:val="24"/>
                                <w:szCs w:val="24"/>
                              </w:rPr>
                              <w:tab/>
                              <w:t>Yes: 7</w:t>
                            </w:r>
                          </w:p>
                          <w:p w:rsidR="00C10575" w:rsidRPr="00641AAC" w:rsidRDefault="00C10575" w:rsidP="00641AAC">
                            <w:pPr>
                              <w:spacing w:after="0" w:line="240" w:lineRule="auto"/>
                              <w:ind w:left="360"/>
                              <w:rPr>
                                <w:rFonts w:ascii="Times New Roman" w:hAnsi="Times New Roman" w:cs="Times New Roman"/>
                                <w:sz w:val="24"/>
                                <w:szCs w:val="24"/>
                              </w:rPr>
                            </w:pPr>
                            <w:r w:rsidRPr="00641AAC">
                              <w:rPr>
                                <w:rFonts w:ascii="Times New Roman" w:hAnsi="Times New Roman" w:cs="Times New Roman"/>
                                <w:sz w:val="24"/>
                                <w:szCs w:val="24"/>
                              </w:rPr>
                              <w:tab/>
                            </w:r>
                            <w:r w:rsidRPr="00641AAC">
                              <w:rPr>
                                <w:rFonts w:ascii="Times New Roman" w:hAnsi="Times New Roman" w:cs="Times New Roman"/>
                                <w:sz w:val="24"/>
                                <w:szCs w:val="24"/>
                              </w:rPr>
                              <w:tab/>
                            </w:r>
                            <w:r w:rsidRPr="00641AAC">
                              <w:rPr>
                                <w:rFonts w:ascii="Times New Roman" w:hAnsi="Times New Roman" w:cs="Times New Roman"/>
                                <w:sz w:val="24"/>
                                <w:szCs w:val="24"/>
                              </w:rPr>
                              <w:tab/>
                              <w:t>No: 9</w:t>
                            </w:r>
                          </w:p>
                          <w:p w:rsidR="00C10575" w:rsidRPr="00641AAC" w:rsidRDefault="00C10575" w:rsidP="00641AAC">
                            <w:pPr>
                              <w:spacing w:after="0" w:line="240" w:lineRule="auto"/>
                              <w:ind w:left="1800" w:firstLine="360"/>
                              <w:rPr>
                                <w:rFonts w:ascii="Times New Roman" w:hAnsi="Times New Roman" w:cs="Times New Roman"/>
                                <w:sz w:val="24"/>
                                <w:szCs w:val="24"/>
                              </w:rPr>
                            </w:pPr>
                            <w:r w:rsidRPr="00641AAC">
                              <w:rPr>
                                <w:rFonts w:ascii="Times New Roman" w:hAnsi="Times New Roman" w:cs="Times New Roman"/>
                                <w:sz w:val="24"/>
                                <w:szCs w:val="24"/>
                              </w:rPr>
                              <w:t>Skipped- 1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28" type="#_x0000_t202" style="position:absolute;left:0;text-align:left;margin-left:230.6pt;margin-top:16.15pt;width:202pt;height: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" strokecolor="white">
                <v:fill opacity="0"/>
                <v:textbox>
                  <w:txbxContent>
                    <w:p w:rsidR="00C10575" w:rsidRPr="00641AAC" w:rsidRDefault="00C10575" w:rsidP="00624633">
                      <w:pPr>
                        <w:rPr>
                          <w:rFonts w:ascii="Times New Roman" w:hAnsi="Times New Roman" w:cs="Times New Roman"/>
                          <w:color w:val="31849B"/>
                          <w:sz w:val="24"/>
                          <w:szCs w:val="24"/>
                        </w:rPr>
                      </w:pPr>
                      <w:r w:rsidRPr="00641AAC">
                        <w:rPr>
                          <w:rFonts w:ascii="Times New Roman" w:hAnsi="Times New Roman" w:cs="Times New Roman"/>
                          <w:b/>
                          <w:color w:val="31849B"/>
                          <w:sz w:val="24"/>
                          <w:szCs w:val="24"/>
                        </w:rPr>
                        <w:t>(2012)</w:t>
                      </w:r>
                    </w:p>
                    <w:p w:rsidR="00C10575" w:rsidRPr="00641AAC" w:rsidRDefault="00C10575" w:rsidP="00641AAC">
                      <w:pPr>
                        <w:spacing w:after="0" w:line="240" w:lineRule="auto"/>
                        <w:ind w:left="360"/>
                        <w:rPr>
                          <w:rFonts w:ascii="Times New Roman" w:hAnsi="Times New Roman" w:cs="Times New Roman"/>
                          <w:sz w:val="24"/>
                          <w:szCs w:val="24"/>
                        </w:rPr>
                      </w:pPr>
                      <w:r w:rsidRPr="00641AAC">
                        <w:rPr>
                          <w:rFonts w:ascii="Times New Roman" w:hAnsi="Times New Roman" w:cs="Times New Roman"/>
                          <w:sz w:val="24"/>
                          <w:szCs w:val="24"/>
                        </w:rPr>
                        <w:t>Answers-16:</w:t>
                      </w:r>
                      <w:r w:rsidRPr="00641AAC">
                        <w:rPr>
                          <w:rFonts w:ascii="Times New Roman" w:hAnsi="Times New Roman" w:cs="Times New Roman"/>
                          <w:sz w:val="24"/>
                          <w:szCs w:val="24"/>
                        </w:rPr>
                        <w:tab/>
                        <w:t>Yes: 7</w:t>
                      </w:r>
                    </w:p>
                    <w:p w:rsidR="00C10575" w:rsidRPr="00641AAC" w:rsidRDefault="00C10575" w:rsidP="00641AAC">
                      <w:pPr>
                        <w:spacing w:after="0" w:line="240" w:lineRule="auto"/>
                        <w:ind w:left="360"/>
                        <w:rPr>
                          <w:rFonts w:ascii="Times New Roman" w:hAnsi="Times New Roman" w:cs="Times New Roman"/>
                          <w:sz w:val="24"/>
                          <w:szCs w:val="24"/>
                        </w:rPr>
                      </w:pPr>
                      <w:r w:rsidRPr="00641AAC">
                        <w:rPr>
                          <w:rFonts w:ascii="Times New Roman" w:hAnsi="Times New Roman" w:cs="Times New Roman"/>
                          <w:sz w:val="24"/>
                          <w:szCs w:val="24"/>
                        </w:rPr>
                        <w:tab/>
                      </w:r>
                      <w:r w:rsidRPr="00641AAC">
                        <w:rPr>
                          <w:rFonts w:ascii="Times New Roman" w:hAnsi="Times New Roman" w:cs="Times New Roman"/>
                          <w:sz w:val="24"/>
                          <w:szCs w:val="24"/>
                        </w:rPr>
                        <w:tab/>
                      </w:r>
                      <w:r w:rsidRPr="00641AAC">
                        <w:rPr>
                          <w:rFonts w:ascii="Times New Roman" w:hAnsi="Times New Roman" w:cs="Times New Roman"/>
                          <w:sz w:val="24"/>
                          <w:szCs w:val="24"/>
                        </w:rPr>
                        <w:tab/>
                        <w:t>No: 9</w:t>
                      </w:r>
                    </w:p>
                    <w:p w:rsidR="00C10575" w:rsidRPr="00641AAC" w:rsidRDefault="00C10575" w:rsidP="00641AAC">
                      <w:pPr>
                        <w:spacing w:after="0" w:line="240" w:lineRule="auto"/>
                        <w:ind w:left="1800" w:firstLine="360"/>
                        <w:rPr>
                          <w:rFonts w:ascii="Times New Roman" w:hAnsi="Times New Roman" w:cs="Times New Roman"/>
                          <w:sz w:val="24"/>
                          <w:szCs w:val="24"/>
                        </w:rPr>
                      </w:pPr>
                      <w:r w:rsidRPr="00641AAC">
                        <w:rPr>
                          <w:rFonts w:ascii="Times New Roman" w:hAnsi="Times New Roman" w:cs="Times New Roman"/>
                          <w:sz w:val="24"/>
                          <w:szCs w:val="24"/>
                        </w:rPr>
                        <w:t>Skipped- 1</w:t>
                      </w:r>
                    </w:p>
                  </w:txbxContent>
                </v:textbox>
              </v:shape>
            </w:pict>
          </mc:Fallback>
        </mc:AlternateContent>
      </w:r>
      <w:r w:rsidRPr="007F7E44">
        <w:t>Have you pursued or completed any degrees beyond your bachelor's degree in engineering from UCR?</w:t>
      </w:r>
    </w:p>
    <w:p w:rsidR="00624633" w:rsidRPr="007F7E44" w:rsidRDefault="00624633" w:rsidP="00641AAC">
      <w:pPr>
        <w:spacing w:line="240" w:lineRule="auto"/>
        <w:rPr>
          <w:rFonts w:ascii="Times New Roman" w:hAnsi="Times New Roman" w:cs="Times New Roman"/>
          <w:color w:val="76923C"/>
          <w:sz w:val="24"/>
          <w:szCs w:val="24"/>
        </w:rPr>
      </w:pPr>
      <w:r w:rsidRPr="007F7E44">
        <w:rPr>
          <w:rFonts w:ascii="Times New Roman" w:hAnsi="Times New Roman" w:cs="Times New Roman"/>
          <w:b/>
          <w:color w:val="76923C"/>
          <w:sz w:val="24"/>
          <w:szCs w:val="24"/>
        </w:rPr>
        <w:t>(2009)</w:t>
      </w:r>
    </w:p>
    <w:p w:rsidR="00624633" w:rsidRPr="007F7E44" w:rsidRDefault="00624633" w:rsidP="00641AAC">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Answers- 24:</w:t>
      </w:r>
      <w:r w:rsidRPr="007F7E44">
        <w:rPr>
          <w:rFonts w:ascii="Times New Roman" w:hAnsi="Times New Roman" w:cs="Times New Roman"/>
          <w:sz w:val="24"/>
          <w:szCs w:val="24"/>
        </w:rPr>
        <w:tab/>
        <w:t>Yes- 12</w:t>
      </w:r>
    </w:p>
    <w:p w:rsidR="00624633" w:rsidRPr="007F7E44" w:rsidRDefault="00624633" w:rsidP="00641AAC">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b/>
      </w:r>
      <w:r w:rsidRPr="007F7E44">
        <w:rPr>
          <w:rFonts w:ascii="Times New Roman" w:hAnsi="Times New Roman" w:cs="Times New Roman"/>
          <w:sz w:val="24"/>
          <w:szCs w:val="24"/>
        </w:rPr>
        <w:tab/>
      </w:r>
      <w:r w:rsidRPr="007F7E44">
        <w:rPr>
          <w:rFonts w:ascii="Times New Roman" w:hAnsi="Times New Roman" w:cs="Times New Roman"/>
          <w:sz w:val="24"/>
          <w:szCs w:val="24"/>
        </w:rPr>
        <w:tab/>
        <w:t>No</w:t>
      </w:r>
      <w:r w:rsidR="00641AAC" w:rsidRPr="007F7E44">
        <w:rPr>
          <w:rFonts w:ascii="Times New Roman" w:hAnsi="Times New Roman" w:cs="Times New Roman"/>
          <w:sz w:val="24"/>
          <w:szCs w:val="24"/>
        </w:rPr>
        <w:t>- 12</w:t>
      </w:r>
    </w:p>
    <w:p w:rsidR="00624633" w:rsidRPr="007F7E44" w:rsidRDefault="00624633" w:rsidP="00641AAC">
      <w:pPr>
        <w:spacing w:after="0" w:line="240" w:lineRule="auto"/>
        <w:ind w:left="1800" w:firstLine="360"/>
        <w:rPr>
          <w:rFonts w:ascii="Times New Roman" w:hAnsi="Times New Roman" w:cs="Times New Roman"/>
          <w:sz w:val="24"/>
          <w:szCs w:val="24"/>
        </w:rPr>
      </w:pPr>
      <w:r w:rsidRPr="007F7E44">
        <w:rPr>
          <w:rFonts w:ascii="Times New Roman" w:hAnsi="Times New Roman" w:cs="Times New Roman"/>
          <w:sz w:val="24"/>
          <w:szCs w:val="24"/>
        </w:rPr>
        <w:t>Skipped- 0</w:t>
      </w:r>
    </w:p>
    <w:p w:rsidR="00624633" w:rsidRPr="007F7E44" w:rsidRDefault="00624633" w:rsidP="00641AAC">
      <w:pPr>
        <w:spacing w:line="240" w:lineRule="auto"/>
        <w:ind w:left="360"/>
        <w:rPr>
          <w:rFonts w:ascii="Times New Roman" w:hAnsi="Times New Roman" w:cs="Times New Roman"/>
          <w:sz w:val="24"/>
          <w:szCs w:val="24"/>
        </w:rPr>
      </w:pPr>
      <w:r w:rsidRPr="007F7E44">
        <w:rPr>
          <w:rFonts w:ascii="Times New Roman" w:hAnsi="Times New Roman" w:cs="Times New Roman"/>
          <w:noProof/>
          <w:sz w:val="24"/>
          <w:szCs w:val="24"/>
        </w:rPr>
        <w:drawing>
          <wp:inline distT="0" distB="0" distL="0" distR="0" wp14:anchorId="1061B205" wp14:editId="0EF727EF">
            <wp:extent cx="2641600" cy="1638300"/>
            <wp:effectExtent l="0" t="0" r="25400" b="190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7F7E44">
        <w:rPr>
          <w:rFonts w:ascii="Times New Roman" w:hAnsi="Times New Roman" w:cs="Times New Roman"/>
          <w:noProof/>
          <w:sz w:val="24"/>
          <w:szCs w:val="24"/>
        </w:rPr>
        <w:drawing>
          <wp:inline distT="0" distB="0" distL="0" distR="0" wp14:anchorId="3AC3C58E" wp14:editId="037EA83D">
            <wp:extent cx="2676525" cy="1638300"/>
            <wp:effectExtent l="0" t="0" r="9525" b="1905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br w:type="page"/>
      </w:r>
    </w:p>
    <w:p w:rsidR="00624633" w:rsidRPr="007F7E44" w:rsidRDefault="00624633" w:rsidP="00641AAC">
      <w:pPr>
        <w:pStyle w:val="ListParagraph"/>
        <w:numPr>
          <w:ilvl w:val="0"/>
          <w:numId w:val="120"/>
        </w:numPr>
        <w:spacing w:after="0" w:line="240" w:lineRule="auto"/>
        <w:ind w:left="360"/>
      </w:pPr>
      <w:r w:rsidRPr="007F7E44">
        <w:lastRenderedPageBreak/>
        <w:t>If you have completed another degree, please indicate all degrees completed.</w:t>
      </w:r>
    </w:p>
    <w:p w:rsidR="00624633" w:rsidRPr="007F7E44" w:rsidRDefault="00624633" w:rsidP="00641AAC">
      <w:pPr>
        <w:spacing w:line="240" w:lineRule="auto"/>
        <w:rPr>
          <w:rFonts w:ascii="Times New Roman" w:hAnsi="Times New Roman" w:cs="Times New Roman"/>
          <w:color w:val="76923C"/>
          <w:sz w:val="24"/>
          <w:szCs w:val="24"/>
        </w:rPr>
      </w:pPr>
      <w:r w:rsidRPr="007F7E44">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2D08E2DC" wp14:editId="48F3DC53">
                <wp:simplePos x="0" y="0"/>
                <wp:positionH relativeFrom="column">
                  <wp:posOffset>2706370</wp:posOffset>
                </wp:positionH>
                <wp:positionV relativeFrom="paragraph">
                  <wp:posOffset>10160</wp:posOffset>
                </wp:positionV>
                <wp:extent cx="2870200" cy="3251200"/>
                <wp:effectExtent l="0" t="0" r="6350" b="635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325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0575" w:rsidRPr="00641AAC" w:rsidRDefault="00C10575" w:rsidP="00641AAC">
                            <w:pPr>
                              <w:spacing w:after="0"/>
                              <w:rPr>
                                <w:rFonts w:ascii="Times New Roman" w:hAnsi="Times New Roman" w:cs="Times New Roman"/>
                                <w:color w:val="31849B"/>
                                <w:sz w:val="24"/>
                                <w:szCs w:val="24"/>
                              </w:rPr>
                            </w:pPr>
                            <w:r w:rsidRPr="00641AAC">
                              <w:rPr>
                                <w:rFonts w:ascii="Times New Roman" w:hAnsi="Times New Roman" w:cs="Times New Roman"/>
                                <w:b/>
                                <w:color w:val="31849B"/>
                                <w:sz w:val="24"/>
                                <w:szCs w:val="24"/>
                              </w:rPr>
                              <w:t>(2012)</w:t>
                            </w:r>
                          </w:p>
                          <w:p w:rsidR="00C10575" w:rsidRPr="00641AAC" w:rsidRDefault="00C10575" w:rsidP="00641AAC">
                            <w:pPr>
                              <w:spacing w:after="0"/>
                              <w:ind w:left="360"/>
                              <w:rPr>
                                <w:rFonts w:ascii="Times New Roman" w:hAnsi="Times New Roman" w:cs="Times New Roman"/>
                                <w:sz w:val="24"/>
                                <w:szCs w:val="24"/>
                              </w:rPr>
                            </w:pPr>
                            <w:r w:rsidRPr="00641AAC">
                              <w:rPr>
                                <w:rFonts w:ascii="Times New Roman" w:hAnsi="Times New Roman" w:cs="Times New Roman"/>
                                <w:sz w:val="24"/>
                                <w:szCs w:val="24"/>
                              </w:rPr>
                              <w:t>Answers- 8:</w:t>
                            </w:r>
                            <w:r w:rsidRPr="00641AAC">
                              <w:rPr>
                                <w:rFonts w:ascii="Times New Roman" w:hAnsi="Times New Roman" w:cs="Times New Roman"/>
                                <w:sz w:val="24"/>
                                <w:szCs w:val="24"/>
                              </w:rPr>
                              <w:tab/>
                              <w:t>M.S.:</w:t>
                            </w:r>
                            <w:r w:rsidRPr="00641AAC">
                              <w:rPr>
                                <w:rFonts w:ascii="Times New Roman" w:hAnsi="Times New Roman" w:cs="Times New Roman"/>
                                <w:sz w:val="24"/>
                                <w:szCs w:val="24"/>
                              </w:rPr>
                              <w:tab/>
                              <w:t>4</w:t>
                            </w:r>
                          </w:p>
                          <w:p w:rsidR="00C10575" w:rsidRPr="00641AAC" w:rsidRDefault="00C10575" w:rsidP="00641AAC">
                            <w:pPr>
                              <w:spacing w:after="0"/>
                              <w:ind w:left="360"/>
                              <w:rPr>
                                <w:rFonts w:ascii="Times New Roman" w:hAnsi="Times New Roman" w:cs="Times New Roman"/>
                                <w:sz w:val="24"/>
                                <w:szCs w:val="24"/>
                              </w:rPr>
                            </w:pPr>
                            <w:r w:rsidRPr="00641AAC">
                              <w:rPr>
                                <w:rFonts w:ascii="Times New Roman" w:hAnsi="Times New Roman" w:cs="Times New Roman"/>
                                <w:sz w:val="24"/>
                                <w:szCs w:val="24"/>
                              </w:rPr>
                              <w:tab/>
                            </w:r>
                            <w:r w:rsidRPr="00641AAC">
                              <w:rPr>
                                <w:rFonts w:ascii="Times New Roman" w:hAnsi="Times New Roman" w:cs="Times New Roman"/>
                                <w:sz w:val="24"/>
                                <w:szCs w:val="24"/>
                              </w:rPr>
                              <w:tab/>
                            </w:r>
                            <w:r w:rsidRPr="00641AAC">
                              <w:rPr>
                                <w:rFonts w:ascii="Times New Roman" w:hAnsi="Times New Roman" w:cs="Times New Roman"/>
                                <w:sz w:val="24"/>
                                <w:szCs w:val="24"/>
                              </w:rPr>
                              <w:tab/>
                              <w:t>Ph.D.:</w:t>
                            </w:r>
                            <w:r w:rsidRPr="00641AAC">
                              <w:rPr>
                                <w:rFonts w:ascii="Times New Roman" w:hAnsi="Times New Roman" w:cs="Times New Roman"/>
                                <w:sz w:val="24"/>
                                <w:szCs w:val="24"/>
                              </w:rPr>
                              <w:tab/>
                              <w:t>1</w:t>
                            </w:r>
                          </w:p>
                          <w:p w:rsidR="00C10575" w:rsidRPr="00641AAC" w:rsidRDefault="00C10575" w:rsidP="00641AAC">
                            <w:pPr>
                              <w:spacing w:after="0"/>
                              <w:ind w:left="360"/>
                              <w:rPr>
                                <w:rFonts w:ascii="Times New Roman" w:hAnsi="Times New Roman" w:cs="Times New Roman"/>
                                <w:sz w:val="24"/>
                                <w:szCs w:val="24"/>
                              </w:rPr>
                            </w:pPr>
                            <w:r w:rsidRPr="00641AAC">
                              <w:rPr>
                                <w:rFonts w:ascii="Times New Roman" w:hAnsi="Times New Roman" w:cs="Times New Roman"/>
                                <w:sz w:val="24"/>
                                <w:szCs w:val="24"/>
                              </w:rPr>
                              <w:tab/>
                            </w:r>
                            <w:r w:rsidRPr="00641AAC">
                              <w:rPr>
                                <w:rFonts w:ascii="Times New Roman" w:hAnsi="Times New Roman" w:cs="Times New Roman"/>
                                <w:sz w:val="24"/>
                                <w:szCs w:val="24"/>
                              </w:rPr>
                              <w:tab/>
                            </w:r>
                            <w:r w:rsidRPr="00641AAC">
                              <w:rPr>
                                <w:rFonts w:ascii="Times New Roman" w:hAnsi="Times New Roman" w:cs="Times New Roman"/>
                                <w:sz w:val="24"/>
                                <w:szCs w:val="24"/>
                              </w:rPr>
                              <w:tab/>
                              <w:t>MBA:</w:t>
                            </w:r>
                            <w:r w:rsidRPr="00641AAC">
                              <w:rPr>
                                <w:rFonts w:ascii="Times New Roman" w:hAnsi="Times New Roman" w:cs="Times New Roman"/>
                                <w:sz w:val="24"/>
                                <w:szCs w:val="24"/>
                              </w:rPr>
                              <w:tab/>
                              <w:t>3</w:t>
                            </w:r>
                          </w:p>
                          <w:p w:rsidR="00C10575" w:rsidRPr="00641AAC" w:rsidRDefault="00C10575" w:rsidP="00641AAC">
                            <w:pPr>
                              <w:spacing w:after="0"/>
                              <w:ind w:left="360"/>
                              <w:rPr>
                                <w:rFonts w:ascii="Times New Roman" w:hAnsi="Times New Roman" w:cs="Times New Roman"/>
                                <w:sz w:val="24"/>
                                <w:szCs w:val="24"/>
                              </w:rPr>
                            </w:pPr>
                            <w:r w:rsidRPr="00641AAC">
                              <w:rPr>
                                <w:rFonts w:ascii="Times New Roman" w:hAnsi="Times New Roman" w:cs="Times New Roman"/>
                                <w:sz w:val="24"/>
                                <w:szCs w:val="24"/>
                              </w:rPr>
                              <w:tab/>
                            </w:r>
                            <w:r w:rsidRPr="00641AAC">
                              <w:rPr>
                                <w:rFonts w:ascii="Times New Roman" w:hAnsi="Times New Roman" w:cs="Times New Roman"/>
                                <w:sz w:val="24"/>
                                <w:szCs w:val="24"/>
                              </w:rPr>
                              <w:tab/>
                            </w:r>
                            <w:r w:rsidRPr="00641AAC">
                              <w:rPr>
                                <w:rFonts w:ascii="Times New Roman" w:hAnsi="Times New Roman" w:cs="Times New Roman"/>
                                <w:sz w:val="24"/>
                                <w:szCs w:val="24"/>
                              </w:rPr>
                              <w:tab/>
                              <w:t>J.D.</w:t>
                            </w:r>
                            <w:r w:rsidRPr="00641AAC">
                              <w:rPr>
                                <w:rFonts w:ascii="Times New Roman" w:hAnsi="Times New Roman" w:cs="Times New Roman"/>
                                <w:sz w:val="24"/>
                                <w:szCs w:val="24"/>
                              </w:rPr>
                              <w:tab/>
                              <w:t>0</w:t>
                            </w:r>
                          </w:p>
                          <w:p w:rsidR="00C10575" w:rsidRPr="00641AAC" w:rsidRDefault="00C10575" w:rsidP="00641AAC">
                            <w:pPr>
                              <w:spacing w:after="0"/>
                              <w:ind w:left="360"/>
                              <w:rPr>
                                <w:rFonts w:ascii="Times New Roman" w:hAnsi="Times New Roman" w:cs="Times New Roman"/>
                                <w:sz w:val="24"/>
                                <w:szCs w:val="24"/>
                              </w:rPr>
                            </w:pPr>
                            <w:r w:rsidRPr="00641AAC">
                              <w:rPr>
                                <w:rFonts w:ascii="Times New Roman" w:hAnsi="Times New Roman" w:cs="Times New Roman"/>
                                <w:sz w:val="24"/>
                                <w:szCs w:val="24"/>
                              </w:rPr>
                              <w:tab/>
                            </w:r>
                            <w:r w:rsidRPr="00641AAC">
                              <w:rPr>
                                <w:rFonts w:ascii="Times New Roman" w:hAnsi="Times New Roman" w:cs="Times New Roman"/>
                                <w:sz w:val="24"/>
                                <w:szCs w:val="24"/>
                              </w:rPr>
                              <w:tab/>
                            </w:r>
                            <w:r w:rsidRPr="00641AAC">
                              <w:rPr>
                                <w:rFonts w:ascii="Times New Roman" w:hAnsi="Times New Roman" w:cs="Times New Roman"/>
                                <w:sz w:val="24"/>
                                <w:szCs w:val="24"/>
                              </w:rPr>
                              <w:tab/>
                              <w:t>M.D.</w:t>
                            </w:r>
                            <w:r w:rsidRPr="00641AAC">
                              <w:rPr>
                                <w:rFonts w:ascii="Times New Roman" w:hAnsi="Times New Roman" w:cs="Times New Roman"/>
                                <w:sz w:val="24"/>
                                <w:szCs w:val="24"/>
                              </w:rPr>
                              <w:tab/>
                              <w:t>0</w:t>
                            </w:r>
                          </w:p>
                          <w:p w:rsidR="00C10575" w:rsidRPr="00641AAC" w:rsidRDefault="00C10575" w:rsidP="00641AAC">
                            <w:pPr>
                              <w:spacing w:after="0"/>
                              <w:ind w:left="360"/>
                              <w:rPr>
                                <w:rFonts w:ascii="Times New Roman" w:hAnsi="Times New Roman" w:cs="Times New Roman"/>
                                <w:sz w:val="24"/>
                                <w:szCs w:val="24"/>
                              </w:rPr>
                            </w:pPr>
                            <w:r w:rsidRPr="00641AAC">
                              <w:rPr>
                                <w:rFonts w:ascii="Times New Roman" w:hAnsi="Times New Roman" w:cs="Times New Roman"/>
                                <w:sz w:val="24"/>
                                <w:szCs w:val="24"/>
                              </w:rPr>
                              <w:tab/>
                            </w:r>
                            <w:r w:rsidRPr="00641AAC">
                              <w:rPr>
                                <w:rFonts w:ascii="Times New Roman" w:hAnsi="Times New Roman" w:cs="Times New Roman"/>
                                <w:sz w:val="24"/>
                                <w:szCs w:val="24"/>
                              </w:rPr>
                              <w:tab/>
                            </w:r>
                            <w:r w:rsidRPr="00641AAC">
                              <w:rPr>
                                <w:rFonts w:ascii="Times New Roman" w:hAnsi="Times New Roman" w:cs="Times New Roman"/>
                                <w:sz w:val="24"/>
                                <w:szCs w:val="24"/>
                              </w:rPr>
                              <w:tab/>
                              <w:t>Other:</w:t>
                            </w:r>
                            <w:r w:rsidRPr="00641AAC">
                              <w:rPr>
                                <w:rFonts w:ascii="Times New Roman" w:hAnsi="Times New Roman" w:cs="Times New Roman"/>
                                <w:sz w:val="24"/>
                                <w:szCs w:val="24"/>
                              </w:rPr>
                              <w:tab/>
                              <w:t>0</w:t>
                            </w:r>
                          </w:p>
                          <w:p w:rsidR="00C10575" w:rsidRPr="00641AAC" w:rsidRDefault="00C10575" w:rsidP="00641AAC">
                            <w:pPr>
                              <w:spacing w:after="0"/>
                              <w:ind w:left="1800" w:firstLine="360"/>
                              <w:rPr>
                                <w:rFonts w:ascii="Times New Roman" w:hAnsi="Times New Roman" w:cs="Times New Roman"/>
                                <w:sz w:val="24"/>
                                <w:szCs w:val="24"/>
                              </w:rPr>
                            </w:pPr>
                            <w:r w:rsidRPr="00641AAC">
                              <w:rPr>
                                <w:rFonts w:ascii="Times New Roman" w:hAnsi="Times New Roman" w:cs="Times New Roman"/>
                                <w:sz w:val="24"/>
                                <w:szCs w:val="24"/>
                              </w:rPr>
                              <w:t>Skipped- 10</w:t>
                            </w:r>
                          </w:p>
                          <w:p w:rsidR="00C10575" w:rsidRPr="00147D5A" w:rsidRDefault="00C10575" w:rsidP="00624633">
                            <w:pPr>
                              <w:rPr>
                                <w:rFonts w:ascii="Calibri" w:hAnsi="Calibri"/>
                              </w:rPr>
                            </w:pPr>
                            <w:r>
                              <w:rPr>
                                <w:noProof/>
                                <w:sz w:val="20"/>
                                <w:szCs w:val="20"/>
                              </w:rPr>
                              <w:drawing>
                                <wp:inline distT="0" distB="0" distL="0" distR="0" wp14:anchorId="31552B6D" wp14:editId="2B6FB50A">
                                  <wp:extent cx="2165350" cy="1485900"/>
                                  <wp:effectExtent l="0" t="0" r="25400" b="1905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29" type="#_x0000_t202" style="position:absolute;margin-left:213.1pt;margin-top:.8pt;width:226pt;height:2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" stroked="f">
                <v:textbox>
                  <w:txbxContent>
                    <w:p w:rsidR="00C10575" w:rsidRPr="00641AAC" w:rsidRDefault="00C10575" w:rsidP="00641AAC">
                      <w:pPr>
                        <w:spacing w:after="0"/>
                        <w:rPr>
                          <w:rFonts w:ascii="Times New Roman" w:hAnsi="Times New Roman" w:cs="Times New Roman"/>
                          <w:color w:val="31849B"/>
                          <w:sz w:val="24"/>
                          <w:szCs w:val="24"/>
                        </w:rPr>
                      </w:pPr>
                      <w:r w:rsidRPr="00641AAC">
                        <w:rPr>
                          <w:rFonts w:ascii="Times New Roman" w:hAnsi="Times New Roman" w:cs="Times New Roman"/>
                          <w:b/>
                          <w:color w:val="31849B"/>
                          <w:sz w:val="24"/>
                          <w:szCs w:val="24"/>
                        </w:rPr>
                        <w:t>(2012)</w:t>
                      </w:r>
                    </w:p>
                    <w:p w:rsidR="00C10575" w:rsidRPr="00641AAC" w:rsidRDefault="00C10575" w:rsidP="00641AAC">
                      <w:pPr>
                        <w:spacing w:after="0"/>
                        <w:ind w:left="360"/>
                        <w:rPr>
                          <w:rFonts w:ascii="Times New Roman" w:hAnsi="Times New Roman" w:cs="Times New Roman"/>
                          <w:sz w:val="24"/>
                          <w:szCs w:val="24"/>
                        </w:rPr>
                      </w:pPr>
                      <w:r w:rsidRPr="00641AAC">
                        <w:rPr>
                          <w:rFonts w:ascii="Times New Roman" w:hAnsi="Times New Roman" w:cs="Times New Roman"/>
                          <w:sz w:val="24"/>
                          <w:szCs w:val="24"/>
                        </w:rPr>
                        <w:t>Answers- 8:</w:t>
                      </w:r>
                      <w:r w:rsidRPr="00641AAC">
                        <w:rPr>
                          <w:rFonts w:ascii="Times New Roman" w:hAnsi="Times New Roman" w:cs="Times New Roman"/>
                          <w:sz w:val="24"/>
                          <w:szCs w:val="24"/>
                        </w:rPr>
                        <w:tab/>
                        <w:t>M.S.:</w:t>
                      </w:r>
                      <w:r w:rsidRPr="00641AAC">
                        <w:rPr>
                          <w:rFonts w:ascii="Times New Roman" w:hAnsi="Times New Roman" w:cs="Times New Roman"/>
                          <w:sz w:val="24"/>
                          <w:szCs w:val="24"/>
                        </w:rPr>
                        <w:tab/>
                        <w:t>4</w:t>
                      </w:r>
                    </w:p>
                    <w:p w:rsidR="00C10575" w:rsidRPr="00641AAC" w:rsidRDefault="00C10575" w:rsidP="00641AAC">
                      <w:pPr>
                        <w:spacing w:after="0"/>
                        <w:ind w:left="360"/>
                        <w:rPr>
                          <w:rFonts w:ascii="Times New Roman" w:hAnsi="Times New Roman" w:cs="Times New Roman"/>
                          <w:sz w:val="24"/>
                          <w:szCs w:val="24"/>
                        </w:rPr>
                      </w:pPr>
                      <w:r w:rsidRPr="00641AAC">
                        <w:rPr>
                          <w:rFonts w:ascii="Times New Roman" w:hAnsi="Times New Roman" w:cs="Times New Roman"/>
                          <w:sz w:val="24"/>
                          <w:szCs w:val="24"/>
                        </w:rPr>
                        <w:tab/>
                      </w:r>
                      <w:r w:rsidRPr="00641AAC">
                        <w:rPr>
                          <w:rFonts w:ascii="Times New Roman" w:hAnsi="Times New Roman" w:cs="Times New Roman"/>
                          <w:sz w:val="24"/>
                          <w:szCs w:val="24"/>
                        </w:rPr>
                        <w:tab/>
                      </w:r>
                      <w:r w:rsidRPr="00641AAC">
                        <w:rPr>
                          <w:rFonts w:ascii="Times New Roman" w:hAnsi="Times New Roman" w:cs="Times New Roman"/>
                          <w:sz w:val="24"/>
                          <w:szCs w:val="24"/>
                        </w:rPr>
                        <w:tab/>
                        <w:t>Ph.D.:</w:t>
                      </w:r>
                      <w:r w:rsidRPr="00641AAC">
                        <w:rPr>
                          <w:rFonts w:ascii="Times New Roman" w:hAnsi="Times New Roman" w:cs="Times New Roman"/>
                          <w:sz w:val="24"/>
                          <w:szCs w:val="24"/>
                        </w:rPr>
                        <w:tab/>
                        <w:t>1</w:t>
                      </w:r>
                    </w:p>
                    <w:p w:rsidR="00C10575" w:rsidRPr="00641AAC" w:rsidRDefault="00C10575" w:rsidP="00641AAC">
                      <w:pPr>
                        <w:spacing w:after="0"/>
                        <w:ind w:left="360"/>
                        <w:rPr>
                          <w:rFonts w:ascii="Times New Roman" w:hAnsi="Times New Roman" w:cs="Times New Roman"/>
                          <w:sz w:val="24"/>
                          <w:szCs w:val="24"/>
                        </w:rPr>
                      </w:pPr>
                      <w:r w:rsidRPr="00641AAC">
                        <w:rPr>
                          <w:rFonts w:ascii="Times New Roman" w:hAnsi="Times New Roman" w:cs="Times New Roman"/>
                          <w:sz w:val="24"/>
                          <w:szCs w:val="24"/>
                        </w:rPr>
                        <w:tab/>
                      </w:r>
                      <w:r w:rsidRPr="00641AAC">
                        <w:rPr>
                          <w:rFonts w:ascii="Times New Roman" w:hAnsi="Times New Roman" w:cs="Times New Roman"/>
                          <w:sz w:val="24"/>
                          <w:szCs w:val="24"/>
                        </w:rPr>
                        <w:tab/>
                      </w:r>
                      <w:r w:rsidRPr="00641AAC">
                        <w:rPr>
                          <w:rFonts w:ascii="Times New Roman" w:hAnsi="Times New Roman" w:cs="Times New Roman"/>
                          <w:sz w:val="24"/>
                          <w:szCs w:val="24"/>
                        </w:rPr>
                        <w:tab/>
                        <w:t>MBA:</w:t>
                      </w:r>
                      <w:r w:rsidRPr="00641AAC">
                        <w:rPr>
                          <w:rFonts w:ascii="Times New Roman" w:hAnsi="Times New Roman" w:cs="Times New Roman"/>
                          <w:sz w:val="24"/>
                          <w:szCs w:val="24"/>
                        </w:rPr>
                        <w:tab/>
                        <w:t>3</w:t>
                      </w:r>
                    </w:p>
                    <w:p w:rsidR="00C10575" w:rsidRPr="00641AAC" w:rsidRDefault="00C10575" w:rsidP="00641AAC">
                      <w:pPr>
                        <w:spacing w:after="0"/>
                        <w:ind w:left="360"/>
                        <w:rPr>
                          <w:rFonts w:ascii="Times New Roman" w:hAnsi="Times New Roman" w:cs="Times New Roman"/>
                          <w:sz w:val="24"/>
                          <w:szCs w:val="24"/>
                        </w:rPr>
                      </w:pPr>
                      <w:r w:rsidRPr="00641AAC">
                        <w:rPr>
                          <w:rFonts w:ascii="Times New Roman" w:hAnsi="Times New Roman" w:cs="Times New Roman"/>
                          <w:sz w:val="24"/>
                          <w:szCs w:val="24"/>
                        </w:rPr>
                        <w:tab/>
                      </w:r>
                      <w:r w:rsidRPr="00641AAC">
                        <w:rPr>
                          <w:rFonts w:ascii="Times New Roman" w:hAnsi="Times New Roman" w:cs="Times New Roman"/>
                          <w:sz w:val="24"/>
                          <w:szCs w:val="24"/>
                        </w:rPr>
                        <w:tab/>
                      </w:r>
                      <w:r w:rsidRPr="00641AAC">
                        <w:rPr>
                          <w:rFonts w:ascii="Times New Roman" w:hAnsi="Times New Roman" w:cs="Times New Roman"/>
                          <w:sz w:val="24"/>
                          <w:szCs w:val="24"/>
                        </w:rPr>
                        <w:tab/>
                        <w:t>J.D.</w:t>
                      </w:r>
                      <w:r w:rsidRPr="00641AAC">
                        <w:rPr>
                          <w:rFonts w:ascii="Times New Roman" w:hAnsi="Times New Roman" w:cs="Times New Roman"/>
                          <w:sz w:val="24"/>
                          <w:szCs w:val="24"/>
                        </w:rPr>
                        <w:tab/>
                        <w:t>0</w:t>
                      </w:r>
                    </w:p>
                    <w:p w:rsidR="00C10575" w:rsidRPr="00641AAC" w:rsidRDefault="00C10575" w:rsidP="00641AAC">
                      <w:pPr>
                        <w:spacing w:after="0"/>
                        <w:ind w:left="360"/>
                        <w:rPr>
                          <w:rFonts w:ascii="Times New Roman" w:hAnsi="Times New Roman" w:cs="Times New Roman"/>
                          <w:sz w:val="24"/>
                          <w:szCs w:val="24"/>
                        </w:rPr>
                      </w:pPr>
                      <w:r w:rsidRPr="00641AAC">
                        <w:rPr>
                          <w:rFonts w:ascii="Times New Roman" w:hAnsi="Times New Roman" w:cs="Times New Roman"/>
                          <w:sz w:val="24"/>
                          <w:szCs w:val="24"/>
                        </w:rPr>
                        <w:tab/>
                      </w:r>
                      <w:r w:rsidRPr="00641AAC">
                        <w:rPr>
                          <w:rFonts w:ascii="Times New Roman" w:hAnsi="Times New Roman" w:cs="Times New Roman"/>
                          <w:sz w:val="24"/>
                          <w:szCs w:val="24"/>
                        </w:rPr>
                        <w:tab/>
                      </w:r>
                      <w:r w:rsidRPr="00641AAC">
                        <w:rPr>
                          <w:rFonts w:ascii="Times New Roman" w:hAnsi="Times New Roman" w:cs="Times New Roman"/>
                          <w:sz w:val="24"/>
                          <w:szCs w:val="24"/>
                        </w:rPr>
                        <w:tab/>
                        <w:t>M.D.</w:t>
                      </w:r>
                      <w:r w:rsidRPr="00641AAC">
                        <w:rPr>
                          <w:rFonts w:ascii="Times New Roman" w:hAnsi="Times New Roman" w:cs="Times New Roman"/>
                          <w:sz w:val="24"/>
                          <w:szCs w:val="24"/>
                        </w:rPr>
                        <w:tab/>
                        <w:t>0</w:t>
                      </w:r>
                    </w:p>
                    <w:p w:rsidR="00C10575" w:rsidRPr="00641AAC" w:rsidRDefault="00C10575" w:rsidP="00641AAC">
                      <w:pPr>
                        <w:spacing w:after="0"/>
                        <w:ind w:left="360"/>
                        <w:rPr>
                          <w:rFonts w:ascii="Times New Roman" w:hAnsi="Times New Roman" w:cs="Times New Roman"/>
                          <w:sz w:val="24"/>
                          <w:szCs w:val="24"/>
                        </w:rPr>
                      </w:pPr>
                      <w:r w:rsidRPr="00641AAC">
                        <w:rPr>
                          <w:rFonts w:ascii="Times New Roman" w:hAnsi="Times New Roman" w:cs="Times New Roman"/>
                          <w:sz w:val="24"/>
                          <w:szCs w:val="24"/>
                        </w:rPr>
                        <w:tab/>
                      </w:r>
                      <w:r w:rsidRPr="00641AAC">
                        <w:rPr>
                          <w:rFonts w:ascii="Times New Roman" w:hAnsi="Times New Roman" w:cs="Times New Roman"/>
                          <w:sz w:val="24"/>
                          <w:szCs w:val="24"/>
                        </w:rPr>
                        <w:tab/>
                      </w:r>
                      <w:r w:rsidRPr="00641AAC">
                        <w:rPr>
                          <w:rFonts w:ascii="Times New Roman" w:hAnsi="Times New Roman" w:cs="Times New Roman"/>
                          <w:sz w:val="24"/>
                          <w:szCs w:val="24"/>
                        </w:rPr>
                        <w:tab/>
                        <w:t>Other:</w:t>
                      </w:r>
                      <w:r w:rsidRPr="00641AAC">
                        <w:rPr>
                          <w:rFonts w:ascii="Times New Roman" w:hAnsi="Times New Roman" w:cs="Times New Roman"/>
                          <w:sz w:val="24"/>
                          <w:szCs w:val="24"/>
                        </w:rPr>
                        <w:tab/>
                        <w:t>0</w:t>
                      </w:r>
                    </w:p>
                    <w:p w:rsidR="00C10575" w:rsidRPr="00641AAC" w:rsidRDefault="00C10575" w:rsidP="00641AAC">
                      <w:pPr>
                        <w:spacing w:after="0"/>
                        <w:ind w:left="1800" w:firstLine="360"/>
                        <w:rPr>
                          <w:rFonts w:ascii="Times New Roman" w:hAnsi="Times New Roman" w:cs="Times New Roman"/>
                          <w:sz w:val="24"/>
                          <w:szCs w:val="24"/>
                        </w:rPr>
                      </w:pPr>
                      <w:r w:rsidRPr="00641AAC">
                        <w:rPr>
                          <w:rFonts w:ascii="Times New Roman" w:hAnsi="Times New Roman" w:cs="Times New Roman"/>
                          <w:sz w:val="24"/>
                          <w:szCs w:val="24"/>
                        </w:rPr>
                        <w:t>Skipped- 10</w:t>
                      </w:r>
                    </w:p>
                    <w:p w:rsidR="00C10575" w:rsidRPr="00147D5A" w:rsidRDefault="00C10575" w:rsidP="00624633">
                      <w:pPr>
                        <w:rPr>
                          <w:rFonts w:ascii="Calibri" w:hAnsi="Calibri"/>
                        </w:rPr>
                      </w:pPr>
                      <w:r>
                        <w:rPr>
                          <w:noProof/>
                          <w:sz w:val="20"/>
                          <w:szCs w:val="20"/>
                        </w:rPr>
                        <w:drawing>
                          <wp:inline distT="0" distB="0" distL="0" distR="0" wp14:anchorId="31552B6D" wp14:editId="2B6FB50A">
                            <wp:extent cx="2165350" cy="1485900"/>
                            <wp:effectExtent l="0" t="0" r="25400" b="1905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xbxContent>
                </v:textbox>
              </v:shape>
            </w:pict>
          </mc:Fallback>
        </mc:AlternateContent>
      </w:r>
      <w:r w:rsidRPr="007F7E44">
        <w:rPr>
          <w:rFonts w:ascii="Times New Roman" w:hAnsi="Times New Roman" w:cs="Times New Roman"/>
          <w:b/>
          <w:color w:val="76923C"/>
          <w:sz w:val="24"/>
          <w:szCs w:val="24"/>
        </w:rPr>
        <w:t>(2009)</w:t>
      </w:r>
    </w:p>
    <w:p w:rsidR="00624633" w:rsidRPr="007F7E44" w:rsidRDefault="00624633" w:rsidP="00641AAC">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 xml:space="preserve">Answers- 9: </w:t>
      </w:r>
      <w:r w:rsidRPr="007F7E44">
        <w:rPr>
          <w:rFonts w:ascii="Times New Roman" w:hAnsi="Times New Roman" w:cs="Times New Roman"/>
          <w:sz w:val="24"/>
          <w:szCs w:val="24"/>
        </w:rPr>
        <w:tab/>
        <w:t xml:space="preserve">M.S.- </w:t>
      </w:r>
      <w:r w:rsidRPr="007F7E44">
        <w:rPr>
          <w:rFonts w:ascii="Times New Roman" w:hAnsi="Times New Roman" w:cs="Times New Roman"/>
          <w:sz w:val="24"/>
          <w:szCs w:val="24"/>
        </w:rPr>
        <w:tab/>
        <w:t>4</w:t>
      </w:r>
    </w:p>
    <w:p w:rsidR="00624633" w:rsidRPr="007F7E44" w:rsidRDefault="00624633" w:rsidP="00641AAC">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b/>
      </w:r>
      <w:r w:rsidRPr="007F7E44">
        <w:rPr>
          <w:rFonts w:ascii="Times New Roman" w:hAnsi="Times New Roman" w:cs="Times New Roman"/>
          <w:sz w:val="24"/>
          <w:szCs w:val="24"/>
        </w:rPr>
        <w:tab/>
      </w:r>
      <w:r w:rsidRPr="007F7E44">
        <w:rPr>
          <w:rFonts w:ascii="Times New Roman" w:hAnsi="Times New Roman" w:cs="Times New Roman"/>
          <w:sz w:val="24"/>
          <w:szCs w:val="24"/>
        </w:rPr>
        <w:tab/>
        <w:t xml:space="preserve">Ph.D.- </w:t>
      </w:r>
      <w:r w:rsidRPr="007F7E44">
        <w:rPr>
          <w:rFonts w:ascii="Times New Roman" w:hAnsi="Times New Roman" w:cs="Times New Roman"/>
          <w:sz w:val="24"/>
          <w:szCs w:val="24"/>
        </w:rPr>
        <w:tab/>
        <w:t>2</w:t>
      </w:r>
    </w:p>
    <w:p w:rsidR="00624633" w:rsidRPr="007F7E44" w:rsidRDefault="00624633" w:rsidP="00641AAC">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b/>
      </w:r>
      <w:r w:rsidRPr="007F7E44">
        <w:rPr>
          <w:rFonts w:ascii="Times New Roman" w:hAnsi="Times New Roman" w:cs="Times New Roman"/>
          <w:sz w:val="24"/>
          <w:szCs w:val="24"/>
        </w:rPr>
        <w:tab/>
      </w:r>
      <w:r w:rsidRPr="007F7E44">
        <w:rPr>
          <w:rFonts w:ascii="Times New Roman" w:hAnsi="Times New Roman" w:cs="Times New Roman"/>
          <w:sz w:val="24"/>
          <w:szCs w:val="24"/>
        </w:rPr>
        <w:tab/>
        <w:t>MBA</w:t>
      </w:r>
      <w:r w:rsidRPr="007F7E44">
        <w:rPr>
          <w:rFonts w:ascii="Times New Roman" w:hAnsi="Times New Roman" w:cs="Times New Roman"/>
          <w:sz w:val="24"/>
          <w:szCs w:val="24"/>
        </w:rPr>
        <w:tab/>
        <w:t>2</w:t>
      </w:r>
    </w:p>
    <w:p w:rsidR="00624633" w:rsidRPr="007F7E44" w:rsidRDefault="00624633" w:rsidP="00641AAC">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b/>
      </w:r>
      <w:r w:rsidRPr="007F7E44">
        <w:rPr>
          <w:rFonts w:ascii="Times New Roman" w:hAnsi="Times New Roman" w:cs="Times New Roman"/>
          <w:sz w:val="24"/>
          <w:szCs w:val="24"/>
        </w:rPr>
        <w:tab/>
      </w:r>
      <w:r w:rsidRPr="007F7E44">
        <w:rPr>
          <w:rFonts w:ascii="Times New Roman" w:hAnsi="Times New Roman" w:cs="Times New Roman"/>
          <w:sz w:val="24"/>
          <w:szCs w:val="24"/>
        </w:rPr>
        <w:tab/>
        <w:t>J.D.</w:t>
      </w:r>
      <w:r w:rsidRPr="007F7E44">
        <w:rPr>
          <w:rFonts w:ascii="Times New Roman" w:hAnsi="Times New Roman" w:cs="Times New Roman"/>
          <w:sz w:val="24"/>
          <w:szCs w:val="24"/>
        </w:rPr>
        <w:tab/>
        <w:t>0</w:t>
      </w:r>
    </w:p>
    <w:p w:rsidR="00624633" w:rsidRPr="007F7E44" w:rsidRDefault="00624633" w:rsidP="00641AAC">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b/>
      </w:r>
      <w:r w:rsidRPr="007F7E44">
        <w:rPr>
          <w:rFonts w:ascii="Times New Roman" w:hAnsi="Times New Roman" w:cs="Times New Roman"/>
          <w:sz w:val="24"/>
          <w:szCs w:val="24"/>
        </w:rPr>
        <w:tab/>
      </w:r>
      <w:r w:rsidRPr="007F7E44">
        <w:rPr>
          <w:rFonts w:ascii="Times New Roman" w:hAnsi="Times New Roman" w:cs="Times New Roman"/>
          <w:sz w:val="24"/>
          <w:szCs w:val="24"/>
        </w:rPr>
        <w:tab/>
        <w:t>M.D.</w:t>
      </w:r>
      <w:r w:rsidRPr="007F7E44">
        <w:rPr>
          <w:rFonts w:ascii="Times New Roman" w:hAnsi="Times New Roman" w:cs="Times New Roman"/>
          <w:sz w:val="24"/>
          <w:szCs w:val="24"/>
        </w:rPr>
        <w:tab/>
        <w:t>0</w:t>
      </w:r>
    </w:p>
    <w:p w:rsidR="00624633" w:rsidRPr="007F7E44" w:rsidRDefault="00624633" w:rsidP="00641AAC">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b/>
      </w:r>
      <w:r w:rsidRPr="007F7E44">
        <w:rPr>
          <w:rFonts w:ascii="Times New Roman" w:hAnsi="Times New Roman" w:cs="Times New Roman"/>
          <w:sz w:val="24"/>
          <w:szCs w:val="24"/>
        </w:rPr>
        <w:tab/>
      </w:r>
      <w:r w:rsidRPr="007F7E44">
        <w:rPr>
          <w:rFonts w:ascii="Times New Roman" w:hAnsi="Times New Roman" w:cs="Times New Roman"/>
          <w:sz w:val="24"/>
          <w:szCs w:val="24"/>
        </w:rPr>
        <w:tab/>
        <w:t>Other-</w:t>
      </w:r>
      <w:r w:rsidRPr="007F7E44">
        <w:rPr>
          <w:rFonts w:ascii="Times New Roman" w:hAnsi="Times New Roman" w:cs="Times New Roman"/>
          <w:sz w:val="24"/>
          <w:szCs w:val="24"/>
        </w:rPr>
        <w:tab/>
        <w:t>1</w:t>
      </w:r>
    </w:p>
    <w:p w:rsidR="00624633" w:rsidRPr="007F7E44" w:rsidRDefault="00624633" w:rsidP="00641AAC">
      <w:pPr>
        <w:spacing w:after="0" w:line="240" w:lineRule="auto"/>
        <w:ind w:left="2520" w:firstLine="360"/>
        <w:rPr>
          <w:rFonts w:ascii="Times New Roman" w:hAnsi="Times New Roman" w:cs="Times New Roman"/>
          <w:sz w:val="24"/>
          <w:szCs w:val="24"/>
        </w:rPr>
      </w:pPr>
      <w:r w:rsidRPr="007F7E44">
        <w:rPr>
          <w:rFonts w:ascii="Times New Roman" w:hAnsi="Times New Roman" w:cs="Times New Roman"/>
          <w:sz w:val="24"/>
          <w:szCs w:val="24"/>
        </w:rPr>
        <w:t>Skipped- 15</w:t>
      </w:r>
    </w:p>
    <w:p w:rsidR="00624633" w:rsidRPr="007F7E44" w:rsidRDefault="00624633" w:rsidP="00641AAC">
      <w:pPr>
        <w:spacing w:line="240" w:lineRule="auto"/>
        <w:rPr>
          <w:rFonts w:ascii="Times New Roman" w:hAnsi="Times New Roman" w:cs="Times New Roman"/>
          <w:b/>
          <w:color w:val="31849B"/>
          <w:sz w:val="24"/>
          <w:szCs w:val="24"/>
        </w:rPr>
      </w:pPr>
      <w:r w:rsidRPr="007F7E44">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4E584427" wp14:editId="2B3B6A81">
                <wp:simplePos x="0" y="0"/>
                <wp:positionH relativeFrom="column">
                  <wp:posOffset>0</wp:posOffset>
                </wp:positionH>
                <wp:positionV relativeFrom="paragraph">
                  <wp:posOffset>38100</wp:posOffset>
                </wp:positionV>
                <wp:extent cx="2466975" cy="1695450"/>
                <wp:effectExtent l="9525" t="8255" r="9525" b="10795"/>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695450"/>
                        </a:xfrm>
                        <a:prstGeom prst="rect">
                          <a:avLst/>
                        </a:prstGeom>
                        <a:solidFill>
                          <a:srgbClr val="FFFFFF"/>
                        </a:solidFill>
                        <a:ln w="9525">
                          <a:solidFill>
                            <a:srgbClr val="FFFFFF"/>
                          </a:solidFill>
                          <a:miter lim="800000"/>
                          <a:headEnd/>
                          <a:tailEnd/>
                        </a:ln>
                      </wps:spPr>
                      <wps:txbx>
                        <w:txbxContent>
                          <w:p w:rsidR="00C10575" w:rsidRDefault="00C10575" w:rsidP="00624633">
                            <w:r>
                              <w:rPr>
                                <w:noProof/>
                                <w:sz w:val="20"/>
                                <w:szCs w:val="20"/>
                              </w:rPr>
                              <w:drawing>
                                <wp:inline distT="0" distB="0" distL="0" distR="0" wp14:anchorId="301E0D4E" wp14:editId="0BF13D1C">
                                  <wp:extent cx="2159000" cy="1498600"/>
                                  <wp:effectExtent l="0" t="0" r="12700" b="2540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0" type="#_x0000_t202" style="position:absolute;margin-left:0;margin-top:3pt;width:194.25pt;height:1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" strokecolor="white">
                <v:textbox>
                  <w:txbxContent>
                    <w:p w:rsidR="00C10575" w:rsidRDefault="00C10575" w:rsidP="00624633">
                      <w:r>
                        <w:rPr>
                          <w:noProof/>
                          <w:sz w:val="20"/>
                          <w:szCs w:val="20"/>
                        </w:rPr>
                        <w:drawing>
                          <wp:inline distT="0" distB="0" distL="0" distR="0" wp14:anchorId="301E0D4E" wp14:editId="0BF13D1C">
                            <wp:extent cx="2159000" cy="1498600"/>
                            <wp:effectExtent l="0" t="0" r="12700" b="2540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xbxContent>
                </v:textbox>
              </v:shape>
            </w:pict>
          </mc:Fallback>
        </mc:AlternateContent>
      </w:r>
    </w:p>
    <w:p w:rsidR="00624633" w:rsidRPr="007F7E44" w:rsidRDefault="00624633" w:rsidP="00641AAC">
      <w:pPr>
        <w:spacing w:line="240" w:lineRule="auto"/>
        <w:rPr>
          <w:rFonts w:ascii="Times New Roman" w:hAnsi="Times New Roman" w:cs="Times New Roman"/>
          <w:b/>
          <w:color w:val="31849B"/>
          <w:sz w:val="24"/>
          <w:szCs w:val="24"/>
        </w:rPr>
      </w:pPr>
    </w:p>
    <w:p w:rsidR="00624633" w:rsidRPr="007F7E44" w:rsidRDefault="00624633" w:rsidP="00641AAC">
      <w:pPr>
        <w:spacing w:line="240" w:lineRule="auto"/>
        <w:rPr>
          <w:rFonts w:ascii="Times New Roman" w:hAnsi="Times New Roman" w:cs="Times New Roman"/>
          <w:b/>
          <w:color w:val="31849B"/>
          <w:sz w:val="24"/>
          <w:szCs w:val="24"/>
        </w:rPr>
      </w:pPr>
    </w:p>
    <w:p w:rsidR="00624633" w:rsidRPr="007F7E44" w:rsidRDefault="00624633" w:rsidP="00641AAC">
      <w:pPr>
        <w:spacing w:line="240" w:lineRule="auto"/>
        <w:rPr>
          <w:rFonts w:ascii="Times New Roman" w:hAnsi="Times New Roman" w:cs="Times New Roman"/>
          <w:b/>
          <w:color w:val="31849B"/>
          <w:sz w:val="24"/>
          <w:szCs w:val="24"/>
        </w:rPr>
      </w:pPr>
    </w:p>
    <w:p w:rsidR="00624633" w:rsidRPr="007F7E44" w:rsidRDefault="00624633" w:rsidP="00641AAC">
      <w:pPr>
        <w:spacing w:line="240" w:lineRule="auto"/>
        <w:rPr>
          <w:rFonts w:ascii="Times New Roman" w:hAnsi="Times New Roman" w:cs="Times New Roman"/>
          <w:b/>
          <w:color w:val="31849B"/>
          <w:sz w:val="24"/>
          <w:szCs w:val="24"/>
        </w:rPr>
      </w:pPr>
    </w:p>
    <w:p w:rsidR="00624633" w:rsidRPr="007F7E44" w:rsidRDefault="00624633" w:rsidP="00641AAC">
      <w:pPr>
        <w:spacing w:line="240" w:lineRule="auto"/>
        <w:rPr>
          <w:rFonts w:ascii="Times New Roman" w:hAnsi="Times New Roman" w:cs="Times New Roman"/>
          <w:sz w:val="24"/>
          <w:szCs w:val="24"/>
        </w:rPr>
      </w:pPr>
    </w:p>
    <w:p w:rsidR="00624633" w:rsidRPr="007F7E44" w:rsidRDefault="00624633" w:rsidP="00641AAC">
      <w:pPr>
        <w:pStyle w:val="ListParagraph"/>
        <w:numPr>
          <w:ilvl w:val="0"/>
          <w:numId w:val="120"/>
        </w:numPr>
        <w:spacing w:after="0" w:line="240" w:lineRule="auto"/>
        <w:ind w:left="360"/>
      </w:pPr>
      <w:r w:rsidRPr="007F7E44">
        <w:t>If you are pursuing another degree, please indicate the degree you are pursuing.</w:t>
      </w:r>
    </w:p>
    <w:p w:rsidR="00624633" w:rsidRPr="007F7E44" w:rsidRDefault="00624633" w:rsidP="00641AAC">
      <w:pPr>
        <w:spacing w:line="240" w:lineRule="auto"/>
        <w:rPr>
          <w:rFonts w:ascii="Times New Roman" w:hAnsi="Times New Roman" w:cs="Times New Roman"/>
          <w:color w:val="76923C"/>
          <w:sz w:val="24"/>
          <w:szCs w:val="24"/>
        </w:rPr>
      </w:pPr>
      <w:r w:rsidRPr="007F7E44">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2171A4A4" wp14:editId="1FC5EFE3">
                <wp:simplePos x="0" y="0"/>
                <wp:positionH relativeFrom="column">
                  <wp:posOffset>2992120</wp:posOffset>
                </wp:positionH>
                <wp:positionV relativeFrom="paragraph">
                  <wp:posOffset>29210</wp:posOffset>
                </wp:positionV>
                <wp:extent cx="3289300" cy="3028950"/>
                <wp:effectExtent l="0" t="0" r="635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302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0575" w:rsidRPr="00641AAC" w:rsidRDefault="00C10575" w:rsidP="00641AAC">
                            <w:pPr>
                              <w:spacing w:after="0" w:line="240" w:lineRule="auto"/>
                              <w:rPr>
                                <w:rFonts w:ascii="Times New Roman" w:hAnsi="Times New Roman" w:cs="Times New Roman"/>
                                <w:b/>
                                <w:color w:val="31849B"/>
                                <w:sz w:val="24"/>
                                <w:szCs w:val="24"/>
                              </w:rPr>
                            </w:pPr>
                            <w:r w:rsidRPr="00641AAC">
                              <w:rPr>
                                <w:rFonts w:ascii="Times New Roman" w:hAnsi="Times New Roman" w:cs="Times New Roman"/>
                                <w:b/>
                                <w:color w:val="31849B"/>
                                <w:sz w:val="24"/>
                                <w:szCs w:val="24"/>
                              </w:rPr>
                              <w:t>(2012)</w:t>
                            </w:r>
                          </w:p>
                          <w:p w:rsidR="00C10575" w:rsidRPr="00641AAC" w:rsidRDefault="00C10575" w:rsidP="00641AAC">
                            <w:pPr>
                              <w:spacing w:after="0" w:line="240" w:lineRule="auto"/>
                              <w:ind w:left="360"/>
                              <w:rPr>
                                <w:rFonts w:ascii="Times New Roman" w:hAnsi="Times New Roman" w:cs="Times New Roman"/>
                                <w:sz w:val="24"/>
                                <w:szCs w:val="24"/>
                              </w:rPr>
                            </w:pPr>
                            <w:r w:rsidRPr="00641AAC">
                              <w:rPr>
                                <w:rFonts w:ascii="Times New Roman" w:hAnsi="Times New Roman" w:cs="Times New Roman"/>
                                <w:sz w:val="24"/>
                                <w:szCs w:val="24"/>
                              </w:rPr>
                              <w:t>Answers- 0</w:t>
                            </w:r>
                          </w:p>
                          <w:p w:rsidR="00C10575" w:rsidRDefault="00C10575" w:rsidP="00641AAC">
                            <w:pPr>
                              <w:spacing w:after="0" w:line="240" w:lineRule="auto"/>
                              <w:ind w:left="360"/>
                              <w:rPr>
                                <w:rFonts w:ascii="Times New Roman" w:hAnsi="Times New Roman" w:cs="Times New Roman"/>
                                <w:sz w:val="24"/>
                                <w:szCs w:val="24"/>
                              </w:rPr>
                            </w:pPr>
                            <w:r w:rsidRPr="00641AAC">
                              <w:rPr>
                                <w:rFonts w:ascii="Times New Roman" w:hAnsi="Times New Roman" w:cs="Times New Roman"/>
                                <w:sz w:val="24"/>
                                <w:szCs w:val="24"/>
                              </w:rPr>
                              <w:t xml:space="preserve">Skipped-17 </w:t>
                            </w:r>
                          </w:p>
                          <w:p w:rsidR="00C10575" w:rsidRPr="0040033D" w:rsidRDefault="00C10575" w:rsidP="00641AAC">
                            <w:pPr>
                              <w:spacing w:after="0" w:line="240" w:lineRule="auto"/>
                              <w:ind w:left="360"/>
                              <w:rPr>
                                <w:rFonts w:ascii="Times New Roman" w:hAnsi="Times New Roman" w:cs="Times New Roman"/>
                                <w:sz w:val="24"/>
                                <w:szCs w:val="24"/>
                              </w:rPr>
                            </w:pPr>
                          </w:p>
                          <w:p w:rsidR="00C10575" w:rsidRPr="0040033D" w:rsidRDefault="00C10575" w:rsidP="00641AAC">
                            <w:pPr>
                              <w:spacing w:after="0" w:line="240" w:lineRule="auto"/>
                              <w:ind w:left="360"/>
                              <w:rPr>
                                <w:rFonts w:ascii="Times New Roman" w:hAnsi="Times New Roman" w:cs="Times New Roman"/>
                                <w:sz w:val="24"/>
                                <w:szCs w:val="24"/>
                              </w:rPr>
                            </w:pPr>
                          </w:p>
                          <w:p w:rsidR="00C10575" w:rsidRPr="0040033D" w:rsidRDefault="00C10575" w:rsidP="00641AAC">
                            <w:pPr>
                              <w:spacing w:after="0" w:line="240" w:lineRule="auto"/>
                              <w:ind w:left="360"/>
                              <w:rPr>
                                <w:rFonts w:ascii="Times New Roman" w:hAnsi="Times New Roman" w:cs="Times New Roman"/>
                                <w:sz w:val="24"/>
                                <w:szCs w:val="24"/>
                              </w:rPr>
                            </w:pPr>
                          </w:p>
                          <w:p w:rsidR="00C10575" w:rsidRPr="0040033D" w:rsidRDefault="00C10575" w:rsidP="00641AAC">
                            <w:pPr>
                              <w:spacing w:after="0" w:line="240" w:lineRule="auto"/>
                              <w:ind w:left="360"/>
                              <w:rPr>
                                <w:rFonts w:ascii="Times New Roman" w:hAnsi="Times New Roman" w:cs="Times New Roman"/>
                                <w:sz w:val="18"/>
                                <w:szCs w:val="18"/>
                              </w:rPr>
                            </w:pPr>
                          </w:p>
                          <w:p w:rsidR="00C10575" w:rsidRPr="0040033D" w:rsidRDefault="00C10575" w:rsidP="00641AAC">
                            <w:pPr>
                              <w:spacing w:after="0" w:line="240" w:lineRule="auto"/>
                              <w:ind w:left="360"/>
                              <w:rPr>
                                <w:rFonts w:ascii="Times New Roman" w:hAnsi="Times New Roman" w:cs="Times New Roman"/>
                                <w:sz w:val="18"/>
                                <w:szCs w:val="18"/>
                              </w:rPr>
                            </w:pPr>
                          </w:p>
                          <w:p w:rsidR="00C10575" w:rsidRPr="0040033D" w:rsidRDefault="00C10575" w:rsidP="00624633">
                            <w:pPr>
                              <w:ind w:left="360"/>
                              <w:rPr>
                                <w:rFonts w:ascii="Times New Roman" w:hAnsi="Times New Roman" w:cs="Times New Roman"/>
                                <w:sz w:val="18"/>
                                <w:szCs w:val="18"/>
                              </w:rPr>
                            </w:pPr>
                          </w:p>
                          <w:p w:rsidR="00C10575" w:rsidRDefault="00C10575" w:rsidP="00624633">
                            <w:pPr>
                              <w:ind w:left="360"/>
                            </w:pPr>
                            <w:r>
                              <w:rPr>
                                <w:noProof/>
                                <w:sz w:val="20"/>
                                <w:szCs w:val="20"/>
                              </w:rPr>
                              <w:drawing>
                                <wp:inline distT="0" distB="0" distL="0" distR="0" wp14:anchorId="216F1F20" wp14:editId="3F09D49C">
                                  <wp:extent cx="2406650" cy="1181100"/>
                                  <wp:effectExtent l="0" t="0" r="12700" b="1905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1" type="#_x0000_t202" style="position:absolute;margin-left:235.6pt;margin-top:2.3pt;width:259pt;height:23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adhwIAABk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" stroked="f">
                <v:textbox>
                  <w:txbxContent>
                    <w:p w:rsidR="00C10575" w:rsidRPr="00641AAC" w:rsidRDefault="00C10575" w:rsidP="00641AAC">
                      <w:pPr>
                        <w:spacing w:after="0" w:line="240" w:lineRule="auto"/>
                        <w:rPr>
                          <w:rFonts w:ascii="Times New Roman" w:hAnsi="Times New Roman" w:cs="Times New Roman"/>
                          <w:b/>
                          <w:color w:val="31849B"/>
                          <w:sz w:val="24"/>
                          <w:szCs w:val="24"/>
                        </w:rPr>
                      </w:pPr>
                      <w:r w:rsidRPr="00641AAC">
                        <w:rPr>
                          <w:rFonts w:ascii="Times New Roman" w:hAnsi="Times New Roman" w:cs="Times New Roman"/>
                          <w:b/>
                          <w:color w:val="31849B"/>
                          <w:sz w:val="24"/>
                          <w:szCs w:val="24"/>
                        </w:rPr>
                        <w:t>(2012)</w:t>
                      </w:r>
                    </w:p>
                    <w:p w:rsidR="00C10575" w:rsidRPr="00641AAC" w:rsidRDefault="00C10575" w:rsidP="00641AAC">
                      <w:pPr>
                        <w:spacing w:after="0" w:line="240" w:lineRule="auto"/>
                        <w:ind w:left="360"/>
                        <w:rPr>
                          <w:rFonts w:ascii="Times New Roman" w:hAnsi="Times New Roman" w:cs="Times New Roman"/>
                          <w:sz w:val="24"/>
                          <w:szCs w:val="24"/>
                        </w:rPr>
                      </w:pPr>
                      <w:r w:rsidRPr="00641AAC">
                        <w:rPr>
                          <w:rFonts w:ascii="Times New Roman" w:hAnsi="Times New Roman" w:cs="Times New Roman"/>
                          <w:sz w:val="24"/>
                          <w:szCs w:val="24"/>
                        </w:rPr>
                        <w:t>Answers- 0</w:t>
                      </w:r>
                    </w:p>
                    <w:p w:rsidR="00C10575" w:rsidRDefault="00C10575" w:rsidP="00641AAC">
                      <w:pPr>
                        <w:spacing w:after="0" w:line="240" w:lineRule="auto"/>
                        <w:ind w:left="360"/>
                        <w:rPr>
                          <w:rFonts w:ascii="Times New Roman" w:hAnsi="Times New Roman" w:cs="Times New Roman"/>
                          <w:sz w:val="24"/>
                          <w:szCs w:val="24"/>
                        </w:rPr>
                      </w:pPr>
                      <w:r w:rsidRPr="00641AAC">
                        <w:rPr>
                          <w:rFonts w:ascii="Times New Roman" w:hAnsi="Times New Roman" w:cs="Times New Roman"/>
                          <w:sz w:val="24"/>
                          <w:szCs w:val="24"/>
                        </w:rPr>
                        <w:t xml:space="preserve">Skipped-17 </w:t>
                      </w:r>
                    </w:p>
                    <w:p w:rsidR="00C10575" w:rsidRPr="0040033D" w:rsidRDefault="00C10575" w:rsidP="00641AAC">
                      <w:pPr>
                        <w:spacing w:after="0" w:line="240" w:lineRule="auto"/>
                        <w:ind w:left="360"/>
                        <w:rPr>
                          <w:rFonts w:ascii="Times New Roman" w:hAnsi="Times New Roman" w:cs="Times New Roman"/>
                          <w:sz w:val="24"/>
                          <w:szCs w:val="24"/>
                        </w:rPr>
                      </w:pPr>
                    </w:p>
                    <w:p w:rsidR="00C10575" w:rsidRPr="0040033D" w:rsidRDefault="00C10575" w:rsidP="00641AAC">
                      <w:pPr>
                        <w:spacing w:after="0" w:line="240" w:lineRule="auto"/>
                        <w:ind w:left="360"/>
                        <w:rPr>
                          <w:rFonts w:ascii="Times New Roman" w:hAnsi="Times New Roman" w:cs="Times New Roman"/>
                          <w:sz w:val="24"/>
                          <w:szCs w:val="24"/>
                        </w:rPr>
                      </w:pPr>
                    </w:p>
                    <w:p w:rsidR="00C10575" w:rsidRPr="0040033D" w:rsidRDefault="00C10575" w:rsidP="00641AAC">
                      <w:pPr>
                        <w:spacing w:after="0" w:line="240" w:lineRule="auto"/>
                        <w:ind w:left="360"/>
                        <w:rPr>
                          <w:rFonts w:ascii="Times New Roman" w:hAnsi="Times New Roman" w:cs="Times New Roman"/>
                          <w:sz w:val="24"/>
                          <w:szCs w:val="24"/>
                        </w:rPr>
                      </w:pPr>
                    </w:p>
                    <w:p w:rsidR="00C10575" w:rsidRPr="0040033D" w:rsidRDefault="00C10575" w:rsidP="00641AAC">
                      <w:pPr>
                        <w:spacing w:after="0" w:line="240" w:lineRule="auto"/>
                        <w:ind w:left="360"/>
                        <w:rPr>
                          <w:rFonts w:ascii="Times New Roman" w:hAnsi="Times New Roman" w:cs="Times New Roman"/>
                          <w:sz w:val="18"/>
                          <w:szCs w:val="18"/>
                        </w:rPr>
                      </w:pPr>
                    </w:p>
                    <w:p w:rsidR="00C10575" w:rsidRPr="0040033D" w:rsidRDefault="00C10575" w:rsidP="00641AAC">
                      <w:pPr>
                        <w:spacing w:after="0" w:line="240" w:lineRule="auto"/>
                        <w:ind w:left="360"/>
                        <w:rPr>
                          <w:rFonts w:ascii="Times New Roman" w:hAnsi="Times New Roman" w:cs="Times New Roman"/>
                          <w:sz w:val="18"/>
                          <w:szCs w:val="18"/>
                        </w:rPr>
                      </w:pPr>
                    </w:p>
                    <w:p w:rsidR="00C10575" w:rsidRPr="0040033D" w:rsidRDefault="00C10575" w:rsidP="00624633">
                      <w:pPr>
                        <w:ind w:left="360"/>
                        <w:rPr>
                          <w:rFonts w:ascii="Times New Roman" w:hAnsi="Times New Roman" w:cs="Times New Roman"/>
                          <w:sz w:val="18"/>
                          <w:szCs w:val="18"/>
                        </w:rPr>
                      </w:pPr>
                    </w:p>
                    <w:p w:rsidR="00C10575" w:rsidRDefault="00C10575" w:rsidP="00624633">
                      <w:pPr>
                        <w:ind w:left="360"/>
                      </w:pPr>
                      <w:r>
                        <w:rPr>
                          <w:noProof/>
                          <w:sz w:val="20"/>
                          <w:szCs w:val="20"/>
                        </w:rPr>
                        <w:drawing>
                          <wp:inline distT="0" distB="0" distL="0" distR="0" wp14:anchorId="216F1F20" wp14:editId="3F09D49C">
                            <wp:extent cx="2406650" cy="1181100"/>
                            <wp:effectExtent l="0" t="0" r="12700" b="1905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xbxContent>
                </v:textbox>
              </v:shape>
            </w:pict>
          </mc:Fallback>
        </mc:AlternateContent>
      </w:r>
      <w:r w:rsidRPr="007F7E44">
        <w:rPr>
          <w:rFonts w:ascii="Times New Roman" w:hAnsi="Times New Roman" w:cs="Times New Roman"/>
          <w:b/>
          <w:color w:val="76923C"/>
          <w:sz w:val="24"/>
          <w:szCs w:val="24"/>
        </w:rPr>
        <w:t>(2009)</w:t>
      </w:r>
    </w:p>
    <w:p w:rsidR="00624633" w:rsidRPr="007F7E44" w:rsidRDefault="00624633" w:rsidP="00641AAC">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Answers-5:</w:t>
      </w:r>
      <w:r w:rsidRPr="007F7E44">
        <w:rPr>
          <w:rFonts w:ascii="Times New Roman" w:hAnsi="Times New Roman" w:cs="Times New Roman"/>
          <w:sz w:val="24"/>
          <w:szCs w:val="24"/>
        </w:rPr>
        <w:tab/>
        <w:t xml:space="preserve">M.S.- </w:t>
      </w:r>
      <w:r w:rsidRPr="007F7E44">
        <w:rPr>
          <w:rFonts w:ascii="Times New Roman" w:hAnsi="Times New Roman" w:cs="Times New Roman"/>
          <w:sz w:val="24"/>
          <w:szCs w:val="24"/>
        </w:rPr>
        <w:tab/>
        <w:t>4</w:t>
      </w:r>
    </w:p>
    <w:p w:rsidR="00624633" w:rsidRPr="007F7E44" w:rsidRDefault="00624633" w:rsidP="00641AAC">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b/>
      </w:r>
      <w:r w:rsidRPr="007F7E44">
        <w:rPr>
          <w:rFonts w:ascii="Times New Roman" w:hAnsi="Times New Roman" w:cs="Times New Roman"/>
          <w:sz w:val="24"/>
          <w:szCs w:val="24"/>
        </w:rPr>
        <w:tab/>
      </w:r>
      <w:r w:rsidRPr="007F7E44">
        <w:rPr>
          <w:rFonts w:ascii="Times New Roman" w:hAnsi="Times New Roman" w:cs="Times New Roman"/>
          <w:sz w:val="24"/>
          <w:szCs w:val="24"/>
        </w:rPr>
        <w:tab/>
        <w:t>Ph.D.-</w:t>
      </w:r>
      <w:r w:rsidRPr="007F7E44">
        <w:rPr>
          <w:rFonts w:ascii="Times New Roman" w:hAnsi="Times New Roman" w:cs="Times New Roman"/>
          <w:sz w:val="24"/>
          <w:szCs w:val="24"/>
        </w:rPr>
        <w:tab/>
        <w:t xml:space="preserve"> 0</w:t>
      </w:r>
    </w:p>
    <w:p w:rsidR="00624633" w:rsidRPr="007F7E44" w:rsidRDefault="00624633" w:rsidP="00641AAC">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b/>
      </w:r>
      <w:r w:rsidRPr="007F7E44">
        <w:rPr>
          <w:rFonts w:ascii="Times New Roman" w:hAnsi="Times New Roman" w:cs="Times New Roman"/>
          <w:sz w:val="24"/>
          <w:szCs w:val="24"/>
        </w:rPr>
        <w:tab/>
      </w:r>
      <w:r w:rsidRPr="007F7E44">
        <w:rPr>
          <w:rFonts w:ascii="Times New Roman" w:hAnsi="Times New Roman" w:cs="Times New Roman"/>
          <w:sz w:val="24"/>
          <w:szCs w:val="24"/>
        </w:rPr>
        <w:tab/>
        <w:t xml:space="preserve">MBA- </w:t>
      </w:r>
      <w:r w:rsidRPr="007F7E44">
        <w:rPr>
          <w:rFonts w:ascii="Times New Roman" w:hAnsi="Times New Roman" w:cs="Times New Roman"/>
          <w:sz w:val="24"/>
          <w:szCs w:val="24"/>
        </w:rPr>
        <w:tab/>
        <w:t>1</w:t>
      </w:r>
    </w:p>
    <w:p w:rsidR="00624633" w:rsidRPr="007F7E44" w:rsidRDefault="00624633" w:rsidP="00641AAC">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b/>
      </w:r>
      <w:r w:rsidRPr="007F7E44">
        <w:rPr>
          <w:rFonts w:ascii="Times New Roman" w:hAnsi="Times New Roman" w:cs="Times New Roman"/>
          <w:sz w:val="24"/>
          <w:szCs w:val="24"/>
        </w:rPr>
        <w:tab/>
      </w:r>
      <w:r w:rsidRPr="007F7E44">
        <w:rPr>
          <w:rFonts w:ascii="Times New Roman" w:hAnsi="Times New Roman" w:cs="Times New Roman"/>
          <w:sz w:val="24"/>
          <w:szCs w:val="24"/>
        </w:rPr>
        <w:tab/>
        <w:t>J.D.-</w:t>
      </w:r>
      <w:r w:rsidRPr="007F7E44">
        <w:rPr>
          <w:rFonts w:ascii="Times New Roman" w:hAnsi="Times New Roman" w:cs="Times New Roman"/>
          <w:sz w:val="24"/>
          <w:szCs w:val="24"/>
        </w:rPr>
        <w:tab/>
        <w:t>0</w:t>
      </w:r>
    </w:p>
    <w:p w:rsidR="00624633" w:rsidRPr="007F7E44" w:rsidRDefault="00624633" w:rsidP="00641AAC">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b/>
      </w:r>
      <w:r w:rsidRPr="007F7E44">
        <w:rPr>
          <w:rFonts w:ascii="Times New Roman" w:hAnsi="Times New Roman" w:cs="Times New Roman"/>
          <w:sz w:val="24"/>
          <w:szCs w:val="24"/>
        </w:rPr>
        <w:tab/>
      </w:r>
      <w:r w:rsidRPr="007F7E44">
        <w:rPr>
          <w:rFonts w:ascii="Times New Roman" w:hAnsi="Times New Roman" w:cs="Times New Roman"/>
          <w:sz w:val="24"/>
          <w:szCs w:val="24"/>
        </w:rPr>
        <w:tab/>
        <w:t>M.D.-</w:t>
      </w:r>
      <w:r w:rsidRPr="007F7E44">
        <w:rPr>
          <w:rFonts w:ascii="Times New Roman" w:hAnsi="Times New Roman" w:cs="Times New Roman"/>
          <w:sz w:val="24"/>
          <w:szCs w:val="24"/>
        </w:rPr>
        <w:tab/>
        <w:t>0</w:t>
      </w:r>
    </w:p>
    <w:p w:rsidR="00624633" w:rsidRPr="007F7E44" w:rsidRDefault="00624633" w:rsidP="00641AAC">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b/>
      </w:r>
      <w:r w:rsidRPr="007F7E44">
        <w:rPr>
          <w:rFonts w:ascii="Times New Roman" w:hAnsi="Times New Roman" w:cs="Times New Roman"/>
          <w:sz w:val="24"/>
          <w:szCs w:val="24"/>
        </w:rPr>
        <w:tab/>
      </w:r>
      <w:r w:rsidRPr="007F7E44">
        <w:rPr>
          <w:rFonts w:ascii="Times New Roman" w:hAnsi="Times New Roman" w:cs="Times New Roman"/>
          <w:sz w:val="24"/>
          <w:szCs w:val="24"/>
        </w:rPr>
        <w:tab/>
        <w:t>Other-</w:t>
      </w:r>
      <w:r w:rsidRPr="007F7E44">
        <w:rPr>
          <w:rFonts w:ascii="Times New Roman" w:hAnsi="Times New Roman" w:cs="Times New Roman"/>
          <w:sz w:val="24"/>
          <w:szCs w:val="24"/>
        </w:rPr>
        <w:tab/>
        <w:t>1</w:t>
      </w:r>
    </w:p>
    <w:p w:rsidR="00624633" w:rsidRDefault="00624633" w:rsidP="00641AAC">
      <w:pPr>
        <w:spacing w:after="0" w:line="240" w:lineRule="auto"/>
        <w:ind w:left="1800" w:firstLine="360"/>
        <w:rPr>
          <w:rFonts w:ascii="Times New Roman" w:hAnsi="Times New Roman" w:cs="Times New Roman"/>
          <w:sz w:val="24"/>
          <w:szCs w:val="24"/>
        </w:rPr>
      </w:pPr>
      <w:r w:rsidRPr="007F7E44">
        <w:rPr>
          <w:rFonts w:ascii="Times New Roman" w:hAnsi="Times New Roman" w:cs="Times New Roman"/>
          <w:sz w:val="24"/>
          <w:szCs w:val="24"/>
        </w:rPr>
        <w:t>Skipped-19</w:t>
      </w:r>
    </w:p>
    <w:p w:rsidR="0040033D" w:rsidRPr="0040033D" w:rsidRDefault="0040033D" w:rsidP="00641AAC">
      <w:pPr>
        <w:spacing w:after="0" w:line="240" w:lineRule="auto"/>
        <w:ind w:left="1800" w:firstLine="360"/>
        <w:rPr>
          <w:rFonts w:ascii="Times New Roman" w:hAnsi="Times New Roman" w:cs="Times New Roman"/>
          <w:sz w:val="18"/>
          <w:szCs w:val="18"/>
        </w:rPr>
      </w:pPr>
    </w:p>
    <w:p w:rsidR="00624633" w:rsidRPr="007F7E44" w:rsidRDefault="00624633" w:rsidP="00641AAC">
      <w:pPr>
        <w:spacing w:line="240" w:lineRule="auto"/>
        <w:ind w:left="360"/>
        <w:rPr>
          <w:rFonts w:ascii="Times New Roman" w:hAnsi="Times New Roman" w:cs="Times New Roman"/>
          <w:sz w:val="24"/>
          <w:szCs w:val="24"/>
        </w:rPr>
      </w:pPr>
      <w:r w:rsidRPr="007F7E44">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079095CF" wp14:editId="50CFDE78">
                <wp:simplePos x="0" y="0"/>
                <wp:positionH relativeFrom="column">
                  <wp:posOffset>1270</wp:posOffset>
                </wp:positionH>
                <wp:positionV relativeFrom="paragraph">
                  <wp:posOffset>24765</wp:posOffset>
                </wp:positionV>
                <wp:extent cx="2508250" cy="1441450"/>
                <wp:effectExtent l="0" t="0" r="6350" b="635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144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0575" w:rsidRDefault="00C10575" w:rsidP="00624633">
                            <w:r>
                              <w:rPr>
                                <w:noProof/>
                                <w:sz w:val="20"/>
                                <w:szCs w:val="20"/>
                              </w:rPr>
                              <w:drawing>
                                <wp:inline distT="0" distB="0" distL="0" distR="0" wp14:anchorId="1311B832" wp14:editId="29D40811">
                                  <wp:extent cx="2336800" cy="1225550"/>
                                  <wp:effectExtent l="0" t="0" r="25400" b="1270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2" type="#_x0000_t202" style="position:absolute;left:0;text-align:left;margin-left:.1pt;margin-top:1.95pt;width:197.5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" stroked="f">
                <v:textbox>
                  <w:txbxContent>
                    <w:p w:rsidR="00C10575" w:rsidRDefault="00C10575" w:rsidP="00624633">
                      <w:r>
                        <w:rPr>
                          <w:noProof/>
                          <w:sz w:val="20"/>
                          <w:szCs w:val="20"/>
                        </w:rPr>
                        <w:drawing>
                          <wp:inline distT="0" distB="0" distL="0" distR="0" wp14:anchorId="1311B832" wp14:editId="29D40811">
                            <wp:extent cx="2336800" cy="1225550"/>
                            <wp:effectExtent l="0" t="0" r="25400" b="1270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xbxContent>
                </v:textbox>
              </v:shape>
            </w:pict>
          </mc:Fallback>
        </mc:AlternateContent>
      </w:r>
    </w:p>
    <w:p w:rsidR="00624633" w:rsidRPr="007F7E44" w:rsidRDefault="00624633" w:rsidP="00641AAC">
      <w:pPr>
        <w:spacing w:line="240" w:lineRule="auto"/>
        <w:ind w:left="360"/>
        <w:rPr>
          <w:rFonts w:ascii="Times New Roman" w:hAnsi="Times New Roman" w:cs="Times New Roman"/>
          <w:sz w:val="24"/>
          <w:szCs w:val="24"/>
        </w:rPr>
      </w:pPr>
    </w:p>
    <w:p w:rsidR="0040033D" w:rsidRDefault="0040033D">
      <w:pPr>
        <w:rPr>
          <w:rFonts w:ascii="Times New Roman" w:eastAsia="Calibri" w:hAnsi="Times New Roman" w:cs="Times New Roman"/>
          <w:sz w:val="24"/>
          <w:szCs w:val="24"/>
        </w:rPr>
      </w:pPr>
      <w:r>
        <w:br w:type="page"/>
      </w:r>
    </w:p>
    <w:p w:rsidR="00624633" w:rsidRPr="007F7E44" w:rsidRDefault="00624633" w:rsidP="00641AAC">
      <w:pPr>
        <w:pStyle w:val="ListParagraph"/>
        <w:numPr>
          <w:ilvl w:val="0"/>
          <w:numId w:val="120"/>
        </w:numPr>
        <w:spacing w:line="240" w:lineRule="auto"/>
        <w:ind w:left="360"/>
        <w:rPr>
          <w:b/>
        </w:rPr>
      </w:pPr>
      <w:r w:rsidRPr="007F7E44">
        <w:lastRenderedPageBreak/>
        <w:t>Have you published articles and/or made presentations at conferences in your field?</w:t>
      </w:r>
    </w:p>
    <w:p w:rsidR="00624633" w:rsidRPr="007F7E44" w:rsidRDefault="0040033D" w:rsidP="00641AAC">
      <w:pPr>
        <w:spacing w:line="240" w:lineRule="auto"/>
        <w:rPr>
          <w:rFonts w:ascii="Times New Roman" w:hAnsi="Times New Roman" w:cs="Times New Roman"/>
          <w:color w:val="76923C"/>
          <w:sz w:val="24"/>
          <w:szCs w:val="24"/>
        </w:rPr>
      </w:pPr>
      <w:r w:rsidRPr="007F7E44">
        <w:rPr>
          <w:noProof/>
        </w:rPr>
        <mc:AlternateContent>
          <mc:Choice Requires="wps">
            <w:drawing>
              <wp:anchor distT="0" distB="0" distL="114300" distR="114300" simplePos="0" relativeHeight="251681792" behindDoc="0" locked="0" layoutInCell="1" allowOverlap="1" wp14:anchorId="51968B3E" wp14:editId="1768A7B6">
                <wp:simplePos x="0" y="0"/>
                <wp:positionH relativeFrom="column">
                  <wp:posOffset>2503170</wp:posOffset>
                </wp:positionH>
                <wp:positionV relativeFrom="paragraph">
                  <wp:posOffset>60960</wp:posOffset>
                </wp:positionV>
                <wp:extent cx="2298700" cy="2275840"/>
                <wp:effectExtent l="0" t="0" r="635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2275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0575" w:rsidRPr="0040033D" w:rsidRDefault="00C10575" w:rsidP="0040033D">
                            <w:pPr>
                              <w:spacing w:after="0"/>
                              <w:rPr>
                                <w:rFonts w:ascii="Times New Roman" w:hAnsi="Times New Roman" w:cs="Times New Roman"/>
                                <w:b/>
                                <w:color w:val="4BACC6"/>
                                <w:sz w:val="24"/>
                                <w:szCs w:val="24"/>
                              </w:rPr>
                            </w:pPr>
                            <w:r w:rsidRPr="0040033D">
                              <w:rPr>
                                <w:rFonts w:ascii="Times New Roman" w:hAnsi="Times New Roman" w:cs="Times New Roman"/>
                                <w:b/>
                                <w:color w:val="4BACC6"/>
                                <w:sz w:val="24"/>
                                <w:szCs w:val="24"/>
                              </w:rPr>
                              <w:t>(2012)</w:t>
                            </w:r>
                          </w:p>
                          <w:p w:rsidR="00C10575" w:rsidRPr="0040033D" w:rsidRDefault="00C10575" w:rsidP="0040033D">
                            <w:pPr>
                              <w:spacing w:after="0"/>
                              <w:rPr>
                                <w:rFonts w:ascii="Times New Roman" w:hAnsi="Times New Roman" w:cs="Times New Roman"/>
                                <w:sz w:val="24"/>
                                <w:szCs w:val="24"/>
                              </w:rPr>
                            </w:pPr>
                            <w:r w:rsidRPr="0040033D">
                              <w:rPr>
                                <w:rFonts w:ascii="Times New Roman" w:hAnsi="Times New Roman" w:cs="Times New Roman"/>
                                <w:sz w:val="24"/>
                                <w:szCs w:val="24"/>
                              </w:rPr>
                              <w:tab/>
                              <w:t>Answers-6:</w:t>
                            </w:r>
                            <w:r w:rsidRPr="0040033D">
                              <w:rPr>
                                <w:rFonts w:ascii="Times New Roman" w:hAnsi="Times New Roman" w:cs="Times New Roman"/>
                                <w:sz w:val="24"/>
                                <w:szCs w:val="24"/>
                              </w:rPr>
                              <w:tab/>
                              <w:t>Yes:</w:t>
                            </w:r>
                            <w:r w:rsidRPr="0040033D">
                              <w:rPr>
                                <w:rFonts w:ascii="Times New Roman" w:hAnsi="Times New Roman" w:cs="Times New Roman"/>
                                <w:sz w:val="24"/>
                                <w:szCs w:val="24"/>
                              </w:rPr>
                              <w:tab/>
                              <w:t>8</w:t>
                            </w:r>
                          </w:p>
                          <w:p w:rsidR="00C10575" w:rsidRPr="0040033D" w:rsidRDefault="00C10575" w:rsidP="0040033D">
                            <w:pPr>
                              <w:spacing w:after="0"/>
                              <w:rPr>
                                <w:rFonts w:ascii="Times New Roman" w:hAnsi="Times New Roman" w:cs="Times New Roman"/>
                                <w:sz w:val="24"/>
                                <w:szCs w:val="24"/>
                              </w:rPr>
                            </w:pPr>
                            <w:r w:rsidRPr="0040033D">
                              <w:rPr>
                                <w:rFonts w:ascii="Times New Roman" w:hAnsi="Times New Roman" w:cs="Times New Roman"/>
                                <w:sz w:val="24"/>
                                <w:szCs w:val="24"/>
                              </w:rPr>
                              <w:tab/>
                            </w:r>
                            <w:r w:rsidRPr="0040033D">
                              <w:rPr>
                                <w:rFonts w:ascii="Times New Roman" w:hAnsi="Times New Roman" w:cs="Times New Roman"/>
                                <w:sz w:val="24"/>
                                <w:szCs w:val="24"/>
                              </w:rPr>
                              <w:tab/>
                            </w:r>
                            <w:r w:rsidRPr="0040033D">
                              <w:rPr>
                                <w:rFonts w:ascii="Times New Roman" w:hAnsi="Times New Roman" w:cs="Times New Roman"/>
                                <w:sz w:val="24"/>
                                <w:szCs w:val="24"/>
                              </w:rPr>
                              <w:tab/>
                              <w:t>No:</w:t>
                            </w:r>
                            <w:r w:rsidRPr="0040033D">
                              <w:rPr>
                                <w:rFonts w:ascii="Times New Roman" w:hAnsi="Times New Roman" w:cs="Times New Roman"/>
                                <w:sz w:val="24"/>
                                <w:szCs w:val="24"/>
                              </w:rPr>
                              <w:tab/>
                              <w:t>8</w:t>
                            </w:r>
                          </w:p>
                          <w:p w:rsidR="00C10575" w:rsidRPr="0040033D" w:rsidRDefault="00C10575" w:rsidP="0040033D">
                            <w:pPr>
                              <w:spacing w:after="0"/>
                              <w:rPr>
                                <w:rFonts w:ascii="Times New Roman" w:hAnsi="Times New Roman" w:cs="Times New Roman"/>
                                <w:sz w:val="24"/>
                                <w:szCs w:val="24"/>
                              </w:rPr>
                            </w:pPr>
                            <w:r w:rsidRPr="0040033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0033D">
                              <w:rPr>
                                <w:rFonts w:ascii="Times New Roman" w:hAnsi="Times New Roman" w:cs="Times New Roman"/>
                                <w:sz w:val="24"/>
                                <w:szCs w:val="24"/>
                              </w:rPr>
                              <w:t>Skipped- 1</w:t>
                            </w:r>
                          </w:p>
                          <w:p w:rsidR="00C10575" w:rsidRPr="00147D5A" w:rsidRDefault="00C10575" w:rsidP="00624633">
                            <w:pPr>
                              <w:rPr>
                                <w:rFonts w:ascii="Calibri" w:hAnsi="Calibri"/>
                              </w:rPr>
                            </w:pPr>
                            <w:r>
                              <w:rPr>
                                <w:noProof/>
                                <w:sz w:val="20"/>
                                <w:szCs w:val="20"/>
                              </w:rPr>
                              <w:drawing>
                                <wp:inline distT="0" distB="0" distL="0" distR="0" wp14:anchorId="25084459" wp14:editId="4932C4B3">
                                  <wp:extent cx="2063750" cy="1219200"/>
                                  <wp:effectExtent l="0" t="0" r="12700" b="1905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3" type="#_x0000_t202" style="position:absolute;margin-left:197.1pt;margin-top:4.8pt;width:181pt;height:17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" stroked="f">
                <v:textbox>
                  <w:txbxContent>
                    <w:p w:rsidR="00C10575" w:rsidRPr="0040033D" w:rsidRDefault="00C10575" w:rsidP="0040033D">
                      <w:pPr>
                        <w:spacing w:after="0"/>
                        <w:rPr>
                          <w:rFonts w:ascii="Times New Roman" w:hAnsi="Times New Roman" w:cs="Times New Roman"/>
                          <w:b/>
                          <w:color w:val="4BACC6"/>
                          <w:sz w:val="24"/>
                          <w:szCs w:val="24"/>
                        </w:rPr>
                      </w:pPr>
                      <w:r w:rsidRPr="0040033D">
                        <w:rPr>
                          <w:rFonts w:ascii="Times New Roman" w:hAnsi="Times New Roman" w:cs="Times New Roman"/>
                          <w:b/>
                          <w:color w:val="4BACC6"/>
                          <w:sz w:val="24"/>
                          <w:szCs w:val="24"/>
                        </w:rPr>
                        <w:t>(2012)</w:t>
                      </w:r>
                    </w:p>
                    <w:p w:rsidR="00C10575" w:rsidRPr="0040033D" w:rsidRDefault="00C10575" w:rsidP="0040033D">
                      <w:pPr>
                        <w:spacing w:after="0"/>
                        <w:rPr>
                          <w:rFonts w:ascii="Times New Roman" w:hAnsi="Times New Roman" w:cs="Times New Roman"/>
                          <w:sz w:val="24"/>
                          <w:szCs w:val="24"/>
                        </w:rPr>
                      </w:pPr>
                      <w:r w:rsidRPr="0040033D">
                        <w:rPr>
                          <w:rFonts w:ascii="Times New Roman" w:hAnsi="Times New Roman" w:cs="Times New Roman"/>
                          <w:sz w:val="24"/>
                          <w:szCs w:val="24"/>
                        </w:rPr>
                        <w:tab/>
                        <w:t>Answers-6:</w:t>
                      </w:r>
                      <w:r w:rsidRPr="0040033D">
                        <w:rPr>
                          <w:rFonts w:ascii="Times New Roman" w:hAnsi="Times New Roman" w:cs="Times New Roman"/>
                          <w:sz w:val="24"/>
                          <w:szCs w:val="24"/>
                        </w:rPr>
                        <w:tab/>
                        <w:t>Yes:</w:t>
                      </w:r>
                      <w:r w:rsidRPr="0040033D">
                        <w:rPr>
                          <w:rFonts w:ascii="Times New Roman" w:hAnsi="Times New Roman" w:cs="Times New Roman"/>
                          <w:sz w:val="24"/>
                          <w:szCs w:val="24"/>
                        </w:rPr>
                        <w:tab/>
                        <w:t>8</w:t>
                      </w:r>
                    </w:p>
                    <w:p w:rsidR="00C10575" w:rsidRPr="0040033D" w:rsidRDefault="00C10575" w:rsidP="0040033D">
                      <w:pPr>
                        <w:spacing w:after="0"/>
                        <w:rPr>
                          <w:rFonts w:ascii="Times New Roman" w:hAnsi="Times New Roman" w:cs="Times New Roman"/>
                          <w:sz w:val="24"/>
                          <w:szCs w:val="24"/>
                        </w:rPr>
                      </w:pPr>
                      <w:r w:rsidRPr="0040033D">
                        <w:rPr>
                          <w:rFonts w:ascii="Times New Roman" w:hAnsi="Times New Roman" w:cs="Times New Roman"/>
                          <w:sz w:val="24"/>
                          <w:szCs w:val="24"/>
                        </w:rPr>
                        <w:tab/>
                      </w:r>
                      <w:r w:rsidRPr="0040033D">
                        <w:rPr>
                          <w:rFonts w:ascii="Times New Roman" w:hAnsi="Times New Roman" w:cs="Times New Roman"/>
                          <w:sz w:val="24"/>
                          <w:szCs w:val="24"/>
                        </w:rPr>
                        <w:tab/>
                      </w:r>
                      <w:r w:rsidRPr="0040033D">
                        <w:rPr>
                          <w:rFonts w:ascii="Times New Roman" w:hAnsi="Times New Roman" w:cs="Times New Roman"/>
                          <w:sz w:val="24"/>
                          <w:szCs w:val="24"/>
                        </w:rPr>
                        <w:tab/>
                        <w:t>No:</w:t>
                      </w:r>
                      <w:r w:rsidRPr="0040033D">
                        <w:rPr>
                          <w:rFonts w:ascii="Times New Roman" w:hAnsi="Times New Roman" w:cs="Times New Roman"/>
                          <w:sz w:val="24"/>
                          <w:szCs w:val="24"/>
                        </w:rPr>
                        <w:tab/>
                        <w:t>8</w:t>
                      </w:r>
                    </w:p>
                    <w:p w:rsidR="00C10575" w:rsidRPr="0040033D" w:rsidRDefault="00C10575" w:rsidP="0040033D">
                      <w:pPr>
                        <w:spacing w:after="0"/>
                        <w:rPr>
                          <w:rFonts w:ascii="Times New Roman" w:hAnsi="Times New Roman" w:cs="Times New Roman"/>
                          <w:sz w:val="24"/>
                          <w:szCs w:val="24"/>
                        </w:rPr>
                      </w:pPr>
                      <w:r w:rsidRPr="0040033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0033D">
                        <w:rPr>
                          <w:rFonts w:ascii="Times New Roman" w:hAnsi="Times New Roman" w:cs="Times New Roman"/>
                          <w:sz w:val="24"/>
                          <w:szCs w:val="24"/>
                        </w:rPr>
                        <w:t>Skipped- 1</w:t>
                      </w:r>
                    </w:p>
                    <w:p w:rsidR="00C10575" w:rsidRPr="00147D5A" w:rsidRDefault="00C10575" w:rsidP="00624633">
                      <w:pPr>
                        <w:rPr>
                          <w:rFonts w:ascii="Calibri" w:hAnsi="Calibri"/>
                        </w:rPr>
                      </w:pPr>
                      <w:r>
                        <w:rPr>
                          <w:noProof/>
                          <w:sz w:val="20"/>
                          <w:szCs w:val="20"/>
                        </w:rPr>
                        <w:drawing>
                          <wp:inline distT="0" distB="0" distL="0" distR="0" wp14:anchorId="25084459" wp14:editId="4932C4B3">
                            <wp:extent cx="2063750" cy="1219200"/>
                            <wp:effectExtent l="0" t="0" r="12700" b="1905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xbxContent>
                </v:textbox>
              </v:shape>
            </w:pict>
          </mc:Fallback>
        </mc:AlternateContent>
      </w:r>
      <w:r w:rsidR="00624633" w:rsidRPr="007F7E44">
        <w:rPr>
          <w:rFonts w:ascii="Times New Roman" w:hAnsi="Times New Roman" w:cs="Times New Roman"/>
          <w:b/>
          <w:color w:val="76923C"/>
          <w:sz w:val="24"/>
          <w:szCs w:val="24"/>
        </w:rPr>
        <w:t>(2009)</w:t>
      </w:r>
    </w:p>
    <w:p w:rsidR="00624633" w:rsidRPr="007F7E44" w:rsidRDefault="00624633" w:rsidP="0040033D">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Answers-20:</w:t>
      </w:r>
      <w:r w:rsidRPr="007F7E44">
        <w:rPr>
          <w:rFonts w:ascii="Times New Roman" w:hAnsi="Times New Roman" w:cs="Times New Roman"/>
          <w:sz w:val="24"/>
          <w:szCs w:val="24"/>
        </w:rPr>
        <w:tab/>
        <w:t>Yes-</w:t>
      </w:r>
      <w:r w:rsidRPr="007F7E44">
        <w:rPr>
          <w:rFonts w:ascii="Times New Roman" w:hAnsi="Times New Roman" w:cs="Times New Roman"/>
          <w:sz w:val="24"/>
          <w:szCs w:val="24"/>
        </w:rPr>
        <w:tab/>
        <w:t>9</w:t>
      </w:r>
    </w:p>
    <w:p w:rsidR="00624633" w:rsidRPr="007F7E44" w:rsidRDefault="00624633" w:rsidP="0040033D">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b/>
      </w:r>
      <w:r w:rsidRPr="007F7E44">
        <w:rPr>
          <w:rFonts w:ascii="Times New Roman" w:hAnsi="Times New Roman" w:cs="Times New Roman"/>
          <w:sz w:val="24"/>
          <w:szCs w:val="24"/>
        </w:rPr>
        <w:tab/>
      </w:r>
      <w:r w:rsidRPr="007F7E44">
        <w:rPr>
          <w:rFonts w:ascii="Times New Roman" w:hAnsi="Times New Roman" w:cs="Times New Roman"/>
          <w:sz w:val="24"/>
          <w:szCs w:val="24"/>
        </w:rPr>
        <w:tab/>
        <w:t>No-</w:t>
      </w:r>
      <w:r w:rsidRPr="007F7E44">
        <w:rPr>
          <w:rFonts w:ascii="Times New Roman" w:hAnsi="Times New Roman" w:cs="Times New Roman"/>
          <w:sz w:val="24"/>
          <w:szCs w:val="24"/>
        </w:rPr>
        <w:tab/>
        <w:t>11</w:t>
      </w:r>
    </w:p>
    <w:p w:rsidR="00624633" w:rsidRPr="007F7E44" w:rsidRDefault="00624633" w:rsidP="0040033D">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Skipped-4</w:t>
      </w:r>
    </w:p>
    <w:p w:rsidR="00624633" w:rsidRPr="007F7E44" w:rsidRDefault="00624633" w:rsidP="00641AAC">
      <w:pPr>
        <w:spacing w:line="240" w:lineRule="auto"/>
        <w:ind w:left="360"/>
        <w:rPr>
          <w:rFonts w:ascii="Times New Roman" w:hAnsi="Times New Roman" w:cs="Times New Roman"/>
          <w:sz w:val="24"/>
          <w:szCs w:val="24"/>
        </w:rPr>
      </w:pPr>
      <w:r w:rsidRPr="007F7E44">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24F6B0F5" wp14:editId="26EF778E">
                <wp:simplePos x="0" y="0"/>
                <wp:positionH relativeFrom="column">
                  <wp:posOffset>-57150</wp:posOffset>
                </wp:positionH>
                <wp:positionV relativeFrom="paragraph">
                  <wp:posOffset>86360</wp:posOffset>
                </wp:positionV>
                <wp:extent cx="2231390" cy="1376680"/>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37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0575" w:rsidRDefault="00C10575" w:rsidP="00624633">
                            <w:r>
                              <w:rPr>
                                <w:noProof/>
                                <w:sz w:val="20"/>
                                <w:szCs w:val="20"/>
                              </w:rPr>
                              <w:drawing>
                                <wp:inline distT="0" distB="0" distL="0" distR="0" wp14:anchorId="3D7E7B4C" wp14:editId="384CF3A4">
                                  <wp:extent cx="1981200" cy="1168400"/>
                                  <wp:effectExtent l="0" t="0" r="19050" b="1270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 o:spid="_x0000_s1034" type="#_x0000_t202" style="position:absolute;left:0;text-align:left;margin-left:-4.5pt;margin-top:6.8pt;width:175.7pt;height:108.4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" stroked="f">
                <v:textbox style="mso-fit-shape-to-text:t">
                  <w:txbxContent>
                    <w:p w:rsidR="00C10575" w:rsidRDefault="00C10575" w:rsidP="00624633">
                      <w:r>
                        <w:rPr>
                          <w:noProof/>
                          <w:sz w:val="20"/>
                          <w:szCs w:val="20"/>
                        </w:rPr>
                        <w:drawing>
                          <wp:inline distT="0" distB="0" distL="0" distR="0" wp14:anchorId="3D7E7B4C" wp14:editId="384CF3A4">
                            <wp:extent cx="1981200" cy="1168400"/>
                            <wp:effectExtent l="0" t="0" r="19050" b="1270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xbxContent>
                </v:textbox>
              </v:shape>
            </w:pict>
          </mc:Fallback>
        </mc:AlternateContent>
      </w:r>
    </w:p>
    <w:p w:rsidR="00624633" w:rsidRPr="007F7E44" w:rsidRDefault="00624633" w:rsidP="00641AAC">
      <w:pPr>
        <w:spacing w:line="240" w:lineRule="auto"/>
        <w:ind w:left="360"/>
        <w:rPr>
          <w:rFonts w:ascii="Times New Roman" w:hAnsi="Times New Roman" w:cs="Times New Roman"/>
          <w:sz w:val="24"/>
          <w:szCs w:val="24"/>
        </w:rPr>
      </w:pPr>
    </w:p>
    <w:p w:rsidR="00624633" w:rsidRPr="007F7E44" w:rsidRDefault="00624633" w:rsidP="00641AAC">
      <w:pPr>
        <w:spacing w:line="240" w:lineRule="auto"/>
        <w:ind w:left="360"/>
        <w:rPr>
          <w:rFonts w:ascii="Times New Roman" w:hAnsi="Times New Roman" w:cs="Times New Roman"/>
          <w:sz w:val="24"/>
          <w:szCs w:val="24"/>
        </w:rPr>
      </w:pPr>
    </w:p>
    <w:p w:rsidR="00624633" w:rsidRPr="007F7E44" w:rsidRDefault="00624633" w:rsidP="00641AAC">
      <w:pPr>
        <w:spacing w:line="240" w:lineRule="auto"/>
        <w:rPr>
          <w:rFonts w:ascii="Times New Roman" w:hAnsi="Times New Roman" w:cs="Times New Roman"/>
          <w:b/>
          <w:sz w:val="24"/>
          <w:szCs w:val="24"/>
        </w:rPr>
      </w:pPr>
    </w:p>
    <w:p w:rsidR="00624633" w:rsidRPr="007F7E44" w:rsidRDefault="00624633" w:rsidP="00641AAC">
      <w:pPr>
        <w:spacing w:line="240" w:lineRule="auto"/>
        <w:rPr>
          <w:rFonts w:ascii="Times New Roman" w:hAnsi="Times New Roman" w:cs="Times New Roman"/>
          <w:b/>
          <w:sz w:val="24"/>
          <w:szCs w:val="24"/>
        </w:rPr>
      </w:pPr>
    </w:p>
    <w:p w:rsidR="00624633" w:rsidRPr="007F7E44" w:rsidRDefault="00624633" w:rsidP="00641AAC">
      <w:pPr>
        <w:pStyle w:val="ListParagraph"/>
        <w:numPr>
          <w:ilvl w:val="0"/>
          <w:numId w:val="120"/>
        </w:numPr>
        <w:spacing w:after="0" w:line="240" w:lineRule="auto"/>
        <w:ind w:left="360"/>
      </w:pPr>
      <w:r w:rsidRPr="007F7E44">
        <w:t>Have you been named on any patents or patent applications?</w:t>
      </w:r>
    </w:p>
    <w:p w:rsidR="00624633" w:rsidRPr="007F7E44" w:rsidRDefault="00624633" w:rsidP="00641AAC">
      <w:pPr>
        <w:spacing w:line="240" w:lineRule="auto"/>
        <w:rPr>
          <w:rFonts w:ascii="Times New Roman" w:hAnsi="Times New Roman" w:cs="Times New Roman"/>
          <w:color w:val="76923C"/>
          <w:sz w:val="24"/>
          <w:szCs w:val="24"/>
        </w:rPr>
      </w:pPr>
      <w:r w:rsidRPr="007F7E44">
        <w:rPr>
          <w:rFonts w:ascii="Times New Roman" w:hAnsi="Times New Roman" w:cs="Times New Roman"/>
          <w:b/>
          <w:noProof/>
          <w:color w:val="76923C"/>
          <w:sz w:val="24"/>
          <w:szCs w:val="24"/>
        </w:rPr>
        <mc:AlternateContent>
          <mc:Choice Requires="wps">
            <w:drawing>
              <wp:anchor distT="0" distB="0" distL="114300" distR="114300" simplePos="0" relativeHeight="251684864" behindDoc="0" locked="0" layoutInCell="1" allowOverlap="1" wp14:anchorId="4BCA402D" wp14:editId="290CE407">
                <wp:simplePos x="0" y="0"/>
                <wp:positionH relativeFrom="column">
                  <wp:posOffset>2382520</wp:posOffset>
                </wp:positionH>
                <wp:positionV relativeFrom="paragraph">
                  <wp:posOffset>29210</wp:posOffset>
                </wp:positionV>
                <wp:extent cx="2584450" cy="2622550"/>
                <wp:effectExtent l="0" t="0" r="6350" b="635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262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0575" w:rsidRPr="0040033D" w:rsidRDefault="00C10575" w:rsidP="0040033D">
                            <w:pPr>
                              <w:spacing w:after="0" w:line="240" w:lineRule="auto"/>
                              <w:rPr>
                                <w:rFonts w:ascii="Times New Roman" w:hAnsi="Times New Roman" w:cs="Times New Roman"/>
                                <w:color w:val="31849B"/>
                                <w:sz w:val="24"/>
                                <w:szCs w:val="24"/>
                              </w:rPr>
                            </w:pPr>
                            <w:r w:rsidRPr="0040033D">
                              <w:rPr>
                                <w:rFonts w:ascii="Times New Roman" w:hAnsi="Times New Roman" w:cs="Times New Roman"/>
                                <w:b/>
                                <w:color w:val="31849B"/>
                                <w:sz w:val="24"/>
                                <w:szCs w:val="24"/>
                              </w:rPr>
                              <w:t>(2012)</w:t>
                            </w:r>
                          </w:p>
                          <w:p w:rsidR="00C10575" w:rsidRPr="0040033D" w:rsidRDefault="00C10575" w:rsidP="0040033D">
                            <w:pPr>
                              <w:spacing w:after="0" w:line="240" w:lineRule="auto"/>
                              <w:ind w:left="360"/>
                              <w:rPr>
                                <w:rFonts w:ascii="Times New Roman" w:hAnsi="Times New Roman" w:cs="Times New Roman"/>
                                <w:sz w:val="24"/>
                                <w:szCs w:val="24"/>
                              </w:rPr>
                            </w:pPr>
                            <w:r w:rsidRPr="0040033D">
                              <w:rPr>
                                <w:rFonts w:ascii="Times New Roman" w:hAnsi="Times New Roman" w:cs="Times New Roman"/>
                                <w:sz w:val="24"/>
                                <w:szCs w:val="24"/>
                              </w:rPr>
                              <w:t>Answers- 16:</w:t>
                            </w:r>
                            <w:r w:rsidRPr="0040033D">
                              <w:rPr>
                                <w:rFonts w:ascii="Times New Roman" w:hAnsi="Times New Roman" w:cs="Times New Roman"/>
                                <w:sz w:val="24"/>
                                <w:szCs w:val="24"/>
                              </w:rPr>
                              <w:tab/>
                              <w:t>Yes:</w:t>
                            </w:r>
                            <w:r w:rsidRPr="0040033D">
                              <w:rPr>
                                <w:rFonts w:ascii="Times New Roman" w:hAnsi="Times New Roman" w:cs="Times New Roman"/>
                                <w:sz w:val="24"/>
                                <w:szCs w:val="24"/>
                              </w:rPr>
                              <w:tab/>
                              <w:t>4</w:t>
                            </w:r>
                          </w:p>
                          <w:p w:rsidR="00C10575" w:rsidRPr="0040033D" w:rsidRDefault="00C10575" w:rsidP="0040033D">
                            <w:pPr>
                              <w:spacing w:after="0" w:line="240" w:lineRule="auto"/>
                              <w:ind w:left="360"/>
                              <w:rPr>
                                <w:rFonts w:ascii="Times New Roman" w:hAnsi="Times New Roman" w:cs="Times New Roman"/>
                                <w:sz w:val="24"/>
                                <w:szCs w:val="24"/>
                              </w:rPr>
                            </w:pPr>
                            <w:r w:rsidRPr="0040033D">
                              <w:rPr>
                                <w:rFonts w:ascii="Times New Roman" w:hAnsi="Times New Roman" w:cs="Times New Roman"/>
                                <w:sz w:val="24"/>
                                <w:szCs w:val="24"/>
                              </w:rPr>
                              <w:tab/>
                            </w:r>
                            <w:r w:rsidRPr="0040033D">
                              <w:rPr>
                                <w:rFonts w:ascii="Times New Roman" w:hAnsi="Times New Roman" w:cs="Times New Roman"/>
                                <w:sz w:val="24"/>
                                <w:szCs w:val="24"/>
                              </w:rPr>
                              <w:tab/>
                            </w:r>
                            <w:r w:rsidRPr="0040033D">
                              <w:rPr>
                                <w:rFonts w:ascii="Times New Roman" w:hAnsi="Times New Roman" w:cs="Times New Roman"/>
                                <w:sz w:val="24"/>
                                <w:szCs w:val="24"/>
                              </w:rPr>
                              <w:tab/>
                              <w:t>No:</w:t>
                            </w:r>
                            <w:r w:rsidRPr="0040033D">
                              <w:rPr>
                                <w:rFonts w:ascii="Times New Roman" w:hAnsi="Times New Roman" w:cs="Times New Roman"/>
                                <w:sz w:val="24"/>
                                <w:szCs w:val="24"/>
                              </w:rPr>
                              <w:tab/>
                              <w:t>12</w:t>
                            </w:r>
                          </w:p>
                          <w:p w:rsidR="00C10575" w:rsidRPr="0040033D" w:rsidRDefault="00C10575" w:rsidP="0040033D">
                            <w:pPr>
                              <w:spacing w:after="0" w:line="240" w:lineRule="auto"/>
                              <w:ind w:left="360"/>
                              <w:rPr>
                                <w:rFonts w:ascii="Times New Roman" w:hAnsi="Times New Roman" w:cs="Times New Roman"/>
                                <w:sz w:val="24"/>
                                <w:szCs w:val="24"/>
                              </w:rPr>
                            </w:pPr>
                            <w:r w:rsidRPr="0040033D">
                              <w:rPr>
                                <w:rFonts w:ascii="Times New Roman" w:hAnsi="Times New Roman" w:cs="Times New Roman"/>
                                <w:sz w:val="24"/>
                                <w:szCs w:val="24"/>
                              </w:rPr>
                              <w:tab/>
                              <w:t>If yes, how many</w:t>
                            </w:r>
                            <w:proofErr w:type="gramStart"/>
                            <w:r w:rsidRPr="0040033D">
                              <w:rPr>
                                <w:rFonts w:ascii="Times New Roman" w:hAnsi="Times New Roman" w:cs="Times New Roman"/>
                                <w:sz w:val="24"/>
                                <w:szCs w:val="24"/>
                              </w:rPr>
                              <w:t>?:</w:t>
                            </w:r>
                            <w:proofErr w:type="gramEnd"/>
                            <w:r w:rsidRPr="0040033D">
                              <w:rPr>
                                <w:rFonts w:ascii="Times New Roman" w:hAnsi="Times New Roman" w:cs="Times New Roman"/>
                                <w:sz w:val="24"/>
                                <w:szCs w:val="24"/>
                              </w:rPr>
                              <w:tab/>
                              <w:t>4</w:t>
                            </w:r>
                          </w:p>
                          <w:p w:rsidR="00C10575" w:rsidRDefault="00C10575" w:rsidP="0040033D">
                            <w:pPr>
                              <w:spacing w:after="0" w:line="240" w:lineRule="auto"/>
                              <w:ind w:left="360"/>
                              <w:rPr>
                                <w:rFonts w:ascii="Times New Roman" w:hAnsi="Times New Roman" w:cs="Times New Roman"/>
                                <w:sz w:val="24"/>
                                <w:szCs w:val="24"/>
                              </w:rPr>
                            </w:pPr>
                            <w:r w:rsidRPr="0040033D">
                              <w:rPr>
                                <w:rFonts w:ascii="Times New Roman" w:hAnsi="Times New Roman" w:cs="Times New Roman"/>
                                <w:sz w:val="24"/>
                                <w:szCs w:val="24"/>
                              </w:rPr>
                              <w:t>Skipped-</w:t>
                            </w:r>
                            <w:r w:rsidRPr="0040033D">
                              <w:t xml:space="preserve"> </w:t>
                            </w:r>
                            <w:r w:rsidRPr="0040033D">
                              <w:rPr>
                                <w:rFonts w:ascii="Times New Roman" w:hAnsi="Times New Roman" w:cs="Times New Roman"/>
                                <w:sz w:val="24"/>
                                <w:szCs w:val="24"/>
                              </w:rPr>
                              <w:t>1</w:t>
                            </w:r>
                          </w:p>
                          <w:p w:rsidR="00C10575" w:rsidRDefault="00C10575" w:rsidP="0040033D">
                            <w:pPr>
                              <w:spacing w:after="0" w:line="240" w:lineRule="auto"/>
                              <w:ind w:left="360"/>
                            </w:pPr>
                          </w:p>
                          <w:p w:rsidR="00C10575" w:rsidRDefault="00C10575" w:rsidP="0040033D">
                            <w:pPr>
                              <w:ind w:left="360"/>
                            </w:pPr>
                            <w:r>
                              <w:rPr>
                                <w:noProof/>
                              </w:rPr>
                              <w:drawing>
                                <wp:inline distT="0" distB="0" distL="0" distR="0" wp14:anchorId="5FC47E9F" wp14:editId="103A7C85">
                                  <wp:extent cx="2131695" cy="1250950"/>
                                  <wp:effectExtent l="0" t="0" r="20955" b="25400"/>
                                  <wp:docPr id="65" name="Chart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35" type="#_x0000_t202" style="position:absolute;margin-left:187.6pt;margin-top:2.3pt;width:203.5pt;height:20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" stroked="f">
                <v:textbox>
                  <w:txbxContent>
                    <w:p w:rsidR="00C10575" w:rsidRPr="0040033D" w:rsidRDefault="00C10575" w:rsidP="0040033D">
                      <w:pPr>
                        <w:spacing w:after="0" w:line="240" w:lineRule="auto"/>
                        <w:rPr>
                          <w:rFonts w:ascii="Times New Roman" w:hAnsi="Times New Roman" w:cs="Times New Roman"/>
                          <w:color w:val="31849B"/>
                          <w:sz w:val="24"/>
                          <w:szCs w:val="24"/>
                        </w:rPr>
                      </w:pPr>
                      <w:r w:rsidRPr="0040033D">
                        <w:rPr>
                          <w:rFonts w:ascii="Times New Roman" w:hAnsi="Times New Roman" w:cs="Times New Roman"/>
                          <w:b/>
                          <w:color w:val="31849B"/>
                          <w:sz w:val="24"/>
                          <w:szCs w:val="24"/>
                        </w:rPr>
                        <w:t>(2012)</w:t>
                      </w:r>
                    </w:p>
                    <w:p w:rsidR="00C10575" w:rsidRPr="0040033D" w:rsidRDefault="00C10575" w:rsidP="0040033D">
                      <w:pPr>
                        <w:spacing w:after="0" w:line="240" w:lineRule="auto"/>
                        <w:ind w:left="360"/>
                        <w:rPr>
                          <w:rFonts w:ascii="Times New Roman" w:hAnsi="Times New Roman" w:cs="Times New Roman"/>
                          <w:sz w:val="24"/>
                          <w:szCs w:val="24"/>
                        </w:rPr>
                      </w:pPr>
                      <w:r w:rsidRPr="0040033D">
                        <w:rPr>
                          <w:rFonts w:ascii="Times New Roman" w:hAnsi="Times New Roman" w:cs="Times New Roman"/>
                          <w:sz w:val="24"/>
                          <w:szCs w:val="24"/>
                        </w:rPr>
                        <w:t>Answers- 16:</w:t>
                      </w:r>
                      <w:r w:rsidRPr="0040033D">
                        <w:rPr>
                          <w:rFonts w:ascii="Times New Roman" w:hAnsi="Times New Roman" w:cs="Times New Roman"/>
                          <w:sz w:val="24"/>
                          <w:szCs w:val="24"/>
                        </w:rPr>
                        <w:tab/>
                        <w:t>Yes:</w:t>
                      </w:r>
                      <w:r w:rsidRPr="0040033D">
                        <w:rPr>
                          <w:rFonts w:ascii="Times New Roman" w:hAnsi="Times New Roman" w:cs="Times New Roman"/>
                          <w:sz w:val="24"/>
                          <w:szCs w:val="24"/>
                        </w:rPr>
                        <w:tab/>
                        <w:t>4</w:t>
                      </w:r>
                    </w:p>
                    <w:p w:rsidR="00C10575" w:rsidRPr="0040033D" w:rsidRDefault="00C10575" w:rsidP="0040033D">
                      <w:pPr>
                        <w:spacing w:after="0" w:line="240" w:lineRule="auto"/>
                        <w:ind w:left="360"/>
                        <w:rPr>
                          <w:rFonts w:ascii="Times New Roman" w:hAnsi="Times New Roman" w:cs="Times New Roman"/>
                          <w:sz w:val="24"/>
                          <w:szCs w:val="24"/>
                        </w:rPr>
                      </w:pPr>
                      <w:r w:rsidRPr="0040033D">
                        <w:rPr>
                          <w:rFonts w:ascii="Times New Roman" w:hAnsi="Times New Roman" w:cs="Times New Roman"/>
                          <w:sz w:val="24"/>
                          <w:szCs w:val="24"/>
                        </w:rPr>
                        <w:tab/>
                      </w:r>
                      <w:r w:rsidRPr="0040033D">
                        <w:rPr>
                          <w:rFonts w:ascii="Times New Roman" w:hAnsi="Times New Roman" w:cs="Times New Roman"/>
                          <w:sz w:val="24"/>
                          <w:szCs w:val="24"/>
                        </w:rPr>
                        <w:tab/>
                      </w:r>
                      <w:r w:rsidRPr="0040033D">
                        <w:rPr>
                          <w:rFonts w:ascii="Times New Roman" w:hAnsi="Times New Roman" w:cs="Times New Roman"/>
                          <w:sz w:val="24"/>
                          <w:szCs w:val="24"/>
                        </w:rPr>
                        <w:tab/>
                        <w:t>No:</w:t>
                      </w:r>
                      <w:r w:rsidRPr="0040033D">
                        <w:rPr>
                          <w:rFonts w:ascii="Times New Roman" w:hAnsi="Times New Roman" w:cs="Times New Roman"/>
                          <w:sz w:val="24"/>
                          <w:szCs w:val="24"/>
                        </w:rPr>
                        <w:tab/>
                        <w:t>12</w:t>
                      </w:r>
                    </w:p>
                    <w:p w:rsidR="00C10575" w:rsidRPr="0040033D" w:rsidRDefault="00C10575" w:rsidP="0040033D">
                      <w:pPr>
                        <w:spacing w:after="0" w:line="240" w:lineRule="auto"/>
                        <w:ind w:left="360"/>
                        <w:rPr>
                          <w:rFonts w:ascii="Times New Roman" w:hAnsi="Times New Roman" w:cs="Times New Roman"/>
                          <w:sz w:val="24"/>
                          <w:szCs w:val="24"/>
                        </w:rPr>
                      </w:pPr>
                      <w:r w:rsidRPr="0040033D">
                        <w:rPr>
                          <w:rFonts w:ascii="Times New Roman" w:hAnsi="Times New Roman" w:cs="Times New Roman"/>
                          <w:sz w:val="24"/>
                          <w:szCs w:val="24"/>
                        </w:rPr>
                        <w:tab/>
                        <w:t>If yes, how many</w:t>
                      </w:r>
                      <w:proofErr w:type="gramStart"/>
                      <w:r w:rsidRPr="0040033D">
                        <w:rPr>
                          <w:rFonts w:ascii="Times New Roman" w:hAnsi="Times New Roman" w:cs="Times New Roman"/>
                          <w:sz w:val="24"/>
                          <w:szCs w:val="24"/>
                        </w:rPr>
                        <w:t>?:</w:t>
                      </w:r>
                      <w:proofErr w:type="gramEnd"/>
                      <w:r w:rsidRPr="0040033D">
                        <w:rPr>
                          <w:rFonts w:ascii="Times New Roman" w:hAnsi="Times New Roman" w:cs="Times New Roman"/>
                          <w:sz w:val="24"/>
                          <w:szCs w:val="24"/>
                        </w:rPr>
                        <w:tab/>
                        <w:t>4</w:t>
                      </w:r>
                    </w:p>
                    <w:p w:rsidR="00C10575" w:rsidRDefault="00C10575" w:rsidP="0040033D">
                      <w:pPr>
                        <w:spacing w:after="0" w:line="240" w:lineRule="auto"/>
                        <w:ind w:left="360"/>
                        <w:rPr>
                          <w:rFonts w:ascii="Times New Roman" w:hAnsi="Times New Roman" w:cs="Times New Roman"/>
                          <w:sz w:val="24"/>
                          <w:szCs w:val="24"/>
                        </w:rPr>
                      </w:pPr>
                      <w:r w:rsidRPr="0040033D">
                        <w:rPr>
                          <w:rFonts w:ascii="Times New Roman" w:hAnsi="Times New Roman" w:cs="Times New Roman"/>
                          <w:sz w:val="24"/>
                          <w:szCs w:val="24"/>
                        </w:rPr>
                        <w:t>Skipped-</w:t>
                      </w:r>
                      <w:r w:rsidRPr="0040033D">
                        <w:t xml:space="preserve"> </w:t>
                      </w:r>
                      <w:r w:rsidRPr="0040033D">
                        <w:rPr>
                          <w:rFonts w:ascii="Times New Roman" w:hAnsi="Times New Roman" w:cs="Times New Roman"/>
                          <w:sz w:val="24"/>
                          <w:szCs w:val="24"/>
                        </w:rPr>
                        <w:t>1</w:t>
                      </w:r>
                    </w:p>
                    <w:p w:rsidR="00C10575" w:rsidRDefault="00C10575" w:rsidP="0040033D">
                      <w:pPr>
                        <w:spacing w:after="0" w:line="240" w:lineRule="auto"/>
                        <w:ind w:left="360"/>
                      </w:pPr>
                    </w:p>
                    <w:p w:rsidR="00C10575" w:rsidRDefault="00C10575" w:rsidP="0040033D">
                      <w:pPr>
                        <w:ind w:left="360"/>
                      </w:pPr>
                      <w:r>
                        <w:rPr>
                          <w:noProof/>
                        </w:rPr>
                        <w:drawing>
                          <wp:inline distT="0" distB="0" distL="0" distR="0" wp14:anchorId="5FC47E9F" wp14:editId="103A7C85">
                            <wp:extent cx="2131695" cy="1250950"/>
                            <wp:effectExtent l="0" t="0" r="20955" b="25400"/>
                            <wp:docPr id="65" name="Chart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xbxContent>
                </v:textbox>
              </v:shape>
            </w:pict>
          </mc:Fallback>
        </mc:AlternateContent>
      </w:r>
      <w:r w:rsidRPr="007F7E44">
        <w:rPr>
          <w:rFonts w:ascii="Times New Roman" w:hAnsi="Times New Roman" w:cs="Times New Roman"/>
          <w:b/>
          <w:color w:val="76923C"/>
          <w:sz w:val="24"/>
          <w:szCs w:val="24"/>
        </w:rPr>
        <w:t>(2009)</w:t>
      </w:r>
    </w:p>
    <w:p w:rsidR="00624633" w:rsidRPr="007F7E44" w:rsidRDefault="00624633" w:rsidP="0040033D">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Answers- 20:</w:t>
      </w:r>
      <w:r w:rsidRPr="007F7E44">
        <w:rPr>
          <w:rFonts w:ascii="Times New Roman" w:hAnsi="Times New Roman" w:cs="Times New Roman"/>
          <w:sz w:val="24"/>
          <w:szCs w:val="24"/>
        </w:rPr>
        <w:tab/>
        <w:t>Yes-</w:t>
      </w:r>
      <w:r w:rsidRPr="007F7E44">
        <w:rPr>
          <w:rFonts w:ascii="Times New Roman" w:hAnsi="Times New Roman" w:cs="Times New Roman"/>
          <w:sz w:val="24"/>
          <w:szCs w:val="24"/>
        </w:rPr>
        <w:tab/>
        <w:t>3</w:t>
      </w:r>
    </w:p>
    <w:p w:rsidR="00624633" w:rsidRPr="007F7E44" w:rsidRDefault="00624633" w:rsidP="0040033D">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b/>
      </w:r>
      <w:r w:rsidRPr="007F7E44">
        <w:rPr>
          <w:rFonts w:ascii="Times New Roman" w:hAnsi="Times New Roman" w:cs="Times New Roman"/>
          <w:sz w:val="24"/>
          <w:szCs w:val="24"/>
        </w:rPr>
        <w:tab/>
      </w:r>
      <w:r w:rsidRPr="007F7E44">
        <w:rPr>
          <w:rFonts w:ascii="Times New Roman" w:hAnsi="Times New Roman" w:cs="Times New Roman"/>
          <w:sz w:val="24"/>
          <w:szCs w:val="24"/>
        </w:rPr>
        <w:tab/>
        <w:t>No-</w:t>
      </w:r>
      <w:r w:rsidRPr="007F7E44">
        <w:rPr>
          <w:rFonts w:ascii="Times New Roman" w:hAnsi="Times New Roman" w:cs="Times New Roman"/>
          <w:sz w:val="24"/>
          <w:szCs w:val="24"/>
        </w:rPr>
        <w:tab/>
        <w:t>17</w:t>
      </w:r>
    </w:p>
    <w:p w:rsidR="00624633" w:rsidRPr="007F7E44" w:rsidRDefault="00624633" w:rsidP="0040033D">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Skipped- 4</w:t>
      </w:r>
    </w:p>
    <w:p w:rsidR="00624633" w:rsidRPr="007F7E44" w:rsidRDefault="00624633" w:rsidP="00641AAC">
      <w:pPr>
        <w:spacing w:line="240" w:lineRule="auto"/>
        <w:ind w:left="360"/>
        <w:rPr>
          <w:rFonts w:ascii="Times New Roman" w:hAnsi="Times New Roman" w:cs="Times New Roman"/>
          <w:sz w:val="24"/>
          <w:szCs w:val="24"/>
        </w:rPr>
      </w:pPr>
    </w:p>
    <w:p w:rsidR="00624633" w:rsidRPr="007F7E44" w:rsidRDefault="00624633" w:rsidP="00641AAC">
      <w:pPr>
        <w:spacing w:line="240" w:lineRule="auto"/>
        <w:ind w:left="360"/>
        <w:rPr>
          <w:rFonts w:ascii="Times New Roman" w:hAnsi="Times New Roman" w:cs="Times New Roman"/>
          <w:sz w:val="24"/>
          <w:szCs w:val="24"/>
        </w:rPr>
      </w:pPr>
      <w:r w:rsidRPr="007F7E44">
        <w:rPr>
          <w:rFonts w:ascii="Times New Roman" w:hAnsi="Times New Roman" w:cs="Times New Roman"/>
          <w:noProof/>
          <w:sz w:val="24"/>
          <w:szCs w:val="24"/>
        </w:rPr>
        <w:drawing>
          <wp:inline distT="0" distB="0" distL="0" distR="0" wp14:anchorId="6E94A6AC" wp14:editId="57CB1549">
            <wp:extent cx="2095500" cy="1333500"/>
            <wp:effectExtent l="0" t="0" r="1905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7F7E44">
        <w:rPr>
          <w:rFonts w:ascii="Times New Roman" w:hAnsi="Times New Roman" w:cs="Times New Roman"/>
          <w:noProof/>
          <w:sz w:val="24"/>
          <w:szCs w:val="24"/>
        </w:rPr>
        <w:t xml:space="preserve">  </w:t>
      </w:r>
    </w:p>
    <w:p w:rsidR="00624633" w:rsidRPr="007F7E44" w:rsidRDefault="00624633" w:rsidP="00641AAC">
      <w:pPr>
        <w:spacing w:line="240" w:lineRule="auto"/>
        <w:ind w:left="360"/>
        <w:rPr>
          <w:rFonts w:ascii="Times New Roman" w:hAnsi="Times New Roman" w:cs="Times New Roman"/>
          <w:sz w:val="24"/>
          <w:szCs w:val="24"/>
        </w:rPr>
      </w:pPr>
    </w:p>
    <w:p w:rsidR="00624633" w:rsidRPr="007F7E44" w:rsidRDefault="00624633" w:rsidP="00641AAC">
      <w:pPr>
        <w:pStyle w:val="ListParagraph"/>
        <w:numPr>
          <w:ilvl w:val="0"/>
          <w:numId w:val="120"/>
        </w:numPr>
        <w:spacing w:after="0" w:line="240" w:lineRule="auto"/>
        <w:ind w:left="360"/>
      </w:pPr>
      <w:r w:rsidRPr="007F7E44">
        <w:t>Have you received any awards for professional achievement?</w:t>
      </w:r>
    </w:p>
    <w:p w:rsidR="00624633" w:rsidRPr="007F7E44" w:rsidRDefault="008A317B" w:rsidP="008A317B">
      <w:pPr>
        <w:spacing w:after="0" w:line="240" w:lineRule="auto"/>
        <w:ind w:left="360"/>
        <w:rPr>
          <w:rFonts w:ascii="Times New Roman" w:hAnsi="Times New Roman" w:cs="Times New Roman"/>
          <w:color w:val="76923C"/>
          <w:sz w:val="24"/>
          <w:szCs w:val="24"/>
        </w:rPr>
      </w:pPr>
      <w:r w:rsidRPr="007F7E44">
        <w:rPr>
          <w:noProof/>
        </w:rPr>
        <mc:AlternateContent>
          <mc:Choice Requires="wps">
            <w:drawing>
              <wp:anchor distT="0" distB="0" distL="114300" distR="114300" simplePos="0" relativeHeight="251659264" behindDoc="0" locked="0" layoutInCell="1" allowOverlap="1" wp14:anchorId="24FC74A7" wp14:editId="0413EA10">
                <wp:simplePos x="0" y="0"/>
                <wp:positionH relativeFrom="column">
                  <wp:posOffset>3042920</wp:posOffset>
                </wp:positionH>
                <wp:positionV relativeFrom="paragraph">
                  <wp:posOffset>104140</wp:posOffset>
                </wp:positionV>
                <wp:extent cx="2914650" cy="67310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67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0575" w:rsidRPr="008A317B" w:rsidRDefault="00C10575" w:rsidP="008A317B">
                            <w:pPr>
                              <w:pStyle w:val="ListParagraph"/>
                              <w:spacing w:after="0" w:line="240" w:lineRule="auto"/>
                              <w:ind w:left="360"/>
                            </w:pPr>
                            <w:r w:rsidRPr="008A317B">
                              <w:rPr>
                                <w:color w:val="31849B"/>
                              </w:rPr>
                              <w:t>(2012)</w:t>
                            </w:r>
                            <w:r w:rsidRPr="008A317B">
                              <w:t xml:space="preserve"> Answers- 16:</w:t>
                            </w:r>
                            <w:r w:rsidRPr="008A317B">
                              <w:tab/>
                              <w:t>Yes:</w:t>
                            </w:r>
                            <w:r w:rsidRPr="008A317B">
                              <w:tab/>
                              <w:t>7</w:t>
                            </w:r>
                          </w:p>
                          <w:p w:rsidR="00C10575" w:rsidRPr="008A317B" w:rsidRDefault="00C10575" w:rsidP="008A317B">
                            <w:pPr>
                              <w:spacing w:after="0" w:line="240" w:lineRule="auto"/>
                              <w:ind w:left="360"/>
                              <w:rPr>
                                <w:rFonts w:ascii="Times New Roman" w:hAnsi="Times New Roman" w:cs="Times New Roman"/>
                              </w:rPr>
                            </w:pPr>
                            <w:r w:rsidRPr="008A317B">
                              <w:rPr>
                                <w:rFonts w:ascii="Times New Roman" w:hAnsi="Times New Roman" w:cs="Times New Roman"/>
                              </w:rPr>
                              <w:tab/>
                            </w:r>
                            <w:r w:rsidRPr="008A317B">
                              <w:rPr>
                                <w:rFonts w:ascii="Times New Roman" w:hAnsi="Times New Roman" w:cs="Times New Roman"/>
                              </w:rPr>
                              <w:tab/>
                            </w:r>
                            <w:r w:rsidRPr="008A317B">
                              <w:rPr>
                                <w:rFonts w:ascii="Times New Roman" w:hAnsi="Times New Roman" w:cs="Times New Roman"/>
                              </w:rPr>
                              <w:tab/>
                            </w:r>
                            <w:r w:rsidRPr="008A317B">
                              <w:rPr>
                                <w:rFonts w:ascii="Times New Roman" w:hAnsi="Times New Roman" w:cs="Times New Roman"/>
                              </w:rPr>
                              <w:tab/>
                              <w:t>No:</w:t>
                            </w:r>
                            <w:r w:rsidRPr="008A317B">
                              <w:rPr>
                                <w:rFonts w:ascii="Times New Roman" w:hAnsi="Times New Roman" w:cs="Times New Roman"/>
                              </w:rPr>
                              <w:tab/>
                              <w:t>9</w:t>
                            </w:r>
                          </w:p>
                          <w:p w:rsidR="00C10575" w:rsidRPr="008A317B" w:rsidRDefault="00C10575" w:rsidP="008A317B">
                            <w:pPr>
                              <w:spacing w:line="240" w:lineRule="auto"/>
                              <w:ind w:left="360" w:firstLine="360"/>
                              <w:rPr>
                                <w:rFonts w:ascii="Times New Roman" w:hAnsi="Times New Roman" w:cs="Times New Roman"/>
                              </w:rPr>
                            </w:pPr>
                            <w:r w:rsidRPr="008A317B">
                              <w:rPr>
                                <w:rFonts w:ascii="Times New Roman" w:hAnsi="Times New Roman" w:cs="Times New Roman"/>
                              </w:rPr>
                              <w:t>If yes, please describe:</w:t>
                            </w:r>
                            <w:r w:rsidRPr="008A317B">
                              <w:rPr>
                                <w:rFonts w:ascii="Times New Roman" w:hAnsi="Times New Roman" w:cs="Times New Roman"/>
                              </w:rPr>
                              <w:tab/>
                              <w:t>4</w:t>
                            </w:r>
                          </w:p>
                          <w:p w:rsidR="00C10575" w:rsidRPr="008A317B" w:rsidRDefault="00C10575" w:rsidP="008A317B">
                            <w:pPr>
                              <w:spacing w:line="240" w:lineRule="auto"/>
                              <w:ind w:left="360"/>
                              <w:rPr>
                                <w:rFonts w:ascii="Times New Roman" w:hAnsi="Times New Roman" w:cs="Times New Roman"/>
                              </w:rPr>
                            </w:pPr>
                            <w:r w:rsidRPr="008A317B">
                              <w:rPr>
                                <w:rFonts w:ascii="Times New Roman" w:hAnsi="Times New Roman" w:cs="Times New Roman"/>
                              </w:rPr>
                              <w:t>Skipped- 1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6" type="#_x0000_t202" style="position:absolute;left:0;text-align:left;margin-left:239.6pt;margin-top:8.2pt;width:229.5pt;height: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AzXhgIAABk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" stroked="f">
                <v:textbox>
                  <w:txbxContent>
                    <w:p w:rsidR="00C10575" w:rsidRPr="008A317B" w:rsidRDefault="00C10575" w:rsidP="008A317B">
                      <w:pPr>
                        <w:pStyle w:val="ListParagraph"/>
                        <w:spacing w:after="0" w:line="240" w:lineRule="auto"/>
                        <w:ind w:left="360"/>
                      </w:pPr>
                      <w:r w:rsidRPr="008A317B">
                        <w:rPr>
                          <w:color w:val="31849B"/>
                        </w:rPr>
                        <w:t>(2012)</w:t>
                      </w:r>
                      <w:r w:rsidRPr="008A317B">
                        <w:t xml:space="preserve"> Answers- 16:</w:t>
                      </w:r>
                      <w:r w:rsidRPr="008A317B">
                        <w:tab/>
                        <w:t>Yes:</w:t>
                      </w:r>
                      <w:r w:rsidRPr="008A317B">
                        <w:tab/>
                        <w:t>7</w:t>
                      </w:r>
                    </w:p>
                    <w:p w:rsidR="00C10575" w:rsidRPr="008A317B" w:rsidRDefault="00C10575" w:rsidP="008A317B">
                      <w:pPr>
                        <w:spacing w:after="0" w:line="240" w:lineRule="auto"/>
                        <w:ind w:left="360"/>
                        <w:rPr>
                          <w:rFonts w:ascii="Times New Roman" w:hAnsi="Times New Roman" w:cs="Times New Roman"/>
                        </w:rPr>
                      </w:pPr>
                      <w:r w:rsidRPr="008A317B">
                        <w:rPr>
                          <w:rFonts w:ascii="Times New Roman" w:hAnsi="Times New Roman" w:cs="Times New Roman"/>
                        </w:rPr>
                        <w:tab/>
                      </w:r>
                      <w:r w:rsidRPr="008A317B">
                        <w:rPr>
                          <w:rFonts w:ascii="Times New Roman" w:hAnsi="Times New Roman" w:cs="Times New Roman"/>
                        </w:rPr>
                        <w:tab/>
                      </w:r>
                      <w:r w:rsidRPr="008A317B">
                        <w:rPr>
                          <w:rFonts w:ascii="Times New Roman" w:hAnsi="Times New Roman" w:cs="Times New Roman"/>
                        </w:rPr>
                        <w:tab/>
                      </w:r>
                      <w:r w:rsidRPr="008A317B">
                        <w:rPr>
                          <w:rFonts w:ascii="Times New Roman" w:hAnsi="Times New Roman" w:cs="Times New Roman"/>
                        </w:rPr>
                        <w:tab/>
                        <w:t>No:</w:t>
                      </w:r>
                      <w:r w:rsidRPr="008A317B">
                        <w:rPr>
                          <w:rFonts w:ascii="Times New Roman" w:hAnsi="Times New Roman" w:cs="Times New Roman"/>
                        </w:rPr>
                        <w:tab/>
                        <w:t>9</w:t>
                      </w:r>
                    </w:p>
                    <w:p w:rsidR="00C10575" w:rsidRPr="008A317B" w:rsidRDefault="00C10575" w:rsidP="008A317B">
                      <w:pPr>
                        <w:spacing w:line="240" w:lineRule="auto"/>
                        <w:ind w:left="360" w:firstLine="360"/>
                        <w:rPr>
                          <w:rFonts w:ascii="Times New Roman" w:hAnsi="Times New Roman" w:cs="Times New Roman"/>
                        </w:rPr>
                      </w:pPr>
                      <w:r w:rsidRPr="008A317B">
                        <w:rPr>
                          <w:rFonts w:ascii="Times New Roman" w:hAnsi="Times New Roman" w:cs="Times New Roman"/>
                        </w:rPr>
                        <w:t>If yes, please describe:</w:t>
                      </w:r>
                      <w:r w:rsidRPr="008A317B">
                        <w:rPr>
                          <w:rFonts w:ascii="Times New Roman" w:hAnsi="Times New Roman" w:cs="Times New Roman"/>
                        </w:rPr>
                        <w:tab/>
                        <w:t>4</w:t>
                      </w:r>
                    </w:p>
                    <w:p w:rsidR="00C10575" w:rsidRPr="008A317B" w:rsidRDefault="00C10575" w:rsidP="008A317B">
                      <w:pPr>
                        <w:spacing w:line="240" w:lineRule="auto"/>
                        <w:ind w:left="360"/>
                        <w:rPr>
                          <w:rFonts w:ascii="Times New Roman" w:hAnsi="Times New Roman" w:cs="Times New Roman"/>
                        </w:rPr>
                      </w:pPr>
                      <w:r w:rsidRPr="008A317B">
                        <w:rPr>
                          <w:rFonts w:ascii="Times New Roman" w:hAnsi="Times New Roman" w:cs="Times New Roman"/>
                        </w:rPr>
                        <w:t>Skipped- 1</w:t>
                      </w:r>
                    </w:p>
                  </w:txbxContent>
                </v:textbox>
              </v:shape>
            </w:pict>
          </mc:Fallback>
        </mc:AlternateContent>
      </w:r>
      <w:r w:rsidR="00624633" w:rsidRPr="007F7E44">
        <w:rPr>
          <w:rFonts w:ascii="Times New Roman" w:hAnsi="Times New Roman" w:cs="Times New Roman"/>
          <w:b/>
          <w:color w:val="76923C"/>
          <w:sz w:val="24"/>
          <w:szCs w:val="24"/>
        </w:rPr>
        <w:t>(2009)</w:t>
      </w:r>
    </w:p>
    <w:p w:rsidR="00624633" w:rsidRPr="007F7E44" w:rsidRDefault="00624633" w:rsidP="008A317B">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Answers- 20:</w:t>
      </w:r>
      <w:r w:rsidRPr="007F7E44">
        <w:rPr>
          <w:rFonts w:ascii="Times New Roman" w:hAnsi="Times New Roman" w:cs="Times New Roman"/>
          <w:sz w:val="24"/>
          <w:szCs w:val="24"/>
        </w:rPr>
        <w:tab/>
        <w:t>Yes-</w:t>
      </w:r>
      <w:r w:rsidRPr="007F7E44">
        <w:rPr>
          <w:rFonts w:ascii="Times New Roman" w:hAnsi="Times New Roman" w:cs="Times New Roman"/>
          <w:sz w:val="24"/>
          <w:szCs w:val="24"/>
        </w:rPr>
        <w:tab/>
        <w:t>5</w:t>
      </w:r>
    </w:p>
    <w:p w:rsidR="00624633" w:rsidRPr="007F7E44" w:rsidRDefault="00624633" w:rsidP="008A317B">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b/>
      </w:r>
      <w:r w:rsidRPr="007F7E44">
        <w:rPr>
          <w:rFonts w:ascii="Times New Roman" w:hAnsi="Times New Roman" w:cs="Times New Roman"/>
          <w:sz w:val="24"/>
          <w:szCs w:val="24"/>
        </w:rPr>
        <w:tab/>
      </w:r>
      <w:r w:rsidRPr="007F7E44">
        <w:rPr>
          <w:rFonts w:ascii="Times New Roman" w:hAnsi="Times New Roman" w:cs="Times New Roman"/>
          <w:sz w:val="24"/>
          <w:szCs w:val="24"/>
        </w:rPr>
        <w:tab/>
        <w:t>No-</w:t>
      </w:r>
      <w:r w:rsidRPr="007F7E44">
        <w:rPr>
          <w:rFonts w:ascii="Times New Roman" w:hAnsi="Times New Roman" w:cs="Times New Roman"/>
          <w:sz w:val="24"/>
          <w:szCs w:val="24"/>
        </w:rPr>
        <w:tab/>
        <w:t>15</w:t>
      </w:r>
    </w:p>
    <w:p w:rsidR="00624633" w:rsidRPr="007F7E44" w:rsidRDefault="00624633" w:rsidP="008A317B">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Skipped- 4</w:t>
      </w:r>
    </w:p>
    <w:p w:rsidR="00624633" w:rsidRPr="007F7E44" w:rsidRDefault="00624633" w:rsidP="00641AAC">
      <w:pPr>
        <w:spacing w:line="240" w:lineRule="auto"/>
        <w:ind w:left="360"/>
        <w:rPr>
          <w:rFonts w:ascii="Times New Roman" w:hAnsi="Times New Roman" w:cs="Times New Roman"/>
          <w:sz w:val="24"/>
          <w:szCs w:val="24"/>
        </w:rPr>
      </w:pPr>
      <w:r w:rsidRPr="007F7E44">
        <w:rPr>
          <w:rFonts w:ascii="Times New Roman" w:hAnsi="Times New Roman" w:cs="Times New Roman"/>
          <w:noProof/>
          <w:sz w:val="24"/>
          <w:szCs w:val="24"/>
        </w:rPr>
        <w:drawing>
          <wp:inline distT="0" distB="0" distL="0" distR="0" wp14:anchorId="0B070E8E" wp14:editId="28C60D8B">
            <wp:extent cx="2038350" cy="1536700"/>
            <wp:effectExtent l="0" t="0" r="19050" b="2540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7F7E44">
        <w:rPr>
          <w:rFonts w:ascii="Times New Roman" w:hAnsi="Times New Roman" w:cs="Times New Roman"/>
          <w:sz w:val="24"/>
          <w:szCs w:val="24"/>
        </w:rPr>
        <w:tab/>
      </w:r>
      <w:r w:rsidRPr="007F7E44">
        <w:rPr>
          <w:rFonts w:ascii="Times New Roman" w:hAnsi="Times New Roman" w:cs="Times New Roman"/>
          <w:noProof/>
          <w:sz w:val="24"/>
          <w:szCs w:val="24"/>
        </w:rPr>
        <w:drawing>
          <wp:inline distT="0" distB="0" distL="0" distR="0" wp14:anchorId="51024A90" wp14:editId="5FF35193">
            <wp:extent cx="2190750" cy="1466850"/>
            <wp:effectExtent l="0" t="0" r="19050" b="1905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9741B" w:rsidRDefault="00A9741B">
      <w:pPr>
        <w:rPr>
          <w:rFonts w:ascii="Times New Roman" w:eastAsia="Calibri" w:hAnsi="Times New Roman" w:cs="Times New Roman"/>
          <w:sz w:val="24"/>
          <w:szCs w:val="24"/>
        </w:rPr>
      </w:pPr>
      <w:r>
        <w:br w:type="page"/>
      </w:r>
    </w:p>
    <w:p w:rsidR="00624633" w:rsidRPr="007F7E44" w:rsidRDefault="00624633" w:rsidP="00641AAC">
      <w:pPr>
        <w:pStyle w:val="ListParagraph"/>
        <w:numPr>
          <w:ilvl w:val="0"/>
          <w:numId w:val="120"/>
        </w:numPr>
        <w:spacing w:after="0" w:line="240" w:lineRule="auto"/>
        <w:ind w:left="360"/>
      </w:pPr>
      <w:r w:rsidRPr="007F7E44">
        <w:lastRenderedPageBreak/>
        <w:t>Have you engaged in any international research or collaborations (e.g. presented at international conferences, worked with international collaborators)?</w:t>
      </w:r>
    </w:p>
    <w:p w:rsidR="00624633" w:rsidRPr="007F7E44" w:rsidRDefault="00624633" w:rsidP="00A9741B">
      <w:pPr>
        <w:spacing w:after="0" w:line="240" w:lineRule="auto"/>
      </w:pPr>
      <w:r w:rsidRPr="007F7E44">
        <w:rPr>
          <w:noProof/>
        </w:rPr>
        <mc:AlternateContent>
          <mc:Choice Requires="wps">
            <w:drawing>
              <wp:anchor distT="0" distB="0" distL="114300" distR="114300" simplePos="0" relativeHeight="251660288" behindDoc="0" locked="0" layoutInCell="1" allowOverlap="1" wp14:anchorId="148D5763" wp14:editId="0D5E226C">
                <wp:simplePos x="0" y="0"/>
                <wp:positionH relativeFrom="column">
                  <wp:posOffset>2534920</wp:posOffset>
                </wp:positionH>
                <wp:positionV relativeFrom="paragraph">
                  <wp:posOffset>95250</wp:posOffset>
                </wp:positionV>
                <wp:extent cx="3556000" cy="2711450"/>
                <wp:effectExtent l="0" t="0" r="635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0" cy="271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0575" w:rsidRPr="00A9741B" w:rsidRDefault="00C10575" w:rsidP="00A9741B">
                            <w:pPr>
                              <w:spacing w:after="0" w:line="240" w:lineRule="auto"/>
                              <w:rPr>
                                <w:rFonts w:ascii="Times New Roman" w:hAnsi="Times New Roman" w:cs="Times New Roman"/>
                                <w:color w:val="31849B"/>
                                <w:sz w:val="28"/>
                                <w:szCs w:val="28"/>
                              </w:rPr>
                            </w:pPr>
                            <w:r w:rsidRPr="00A9741B">
                              <w:rPr>
                                <w:rFonts w:ascii="Times New Roman" w:hAnsi="Times New Roman" w:cs="Times New Roman"/>
                                <w:color w:val="31849B"/>
                                <w:sz w:val="28"/>
                                <w:szCs w:val="28"/>
                              </w:rPr>
                              <w:t>(2012)</w:t>
                            </w:r>
                          </w:p>
                          <w:p w:rsidR="00C10575" w:rsidRPr="00A9741B" w:rsidRDefault="00C10575" w:rsidP="00A9741B">
                            <w:pPr>
                              <w:spacing w:after="0" w:line="240" w:lineRule="auto"/>
                              <w:ind w:left="360"/>
                              <w:rPr>
                                <w:rFonts w:ascii="Times New Roman" w:hAnsi="Times New Roman" w:cs="Times New Roman"/>
                              </w:rPr>
                            </w:pPr>
                            <w:r w:rsidRPr="00A9741B">
                              <w:rPr>
                                <w:rFonts w:ascii="Times New Roman" w:hAnsi="Times New Roman" w:cs="Times New Roman"/>
                              </w:rPr>
                              <w:t>Answers-</w:t>
                            </w:r>
                            <w:r w:rsidRPr="00A9741B">
                              <w:rPr>
                                <w:rFonts w:ascii="Times New Roman" w:hAnsi="Times New Roman" w:cs="Times New Roman"/>
                              </w:rPr>
                              <w:tab/>
                              <w:t>16:</w:t>
                            </w:r>
                            <w:r w:rsidRPr="00A9741B">
                              <w:rPr>
                                <w:rFonts w:ascii="Times New Roman" w:hAnsi="Times New Roman" w:cs="Times New Roman"/>
                              </w:rPr>
                              <w:tab/>
                              <w:t>Yes:</w:t>
                            </w:r>
                            <w:r w:rsidRPr="00A9741B">
                              <w:rPr>
                                <w:rFonts w:ascii="Times New Roman" w:hAnsi="Times New Roman" w:cs="Times New Roman"/>
                              </w:rPr>
                              <w:tab/>
                              <w:t>3</w:t>
                            </w:r>
                          </w:p>
                          <w:p w:rsidR="00C10575" w:rsidRPr="00A9741B" w:rsidRDefault="00C10575" w:rsidP="00A9741B">
                            <w:pPr>
                              <w:spacing w:after="0" w:line="240" w:lineRule="auto"/>
                              <w:ind w:left="360"/>
                              <w:rPr>
                                <w:rFonts w:ascii="Times New Roman" w:hAnsi="Times New Roman" w:cs="Times New Roman"/>
                              </w:rPr>
                            </w:pPr>
                            <w:r w:rsidRPr="00A9741B">
                              <w:rPr>
                                <w:rFonts w:ascii="Times New Roman" w:hAnsi="Times New Roman" w:cs="Times New Roman"/>
                              </w:rPr>
                              <w:tab/>
                            </w:r>
                            <w:r w:rsidRPr="00A9741B">
                              <w:rPr>
                                <w:rFonts w:ascii="Times New Roman" w:hAnsi="Times New Roman" w:cs="Times New Roman"/>
                              </w:rPr>
                              <w:tab/>
                            </w:r>
                            <w:r w:rsidRPr="00A9741B">
                              <w:rPr>
                                <w:rFonts w:ascii="Times New Roman" w:hAnsi="Times New Roman" w:cs="Times New Roman"/>
                              </w:rPr>
                              <w:tab/>
                              <w:t>No:</w:t>
                            </w:r>
                            <w:r w:rsidRPr="00A9741B">
                              <w:rPr>
                                <w:rFonts w:ascii="Times New Roman" w:hAnsi="Times New Roman" w:cs="Times New Roman"/>
                              </w:rPr>
                              <w:tab/>
                              <w:t>13</w:t>
                            </w:r>
                          </w:p>
                          <w:p w:rsidR="00C10575" w:rsidRPr="00A9741B" w:rsidRDefault="00C10575" w:rsidP="00A9741B">
                            <w:pPr>
                              <w:spacing w:after="0" w:line="240" w:lineRule="auto"/>
                              <w:ind w:left="360"/>
                              <w:rPr>
                                <w:rFonts w:ascii="Times New Roman" w:hAnsi="Times New Roman" w:cs="Times New Roman"/>
                              </w:rPr>
                            </w:pPr>
                            <w:r w:rsidRPr="00A9741B">
                              <w:rPr>
                                <w:rFonts w:ascii="Times New Roman" w:hAnsi="Times New Roman" w:cs="Times New Roman"/>
                              </w:rPr>
                              <w:t>If yes, brief description of international activities: 1</w:t>
                            </w:r>
                          </w:p>
                          <w:p w:rsidR="00C10575" w:rsidRDefault="00C10575" w:rsidP="00A9741B">
                            <w:pPr>
                              <w:spacing w:after="0" w:line="240" w:lineRule="auto"/>
                              <w:ind w:left="360"/>
                              <w:rPr>
                                <w:rFonts w:ascii="Times New Roman" w:hAnsi="Times New Roman" w:cs="Times New Roman"/>
                              </w:rPr>
                            </w:pPr>
                            <w:r w:rsidRPr="00A9741B">
                              <w:rPr>
                                <w:rFonts w:ascii="Times New Roman" w:hAnsi="Times New Roman" w:cs="Times New Roman"/>
                              </w:rPr>
                              <w:t>Skipped- 1</w:t>
                            </w:r>
                          </w:p>
                          <w:p w:rsidR="00C10575" w:rsidRPr="00A9741B" w:rsidRDefault="00C10575" w:rsidP="00A9741B">
                            <w:pPr>
                              <w:spacing w:after="0" w:line="240" w:lineRule="auto"/>
                              <w:ind w:left="360"/>
                              <w:rPr>
                                <w:rFonts w:ascii="Times New Roman" w:hAnsi="Times New Roman" w:cs="Times New Roman"/>
                              </w:rPr>
                            </w:pPr>
                          </w:p>
                          <w:p w:rsidR="00C10575" w:rsidRDefault="00C10575" w:rsidP="00624633">
                            <w:pPr>
                              <w:ind w:left="360"/>
                            </w:pPr>
                            <w:r>
                              <w:rPr>
                                <w:noProof/>
                                <w:sz w:val="20"/>
                                <w:szCs w:val="20"/>
                              </w:rPr>
                              <w:drawing>
                                <wp:inline distT="0" distB="0" distL="0" distR="0" wp14:anchorId="04DD2CAD" wp14:editId="340794E8">
                                  <wp:extent cx="2181225" cy="1343025"/>
                                  <wp:effectExtent l="0" t="0" r="9525" b="9525"/>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10575" w:rsidRPr="00147D5A" w:rsidRDefault="00C10575" w:rsidP="00624633">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7" type="#_x0000_t202" style="position:absolute;margin-left:199.6pt;margin-top:7.5pt;width:280pt;height:2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" stroked="f">
                <v:textbox>
                  <w:txbxContent>
                    <w:p w:rsidR="00C10575" w:rsidRPr="00A9741B" w:rsidRDefault="00C10575" w:rsidP="00A9741B">
                      <w:pPr>
                        <w:spacing w:after="0" w:line="240" w:lineRule="auto"/>
                        <w:rPr>
                          <w:rFonts w:ascii="Times New Roman" w:hAnsi="Times New Roman" w:cs="Times New Roman"/>
                          <w:color w:val="31849B"/>
                          <w:sz w:val="28"/>
                          <w:szCs w:val="28"/>
                        </w:rPr>
                      </w:pPr>
                      <w:r w:rsidRPr="00A9741B">
                        <w:rPr>
                          <w:rFonts w:ascii="Times New Roman" w:hAnsi="Times New Roman" w:cs="Times New Roman"/>
                          <w:color w:val="31849B"/>
                          <w:sz w:val="28"/>
                          <w:szCs w:val="28"/>
                        </w:rPr>
                        <w:t>(2012)</w:t>
                      </w:r>
                    </w:p>
                    <w:p w:rsidR="00C10575" w:rsidRPr="00A9741B" w:rsidRDefault="00C10575" w:rsidP="00A9741B">
                      <w:pPr>
                        <w:spacing w:after="0" w:line="240" w:lineRule="auto"/>
                        <w:ind w:left="360"/>
                        <w:rPr>
                          <w:rFonts w:ascii="Times New Roman" w:hAnsi="Times New Roman" w:cs="Times New Roman"/>
                        </w:rPr>
                      </w:pPr>
                      <w:r w:rsidRPr="00A9741B">
                        <w:rPr>
                          <w:rFonts w:ascii="Times New Roman" w:hAnsi="Times New Roman" w:cs="Times New Roman"/>
                        </w:rPr>
                        <w:t>Answers-</w:t>
                      </w:r>
                      <w:r w:rsidRPr="00A9741B">
                        <w:rPr>
                          <w:rFonts w:ascii="Times New Roman" w:hAnsi="Times New Roman" w:cs="Times New Roman"/>
                        </w:rPr>
                        <w:tab/>
                        <w:t>16:</w:t>
                      </w:r>
                      <w:r w:rsidRPr="00A9741B">
                        <w:rPr>
                          <w:rFonts w:ascii="Times New Roman" w:hAnsi="Times New Roman" w:cs="Times New Roman"/>
                        </w:rPr>
                        <w:tab/>
                        <w:t>Yes:</w:t>
                      </w:r>
                      <w:r w:rsidRPr="00A9741B">
                        <w:rPr>
                          <w:rFonts w:ascii="Times New Roman" w:hAnsi="Times New Roman" w:cs="Times New Roman"/>
                        </w:rPr>
                        <w:tab/>
                        <w:t>3</w:t>
                      </w:r>
                    </w:p>
                    <w:p w:rsidR="00C10575" w:rsidRPr="00A9741B" w:rsidRDefault="00C10575" w:rsidP="00A9741B">
                      <w:pPr>
                        <w:spacing w:after="0" w:line="240" w:lineRule="auto"/>
                        <w:ind w:left="360"/>
                        <w:rPr>
                          <w:rFonts w:ascii="Times New Roman" w:hAnsi="Times New Roman" w:cs="Times New Roman"/>
                        </w:rPr>
                      </w:pPr>
                      <w:r w:rsidRPr="00A9741B">
                        <w:rPr>
                          <w:rFonts w:ascii="Times New Roman" w:hAnsi="Times New Roman" w:cs="Times New Roman"/>
                        </w:rPr>
                        <w:tab/>
                      </w:r>
                      <w:r w:rsidRPr="00A9741B">
                        <w:rPr>
                          <w:rFonts w:ascii="Times New Roman" w:hAnsi="Times New Roman" w:cs="Times New Roman"/>
                        </w:rPr>
                        <w:tab/>
                      </w:r>
                      <w:r w:rsidRPr="00A9741B">
                        <w:rPr>
                          <w:rFonts w:ascii="Times New Roman" w:hAnsi="Times New Roman" w:cs="Times New Roman"/>
                        </w:rPr>
                        <w:tab/>
                        <w:t>No:</w:t>
                      </w:r>
                      <w:r w:rsidRPr="00A9741B">
                        <w:rPr>
                          <w:rFonts w:ascii="Times New Roman" w:hAnsi="Times New Roman" w:cs="Times New Roman"/>
                        </w:rPr>
                        <w:tab/>
                        <w:t>13</w:t>
                      </w:r>
                    </w:p>
                    <w:p w:rsidR="00C10575" w:rsidRPr="00A9741B" w:rsidRDefault="00C10575" w:rsidP="00A9741B">
                      <w:pPr>
                        <w:spacing w:after="0" w:line="240" w:lineRule="auto"/>
                        <w:ind w:left="360"/>
                        <w:rPr>
                          <w:rFonts w:ascii="Times New Roman" w:hAnsi="Times New Roman" w:cs="Times New Roman"/>
                        </w:rPr>
                      </w:pPr>
                      <w:r w:rsidRPr="00A9741B">
                        <w:rPr>
                          <w:rFonts w:ascii="Times New Roman" w:hAnsi="Times New Roman" w:cs="Times New Roman"/>
                        </w:rPr>
                        <w:t>If yes, brief description of international activities: 1</w:t>
                      </w:r>
                    </w:p>
                    <w:p w:rsidR="00C10575" w:rsidRDefault="00C10575" w:rsidP="00A9741B">
                      <w:pPr>
                        <w:spacing w:after="0" w:line="240" w:lineRule="auto"/>
                        <w:ind w:left="360"/>
                        <w:rPr>
                          <w:rFonts w:ascii="Times New Roman" w:hAnsi="Times New Roman" w:cs="Times New Roman"/>
                        </w:rPr>
                      </w:pPr>
                      <w:r w:rsidRPr="00A9741B">
                        <w:rPr>
                          <w:rFonts w:ascii="Times New Roman" w:hAnsi="Times New Roman" w:cs="Times New Roman"/>
                        </w:rPr>
                        <w:t>Skipped- 1</w:t>
                      </w:r>
                    </w:p>
                    <w:p w:rsidR="00C10575" w:rsidRPr="00A9741B" w:rsidRDefault="00C10575" w:rsidP="00A9741B">
                      <w:pPr>
                        <w:spacing w:after="0" w:line="240" w:lineRule="auto"/>
                        <w:ind w:left="360"/>
                        <w:rPr>
                          <w:rFonts w:ascii="Times New Roman" w:hAnsi="Times New Roman" w:cs="Times New Roman"/>
                        </w:rPr>
                      </w:pPr>
                    </w:p>
                    <w:p w:rsidR="00C10575" w:rsidRDefault="00C10575" w:rsidP="00624633">
                      <w:pPr>
                        <w:ind w:left="360"/>
                      </w:pPr>
                      <w:r>
                        <w:rPr>
                          <w:noProof/>
                          <w:sz w:val="20"/>
                          <w:szCs w:val="20"/>
                        </w:rPr>
                        <w:drawing>
                          <wp:inline distT="0" distB="0" distL="0" distR="0" wp14:anchorId="04DD2CAD" wp14:editId="340794E8">
                            <wp:extent cx="2181225" cy="1343025"/>
                            <wp:effectExtent l="0" t="0" r="9525" b="9525"/>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10575" w:rsidRPr="00147D5A" w:rsidRDefault="00C10575" w:rsidP="00624633">
                      <w:pPr>
                        <w:rPr>
                          <w:rFonts w:ascii="Calibri" w:hAnsi="Calibri"/>
                        </w:rPr>
                      </w:pPr>
                    </w:p>
                  </w:txbxContent>
                </v:textbox>
              </v:shape>
            </w:pict>
          </mc:Fallback>
        </mc:AlternateContent>
      </w:r>
    </w:p>
    <w:p w:rsidR="00624633" w:rsidRPr="007F7E44" w:rsidRDefault="00624633" w:rsidP="00A9741B">
      <w:pPr>
        <w:spacing w:after="0" w:line="240" w:lineRule="auto"/>
        <w:rPr>
          <w:rFonts w:ascii="Times New Roman" w:hAnsi="Times New Roman" w:cs="Times New Roman"/>
          <w:color w:val="76923C"/>
          <w:sz w:val="24"/>
          <w:szCs w:val="24"/>
        </w:rPr>
      </w:pPr>
      <w:r w:rsidRPr="007F7E44">
        <w:rPr>
          <w:rFonts w:ascii="Times New Roman" w:hAnsi="Times New Roman" w:cs="Times New Roman"/>
          <w:b/>
          <w:color w:val="76923C"/>
          <w:sz w:val="24"/>
          <w:szCs w:val="24"/>
        </w:rPr>
        <w:t>(2009)</w:t>
      </w:r>
    </w:p>
    <w:p w:rsidR="00624633" w:rsidRPr="007F7E44" w:rsidRDefault="00624633" w:rsidP="00A9741B">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Answers-20:</w:t>
      </w:r>
      <w:r w:rsidRPr="007F7E44">
        <w:rPr>
          <w:rFonts w:ascii="Times New Roman" w:hAnsi="Times New Roman" w:cs="Times New Roman"/>
          <w:sz w:val="24"/>
          <w:szCs w:val="24"/>
        </w:rPr>
        <w:tab/>
        <w:t>Yes-</w:t>
      </w:r>
      <w:r w:rsidRPr="007F7E44">
        <w:rPr>
          <w:rFonts w:ascii="Times New Roman" w:hAnsi="Times New Roman" w:cs="Times New Roman"/>
          <w:sz w:val="24"/>
          <w:szCs w:val="24"/>
        </w:rPr>
        <w:tab/>
        <w:t>4</w:t>
      </w:r>
    </w:p>
    <w:p w:rsidR="00624633" w:rsidRPr="007F7E44" w:rsidRDefault="00624633" w:rsidP="00A9741B">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b/>
      </w:r>
      <w:r w:rsidRPr="007F7E44">
        <w:rPr>
          <w:rFonts w:ascii="Times New Roman" w:hAnsi="Times New Roman" w:cs="Times New Roman"/>
          <w:sz w:val="24"/>
          <w:szCs w:val="24"/>
        </w:rPr>
        <w:tab/>
      </w:r>
      <w:r w:rsidRPr="007F7E44">
        <w:rPr>
          <w:rFonts w:ascii="Times New Roman" w:hAnsi="Times New Roman" w:cs="Times New Roman"/>
          <w:sz w:val="24"/>
          <w:szCs w:val="24"/>
        </w:rPr>
        <w:tab/>
        <w:t>No-</w:t>
      </w:r>
      <w:r w:rsidRPr="007F7E44">
        <w:rPr>
          <w:rFonts w:ascii="Times New Roman" w:hAnsi="Times New Roman" w:cs="Times New Roman"/>
          <w:sz w:val="24"/>
          <w:szCs w:val="24"/>
        </w:rPr>
        <w:tab/>
        <w:t>16</w:t>
      </w:r>
    </w:p>
    <w:p w:rsidR="00624633" w:rsidRPr="007F7E44" w:rsidRDefault="00624633" w:rsidP="00A9741B">
      <w:pPr>
        <w:spacing w:after="0" w:line="240" w:lineRule="auto"/>
        <w:ind w:left="1800" w:firstLine="360"/>
        <w:rPr>
          <w:rFonts w:ascii="Times New Roman" w:hAnsi="Times New Roman" w:cs="Times New Roman"/>
          <w:sz w:val="24"/>
          <w:szCs w:val="24"/>
        </w:rPr>
      </w:pPr>
      <w:r w:rsidRPr="007F7E44">
        <w:rPr>
          <w:rFonts w:ascii="Times New Roman" w:hAnsi="Times New Roman" w:cs="Times New Roman"/>
          <w:sz w:val="24"/>
          <w:szCs w:val="24"/>
        </w:rPr>
        <w:t>Skipped-4</w:t>
      </w:r>
    </w:p>
    <w:p w:rsidR="00624633" w:rsidRPr="007F7E44" w:rsidRDefault="00624633" w:rsidP="00641AAC">
      <w:pPr>
        <w:spacing w:line="240" w:lineRule="auto"/>
        <w:ind w:left="360"/>
        <w:rPr>
          <w:rFonts w:ascii="Times New Roman" w:hAnsi="Times New Roman" w:cs="Times New Roman"/>
          <w:sz w:val="24"/>
          <w:szCs w:val="24"/>
        </w:rPr>
      </w:pPr>
    </w:p>
    <w:p w:rsidR="00624633" w:rsidRPr="007F7E44" w:rsidRDefault="00624633" w:rsidP="00641AAC">
      <w:pPr>
        <w:spacing w:line="240" w:lineRule="auto"/>
        <w:ind w:left="360"/>
        <w:rPr>
          <w:rFonts w:ascii="Times New Roman" w:hAnsi="Times New Roman" w:cs="Times New Roman"/>
          <w:sz w:val="24"/>
          <w:szCs w:val="24"/>
        </w:rPr>
      </w:pPr>
      <w:r w:rsidRPr="007F7E44">
        <w:rPr>
          <w:rFonts w:ascii="Times New Roman" w:hAnsi="Times New Roman" w:cs="Times New Roman"/>
          <w:noProof/>
          <w:sz w:val="24"/>
          <w:szCs w:val="24"/>
        </w:rPr>
        <w:drawing>
          <wp:inline distT="0" distB="0" distL="0" distR="0" wp14:anchorId="6F5B3836" wp14:editId="19886B8D">
            <wp:extent cx="2209800" cy="1346200"/>
            <wp:effectExtent l="0" t="0" r="19050" b="2540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24633" w:rsidRPr="007F7E44" w:rsidRDefault="00624633" w:rsidP="00641AAC">
      <w:pPr>
        <w:spacing w:line="240" w:lineRule="auto"/>
        <w:ind w:left="360"/>
        <w:rPr>
          <w:rFonts w:ascii="Times New Roman" w:hAnsi="Times New Roman" w:cs="Times New Roman"/>
          <w:sz w:val="24"/>
          <w:szCs w:val="24"/>
        </w:rPr>
      </w:pPr>
    </w:p>
    <w:p w:rsidR="00624633" w:rsidRPr="007F7E44" w:rsidRDefault="00624633" w:rsidP="00641AAC">
      <w:pPr>
        <w:pStyle w:val="ListParagraph"/>
        <w:numPr>
          <w:ilvl w:val="0"/>
          <w:numId w:val="120"/>
        </w:numPr>
        <w:spacing w:after="0" w:line="240" w:lineRule="auto"/>
        <w:ind w:left="360"/>
      </w:pPr>
      <w:r w:rsidRPr="007F7E44">
        <w:t>Have you been a program committee member or organizing committee member of a conference?</w:t>
      </w:r>
    </w:p>
    <w:p w:rsidR="00624633" w:rsidRPr="007F7E44" w:rsidRDefault="00A9741B" w:rsidP="00A9741B">
      <w:pPr>
        <w:spacing w:after="0" w:line="240" w:lineRule="auto"/>
        <w:rPr>
          <w:rFonts w:ascii="Times New Roman" w:hAnsi="Times New Roman" w:cs="Times New Roman"/>
          <w:color w:val="76923C"/>
          <w:sz w:val="24"/>
          <w:szCs w:val="24"/>
        </w:rPr>
      </w:pPr>
      <w:r w:rsidRPr="007F7E44">
        <w:rPr>
          <w:noProof/>
        </w:rPr>
        <mc:AlternateContent>
          <mc:Choice Requires="wps">
            <w:drawing>
              <wp:anchor distT="0" distB="0" distL="114300" distR="114300" simplePos="0" relativeHeight="251661312" behindDoc="0" locked="0" layoutInCell="1" allowOverlap="1" wp14:anchorId="2192C456" wp14:editId="1682CEFE">
                <wp:simplePos x="0" y="0"/>
                <wp:positionH relativeFrom="column">
                  <wp:posOffset>2661920</wp:posOffset>
                </wp:positionH>
                <wp:positionV relativeFrom="paragraph">
                  <wp:posOffset>57150</wp:posOffset>
                </wp:positionV>
                <wp:extent cx="3117850" cy="990600"/>
                <wp:effectExtent l="0" t="0" r="635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0" cy="99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0575" w:rsidRPr="00A9741B" w:rsidRDefault="00C10575" w:rsidP="00A9741B">
                            <w:pPr>
                              <w:spacing w:after="0" w:line="240" w:lineRule="auto"/>
                              <w:rPr>
                                <w:rFonts w:ascii="Times New Roman" w:hAnsi="Times New Roman" w:cs="Times New Roman"/>
                                <w:color w:val="31849B"/>
                                <w:sz w:val="24"/>
                                <w:szCs w:val="24"/>
                              </w:rPr>
                            </w:pPr>
                            <w:r w:rsidRPr="00A9741B">
                              <w:rPr>
                                <w:rFonts w:ascii="Times New Roman" w:hAnsi="Times New Roman" w:cs="Times New Roman"/>
                                <w:color w:val="31849B"/>
                                <w:sz w:val="24"/>
                                <w:szCs w:val="24"/>
                              </w:rPr>
                              <w:t>(2012)</w:t>
                            </w:r>
                          </w:p>
                          <w:p w:rsidR="00C10575" w:rsidRPr="00A9741B" w:rsidRDefault="00C10575" w:rsidP="00A9741B">
                            <w:pPr>
                              <w:spacing w:after="0" w:line="240" w:lineRule="auto"/>
                              <w:ind w:left="360"/>
                              <w:rPr>
                                <w:rFonts w:ascii="Times New Roman" w:hAnsi="Times New Roman" w:cs="Times New Roman"/>
                                <w:sz w:val="24"/>
                                <w:szCs w:val="24"/>
                              </w:rPr>
                            </w:pPr>
                            <w:r w:rsidRPr="00A9741B">
                              <w:rPr>
                                <w:rFonts w:ascii="Times New Roman" w:hAnsi="Times New Roman" w:cs="Times New Roman"/>
                                <w:sz w:val="24"/>
                                <w:szCs w:val="24"/>
                              </w:rPr>
                              <w:t>Answers: 16</w:t>
                            </w:r>
                            <w:r w:rsidRPr="00A9741B">
                              <w:rPr>
                                <w:rFonts w:ascii="Times New Roman" w:hAnsi="Times New Roman" w:cs="Times New Roman"/>
                                <w:sz w:val="24"/>
                                <w:szCs w:val="24"/>
                              </w:rPr>
                              <w:tab/>
                              <w:t>Yes:</w:t>
                            </w:r>
                            <w:r w:rsidRPr="00A9741B">
                              <w:rPr>
                                <w:rFonts w:ascii="Times New Roman" w:hAnsi="Times New Roman" w:cs="Times New Roman"/>
                                <w:sz w:val="24"/>
                                <w:szCs w:val="24"/>
                              </w:rPr>
                              <w:tab/>
                              <w:t>2</w:t>
                            </w:r>
                          </w:p>
                          <w:p w:rsidR="00C10575" w:rsidRPr="00A9741B" w:rsidRDefault="00C10575" w:rsidP="00A9741B">
                            <w:pPr>
                              <w:spacing w:after="0" w:line="240" w:lineRule="auto"/>
                              <w:ind w:left="360"/>
                              <w:rPr>
                                <w:rFonts w:ascii="Times New Roman" w:hAnsi="Times New Roman" w:cs="Times New Roman"/>
                                <w:sz w:val="24"/>
                                <w:szCs w:val="24"/>
                              </w:rPr>
                            </w:pPr>
                            <w:r w:rsidRPr="00A9741B">
                              <w:rPr>
                                <w:rFonts w:ascii="Times New Roman" w:hAnsi="Times New Roman" w:cs="Times New Roman"/>
                                <w:sz w:val="24"/>
                                <w:szCs w:val="24"/>
                              </w:rPr>
                              <w:tab/>
                            </w:r>
                            <w:r w:rsidRPr="00A9741B">
                              <w:rPr>
                                <w:rFonts w:ascii="Times New Roman" w:hAnsi="Times New Roman" w:cs="Times New Roman"/>
                                <w:sz w:val="24"/>
                                <w:szCs w:val="24"/>
                              </w:rPr>
                              <w:tab/>
                            </w:r>
                            <w:r w:rsidRPr="00A9741B">
                              <w:rPr>
                                <w:rFonts w:ascii="Times New Roman" w:hAnsi="Times New Roman" w:cs="Times New Roman"/>
                                <w:sz w:val="24"/>
                                <w:szCs w:val="24"/>
                              </w:rPr>
                              <w:tab/>
                              <w:t>No:</w:t>
                            </w:r>
                            <w:r w:rsidRPr="00A9741B">
                              <w:rPr>
                                <w:rFonts w:ascii="Times New Roman" w:hAnsi="Times New Roman" w:cs="Times New Roman"/>
                                <w:sz w:val="24"/>
                                <w:szCs w:val="24"/>
                              </w:rPr>
                              <w:tab/>
                              <w:t>14</w:t>
                            </w:r>
                          </w:p>
                          <w:p w:rsidR="00C10575" w:rsidRPr="00A9741B" w:rsidRDefault="00C10575" w:rsidP="00A9741B">
                            <w:pPr>
                              <w:spacing w:after="0" w:line="240" w:lineRule="auto"/>
                              <w:ind w:left="360"/>
                              <w:rPr>
                                <w:rFonts w:ascii="Times New Roman" w:hAnsi="Times New Roman" w:cs="Times New Roman"/>
                                <w:sz w:val="24"/>
                                <w:szCs w:val="24"/>
                              </w:rPr>
                            </w:pPr>
                            <w:r w:rsidRPr="00A9741B">
                              <w:rPr>
                                <w:rFonts w:ascii="Times New Roman" w:hAnsi="Times New Roman" w:cs="Times New Roman"/>
                                <w:sz w:val="24"/>
                                <w:szCs w:val="24"/>
                              </w:rPr>
                              <w:tab/>
                              <w:t>If yes, how many</w:t>
                            </w:r>
                            <w:proofErr w:type="gramStart"/>
                            <w:r w:rsidRPr="00A9741B">
                              <w:rPr>
                                <w:rFonts w:ascii="Times New Roman" w:hAnsi="Times New Roman" w:cs="Times New Roman"/>
                                <w:sz w:val="24"/>
                                <w:szCs w:val="24"/>
                              </w:rPr>
                              <w:t>?:</w:t>
                            </w:r>
                            <w:proofErr w:type="gramEnd"/>
                            <w:r w:rsidRPr="00A9741B">
                              <w:rPr>
                                <w:rFonts w:ascii="Times New Roman" w:hAnsi="Times New Roman" w:cs="Times New Roman"/>
                                <w:sz w:val="24"/>
                                <w:szCs w:val="24"/>
                              </w:rPr>
                              <w:t xml:space="preserve"> </w:t>
                            </w:r>
                            <w:r w:rsidRPr="00A9741B">
                              <w:rPr>
                                <w:rFonts w:ascii="Times New Roman" w:hAnsi="Times New Roman" w:cs="Times New Roman"/>
                                <w:sz w:val="24"/>
                                <w:szCs w:val="24"/>
                              </w:rPr>
                              <w:tab/>
                              <w:t>2</w:t>
                            </w:r>
                          </w:p>
                          <w:p w:rsidR="00C10575" w:rsidRPr="00A9741B" w:rsidRDefault="00C10575" w:rsidP="00A9741B">
                            <w:pPr>
                              <w:spacing w:after="0" w:line="240" w:lineRule="auto"/>
                              <w:ind w:left="360"/>
                              <w:rPr>
                                <w:rFonts w:ascii="Times New Roman" w:hAnsi="Times New Roman" w:cs="Times New Roman"/>
                                <w:sz w:val="24"/>
                                <w:szCs w:val="24"/>
                              </w:rPr>
                            </w:pPr>
                            <w:r w:rsidRPr="00A9741B">
                              <w:rPr>
                                <w:rFonts w:ascii="Times New Roman" w:hAnsi="Times New Roman" w:cs="Times New Roman"/>
                                <w:sz w:val="24"/>
                                <w:szCs w:val="24"/>
                              </w:rPr>
                              <w:t>Skipped: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8" type="#_x0000_t202" style="position:absolute;margin-left:209.6pt;margin-top:4.5pt;width:245.5pt;height: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" stroked="f">
                <v:textbox>
                  <w:txbxContent>
                    <w:p w:rsidR="00C10575" w:rsidRPr="00A9741B" w:rsidRDefault="00C10575" w:rsidP="00A9741B">
                      <w:pPr>
                        <w:spacing w:after="0" w:line="240" w:lineRule="auto"/>
                        <w:rPr>
                          <w:rFonts w:ascii="Times New Roman" w:hAnsi="Times New Roman" w:cs="Times New Roman"/>
                          <w:color w:val="31849B"/>
                          <w:sz w:val="24"/>
                          <w:szCs w:val="24"/>
                        </w:rPr>
                      </w:pPr>
                      <w:r w:rsidRPr="00A9741B">
                        <w:rPr>
                          <w:rFonts w:ascii="Times New Roman" w:hAnsi="Times New Roman" w:cs="Times New Roman"/>
                          <w:color w:val="31849B"/>
                          <w:sz w:val="24"/>
                          <w:szCs w:val="24"/>
                        </w:rPr>
                        <w:t>(2012)</w:t>
                      </w:r>
                    </w:p>
                    <w:p w:rsidR="00C10575" w:rsidRPr="00A9741B" w:rsidRDefault="00C10575" w:rsidP="00A9741B">
                      <w:pPr>
                        <w:spacing w:after="0" w:line="240" w:lineRule="auto"/>
                        <w:ind w:left="360"/>
                        <w:rPr>
                          <w:rFonts w:ascii="Times New Roman" w:hAnsi="Times New Roman" w:cs="Times New Roman"/>
                          <w:sz w:val="24"/>
                          <w:szCs w:val="24"/>
                        </w:rPr>
                      </w:pPr>
                      <w:r w:rsidRPr="00A9741B">
                        <w:rPr>
                          <w:rFonts w:ascii="Times New Roman" w:hAnsi="Times New Roman" w:cs="Times New Roman"/>
                          <w:sz w:val="24"/>
                          <w:szCs w:val="24"/>
                        </w:rPr>
                        <w:t>Answers: 16</w:t>
                      </w:r>
                      <w:r w:rsidRPr="00A9741B">
                        <w:rPr>
                          <w:rFonts w:ascii="Times New Roman" w:hAnsi="Times New Roman" w:cs="Times New Roman"/>
                          <w:sz w:val="24"/>
                          <w:szCs w:val="24"/>
                        </w:rPr>
                        <w:tab/>
                        <w:t>Yes:</w:t>
                      </w:r>
                      <w:r w:rsidRPr="00A9741B">
                        <w:rPr>
                          <w:rFonts w:ascii="Times New Roman" w:hAnsi="Times New Roman" w:cs="Times New Roman"/>
                          <w:sz w:val="24"/>
                          <w:szCs w:val="24"/>
                        </w:rPr>
                        <w:tab/>
                        <w:t>2</w:t>
                      </w:r>
                    </w:p>
                    <w:p w:rsidR="00C10575" w:rsidRPr="00A9741B" w:rsidRDefault="00C10575" w:rsidP="00A9741B">
                      <w:pPr>
                        <w:spacing w:after="0" w:line="240" w:lineRule="auto"/>
                        <w:ind w:left="360"/>
                        <w:rPr>
                          <w:rFonts w:ascii="Times New Roman" w:hAnsi="Times New Roman" w:cs="Times New Roman"/>
                          <w:sz w:val="24"/>
                          <w:szCs w:val="24"/>
                        </w:rPr>
                      </w:pPr>
                      <w:r w:rsidRPr="00A9741B">
                        <w:rPr>
                          <w:rFonts w:ascii="Times New Roman" w:hAnsi="Times New Roman" w:cs="Times New Roman"/>
                          <w:sz w:val="24"/>
                          <w:szCs w:val="24"/>
                        </w:rPr>
                        <w:tab/>
                      </w:r>
                      <w:r w:rsidRPr="00A9741B">
                        <w:rPr>
                          <w:rFonts w:ascii="Times New Roman" w:hAnsi="Times New Roman" w:cs="Times New Roman"/>
                          <w:sz w:val="24"/>
                          <w:szCs w:val="24"/>
                        </w:rPr>
                        <w:tab/>
                      </w:r>
                      <w:r w:rsidRPr="00A9741B">
                        <w:rPr>
                          <w:rFonts w:ascii="Times New Roman" w:hAnsi="Times New Roman" w:cs="Times New Roman"/>
                          <w:sz w:val="24"/>
                          <w:szCs w:val="24"/>
                        </w:rPr>
                        <w:tab/>
                        <w:t>No:</w:t>
                      </w:r>
                      <w:r w:rsidRPr="00A9741B">
                        <w:rPr>
                          <w:rFonts w:ascii="Times New Roman" w:hAnsi="Times New Roman" w:cs="Times New Roman"/>
                          <w:sz w:val="24"/>
                          <w:szCs w:val="24"/>
                        </w:rPr>
                        <w:tab/>
                        <w:t>14</w:t>
                      </w:r>
                    </w:p>
                    <w:p w:rsidR="00C10575" w:rsidRPr="00A9741B" w:rsidRDefault="00C10575" w:rsidP="00A9741B">
                      <w:pPr>
                        <w:spacing w:after="0" w:line="240" w:lineRule="auto"/>
                        <w:ind w:left="360"/>
                        <w:rPr>
                          <w:rFonts w:ascii="Times New Roman" w:hAnsi="Times New Roman" w:cs="Times New Roman"/>
                          <w:sz w:val="24"/>
                          <w:szCs w:val="24"/>
                        </w:rPr>
                      </w:pPr>
                      <w:r w:rsidRPr="00A9741B">
                        <w:rPr>
                          <w:rFonts w:ascii="Times New Roman" w:hAnsi="Times New Roman" w:cs="Times New Roman"/>
                          <w:sz w:val="24"/>
                          <w:szCs w:val="24"/>
                        </w:rPr>
                        <w:tab/>
                        <w:t>If yes, how many</w:t>
                      </w:r>
                      <w:proofErr w:type="gramStart"/>
                      <w:r w:rsidRPr="00A9741B">
                        <w:rPr>
                          <w:rFonts w:ascii="Times New Roman" w:hAnsi="Times New Roman" w:cs="Times New Roman"/>
                          <w:sz w:val="24"/>
                          <w:szCs w:val="24"/>
                        </w:rPr>
                        <w:t>?:</w:t>
                      </w:r>
                      <w:proofErr w:type="gramEnd"/>
                      <w:r w:rsidRPr="00A9741B">
                        <w:rPr>
                          <w:rFonts w:ascii="Times New Roman" w:hAnsi="Times New Roman" w:cs="Times New Roman"/>
                          <w:sz w:val="24"/>
                          <w:szCs w:val="24"/>
                        </w:rPr>
                        <w:t xml:space="preserve"> </w:t>
                      </w:r>
                      <w:r w:rsidRPr="00A9741B">
                        <w:rPr>
                          <w:rFonts w:ascii="Times New Roman" w:hAnsi="Times New Roman" w:cs="Times New Roman"/>
                          <w:sz w:val="24"/>
                          <w:szCs w:val="24"/>
                        </w:rPr>
                        <w:tab/>
                        <w:t>2</w:t>
                      </w:r>
                    </w:p>
                    <w:p w:rsidR="00C10575" w:rsidRPr="00A9741B" w:rsidRDefault="00C10575" w:rsidP="00A9741B">
                      <w:pPr>
                        <w:spacing w:after="0" w:line="240" w:lineRule="auto"/>
                        <w:ind w:left="360"/>
                        <w:rPr>
                          <w:rFonts w:ascii="Times New Roman" w:hAnsi="Times New Roman" w:cs="Times New Roman"/>
                          <w:sz w:val="24"/>
                          <w:szCs w:val="24"/>
                        </w:rPr>
                      </w:pPr>
                      <w:r w:rsidRPr="00A9741B">
                        <w:rPr>
                          <w:rFonts w:ascii="Times New Roman" w:hAnsi="Times New Roman" w:cs="Times New Roman"/>
                          <w:sz w:val="24"/>
                          <w:szCs w:val="24"/>
                        </w:rPr>
                        <w:t>Skipped: 1</w:t>
                      </w:r>
                    </w:p>
                  </w:txbxContent>
                </v:textbox>
              </v:shape>
            </w:pict>
          </mc:Fallback>
        </mc:AlternateContent>
      </w:r>
      <w:r w:rsidR="00624633" w:rsidRPr="007F7E44">
        <w:rPr>
          <w:rFonts w:ascii="Times New Roman" w:hAnsi="Times New Roman" w:cs="Times New Roman"/>
          <w:b/>
          <w:color w:val="76923C"/>
          <w:sz w:val="24"/>
          <w:szCs w:val="24"/>
        </w:rPr>
        <w:t>(2009)</w:t>
      </w:r>
    </w:p>
    <w:p w:rsidR="00624633" w:rsidRPr="007F7E44" w:rsidRDefault="00624633" w:rsidP="00A9741B">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 xml:space="preserve">Answers-20: </w:t>
      </w:r>
      <w:r w:rsidRPr="007F7E44">
        <w:rPr>
          <w:rFonts w:ascii="Times New Roman" w:hAnsi="Times New Roman" w:cs="Times New Roman"/>
          <w:sz w:val="24"/>
          <w:szCs w:val="24"/>
        </w:rPr>
        <w:tab/>
        <w:t>Yes-</w:t>
      </w:r>
      <w:r w:rsidRPr="007F7E44">
        <w:rPr>
          <w:rFonts w:ascii="Times New Roman" w:hAnsi="Times New Roman" w:cs="Times New Roman"/>
          <w:sz w:val="24"/>
          <w:szCs w:val="24"/>
        </w:rPr>
        <w:tab/>
        <w:t>2</w:t>
      </w:r>
    </w:p>
    <w:p w:rsidR="00624633" w:rsidRPr="007F7E44" w:rsidRDefault="00624633" w:rsidP="00A9741B">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b/>
      </w:r>
      <w:r w:rsidRPr="007F7E44">
        <w:rPr>
          <w:rFonts w:ascii="Times New Roman" w:hAnsi="Times New Roman" w:cs="Times New Roman"/>
          <w:sz w:val="24"/>
          <w:szCs w:val="24"/>
        </w:rPr>
        <w:tab/>
      </w:r>
      <w:r w:rsidRPr="007F7E44">
        <w:rPr>
          <w:rFonts w:ascii="Times New Roman" w:hAnsi="Times New Roman" w:cs="Times New Roman"/>
          <w:sz w:val="24"/>
          <w:szCs w:val="24"/>
        </w:rPr>
        <w:tab/>
        <w:t>No-</w:t>
      </w:r>
      <w:r w:rsidRPr="007F7E44">
        <w:rPr>
          <w:rFonts w:ascii="Times New Roman" w:hAnsi="Times New Roman" w:cs="Times New Roman"/>
          <w:sz w:val="24"/>
          <w:szCs w:val="24"/>
        </w:rPr>
        <w:tab/>
        <w:t>18</w:t>
      </w:r>
    </w:p>
    <w:p w:rsidR="00624633" w:rsidRPr="007F7E44" w:rsidRDefault="00624633" w:rsidP="00A9741B">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Skipped-4</w:t>
      </w:r>
    </w:p>
    <w:p w:rsidR="00624633" w:rsidRPr="007F7E44" w:rsidRDefault="00624633" w:rsidP="00641AAC">
      <w:pPr>
        <w:spacing w:line="240" w:lineRule="auto"/>
        <w:ind w:left="360"/>
        <w:rPr>
          <w:rFonts w:ascii="Times New Roman" w:hAnsi="Times New Roman" w:cs="Times New Roman"/>
          <w:sz w:val="24"/>
          <w:szCs w:val="24"/>
        </w:rPr>
      </w:pPr>
    </w:p>
    <w:p w:rsidR="00624633" w:rsidRPr="007F7E44" w:rsidRDefault="00624633" w:rsidP="00641AAC">
      <w:pPr>
        <w:spacing w:line="240" w:lineRule="auto"/>
        <w:ind w:left="360"/>
        <w:rPr>
          <w:rFonts w:ascii="Times New Roman" w:hAnsi="Times New Roman" w:cs="Times New Roman"/>
          <w:sz w:val="24"/>
          <w:szCs w:val="24"/>
        </w:rPr>
      </w:pPr>
      <w:r w:rsidRPr="007F7E44">
        <w:rPr>
          <w:rFonts w:ascii="Times New Roman" w:hAnsi="Times New Roman" w:cs="Times New Roman"/>
          <w:noProof/>
          <w:sz w:val="24"/>
          <w:szCs w:val="24"/>
        </w:rPr>
        <w:drawing>
          <wp:inline distT="0" distB="0" distL="0" distR="0" wp14:anchorId="334B9F25" wp14:editId="7725231B">
            <wp:extent cx="2209800" cy="1574800"/>
            <wp:effectExtent l="0" t="0" r="19050" b="2540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7F7E44">
        <w:rPr>
          <w:rFonts w:ascii="Times New Roman" w:hAnsi="Times New Roman" w:cs="Times New Roman"/>
          <w:sz w:val="24"/>
          <w:szCs w:val="24"/>
        </w:rPr>
        <w:tab/>
      </w:r>
      <w:r w:rsidRPr="007F7E44">
        <w:rPr>
          <w:rFonts w:ascii="Times New Roman" w:hAnsi="Times New Roman" w:cs="Times New Roman"/>
          <w:sz w:val="24"/>
          <w:szCs w:val="24"/>
        </w:rPr>
        <w:tab/>
      </w:r>
      <w:r w:rsidRPr="007F7E44">
        <w:rPr>
          <w:rFonts w:ascii="Times New Roman" w:hAnsi="Times New Roman" w:cs="Times New Roman"/>
          <w:noProof/>
          <w:sz w:val="24"/>
          <w:szCs w:val="24"/>
        </w:rPr>
        <w:drawing>
          <wp:inline distT="0" distB="0" distL="0" distR="0" wp14:anchorId="66C0CCC0" wp14:editId="0D7BCB07">
            <wp:extent cx="2181225" cy="1485900"/>
            <wp:effectExtent l="0" t="0" r="9525" b="1905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24633" w:rsidRPr="007F7E44" w:rsidRDefault="00624633" w:rsidP="00641AAC">
      <w:pPr>
        <w:pStyle w:val="ListParagraph"/>
        <w:numPr>
          <w:ilvl w:val="0"/>
          <w:numId w:val="120"/>
        </w:numPr>
        <w:spacing w:after="0" w:line="240" w:lineRule="auto"/>
        <w:ind w:left="180" w:hanging="180"/>
      </w:pPr>
      <w:r w:rsidRPr="007F7E44">
        <w:rPr>
          <w:noProof/>
        </w:rPr>
        <mc:AlternateContent>
          <mc:Choice Requires="wps">
            <w:drawing>
              <wp:anchor distT="0" distB="0" distL="114300" distR="114300" simplePos="0" relativeHeight="251662336" behindDoc="0" locked="0" layoutInCell="1" allowOverlap="1" wp14:anchorId="612886E2" wp14:editId="6ACB86E8">
                <wp:simplePos x="0" y="0"/>
                <wp:positionH relativeFrom="column">
                  <wp:posOffset>2801620</wp:posOffset>
                </wp:positionH>
                <wp:positionV relativeFrom="paragraph">
                  <wp:posOffset>255270</wp:posOffset>
                </wp:positionV>
                <wp:extent cx="3124200" cy="2755900"/>
                <wp:effectExtent l="0" t="0" r="0" b="635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75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0575" w:rsidRPr="00A9741B" w:rsidRDefault="00C10575" w:rsidP="00A9741B">
                            <w:pPr>
                              <w:spacing w:after="0" w:line="240" w:lineRule="auto"/>
                              <w:rPr>
                                <w:rFonts w:ascii="Times New Roman" w:hAnsi="Times New Roman" w:cs="Times New Roman"/>
                                <w:color w:val="31849B"/>
                                <w:sz w:val="24"/>
                                <w:szCs w:val="24"/>
                              </w:rPr>
                            </w:pPr>
                            <w:r w:rsidRPr="00A9741B">
                              <w:rPr>
                                <w:rFonts w:ascii="Times New Roman" w:hAnsi="Times New Roman" w:cs="Times New Roman"/>
                                <w:b/>
                                <w:color w:val="31849B"/>
                                <w:sz w:val="24"/>
                                <w:szCs w:val="24"/>
                              </w:rPr>
                              <w:t>(2012)</w:t>
                            </w:r>
                          </w:p>
                          <w:p w:rsidR="00C10575" w:rsidRPr="00A9741B" w:rsidRDefault="00C10575" w:rsidP="00A9741B">
                            <w:pPr>
                              <w:spacing w:after="0" w:line="240" w:lineRule="auto"/>
                              <w:ind w:left="720" w:hanging="360"/>
                              <w:rPr>
                                <w:rFonts w:ascii="Times New Roman" w:hAnsi="Times New Roman" w:cs="Times New Roman"/>
                                <w:sz w:val="24"/>
                                <w:szCs w:val="24"/>
                              </w:rPr>
                            </w:pPr>
                            <w:r w:rsidRPr="00A9741B">
                              <w:rPr>
                                <w:rFonts w:ascii="Times New Roman" w:hAnsi="Times New Roman" w:cs="Times New Roman"/>
                                <w:sz w:val="24"/>
                                <w:szCs w:val="24"/>
                              </w:rPr>
                              <w:t>Answers: 16</w:t>
                            </w:r>
                            <w:r w:rsidRPr="00A9741B">
                              <w:rPr>
                                <w:rFonts w:ascii="Times New Roman" w:hAnsi="Times New Roman" w:cs="Times New Roman"/>
                                <w:sz w:val="24"/>
                                <w:szCs w:val="24"/>
                              </w:rPr>
                              <w:tab/>
                              <w:t>Yes:</w:t>
                            </w:r>
                            <w:r w:rsidRPr="00A9741B">
                              <w:rPr>
                                <w:rFonts w:ascii="Times New Roman" w:hAnsi="Times New Roman" w:cs="Times New Roman"/>
                                <w:sz w:val="24"/>
                                <w:szCs w:val="24"/>
                              </w:rPr>
                              <w:tab/>
                              <w:t>1</w:t>
                            </w:r>
                          </w:p>
                          <w:p w:rsidR="00C10575" w:rsidRPr="00A9741B" w:rsidRDefault="00C10575" w:rsidP="00A9741B">
                            <w:pPr>
                              <w:spacing w:after="0" w:line="240" w:lineRule="auto"/>
                              <w:ind w:left="360"/>
                              <w:rPr>
                                <w:rFonts w:ascii="Times New Roman" w:hAnsi="Times New Roman" w:cs="Times New Roman"/>
                                <w:sz w:val="24"/>
                                <w:szCs w:val="24"/>
                              </w:rPr>
                            </w:pPr>
                            <w:r w:rsidRPr="00A9741B">
                              <w:rPr>
                                <w:rFonts w:ascii="Times New Roman" w:hAnsi="Times New Roman" w:cs="Times New Roman"/>
                                <w:sz w:val="24"/>
                                <w:szCs w:val="24"/>
                              </w:rPr>
                              <w:tab/>
                            </w:r>
                            <w:r w:rsidRPr="00A9741B">
                              <w:rPr>
                                <w:rFonts w:ascii="Times New Roman" w:hAnsi="Times New Roman" w:cs="Times New Roman"/>
                                <w:sz w:val="24"/>
                                <w:szCs w:val="24"/>
                              </w:rPr>
                              <w:tab/>
                            </w:r>
                            <w:r w:rsidRPr="00A9741B">
                              <w:rPr>
                                <w:rFonts w:ascii="Times New Roman" w:hAnsi="Times New Roman" w:cs="Times New Roman"/>
                                <w:sz w:val="24"/>
                                <w:szCs w:val="24"/>
                              </w:rPr>
                              <w:tab/>
                              <w:t>No:</w:t>
                            </w:r>
                            <w:r w:rsidRPr="00A9741B">
                              <w:rPr>
                                <w:rFonts w:ascii="Times New Roman" w:hAnsi="Times New Roman" w:cs="Times New Roman"/>
                                <w:sz w:val="24"/>
                                <w:szCs w:val="24"/>
                              </w:rPr>
                              <w:tab/>
                              <w:t>15</w:t>
                            </w:r>
                          </w:p>
                          <w:p w:rsidR="00C10575" w:rsidRPr="00A9741B" w:rsidRDefault="00C10575" w:rsidP="00A9741B">
                            <w:pPr>
                              <w:spacing w:after="0" w:line="240" w:lineRule="auto"/>
                              <w:ind w:left="360"/>
                              <w:rPr>
                                <w:rFonts w:ascii="Times New Roman" w:hAnsi="Times New Roman" w:cs="Times New Roman"/>
                                <w:sz w:val="24"/>
                                <w:szCs w:val="24"/>
                              </w:rPr>
                            </w:pPr>
                            <w:r w:rsidRPr="00A9741B">
                              <w:rPr>
                                <w:rFonts w:ascii="Times New Roman" w:hAnsi="Times New Roman" w:cs="Times New Roman"/>
                                <w:sz w:val="24"/>
                                <w:szCs w:val="24"/>
                              </w:rPr>
                              <w:t>Skipped: 1</w:t>
                            </w:r>
                          </w:p>
                          <w:p w:rsidR="00C10575" w:rsidRDefault="00C10575" w:rsidP="00624633">
                            <w:pPr>
                              <w:ind w:left="360"/>
                            </w:pPr>
                            <w:r>
                              <w:rPr>
                                <w:noProof/>
                                <w:sz w:val="20"/>
                                <w:szCs w:val="20"/>
                              </w:rPr>
                              <w:drawing>
                                <wp:inline distT="0" distB="0" distL="0" distR="0" wp14:anchorId="52A32942" wp14:editId="5872A9B5">
                                  <wp:extent cx="2276475" cy="1419225"/>
                                  <wp:effectExtent l="0" t="0" r="9525" b="9525"/>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9" type="#_x0000_t202" style="position:absolute;left:0;text-align:left;margin-left:220.6pt;margin-top:20.1pt;width:246pt;height:2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" stroked="f">
                <v:textbox>
                  <w:txbxContent>
                    <w:p w:rsidR="00C10575" w:rsidRPr="00A9741B" w:rsidRDefault="00C10575" w:rsidP="00A9741B">
                      <w:pPr>
                        <w:spacing w:after="0" w:line="240" w:lineRule="auto"/>
                        <w:rPr>
                          <w:rFonts w:ascii="Times New Roman" w:hAnsi="Times New Roman" w:cs="Times New Roman"/>
                          <w:color w:val="31849B"/>
                          <w:sz w:val="24"/>
                          <w:szCs w:val="24"/>
                        </w:rPr>
                      </w:pPr>
                      <w:r w:rsidRPr="00A9741B">
                        <w:rPr>
                          <w:rFonts w:ascii="Times New Roman" w:hAnsi="Times New Roman" w:cs="Times New Roman"/>
                          <w:b/>
                          <w:color w:val="31849B"/>
                          <w:sz w:val="24"/>
                          <w:szCs w:val="24"/>
                        </w:rPr>
                        <w:t>(2012)</w:t>
                      </w:r>
                    </w:p>
                    <w:p w:rsidR="00C10575" w:rsidRPr="00A9741B" w:rsidRDefault="00C10575" w:rsidP="00A9741B">
                      <w:pPr>
                        <w:spacing w:after="0" w:line="240" w:lineRule="auto"/>
                        <w:ind w:left="720" w:hanging="360"/>
                        <w:rPr>
                          <w:rFonts w:ascii="Times New Roman" w:hAnsi="Times New Roman" w:cs="Times New Roman"/>
                          <w:sz w:val="24"/>
                          <w:szCs w:val="24"/>
                        </w:rPr>
                      </w:pPr>
                      <w:r w:rsidRPr="00A9741B">
                        <w:rPr>
                          <w:rFonts w:ascii="Times New Roman" w:hAnsi="Times New Roman" w:cs="Times New Roman"/>
                          <w:sz w:val="24"/>
                          <w:szCs w:val="24"/>
                        </w:rPr>
                        <w:t>Answers: 16</w:t>
                      </w:r>
                      <w:r w:rsidRPr="00A9741B">
                        <w:rPr>
                          <w:rFonts w:ascii="Times New Roman" w:hAnsi="Times New Roman" w:cs="Times New Roman"/>
                          <w:sz w:val="24"/>
                          <w:szCs w:val="24"/>
                        </w:rPr>
                        <w:tab/>
                        <w:t>Yes:</w:t>
                      </w:r>
                      <w:r w:rsidRPr="00A9741B">
                        <w:rPr>
                          <w:rFonts w:ascii="Times New Roman" w:hAnsi="Times New Roman" w:cs="Times New Roman"/>
                          <w:sz w:val="24"/>
                          <w:szCs w:val="24"/>
                        </w:rPr>
                        <w:tab/>
                        <w:t>1</w:t>
                      </w:r>
                    </w:p>
                    <w:p w:rsidR="00C10575" w:rsidRPr="00A9741B" w:rsidRDefault="00C10575" w:rsidP="00A9741B">
                      <w:pPr>
                        <w:spacing w:after="0" w:line="240" w:lineRule="auto"/>
                        <w:ind w:left="360"/>
                        <w:rPr>
                          <w:rFonts w:ascii="Times New Roman" w:hAnsi="Times New Roman" w:cs="Times New Roman"/>
                          <w:sz w:val="24"/>
                          <w:szCs w:val="24"/>
                        </w:rPr>
                      </w:pPr>
                      <w:r w:rsidRPr="00A9741B">
                        <w:rPr>
                          <w:rFonts w:ascii="Times New Roman" w:hAnsi="Times New Roman" w:cs="Times New Roman"/>
                          <w:sz w:val="24"/>
                          <w:szCs w:val="24"/>
                        </w:rPr>
                        <w:tab/>
                      </w:r>
                      <w:r w:rsidRPr="00A9741B">
                        <w:rPr>
                          <w:rFonts w:ascii="Times New Roman" w:hAnsi="Times New Roman" w:cs="Times New Roman"/>
                          <w:sz w:val="24"/>
                          <w:szCs w:val="24"/>
                        </w:rPr>
                        <w:tab/>
                      </w:r>
                      <w:r w:rsidRPr="00A9741B">
                        <w:rPr>
                          <w:rFonts w:ascii="Times New Roman" w:hAnsi="Times New Roman" w:cs="Times New Roman"/>
                          <w:sz w:val="24"/>
                          <w:szCs w:val="24"/>
                        </w:rPr>
                        <w:tab/>
                        <w:t>No:</w:t>
                      </w:r>
                      <w:r w:rsidRPr="00A9741B">
                        <w:rPr>
                          <w:rFonts w:ascii="Times New Roman" w:hAnsi="Times New Roman" w:cs="Times New Roman"/>
                          <w:sz w:val="24"/>
                          <w:szCs w:val="24"/>
                        </w:rPr>
                        <w:tab/>
                        <w:t>15</w:t>
                      </w:r>
                    </w:p>
                    <w:p w:rsidR="00C10575" w:rsidRPr="00A9741B" w:rsidRDefault="00C10575" w:rsidP="00A9741B">
                      <w:pPr>
                        <w:spacing w:after="0" w:line="240" w:lineRule="auto"/>
                        <w:ind w:left="360"/>
                        <w:rPr>
                          <w:rFonts w:ascii="Times New Roman" w:hAnsi="Times New Roman" w:cs="Times New Roman"/>
                          <w:sz w:val="24"/>
                          <w:szCs w:val="24"/>
                        </w:rPr>
                      </w:pPr>
                      <w:r w:rsidRPr="00A9741B">
                        <w:rPr>
                          <w:rFonts w:ascii="Times New Roman" w:hAnsi="Times New Roman" w:cs="Times New Roman"/>
                          <w:sz w:val="24"/>
                          <w:szCs w:val="24"/>
                        </w:rPr>
                        <w:t>Skipped: 1</w:t>
                      </w:r>
                    </w:p>
                    <w:p w:rsidR="00C10575" w:rsidRDefault="00C10575" w:rsidP="00624633">
                      <w:pPr>
                        <w:ind w:left="360"/>
                      </w:pPr>
                      <w:r>
                        <w:rPr>
                          <w:noProof/>
                          <w:sz w:val="20"/>
                          <w:szCs w:val="20"/>
                        </w:rPr>
                        <w:drawing>
                          <wp:inline distT="0" distB="0" distL="0" distR="0" wp14:anchorId="52A32942" wp14:editId="5872A9B5">
                            <wp:extent cx="2276475" cy="1419225"/>
                            <wp:effectExtent l="0" t="0" r="9525" b="9525"/>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xbxContent>
                </v:textbox>
              </v:shape>
            </w:pict>
          </mc:Fallback>
        </mc:AlternateContent>
      </w:r>
      <w:r w:rsidRPr="007F7E44">
        <w:t>Have you been a reviewer for any journals?</w:t>
      </w:r>
    </w:p>
    <w:p w:rsidR="00624633" w:rsidRPr="007F7E44" w:rsidRDefault="00624633" w:rsidP="00A9741B">
      <w:pPr>
        <w:spacing w:after="0" w:line="240" w:lineRule="auto"/>
        <w:rPr>
          <w:rFonts w:ascii="Times New Roman" w:hAnsi="Times New Roman" w:cs="Times New Roman"/>
          <w:color w:val="76923C"/>
          <w:sz w:val="24"/>
          <w:szCs w:val="24"/>
        </w:rPr>
      </w:pPr>
      <w:r w:rsidRPr="007F7E44">
        <w:rPr>
          <w:rFonts w:ascii="Times New Roman" w:hAnsi="Times New Roman" w:cs="Times New Roman"/>
          <w:b/>
          <w:color w:val="76923C"/>
          <w:sz w:val="24"/>
          <w:szCs w:val="24"/>
        </w:rPr>
        <w:t>(2009)</w:t>
      </w:r>
    </w:p>
    <w:p w:rsidR="00624633" w:rsidRPr="007F7E44" w:rsidRDefault="00624633" w:rsidP="00A9741B">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Answers- 20:</w:t>
      </w:r>
      <w:r w:rsidRPr="007F7E44">
        <w:rPr>
          <w:rFonts w:ascii="Times New Roman" w:hAnsi="Times New Roman" w:cs="Times New Roman"/>
          <w:sz w:val="24"/>
          <w:szCs w:val="24"/>
        </w:rPr>
        <w:tab/>
        <w:t>Yes-</w:t>
      </w:r>
      <w:r w:rsidRPr="007F7E44">
        <w:rPr>
          <w:rFonts w:ascii="Times New Roman" w:hAnsi="Times New Roman" w:cs="Times New Roman"/>
          <w:sz w:val="24"/>
          <w:szCs w:val="24"/>
        </w:rPr>
        <w:tab/>
        <w:t>2</w:t>
      </w:r>
    </w:p>
    <w:p w:rsidR="00624633" w:rsidRPr="007F7E44" w:rsidRDefault="00624633" w:rsidP="00A9741B">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b/>
      </w:r>
      <w:r w:rsidRPr="007F7E44">
        <w:rPr>
          <w:rFonts w:ascii="Times New Roman" w:hAnsi="Times New Roman" w:cs="Times New Roman"/>
          <w:sz w:val="24"/>
          <w:szCs w:val="24"/>
        </w:rPr>
        <w:tab/>
      </w:r>
      <w:r w:rsidRPr="007F7E44">
        <w:rPr>
          <w:rFonts w:ascii="Times New Roman" w:hAnsi="Times New Roman" w:cs="Times New Roman"/>
          <w:sz w:val="24"/>
          <w:szCs w:val="24"/>
        </w:rPr>
        <w:tab/>
        <w:t>No- 18</w:t>
      </w:r>
    </w:p>
    <w:p w:rsidR="00624633" w:rsidRDefault="00624633" w:rsidP="00A9741B">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Skipped- 4</w:t>
      </w:r>
    </w:p>
    <w:p w:rsidR="00A9741B" w:rsidRPr="007F7E44" w:rsidRDefault="00A9741B" w:rsidP="00A9741B">
      <w:pPr>
        <w:spacing w:after="0" w:line="240" w:lineRule="auto"/>
        <w:ind w:left="360"/>
        <w:rPr>
          <w:rFonts w:ascii="Times New Roman" w:hAnsi="Times New Roman" w:cs="Times New Roman"/>
          <w:sz w:val="24"/>
          <w:szCs w:val="24"/>
        </w:rPr>
      </w:pPr>
    </w:p>
    <w:p w:rsidR="00624633" w:rsidRPr="007F7E44" w:rsidRDefault="00624633" w:rsidP="00641AAC">
      <w:pPr>
        <w:spacing w:line="240" w:lineRule="auto"/>
        <w:ind w:left="360"/>
        <w:rPr>
          <w:rFonts w:ascii="Times New Roman" w:hAnsi="Times New Roman" w:cs="Times New Roman"/>
          <w:sz w:val="24"/>
          <w:szCs w:val="24"/>
        </w:rPr>
      </w:pPr>
      <w:r w:rsidRPr="007F7E44">
        <w:rPr>
          <w:rFonts w:ascii="Times New Roman" w:hAnsi="Times New Roman" w:cs="Times New Roman"/>
          <w:noProof/>
          <w:sz w:val="24"/>
          <w:szCs w:val="24"/>
        </w:rPr>
        <w:lastRenderedPageBreak/>
        <w:drawing>
          <wp:inline distT="0" distB="0" distL="0" distR="0" wp14:anchorId="1D036752" wp14:editId="269F83FD">
            <wp:extent cx="2197100" cy="1371600"/>
            <wp:effectExtent l="0" t="0" r="12700"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24633" w:rsidRPr="007F7E44" w:rsidRDefault="00624633" w:rsidP="00641AAC">
      <w:pPr>
        <w:pStyle w:val="ListParagraph"/>
        <w:numPr>
          <w:ilvl w:val="0"/>
          <w:numId w:val="120"/>
        </w:numPr>
        <w:spacing w:after="0" w:line="240" w:lineRule="auto"/>
        <w:ind w:left="180" w:hanging="180"/>
      </w:pPr>
      <w:r w:rsidRPr="007F7E44">
        <w:t>Have you engaged in other professional service such as scientific or technical review panels, serving as an expert witness, or consulting?</w:t>
      </w:r>
    </w:p>
    <w:p w:rsidR="00624633" w:rsidRPr="007F7E44" w:rsidRDefault="00624633" w:rsidP="00641AAC">
      <w:pPr>
        <w:spacing w:line="240" w:lineRule="auto"/>
        <w:rPr>
          <w:rFonts w:ascii="Times New Roman" w:hAnsi="Times New Roman" w:cs="Times New Roman"/>
          <w:b/>
          <w:sz w:val="24"/>
          <w:szCs w:val="24"/>
        </w:rPr>
      </w:pPr>
      <w:r w:rsidRPr="007F7E44">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50975A86" wp14:editId="5978A9CF">
                <wp:simplePos x="0" y="0"/>
                <wp:positionH relativeFrom="column">
                  <wp:posOffset>2782570</wp:posOffset>
                </wp:positionH>
                <wp:positionV relativeFrom="paragraph">
                  <wp:posOffset>6350</wp:posOffset>
                </wp:positionV>
                <wp:extent cx="3086100" cy="272415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724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0575" w:rsidRPr="00A9741B" w:rsidRDefault="00C10575" w:rsidP="00A9741B">
                            <w:pPr>
                              <w:spacing w:after="0" w:line="240" w:lineRule="auto"/>
                              <w:rPr>
                                <w:rFonts w:ascii="Times New Roman" w:hAnsi="Times New Roman" w:cs="Times New Roman"/>
                                <w:color w:val="31849B"/>
                                <w:sz w:val="28"/>
                                <w:szCs w:val="28"/>
                              </w:rPr>
                            </w:pPr>
                            <w:r w:rsidRPr="00A9741B">
                              <w:rPr>
                                <w:rFonts w:ascii="Times New Roman" w:hAnsi="Times New Roman" w:cs="Times New Roman"/>
                                <w:b/>
                                <w:color w:val="31849B"/>
                                <w:sz w:val="28"/>
                                <w:szCs w:val="28"/>
                              </w:rPr>
                              <w:t>(2012)</w:t>
                            </w:r>
                          </w:p>
                          <w:p w:rsidR="00C10575" w:rsidRDefault="00C10575" w:rsidP="00A9741B">
                            <w:pPr>
                              <w:spacing w:after="0" w:line="240" w:lineRule="auto"/>
                              <w:ind w:left="360"/>
                              <w:rPr>
                                <w:rFonts w:ascii="Times New Roman" w:hAnsi="Times New Roman" w:cs="Times New Roman"/>
                              </w:rPr>
                            </w:pPr>
                          </w:p>
                          <w:p w:rsidR="00C10575" w:rsidRPr="00A9741B" w:rsidRDefault="00C10575" w:rsidP="00A9741B">
                            <w:pPr>
                              <w:spacing w:after="0" w:line="240" w:lineRule="auto"/>
                              <w:ind w:left="360"/>
                              <w:rPr>
                                <w:rFonts w:ascii="Times New Roman" w:hAnsi="Times New Roman" w:cs="Times New Roman"/>
                                <w:sz w:val="16"/>
                                <w:szCs w:val="16"/>
                              </w:rPr>
                            </w:pPr>
                          </w:p>
                          <w:p w:rsidR="00C10575" w:rsidRPr="00A9741B" w:rsidRDefault="00C10575" w:rsidP="00A9741B">
                            <w:pPr>
                              <w:spacing w:after="0" w:line="240" w:lineRule="auto"/>
                              <w:ind w:left="360"/>
                              <w:rPr>
                                <w:rFonts w:ascii="Times New Roman" w:hAnsi="Times New Roman" w:cs="Times New Roman"/>
                              </w:rPr>
                            </w:pPr>
                            <w:r w:rsidRPr="00A9741B">
                              <w:rPr>
                                <w:rFonts w:ascii="Times New Roman" w:hAnsi="Times New Roman" w:cs="Times New Roman"/>
                              </w:rPr>
                              <w:t>Answers: 15</w:t>
                            </w:r>
                            <w:r w:rsidRPr="00A9741B">
                              <w:rPr>
                                <w:rFonts w:ascii="Times New Roman" w:hAnsi="Times New Roman" w:cs="Times New Roman"/>
                              </w:rPr>
                              <w:tab/>
                              <w:t>Yes:</w:t>
                            </w:r>
                            <w:r w:rsidRPr="00A9741B">
                              <w:rPr>
                                <w:rFonts w:ascii="Times New Roman" w:hAnsi="Times New Roman" w:cs="Times New Roman"/>
                              </w:rPr>
                              <w:tab/>
                              <w:t>2</w:t>
                            </w:r>
                          </w:p>
                          <w:p w:rsidR="00C10575" w:rsidRPr="00A9741B" w:rsidRDefault="00C10575" w:rsidP="00A9741B">
                            <w:pPr>
                              <w:spacing w:after="0" w:line="240" w:lineRule="auto"/>
                              <w:ind w:left="360"/>
                              <w:rPr>
                                <w:rFonts w:ascii="Times New Roman" w:hAnsi="Times New Roman" w:cs="Times New Roman"/>
                              </w:rPr>
                            </w:pPr>
                            <w:r w:rsidRPr="00A9741B">
                              <w:rPr>
                                <w:rFonts w:ascii="Times New Roman" w:hAnsi="Times New Roman" w:cs="Times New Roman"/>
                              </w:rPr>
                              <w:tab/>
                            </w:r>
                            <w:r w:rsidRPr="00A9741B">
                              <w:rPr>
                                <w:rFonts w:ascii="Times New Roman" w:hAnsi="Times New Roman" w:cs="Times New Roman"/>
                              </w:rPr>
                              <w:tab/>
                            </w:r>
                            <w:r w:rsidRPr="00A9741B">
                              <w:rPr>
                                <w:rFonts w:ascii="Times New Roman" w:hAnsi="Times New Roman" w:cs="Times New Roman"/>
                              </w:rPr>
                              <w:tab/>
                              <w:t>No:</w:t>
                            </w:r>
                            <w:r w:rsidRPr="00A9741B">
                              <w:rPr>
                                <w:rFonts w:ascii="Times New Roman" w:hAnsi="Times New Roman" w:cs="Times New Roman"/>
                              </w:rPr>
                              <w:tab/>
                              <w:t>13</w:t>
                            </w:r>
                          </w:p>
                          <w:p w:rsidR="00C10575" w:rsidRPr="00A9741B" w:rsidRDefault="00C10575" w:rsidP="00A9741B">
                            <w:pPr>
                              <w:spacing w:after="0" w:line="240" w:lineRule="auto"/>
                              <w:ind w:left="360"/>
                              <w:rPr>
                                <w:rFonts w:ascii="Times New Roman" w:hAnsi="Times New Roman" w:cs="Times New Roman"/>
                              </w:rPr>
                            </w:pPr>
                            <w:r w:rsidRPr="00A9741B">
                              <w:rPr>
                                <w:rFonts w:ascii="Times New Roman" w:hAnsi="Times New Roman" w:cs="Times New Roman"/>
                              </w:rPr>
                              <w:t>Skipped: 2</w:t>
                            </w:r>
                          </w:p>
                          <w:p w:rsidR="00C10575" w:rsidRDefault="00C10575" w:rsidP="00624633">
                            <w:pPr>
                              <w:ind w:left="360"/>
                            </w:pPr>
                            <w:r>
                              <w:rPr>
                                <w:noProof/>
                                <w:sz w:val="20"/>
                                <w:szCs w:val="20"/>
                              </w:rPr>
                              <w:drawing>
                                <wp:inline distT="0" distB="0" distL="0" distR="0" wp14:anchorId="1DC07220" wp14:editId="7AE707D1">
                                  <wp:extent cx="2181225" cy="1438275"/>
                                  <wp:effectExtent l="0" t="0" r="9525" b="9525"/>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10575" w:rsidRPr="00147D5A" w:rsidRDefault="00C10575" w:rsidP="00624633">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0" type="#_x0000_t202" style="position:absolute;margin-left:219.1pt;margin-top:.5pt;width:243pt;height:2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mmoiAIAABo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" stroked="f">
                <v:textbox>
                  <w:txbxContent>
                    <w:p w:rsidR="00C10575" w:rsidRPr="00A9741B" w:rsidRDefault="00C10575" w:rsidP="00A9741B">
                      <w:pPr>
                        <w:spacing w:after="0" w:line="240" w:lineRule="auto"/>
                        <w:rPr>
                          <w:rFonts w:ascii="Times New Roman" w:hAnsi="Times New Roman" w:cs="Times New Roman"/>
                          <w:color w:val="31849B"/>
                          <w:sz w:val="28"/>
                          <w:szCs w:val="28"/>
                        </w:rPr>
                      </w:pPr>
                      <w:r w:rsidRPr="00A9741B">
                        <w:rPr>
                          <w:rFonts w:ascii="Times New Roman" w:hAnsi="Times New Roman" w:cs="Times New Roman"/>
                          <w:b/>
                          <w:color w:val="31849B"/>
                          <w:sz w:val="28"/>
                          <w:szCs w:val="28"/>
                        </w:rPr>
                        <w:t>(2012)</w:t>
                      </w:r>
                    </w:p>
                    <w:p w:rsidR="00C10575" w:rsidRDefault="00C10575" w:rsidP="00A9741B">
                      <w:pPr>
                        <w:spacing w:after="0" w:line="240" w:lineRule="auto"/>
                        <w:ind w:left="360"/>
                        <w:rPr>
                          <w:rFonts w:ascii="Times New Roman" w:hAnsi="Times New Roman" w:cs="Times New Roman"/>
                        </w:rPr>
                      </w:pPr>
                    </w:p>
                    <w:p w:rsidR="00C10575" w:rsidRPr="00A9741B" w:rsidRDefault="00C10575" w:rsidP="00A9741B">
                      <w:pPr>
                        <w:spacing w:after="0" w:line="240" w:lineRule="auto"/>
                        <w:ind w:left="360"/>
                        <w:rPr>
                          <w:rFonts w:ascii="Times New Roman" w:hAnsi="Times New Roman" w:cs="Times New Roman"/>
                          <w:sz w:val="16"/>
                          <w:szCs w:val="16"/>
                        </w:rPr>
                      </w:pPr>
                    </w:p>
                    <w:p w:rsidR="00C10575" w:rsidRPr="00A9741B" w:rsidRDefault="00C10575" w:rsidP="00A9741B">
                      <w:pPr>
                        <w:spacing w:after="0" w:line="240" w:lineRule="auto"/>
                        <w:ind w:left="360"/>
                        <w:rPr>
                          <w:rFonts w:ascii="Times New Roman" w:hAnsi="Times New Roman" w:cs="Times New Roman"/>
                        </w:rPr>
                      </w:pPr>
                      <w:r w:rsidRPr="00A9741B">
                        <w:rPr>
                          <w:rFonts w:ascii="Times New Roman" w:hAnsi="Times New Roman" w:cs="Times New Roman"/>
                        </w:rPr>
                        <w:t>Answers: 15</w:t>
                      </w:r>
                      <w:r w:rsidRPr="00A9741B">
                        <w:rPr>
                          <w:rFonts w:ascii="Times New Roman" w:hAnsi="Times New Roman" w:cs="Times New Roman"/>
                        </w:rPr>
                        <w:tab/>
                        <w:t>Yes:</w:t>
                      </w:r>
                      <w:r w:rsidRPr="00A9741B">
                        <w:rPr>
                          <w:rFonts w:ascii="Times New Roman" w:hAnsi="Times New Roman" w:cs="Times New Roman"/>
                        </w:rPr>
                        <w:tab/>
                        <w:t>2</w:t>
                      </w:r>
                    </w:p>
                    <w:p w:rsidR="00C10575" w:rsidRPr="00A9741B" w:rsidRDefault="00C10575" w:rsidP="00A9741B">
                      <w:pPr>
                        <w:spacing w:after="0" w:line="240" w:lineRule="auto"/>
                        <w:ind w:left="360"/>
                        <w:rPr>
                          <w:rFonts w:ascii="Times New Roman" w:hAnsi="Times New Roman" w:cs="Times New Roman"/>
                        </w:rPr>
                      </w:pPr>
                      <w:r w:rsidRPr="00A9741B">
                        <w:rPr>
                          <w:rFonts w:ascii="Times New Roman" w:hAnsi="Times New Roman" w:cs="Times New Roman"/>
                        </w:rPr>
                        <w:tab/>
                      </w:r>
                      <w:r w:rsidRPr="00A9741B">
                        <w:rPr>
                          <w:rFonts w:ascii="Times New Roman" w:hAnsi="Times New Roman" w:cs="Times New Roman"/>
                        </w:rPr>
                        <w:tab/>
                      </w:r>
                      <w:r w:rsidRPr="00A9741B">
                        <w:rPr>
                          <w:rFonts w:ascii="Times New Roman" w:hAnsi="Times New Roman" w:cs="Times New Roman"/>
                        </w:rPr>
                        <w:tab/>
                        <w:t>No:</w:t>
                      </w:r>
                      <w:r w:rsidRPr="00A9741B">
                        <w:rPr>
                          <w:rFonts w:ascii="Times New Roman" w:hAnsi="Times New Roman" w:cs="Times New Roman"/>
                        </w:rPr>
                        <w:tab/>
                        <w:t>13</w:t>
                      </w:r>
                    </w:p>
                    <w:p w:rsidR="00C10575" w:rsidRPr="00A9741B" w:rsidRDefault="00C10575" w:rsidP="00A9741B">
                      <w:pPr>
                        <w:spacing w:after="0" w:line="240" w:lineRule="auto"/>
                        <w:ind w:left="360"/>
                        <w:rPr>
                          <w:rFonts w:ascii="Times New Roman" w:hAnsi="Times New Roman" w:cs="Times New Roman"/>
                        </w:rPr>
                      </w:pPr>
                      <w:r w:rsidRPr="00A9741B">
                        <w:rPr>
                          <w:rFonts w:ascii="Times New Roman" w:hAnsi="Times New Roman" w:cs="Times New Roman"/>
                        </w:rPr>
                        <w:t>Skipped: 2</w:t>
                      </w:r>
                    </w:p>
                    <w:p w:rsidR="00C10575" w:rsidRDefault="00C10575" w:rsidP="00624633">
                      <w:pPr>
                        <w:ind w:left="360"/>
                      </w:pPr>
                      <w:r>
                        <w:rPr>
                          <w:noProof/>
                          <w:sz w:val="20"/>
                          <w:szCs w:val="20"/>
                        </w:rPr>
                        <w:drawing>
                          <wp:inline distT="0" distB="0" distL="0" distR="0" wp14:anchorId="1DC07220" wp14:editId="7AE707D1">
                            <wp:extent cx="2181225" cy="1438275"/>
                            <wp:effectExtent l="0" t="0" r="9525" b="9525"/>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10575" w:rsidRPr="00147D5A" w:rsidRDefault="00C10575" w:rsidP="00624633">
                      <w:pPr>
                        <w:rPr>
                          <w:rFonts w:ascii="Calibri" w:hAnsi="Calibri"/>
                        </w:rPr>
                      </w:pPr>
                    </w:p>
                  </w:txbxContent>
                </v:textbox>
              </v:shape>
            </w:pict>
          </mc:Fallback>
        </mc:AlternateContent>
      </w:r>
    </w:p>
    <w:p w:rsidR="00624633" w:rsidRPr="007F7E44" w:rsidRDefault="00624633" w:rsidP="00A9741B">
      <w:pPr>
        <w:spacing w:after="0" w:line="240" w:lineRule="auto"/>
        <w:rPr>
          <w:rFonts w:ascii="Times New Roman" w:hAnsi="Times New Roman" w:cs="Times New Roman"/>
          <w:color w:val="76923C"/>
          <w:sz w:val="24"/>
          <w:szCs w:val="24"/>
        </w:rPr>
      </w:pPr>
      <w:r w:rsidRPr="007F7E44">
        <w:rPr>
          <w:rFonts w:ascii="Times New Roman" w:hAnsi="Times New Roman" w:cs="Times New Roman"/>
          <w:b/>
          <w:color w:val="76923C"/>
          <w:sz w:val="24"/>
          <w:szCs w:val="24"/>
        </w:rPr>
        <w:t>(2009)</w:t>
      </w:r>
    </w:p>
    <w:p w:rsidR="00624633" w:rsidRPr="007F7E44" w:rsidRDefault="00624633" w:rsidP="00A9741B">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Answers- 18:</w:t>
      </w:r>
      <w:r w:rsidRPr="007F7E44">
        <w:rPr>
          <w:rFonts w:ascii="Times New Roman" w:hAnsi="Times New Roman" w:cs="Times New Roman"/>
          <w:sz w:val="24"/>
          <w:szCs w:val="24"/>
        </w:rPr>
        <w:tab/>
        <w:t xml:space="preserve">Yes- </w:t>
      </w:r>
      <w:r w:rsidRPr="007F7E44">
        <w:rPr>
          <w:rFonts w:ascii="Times New Roman" w:hAnsi="Times New Roman" w:cs="Times New Roman"/>
          <w:sz w:val="24"/>
          <w:szCs w:val="24"/>
        </w:rPr>
        <w:tab/>
        <w:t>3</w:t>
      </w:r>
    </w:p>
    <w:p w:rsidR="00624633" w:rsidRPr="007F7E44" w:rsidRDefault="00624633" w:rsidP="00A9741B">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b/>
      </w:r>
      <w:r w:rsidRPr="007F7E44">
        <w:rPr>
          <w:rFonts w:ascii="Times New Roman" w:hAnsi="Times New Roman" w:cs="Times New Roman"/>
          <w:sz w:val="24"/>
          <w:szCs w:val="24"/>
        </w:rPr>
        <w:tab/>
      </w:r>
      <w:r w:rsidRPr="007F7E44">
        <w:rPr>
          <w:rFonts w:ascii="Times New Roman" w:hAnsi="Times New Roman" w:cs="Times New Roman"/>
          <w:sz w:val="24"/>
          <w:szCs w:val="24"/>
        </w:rPr>
        <w:tab/>
        <w:t>No-</w:t>
      </w:r>
      <w:r w:rsidRPr="007F7E44">
        <w:rPr>
          <w:rFonts w:ascii="Times New Roman" w:hAnsi="Times New Roman" w:cs="Times New Roman"/>
          <w:sz w:val="24"/>
          <w:szCs w:val="24"/>
        </w:rPr>
        <w:tab/>
        <w:t>15</w:t>
      </w:r>
    </w:p>
    <w:p w:rsidR="00624633" w:rsidRPr="007F7E44" w:rsidRDefault="00624633" w:rsidP="00A9741B">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Skipped- 6</w:t>
      </w:r>
    </w:p>
    <w:p w:rsidR="00624633" w:rsidRPr="007F7E44" w:rsidRDefault="00624633" w:rsidP="00641AAC">
      <w:pPr>
        <w:spacing w:line="240" w:lineRule="auto"/>
        <w:ind w:left="360"/>
        <w:rPr>
          <w:rFonts w:ascii="Times New Roman" w:hAnsi="Times New Roman" w:cs="Times New Roman"/>
          <w:sz w:val="24"/>
          <w:szCs w:val="24"/>
        </w:rPr>
      </w:pPr>
      <w:r w:rsidRPr="007F7E44">
        <w:rPr>
          <w:rFonts w:ascii="Times New Roman" w:hAnsi="Times New Roman" w:cs="Times New Roman"/>
          <w:noProof/>
          <w:sz w:val="24"/>
          <w:szCs w:val="24"/>
        </w:rPr>
        <w:drawing>
          <wp:inline distT="0" distB="0" distL="0" distR="0" wp14:anchorId="05174FF5" wp14:editId="6A6310BD">
            <wp:extent cx="2203450" cy="1403350"/>
            <wp:effectExtent l="0" t="0" r="25400" b="2540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624633" w:rsidRPr="007F7E44" w:rsidRDefault="00624633" w:rsidP="00641AAC">
      <w:pPr>
        <w:spacing w:line="240" w:lineRule="auto"/>
        <w:rPr>
          <w:rFonts w:ascii="Times New Roman" w:hAnsi="Times New Roman" w:cs="Times New Roman"/>
          <w:sz w:val="24"/>
          <w:szCs w:val="24"/>
        </w:rPr>
      </w:pPr>
    </w:p>
    <w:p w:rsidR="00624633" w:rsidRPr="007F7E44" w:rsidRDefault="00624633" w:rsidP="00641AAC">
      <w:pPr>
        <w:pStyle w:val="ListParagraph"/>
        <w:numPr>
          <w:ilvl w:val="0"/>
          <w:numId w:val="120"/>
        </w:numPr>
        <w:spacing w:after="0" w:line="240" w:lineRule="auto"/>
        <w:ind w:left="180" w:hanging="180"/>
      </w:pPr>
      <w:r w:rsidRPr="007F7E44">
        <w:t>At this point of your career and education, what is the level of your satisfaction with your career choice and success in each of the following?</w:t>
      </w:r>
    </w:p>
    <w:p w:rsidR="00624633" w:rsidRPr="007F7E44" w:rsidRDefault="00624633" w:rsidP="00641AAC">
      <w:pPr>
        <w:spacing w:line="240" w:lineRule="auto"/>
        <w:rPr>
          <w:rFonts w:ascii="Times New Roman" w:hAnsi="Times New Roman" w:cs="Times New Roman"/>
          <w:color w:val="76923C"/>
          <w:sz w:val="24"/>
          <w:szCs w:val="24"/>
        </w:rPr>
      </w:pPr>
      <w:r w:rsidRPr="007F7E44">
        <w:rPr>
          <w:rFonts w:ascii="Times New Roman" w:hAnsi="Times New Roman" w:cs="Times New Roman"/>
          <w:b/>
          <w:color w:val="76923C"/>
          <w:sz w:val="24"/>
          <w:szCs w:val="24"/>
        </w:rPr>
        <w:t>(2009)</w:t>
      </w:r>
    </w:p>
    <w:p w:rsidR="00624633" w:rsidRPr="007F7E44" w:rsidRDefault="00624633" w:rsidP="00641AAC">
      <w:pPr>
        <w:spacing w:line="240" w:lineRule="auto"/>
        <w:ind w:left="360"/>
        <w:rPr>
          <w:rFonts w:ascii="Times New Roman" w:hAnsi="Times New Roman" w:cs="Times New Roman"/>
          <w:sz w:val="24"/>
          <w:szCs w:val="24"/>
        </w:rPr>
      </w:pPr>
      <w:r w:rsidRPr="007F7E44">
        <w:rPr>
          <w:rFonts w:ascii="Times New Roman" w:hAnsi="Times New Roman" w:cs="Times New Roman"/>
          <w:sz w:val="24"/>
          <w:szCs w:val="24"/>
        </w:rPr>
        <w:t>Answers: 18</w:t>
      </w:r>
    </w:p>
    <w:tbl>
      <w:tblPr>
        <w:tblW w:w="9132" w:type="dxa"/>
        <w:tblInd w:w="108" w:type="dxa"/>
        <w:tblLook w:val="04A0" w:firstRow="1" w:lastRow="0" w:firstColumn="1" w:lastColumn="0" w:noHBand="0" w:noVBand="1"/>
      </w:tblPr>
      <w:tblGrid>
        <w:gridCol w:w="3628"/>
        <w:gridCol w:w="1306"/>
        <w:gridCol w:w="459"/>
        <w:gridCol w:w="450"/>
        <w:gridCol w:w="450"/>
        <w:gridCol w:w="1306"/>
        <w:gridCol w:w="1533"/>
      </w:tblGrid>
      <w:tr w:rsidR="00624633" w:rsidRPr="007F7E44" w:rsidTr="00624633">
        <w:trPr>
          <w:trHeight w:val="451"/>
        </w:trPr>
        <w:tc>
          <w:tcPr>
            <w:tcW w:w="3628" w:type="dxa"/>
            <w:shd w:val="clear" w:color="auto" w:fill="DEE9F7"/>
            <w:vAlign w:val="center"/>
            <w:hideMark/>
          </w:tcPr>
          <w:p w:rsidR="00624633" w:rsidRPr="007F7E44" w:rsidRDefault="00624633" w:rsidP="00641AAC">
            <w:pPr>
              <w:spacing w:line="240" w:lineRule="auto"/>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Answer Options</w:t>
            </w:r>
          </w:p>
        </w:tc>
        <w:tc>
          <w:tcPr>
            <w:tcW w:w="1306"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5-Very satisfied</w:t>
            </w:r>
          </w:p>
        </w:tc>
        <w:tc>
          <w:tcPr>
            <w:tcW w:w="459"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4</w:t>
            </w:r>
          </w:p>
        </w:tc>
        <w:tc>
          <w:tcPr>
            <w:tcW w:w="45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3</w:t>
            </w:r>
          </w:p>
        </w:tc>
        <w:tc>
          <w:tcPr>
            <w:tcW w:w="45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2</w:t>
            </w:r>
          </w:p>
        </w:tc>
        <w:tc>
          <w:tcPr>
            <w:tcW w:w="1306"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1-Not satisfied</w:t>
            </w:r>
          </w:p>
        </w:tc>
        <w:tc>
          <w:tcPr>
            <w:tcW w:w="1533" w:type="dxa"/>
            <w:shd w:val="clear" w:color="auto" w:fill="CDD8E6"/>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Response Count</w:t>
            </w:r>
          </w:p>
        </w:tc>
      </w:tr>
      <w:tr w:rsidR="00624633" w:rsidRPr="007F7E44" w:rsidTr="00624633">
        <w:trPr>
          <w:trHeight w:val="192"/>
        </w:trPr>
        <w:tc>
          <w:tcPr>
            <w:tcW w:w="3628"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The field you work in</w:t>
            </w:r>
          </w:p>
        </w:tc>
        <w:tc>
          <w:tcPr>
            <w:tcW w:w="1306"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11</w:t>
            </w:r>
          </w:p>
        </w:tc>
        <w:tc>
          <w:tcPr>
            <w:tcW w:w="459"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6</w:t>
            </w:r>
          </w:p>
        </w:tc>
        <w:tc>
          <w:tcPr>
            <w:tcW w:w="45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w:t>
            </w:r>
          </w:p>
        </w:tc>
        <w:tc>
          <w:tcPr>
            <w:tcW w:w="45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306"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533"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18</w:t>
            </w:r>
          </w:p>
        </w:tc>
      </w:tr>
      <w:tr w:rsidR="00624633" w:rsidRPr="007F7E44" w:rsidTr="00624633">
        <w:trPr>
          <w:trHeight w:val="192"/>
        </w:trPr>
        <w:tc>
          <w:tcPr>
            <w:tcW w:w="3628"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The academic institution/lab you work in</w:t>
            </w:r>
          </w:p>
        </w:tc>
        <w:tc>
          <w:tcPr>
            <w:tcW w:w="1306"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3</w:t>
            </w:r>
          </w:p>
        </w:tc>
        <w:tc>
          <w:tcPr>
            <w:tcW w:w="459"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7</w:t>
            </w:r>
          </w:p>
        </w:tc>
        <w:tc>
          <w:tcPr>
            <w:tcW w:w="45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45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306"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w:t>
            </w:r>
          </w:p>
        </w:tc>
        <w:tc>
          <w:tcPr>
            <w:tcW w:w="1533"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11</w:t>
            </w:r>
          </w:p>
        </w:tc>
      </w:tr>
      <w:tr w:rsidR="00624633" w:rsidRPr="007F7E44" w:rsidTr="00624633">
        <w:trPr>
          <w:trHeight w:val="192"/>
        </w:trPr>
        <w:tc>
          <w:tcPr>
            <w:tcW w:w="3628"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Recognition of your work</w:t>
            </w:r>
          </w:p>
        </w:tc>
        <w:tc>
          <w:tcPr>
            <w:tcW w:w="1306"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4</w:t>
            </w:r>
          </w:p>
        </w:tc>
        <w:tc>
          <w:tcPr>
            <w:tcW w:w="459"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8</w:t>
            </w:r>
          </w:p>
        </w:tc>
        <w:tc>
          <w:tcPr>
            <w:tcW w:w="45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4</w:t>
            </w:r>
          </w:p>
        </w:tc>
        <w:tc>
          <w:tcPr>
            <w:tcW w:w="45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w:t>
            </w:r>
          </w:p>
        </w:tc>
        <w:tc>
          <w:tcPr>
            <w:tcW w:w="1306"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533"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17</w:t>
            </w:r>
          </w:p>
        </w:tc>
      </w:tr>
    </w:tbl>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 xml:space="preserve">      Skipped- 6</w:t>
      </w:r>
    </w:p>
    <w:p w:rsidR="00624633" w:rsidRPr="007F7E44" w:rsidRDefault="00624633" w:rsidP="00641AAC">
      <w:pPr>
        <w:spacing w:line="240" w:lineRule="auto"/>
        <w:ind w:left="360"/>
        <w:rPr>
          <w:rFonts w:ascii="Times New Roman" w:hAnsi="Times New Roman" w:cs="Times New Roman"/>
          <w:sz w:val="24"/>
          <w:szCs w:val="24"/>
        </w:rPr>
      </w:pPr>
      <w:r w:rsidRPr="007F7E44">
        <w:rPr>
          <w:rFonts w:ascii="Times New Roman" w:hAnsi="Times New Roman" w:cs="Times New Roman"/>
          <w:noProof/>
          <w:sz w:val="24"/>
          <w:szCs w:val="24"/>
        </w:rPr>
        <w:lastRenderedPageBreak/>
        <w:drawing>
          <wp:inline distT="0" distB="0" distL="0" distR="0" wp14:anchorId="4BE3B685" wp14:editId="79DDEFBE">
            <wp:extent cx="4287520" cy="1428750"/>
            <wp:effectExtent l="0" t="0" r="17780" b="19050"/>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624633" w:rsidRPr="007F7E44" w:rsidRDefault="00624633" w:rsidP="00641AAC">
      <w:pPr>
        <w:spacing w:line="240" w:lineRule="auto"/>
        <w:ind w:left="360"/>
        <w:rPr>
          <w:rFonts w:ascii="Times New Roman" w:hAnsi="Times New Roman" w:cs="Times New Roman"/>
          <w:sz w:val="24"/>
          <w:szCs w:val="24"/>
        </w:rPr>
      </w:pPr>
    </w:p>
    <w:p w:rsidR="00A9741B" w:rsidRDefault="00A9741B">
      <w:pPr>
        <w:rPr>
          <w:rFonts w:ascii="Times New Roman" w:hAnsi="Times New Roman" w:cs="Times New Roman"/>
          <w:b/>
          <w:color w:val="31849B"/>
          <w:sz w:val="24"/>
          <w:szCs w:val="24"/>
        </w:rPr>
      </w:pPr>
      <w:r>
        <w:rPr>
          <w:rFonts w:ascii="Times New Roman" w:hAnsi="Times New Roman" w:cs="Times New Roman"/>
          <w:b/>
          <w:color w:val="31849B"/>
          <w:sz w:val="24"/>
          <w:szCs w:val="24"/>
        </w:rPr>
        <w:br w:type="page"/>
      </w:r>
    </w:p>
    <w:p w:rsidR="00624633" w:rsidRPr="007F7E44" w:rsidRDefault="00624633" w:rsidP="00641AAC">
      <w:pPr>
        <w:spacing w:line="240" w:lineRule="auto"/>
        <w:rPr>
          <w:rFonts w:ascii="Times New Roman" w:hAnsi="Times New Roman" w:cs="Times New Roman"/>
          <w:color w:val="31849B"/>
          <w:sz w:val="24"/>
          <w:szCs w:val="24"/>
        </w:rPr>
      </w:pPr>
      <w:r w:rsidRPr="007F7E44">
        <w:rPr>
          <w:rFonts w:ascii="Times New Roman" w:hAnsi="Times New Roman" w:cs="Times New Roman"/>
          <w:b/>
          <w:color w:val="31849B"/>
          <w:sz w:val="24"/>
          <w:szCs w:val="24"/>
        </w:rPr>
        <w:lastRenderedPageBreak/>
        <w:t>(2012)</w:t>
      </w:r>
    </w:p>
    <w:p w:rsidR="00624633" w:rsidRPr="007F7E44" w:rsidRDefault="00624633" w:rsidP="00641AAC">
      <w:pPr>
        <w:spacing w:line="240" w:lineRule="auto"/>
        <w:ind w:left="360"/>
        <w:rPr>
          <w:rFonts w:ascii="Times New Roman" w:hAnsi="Times New Roman" w:cs="Times New Roman"/>
          <w:sz w:val="24"/>
          <w:szCs w:val="24"/>
        </w:rPr>
      </w:pPr>
      <w:r w:rsidRPr="007F7E44">
        <w:rPr>
          <w:rFonts w:ascii="Times New Roman" w:hAnsi="Times New Roman" w:cs="Times New Roman"/>
          <w:sz w:val="24"/>
          <w:szCs w:val="24"/>
        </w:rPr>
        <w:t>Answers: 15</w:t>
      </w:r>
    </w:p>
    <w:tbl>
      <w:tblPr>
        <w:tblW w:w="9133" w:type="dxa"/>
        <w:tblInd w:w="108" w:type="dxa"/>
        <w:tblLook w:val="04A0" w:firstRow="1" w:lastRow="0" w:firstColumn="1" w:lastColumn="0" w:noHBand="0" w:noVBand="1"/>
      </w:tblPr>
      <w:tblGrid>
        <w:gridCol w:w="3384"/>
        <w:gridCol w:w="1056"/>
        <w:gridCol w:w="726"/>
        <w:gridCol w:w="805"/>
        <w:gridCol w:w="900"/>
        <w:gridCol w:w="1056"/>
        <w:gridCol w:w="1206"/>
      </w:tblGrid>
      <w:tr w:rsidR="00624633" w:rsidRPr="007F7E44" w:rsidTr="00624633">
        <w:trPr>
          <w:trHeight w:val="233"/>
        </w:trPr>
        <w:tc>
          <w:tcPr>
            <w:tcW w:w="3466" w:type="dxa"/>
            <w:shd w:val="clear" w:color="auto" w:fill="DEE9F7"/>
            <w:vAlign w:val="center"/>
            <w:hideMark/>
          </w:tcPr>
          <w:p w:rsidR="00624633" w:rsidRPr="007F7E44" w:rsidRDefault="00624633" w:rsidP="00641AAC">
            <w:pPr>
              <w:spacing w:line="240" w:lineRule="auto"/>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Answer Options</w:t>
            </w:r>
          </w:p>
        </w:tc>
        <w:tc>
          <w:tcPr>
            <w:tcW w:w="1015"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5-Very satisfied</w:t>
            </w:r>
          </w:p>
        </w:tc>
        <w:tc>
          <w:tcPr>
            <w:tcW w:w="726"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4</w:t>
            </w:r>
          </w:p>
        </w:tc>
        <w:tc>
          <w:tcPr>
            <w:tcW w:w="805"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3</w:t>
            </w:r>
          </w:p>
        </w:tc>
        <w:tc>
          <w:tcPr>
            <w:tcW w:w="90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2</w:t>
            </w:r>
          </w:p>
        </w:tc>
        <w:tc>
          <w:tcPr>
            <w:tcW w:w="1015"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1-Not satisfied</w:t>
            </w:r>
          </w:p>
        </w:tc>
        <w:tc>
          <w:tcPr>
            <w:tcW w:w="1206" w:type="dxa"/>
            <w:shd w:val="clear" w:color="auto" w:fill="CDD8E6"/>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Response Count</w:t>
            </w:r>
          </w:p>
        </w:tc>
      </w:tr>
      <w:tr w:rsidR="00624633" w:rsidRPr="007F7E44" w:rsidTr="00624633">
        <w:trPr>
          <w:trHeight w:val="100"/>
        </w:trPr>
        <w:tc>
          <w:tcPr>
            <w:tcW w:w="3466"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The field you work in</w:t>
            </w:r>
          </w:p>
        </w:tc>
        <w:tc>
          <w:tcPr>
            <w:tcW w:w="1015"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9</w:t>
            </w:r>
          </w:p>
        </w:tc>
        <w:tc>
          <w:tcPr>
            <w:tcW w:w="726"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5</w:t>
            </w:r>
          </w:p>
        </w:tc>
        <w:tc>
          <w:tcPr>
            <w:tcW w:w="805"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w:t>
            </w:r>
          </w:p>
        </w:tc>
        <w:tc>
          <w:tcPr>
            <w:tcW w:w="90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015"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206"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15</w:t>
            </w:r>
          </w:p>
        </w:tc>
      </w:tr>
      <w:tr w:rsidR="00624633" w:rsidRPr="007F7E44" w:rsidTr="00624633">
        <w:trPr>
          <w:trHeight w:val="100"/>
        </w:trPr>
        <w:tc>
          <w:tcPr>
            <w:tcW w:w="3466"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The academic institution/lab you work in</w:t>
            </w:r>
          </w:p>
        </w:tc>
        <w:tc>
          <w:tcPr>
            <w:tcW w:w="1015"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3</w:t>
            </w:r>
          </w:p>
        </w:tc>
        <w:tc>
          <w:tcPr>
            <w:tcW w:w="726"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4</w:t>
            </w:r>
          </w:p>
        </w:tc>
        <w:tc>
          <w:tcPr>
            <w:tcW w:w="805"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w:t>
            </w:r>
          </w:p>
        </w:tc>
        <w:tc>
          <w:tcPr>
            <w:tcW w:w="90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015"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206"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8</w:t>
            </w:r>
          </w:p>
        </w:tc>
      </w:tr>
      <w:tr w:rsidR="00624633" w:rsidRPr="007F7E44" w:rsidTr="00624633">
        <w:trPr>
          <w:trHeight w:val="100"/>
        </w:trPr>
        <w:tc>
          <w:tcPr>
            <w:tcW w:w="3466"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Recognition of your work</w:t>
            </w:r>
          </w:p>
        </w:tc>
        <w:tc>
          <w:tcPr>
            <w:tcW w:w="1015"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3</w:t>
            </w:r>
          </w:p>
        </w:tc>
        <w:tc>
          <w:tcPr>
            <w:tcW w:w="726"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9</w:t>
            </w:r>
          </w:p>
        </w:tc>
        <w:tc>
          <w:tcPr>
            <w:tcW w:w="805"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3</w:t>
            </w:r>
          </w:p>
        </w:tc>
        <w:tc>
          <w:tcPr>
            <w:tcW w:w="90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015"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206"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15</w:t>
            </w:r>
          </w:p>
        </w:tc>
      </w:tr>
    </w:tbl>
    <w:p w:rsidR="00624633" w:rsidRPr="007F7E44" w:rsidRDefault="00624633" w:rsidP="00641AAC">
      <w:pPr>
        <w:spacing w:line="240" w:lineRule="auto"/>
        <w:ind w:left="360"/>
        <w:rPr>
          <w:rFonts w:ascii="Times New Roman" w:hAnsi="Times New Roman" w:cs="Times New Roman"/>
          <w:sz w:val="24"/>
          <w:szCs w:val="24"/>
        </w:rPr>
      </w:pPr>
      <w:r w:rsidRPr="007F7E44">
        <w:rPr>
          <w:rFonts w:ascii="Times New Roman" w:hAnsi="Times New Roman" w:cs="Times New Roman"/>
          <w:sz w:val="24"/>
          <w:szCs w:val="24"/>
        </w:rPr>
        <w:t>Skipped: 2</w:t>
      </w:r>
    </w:p>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 xml:space="preserve">    </w:t>
      </w:r>
      <w:r w:rsidRPr="007F7E44">
        <w:rPr>
          <w:rFonts w:ascii="Times New Roman" w:hAnsi="Times New Roman" w:cs="Times New Roman"/>
          <w:noProof/>
          <w:sz w:val="24"/>
          <w:szCs w:val="24"/>
        </w:rPr>
        <w:drawing>
          <wp:inline distT="0" distB="0" distL="0" distR="0" wp14:anchorId="4AB174AA" wp14:editId="14D578B9">
            <wp:extent cx="4400550" cy="1676400"/>
            <wp:effectExtent l="0" t="0" r="19050" b="1905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7F7E44">
        <w:rPr>
          <w:rFonts w:ascii="Times New Roman" w:hAnsi="Times New Roman" w:cs="Times New Roman"/>
          <w:sz w:val="24"/>
          <w:szCs w:val="24"/>
        </w:rPr>
        <w:t xml:space="preserve">                                                                                                                   </w:t>
      </w:r>
    </w:p>
    <w:p w:rsidR="00624633" w:rsidRPr="007F7E44" w:rsidRDefault="00624633" w:rsidP="00641AAC">
      <w:pPr>
        <w:pStyle w:val="ListParagraph"/>
        <w:numPr>
          <w:ilvl w:val="0"/>
          <w:numId w:val="120"/>
        </w:numPr>
        <w:spacing w:after="0" w:line="240" w:lineRule="auto"/>
        <w:ind w:left="360"/>
      </w:pPr>
      <w:r w:rsidRPr="007F7E44">
        <w:t>While pursuing an advanced degree, have you also been working professionally?</w:t>
      </w:r>
    </w:p>
    <w:p w:rsidR="00624633" w:rsidRPr="007F7E44" w:rsidRDefault="001B237C" w:rsidP="00641AAC">
      <w:pPr>
        <w:spacing w:line="240" w:lineRule="auto"/>
        <w:rPr>
          <w:rFonts w:ascii="Times New Roman" w:hAnsi="Times New Roman" w:cs="Times New Roman"/>
          <w:b/>
          <w:color w:val="76923C"/>
          <w:sz w:val="24"/>
          <w:szCs w:val="24"/>
        </w:rPr>
      </w:pPr>
      <w:r w:rsidRPr="007F7E44">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5C851850" wp14:editId="79029D5C">
                <wp:simplePos x="0" y="0"/>
                <wp:positionH relativeFrom="column">
                  <wp:posOffset>-36830</wp:posOffset>
                </wp:positionH>
                <wp:positionV relativeFrom="paragraph">
                  <wp:posOffset>83820</wp:posOffset>
                </wp:positionV>
                <wp:extent cx="2686050" cy="323850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3238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0575" w:rsidRPr="001B237C" w:rsidRDefault="00C10575" w:rsidP="001B237C">
                            <w:pPr>
                              <w:spacing w:after="0" w:line="240" w:lineRule="auto"/>
                              <w:rPr>
                                <w:rFonts w:ascii="Times New Roman" w:hAnsi="Times New Roman" w:cs="Times New Roman"/>
                                <w:color w:val="76923C"/>
                                <w:sz w:val="24"/>
                                <w:szCs w:val="24"/>
                              </w:rPr>
                            </w:pPr>
                            <w:r w:rsidRPr="001B237C">
                              <w:rPr>
                                <w:rFonts w:ascii="Times New Roman" w:hAnsi="Times New Roman" w:cs="Times New Roman"/>
                                <w:b/>
                                <w:color w:val="76923C"/>
                                <w:sz w:val="24"/>
                                <w:szCs w:val="24"/>
                              </w:rPr>
                              <w:t>(2009)</w:t>
                            </w:r>
                          </w:p>
                          <w:p w:rsidR="00C10575" w:rsidRPr="001B237C" w:rsidRDefault="00C10575" w:rsidP="001B237C">
                            <w:pPr>
                              <w:spacing w:after="0" w:line="240" w:lineRule="auto"/>
                              <w:ind w:left="360"/>
                              <w:rPr>
                                <w:rFonts w:ascii="Times New Roman" w:hAnsi="Times New Roman" w:cs="Times New Roman"/>
                                <w:sz w:val="24"/>
                                <w:szCs w:val="24"/>
                              </w:rPr>
                            </w:pPr>
                            <w:r w:rsidRPr="001B237C">
                              <w:rPr>
                                <w:rFonts w:ascii="Times New Roman" w:hAnsi="Times New Roman" w:cs="Times New Roman"/>
                                <w:sz w:val="24"/>
                                <w:szCs w:val="24"/>
                              </w:rPr>
                              <w:t xml:space="preserve">Answers-15: </w:t>
                            </w:r>
                          </w:p>
                          <w:p w:rsidR="00C10575" w:rsidRPr="001B237C" w:rsidRDefault="00C10575" w:rsidP="001B237C">
                            <w:pPr>
                              <w:spacing w:after="0" w:line="240" w:lineRule="auto"/>
                              <w:ind w:left="360"/>
                              <w:rPr>
                                <w:rFonts w:ascii="Times New Roman" w:hAnsi="Times New Roman" w:cs="Times New Roman"/>
                                <w:sz w:val="24"/>
                                <w:szCs w:val="24"/>
                              </w:rPr>
                            </w:pPr>
                            <w:r w:rsidRPr="001B237C">
                              <w:rPr>
                                <w:rFonts w:ascii="Times New Roman" w:hAnsi="Times New Roman" w:cs="Times New Roman"/>
                                <w:sz w:val="24"/>
                                <w:szCs w:val="24"/>
                              </w:rPr>
                              <w:t>I have only been a student--skip to Professional and Community questions- 1</w:t>
                            </w:r>
                          </w:p>
                          <w:p w:rsidR="00C10575" w:rsidRPr="001B237C" w:rsidRDefault="00C10575" w:rsidP="001B237C">
                            <w:pPr>
                              <w:spacing w:after="0" w:line="240" w:lineRule="auto"/>
                              <w:ind w:left="360"/>
                              <w:rPr>
                                <w:rFonts w:ascii="Times New Roman" w:hAnsi="Times New Roman" w:cs="Times New Roman"/>
                                <w:sz w:val="24"/>
                                <w:szCs w:val="24"/>
                              </w:rPr>
                            </w:pPr>
                            <w:r w:rsidRPr="001B237C">
                              <w:rPr>
                                <w:rFonts w:ascii="Times New Roman" w:hAnsi="Times New Roman" w:cs="Times New Roman"/>
                                <w:sz w:val="24"/>
                                <w:szCs w:val="24"/>
                              </w:rPr>
                              <w:t>I have worked professionally- 14</w:t>
                            </w:r>
                          </w:p>
                          <w:p w:rsidR="00C10575" w:rsidRPr="001B237C" w:rsidRDefault="00C10575" w:rsidP="001B237C">
                            <w:pPr>
                              <w:spacing w:after="0" w:line="240" w:lineRule="auto"/>
                              <w:ind w:left="360"/>
                              <w:rPr>
                                <w:rFonts w:ascii="Times New Roman" w:hAnsi="Times New Roman" w:cs="Times New Roman"/>
                                <w:sz w:val="24"/>
                                <w:szCs w:val="24"/>
                              </w:rPr>
                            </w:pPr>
                          </w:p>
                          <w:p w:rsidR="00C10575" w:rsidRDefault="00C10575" w:rsidP="001B237C">
                            <w:pPr>
                              <w:spacing w:after="0" w:line="240" w:lineRule="auto"/>
                              <w:ind w:left="360"/>
                            </w:pPr>
                            <w:r w:rsidRPr="001B237C">
                              <w:rPr>
                                <w:rFonts w:ascii="Times New Roman" w:hAnsi="Times New Roman" w:cs="Times New Roman"/>
                                <w:sz w:val="24"/>
                                <w:szCs w:val="24"/>
                              </w:rPr>
                              <w:t>Skipped- 9</w:t>
                            </w:r>
                            <w:r>
                              <w:rPr>
                                <w:noProof/>
                                <w:sz w:val="20"/>
                                <w:szCs w:val="20"/>
                              </w:rPr>
                              <w:drawing>
                                <wp:inline distT="0" distB="0" distL="0" distR="0" wp14:anchorId="35058D43" wp14:editId="31091217">
                                  <wp:extent cx="2546350" cy="1612900"/>
                                  <wp:effectExtent l="0" t="0" r="25400" b="2540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10575" w:rsidRDefault="00C10575" w:rsidP="00624633"/>
                          <w:p w:rsidR="00C10575" w:rsidRPr="00147D5A" w:rsidRDefault="00C10575" w:rsidP="00624633">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1" type="#_x0000_t202" style="position:absolute;margin-left:-2.9pt;margin-top:6.6pt;width:211.5pt;height: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53xiQIAABo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" stroked="f">
                <v:textbox>
                  <w:txbxContent>
                    <w:p w:rsidR="00C10575" w:rsidRPr="001B237C" w:rsidRDefault="00C10575" w:rsidP="001B237C">
                      <w:pPr>
                        <w:spacing w:after="0" w:line="240" w:lineRule="auto"/>
                        <w:rPr>
                          <w:rFonts w:ascii="Times New Roman" w:hAnsi="Times New Roman" w:cs="Times New Roman"/>
                          <w:color w:val="76923C"/>
                          <w:sz w:val="24"/>
                          <w:szCs w:val="24"/>
                        </w:rPr>
                      </w:pPr>
                      <w:r w:rsidRPr="001B237C">
                        <w:rPr>
                          <w:rFonts w:ascii="Times New Roman" w:hAnsi="Times New Roman" w:cs="Times New Roman"/>
                          <w:b/>
                          <w:color w:val="76923C"/>
                          <w:sz w:val="24"/>
                          <w:szCs w:val="24"/>
                        </w:rPr>
                        <w:t>(2009)</w:t>
                      </w:r>
                    </w:p>
                    <w:p w:rsidR="00C10575" w:rsidRPr="001B237C" w:rsidRDefault="00C10575" w:rsidP="001B237C">
                      <w:pPr>
                        <w:spacing w:after="0" w:line="240" w:lineRule="auto"/>
                        <w:ind w:left="360"/>
                        <w:rPr>
                          <w:rFonts w:ascii="Times New Roman" w:hAnsi="Times New Roman" w:cs="Times New Roman"/>
                          <w:sz w:val="24"/>
                          <w:szCs w:val="24"/>
                        </w:rPr>
                      </w:pPr>
                      <w:r w:rsidRPr="001B237C">
                        <w:rPr>
                          <w:rFonts w:ascii="Times New Roman" w:hAnsi="Times New Roman" w:cs="Times New Roman"/>
                          <w:sz w:val="24"/>
                          <w:szCs w:val="24"/>
                        </w:rPr>
                        <w:t xml:space="preserve">Answers-15: </w:t>
                      </w:r>
                    </w:p>
                    <w:p w:rsidR="00C10575" w:rsidRPr="001B237C" w:rsidRDefault="00C10575" w:rsidP="001B237C">
                      <w:pPr>
                        <w:spacing w:after="0" w:line="240" w:lineRule="auto"/>
                        <w:ind w:left="360"/>
                        <w:rPr>
                          <w:rFonts w:ascii="Times New Roman" w:hAnsi="Times New Roman" w:cs="Times New Roman"/>
                          <w:sz w:val="24"/>
                          <w:szCs w:val="24"/>
                        </w:rPr>
                      </w:pPr>
                      <w:r w:rsidRPr="001B237C">
                        <w:rPr>
                          <w:rFonts w:ascii="Times New Roman" w:hAnsi="Times New Roman" w:cs="Times New Roman"/>
                          <w:sz w:val="24"/>
                          <w:szCs w:val="24"/>
                        </w:rPr>
                        <w:t>I have only been a student--skip to Professional and Community questions- 1</w:t>
                      </w:r>
                    </w:p>
                    <w:p w:rsidR="00C10575" w:rsidRPr="001B237C" w:rsidRDefault="00C10575" w:rsidP="001B237C">
                      <w:pPr>
                        <w:spacing w:after="0" w:line="240" w:lineRule="auto"/>
                        <w:ind w:left="360"/>
                        <w:rPr>
                          <w:rFonts w:ascii="Times New Roman" w:hAnsi="Times New Roman" w:cs="Times New Roman"/>
                          <w:sz w:val="24"/>
                          <w:szCs w:val="24"/>
                        </w:rPr>
                      </w:pPr>
                      <w:r w:rsidRPr="001B237C">
                        <w:rPr>
                          <w:rFonts w:ascii="Times New Roman" w:hAnsi="Times New Roman" w:cs="Times New Roman"/>
                          <w:sz w:val="24"/>
                          <w:szCs w:val="24"/>
                        </w:rPr>
                        <w:t>I have worked professionally- 14</w:t>
                      </w:r>
                    </w:p>
                    <w:p w:rsidR="00C10575" w:rsidRPr="001B237C" w:rsidRDefault="00C10575" w:rsidP="001B237C">
                      <w:pPr>
                        <w:spacing w:after="0" w:line="240" w:lineRule="auto"/>
                        <w:ind w:left="360"/>
                        <w:rPr>
                          <w:rFonts w:ascii="Times New Roman" w:hAnsi="Times New Roman" w:cs="Times New Roman"/>
                          <w:sz w:val="24"/>
                          <w:szCs w:val="24"/>
                        </w:rPr>
                      </w:pPr>
                    </w:p>
                    <w:p w:rsidR="00C10575" w:rsidRDefault="00C10575" w:rsidP="001B237C">
                      <w:pPr>
                        <w:spacing w:after="0" w:line="240" w:lineRule="auto"/>
                        <w:ind w:left="360"/>
                      </w:pPr>
                      <w:r w:rsidRPr="001B237C">
                        <w:rPr>
                          <w:rFonts w:ascii="Times New Roman" w:hAnsi="Times New Roman" w:cs="Times New Roman"/>
                          <w:sz w:val="24"/>
                          <w:szCs w:val="24"/>
                        </w:rPr>
                        <w:t>Skipped- 9</w:t>
                      </w:r>
                      <w:r>
                        <w:rPr>
                          <w:noProof/>
                          <w:sz w:val="20"/>
                          <w:szCs w:val="20"/>
                        </w:rPr>
                        <w:drawing>
                          <wp:inline distT="0" distB="0" distL="0" distR="0" wp14:anchorId="35058D43" wp14:editId="31091217">
                            <wp:extent cx="2546350" cy="1612900"/>
                            <wp:effectExtent l="0" t="0" r="25400" b="2540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10575" w:rsidRDefault="00C10575" w:rsidP="00624633"/>
                    <w:p w:rsidR="00C10575" w:rsidRPr="00147D5A" w:rsidRDefault="00C10575" w:rsidP="00624633">
                      <w:pPr>
                        <w:rPr>
                          <w:rFonts w:ascii="Calibri" w:hAnsi="Calibri"/>
                        </w:rPr>
                      </w:pPr>
                    </w:p>
                  </w:txbxContent>
                </v:textbox>
              </v:shape>
            </w:pict>
          </mc:Fallback>
        </mc:AlternateContent>
      </w:r>
      <w:r w:rsidR="00624633" w:rsidRPr="007F7E44">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745BCCA1" wp14:editId="00C62039">
                <wp:simplePos x="0" y="0"/>
                <wp:positionH relativeFrom="column">
                  <wp:posOffset>3271520</wp:posOffset>
                </wp:positionH>
                <wp:positionV relativeFrom="paragraph">
                  <wp:posOffset>83820</wp:posOffset>
                </wp:positionV>
                <wp:extent cx="2762250" cy="373380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3733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0575" w:rsidRPr="001B237C" w:rsidRDefault="00C10575" w:rsidP="001B237C">
                            <w:pPr>
                              <w:spacing w:after="0" w:line="240" w:lineRule="auto"/>
                              <w:rPr>
                                <w:rFonts w:ascii="Times New Roman" w:hAnsi="Times New Roman" w:cs="Times New Roman"/>
                                <w:color w:val="31849B"/>
                                <w:sz w:val="24"/>
                                <w:szCs w:val="24"/>
                              </w:rPr>
                            </w:pPr>
                            <w:r w:rsidRPr="001B237C">
                              <w:rPr>
                                <w:rFonts w:ascii="Times New Roman" w:hAnsi="Times New Roman" w:cs="Times New Roman"/>
                                <w:b/>
                                <w:color w:val="31849B"/>
                                <w:sz w:val="24"/>
                                <w:szCs w:val="24"/>
                              </w:rPr>
                              <w:t>(2012)</w:t>
                            </w:r>
                          </w:p>
                          <w:p w:rsidR="00C10575" w:rsidRPr="001B237C" w:rsidRDefault="00C10575" w:rsidP="001B237C">
                            <w:pPr>
                              <w:spacing w:after="0" w:line="240" w:lineRule="auto"/>
                              <w:ind w:left="360"/>
                              <w:rPr>
                                <w:rFonts w:ascii="Times New Roman" w:hAnsi="Times New Roman" w:cs="Times New Roman"/>
                                <w:sz w:val="24"/>
                                <w:szCs w:val="24"/>
                              </w:rPr>
                            </w:pPr>
                            <w:r w:rsidRPr="001B237C">
                              <w:rPr>
                                <w:rFonts w:ascii="Times New Roman" w:hAnsi="Times New Roman" w:cs="Times New Roman"/>
                                <w:sz w:val="24"/>
                                <w:szCs w:val="24"/>
                              </w:rPr>
                              <w:t>Answers: 13</w:t>
                            </w:r>
                            <w:r w:rsidRPr="001B237C">
                              <w:rPr>
                                <w:rFonts w:ascii="Times New Roman" w:hAnsi="Times New Roman" w:cs="Times New Roman"/>
                                <w:sz w:val="24"/>
                                <w:szCs w:val="24"/>
                              </w:rPr>
                              <w:tab/>
                            </w:r>
                          </w:p>
                          <w:p w:rsidR="00C10575" w:rsidRPr="001B237C" w:rsidRDefault="00C10575" w:rsidP="001B237C">
                            <w:pPr>
                              <w:spacing w:after="0" w:line="240" w:lineRule="auto"/>
                              <w:ind w:firstLine="360"/>
                              <w:rPr>
                                <w:rFonts w:ascii="Times New Roman" w:hAnsi="Times New Roman" w:cs="Times New Roman"/>
                                <w:sz w:val="24"/>
                                <w:szCs w:val="24"/>
                              </w:rPr>
                            </w:pPr>
                            <w:r w:rsidRPr="001B237C">
                              <w:rPr>
                                <w:rFonts w:ascii="Times New Roman" w:hAnsi="Times New Roman" w:cs="Times New Roman"/>
                                <w:sz w:val="24"/>
                                <w:szCs w:val="24"/>
                              </w:rPr>
                              <w:t>I have only been a student—skip to Professional and Community questions:</w:t>
                            </w:r>
                            <w:r w:rsidRPr="001B237C">
                              <w:rPr>
                                <w:rFonts w:ascii="Times New Roman" w:hAnsi="Times New Roman" w:cs="Times New Roman"/>
                                <w:sz w:val="24"/>
                                <w:szCs w:val="24"/>
                              </w:rPr>
                              <w:tab/>
                              <w:t xml:space="preserve"> 3</w:t>
                            </w:r>
                          </w:p>
                          <w:p w:rsidR="00C10575" w:rsidRPr="001B237C" w:rsidRDefault="00C10575" w:rsidP="001B237C">
                            <w:pPr>
                              <w:spacing w:after="0" w:line="240" w:lineRule="auto"/>
                              <w:ind w:left="360"/>
                              <w:rPr>
                                <w:rFonts w:ascii="Times New Roman" w:hAnsi="Times New Roman" w:cs="Times New Roman"/>
                                <w:sz w:val="24"/>
                                <w:szCs w:val="24"/>
                              </w:rPr>
                            </w:pPr>
                            <w:r w:rsidRPr="001B237C">
                              <w:rPr>
                                <w:rFonts w:ascii="Times New Roman" w:hAnsi="Times New Roman" w:cs="Times New Roman"/>
                                <w:sz w:val="24"/>
                                <w:szCs w:val="24"/>
                              </w:rPr>
                              <w:t>I have worked professionally:</w:t>
                            </w:r>
                            <w:r w:rsidRPr="001B237C">
                              <w:rPr>
                                <w:rFonts w:ascii="Times New Roman" w:hAnsi="Times New Roman" w:cs="Times New Roman"/>
                                <w:sz w:val="24"/>
                                <w:szCs w:val="24"/>
                              </w:rPr>
                              <w:tab/>
                              <w:t>1</w:t>
                            </w:r>
                            <w:r>
                              <w:rPr>
                                <w:rFonts w:ascii="Times New Roman" w:hAnsi="Times New Roman" w:cs="Times New Roman"/>
                                <w:sz w:val="24"/>
                                <w:szCs w:val="24"/>
                              </w:rPr>
                              <w:tab/>
                            </w:r>
                            <w:r w:rsidRPr="001B237C">
                              <w:rPr>
                                <w:rFonts w:ascii="Times New Roman" w:hAnsi="Times New Roman" w:cs="Times New Roman"/>
                                <w:sz w:val="24"/>
                                <w:szCs w:val="24"/>
                              </w:rPr>
                              <w:t>0</w:t>
                            </w:r>
                          </w:p>
                          <w:p w:rsidR="00C10575" w:rsidRPr="001B237C" w:rsidRDefault="00C10575" w:rsidP="001B237C">
                            <w:pPr>
                              <w:spacing w:after="0" w:line="240" w:lineRule="auto"/>
                              <w:ind w:left="360"/>
                              <w:rPr>
                                <w:rFonts w:ascii="Times New Roman" w:hAnsi="Times New Roman" w:cs="Times New Roman"/>
                                <w:sz w:val="24"/>
                                <w:szCs w:val="24"/>
                              </w:rPr>
                            </w:pPr>
                          </w:p>
                          <w:p w:rsidR="00C10575" w:rsidRDefault="00C10575" w:rsidP="001B237C">
                            <w:pPr>
                              <w:spacing w:after="0" w:line="240" w:lineRule="auto"/>
                              <w:ind w:firstLine="90"/>
                            </w:pPr>
                            <w:r w:rsidRPr="001B237C">
                              <w:rPr>
                                <w:rFonts w:ascii="Times New Roman" w:hAnsi="Times New Roman" w:cs="Times New Roman"/>
                                <w:sz w:val="24"/>
                                <w:szCs w:val="24"/>
                              </w:rPr>
                              <w:t>Skipped: 4</w:t>
                            </w:r>
                            <w:r>
                              <w:rPr>
                                <w:noProof/>
                                <w:sz w:val="20"/>
                                <w:szCs w:val="20"/>
                              </w:rPr>
                              <w:drawing>
                                <wp:inline distT="0" distB="0" distL="0" distR="0" wp14:anchorId="2F4CADC7" wp14:editId="2BB377CC">
                                  <wp:extent cx="2660650" cy="1612900"/>
                                  <wp:effectExtent l="0" t="0" r="25400" b="2540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10575" w:rsidRPr="00147D5A" w:rsidRDefault="00C10575" w:rsidP="00624633">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2" type="#_x0000_t202" style="position:absolute;margin-left:257.6pt;margin-top:6.6pt;width:217.5pt;height:29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" stroked="f">
                <v:textbox>
                  <w:txbxContent>
                    <w:p w:rsidR="00C10575" w:rsidRPr="001B237C" w:rsidRDefault="00C10575" w:rsidP="001B237C">
                      <w:pPr>
                        <w:spacing w:after="0" w:line="240" w:lineRule="auto"/>
                        <w:rPr>
                          <w:rFonts w:ascii="Times New Roman" w:hAnsi="Times New Roman" w:cs="Times New Roman"/>
                          <w:color w:val="31849B"/>
                          <w:sz w:val="24"/>
                          <w:szCs w:val="24"/>
                        </w:rPr>
                      </w:pPr>
                      <w:r w:rsidRPr="001B237C">
                        <w:rPr>
                          <w:rFonts w:ascii="Times New Roman" w:hAnsi="Times New Roman" w:cs="Times New Roman"/>
                          <w:b/>
                          <w:color w:val="31849B"/>
                          <w:sz w:val="24"/>
                          <w:szCs w:val="24"/>
                        </w:rPr>
                        <w:t>(2012)</w:t>
                      </w:r>
                    </w:p>
                    <w:p w:rsidR="00C10575" w:rsidRPr="001B237C" w:rsidRDefault="00C10575" w:rsidP="001B237C">
                      <w:pPr>
                        <w:spacing w:after="0" w:line="240" w:lineRule="auto"/>
                        <w:ind w:left="360"/>
                        <w:rPr>
                          <w:rFonts w:ascii="Times New Roman" w:hAnsi="Times New Roman" w:cs="Times New Roman"/>
                          <w:sz w:val="24"/>
                          <w:szCs w:val="24"/>
                        </w:rPr>
                      </w:pPr>
                      <w:r w:rsidRPr="001B237C">
                        <w:rPr>
                          <w:rFonts w:ascii="Times New Roman" w:hAnsi="Times New Roman" w:cs="Times New Roman"/>
                          <w:sz w:val="24"/>
                          <w:szCs w:val="24"/>
                        </w:rPr>
                        <w:t>Answers: 13</w:t>
                      </w:r>
                      <w:r w:rsidRPr="001B237C">
                        <w:rPr>
                          <w:rFonts w:ascii="Times New Roman" w:hAnsi="Times New Roman" w:cs="Times New Roman"/>
                          <w:sz w:val="24"/>
                          <w:szCs w:val="24"/>
                        </w:rPr>
                        <w:tab/>
                      </w:r>
                    </w:p>
                    <w:p w:rsidR="00C10575" w:rsidRPr="001B237C" w:rsidRDefault="00C10575" w:rsidP="001B237C">
                      <w:pPr>
                        <w:spacing w:after="0" w:line="240" w:lineRule="auto"/>
                        <w:ind w:firstLine="360"/>
                        <w:rPr>
                          <w:rFonts w:ascii="Times New Roman" w:hAnsi="Times New Roman" w:cs="Times New Roman"/>
                          <w:sz w:val="24"/>
                          <w:szCs w:val="24"/>
                        </w:rPr>
                      </w:pPr>
                      <w:r w:rsidRPr="001B237C">
                        <w:rPr>
                          <w:rFonts w:ascii="Times New Roman" w:hAnsi="Times New Roman" w:cs="Times New Roman"/>
                          <w:sz w:val="24"/>
                          <w:szCs w:val="24"/>
                        </w:rPr>
                        <w:t>I have only been a student—skip to Professional and Community questions:</w:t>
                      </w:r>
                      <w:r w:rsidRPr="001B237C">
                        <w:rPr>
                          <w:rFonts w:ascii="Times New Roman" w:hAnsi="Times New Roman" w:cs="Times New Roman"/>
                          <w:sz w:val="24"/>
                          <w:szCs w:val="24"/>
                        </w:rPr>
                        <w:tab/>
                        <w:t xml:space="preserve"> 3</w:t>
                      </w:r>
                    </w:p>
                    <w:p w:rsidR="00C10575" w:rsidRPr="001B237C" w:rsidRDefault="00C10575" w:rsidP="001B237C">
                      <w:pPr>
                        <w:spacing w:after="0" w:line="240" w:lineRule="auto"/>
                        <w:ind w:left="360"/>
                        <w:rPr>
                          <w:rFonts w:ascii="Times New Roman" w:hAnsi="Times New Roman" w:cs="Times New Roman"/>
                          <w:sz w:val="24"/>
                          <w:szCs w:val="24"/>
                        </w:rPr>
                      </w:pPr>
                      <w:r w:rsidRPr="001B237C">
                        <w:rPr>
                          <w:rFonts w:ascii="Times New Roman" w:hAnsi="Times New Roman" w:cs="Times New Roman"/>
                          <w:sz w:val="24"/>
                          <w:szCs w:val="24"/>
                        </w:rPr>
                        <w:t>I have worked professionally:</w:t>
                      </w:r>
                      <w:r w:rsidRPr="001B237C">
                        <w:rPr>
                          <w:rFonts w:ascii="Times New Roman" w:hAnsi="Times New Roman" w:cs="Times New Roman"/>
                          <w:sz w:val="24"/>
                          <w:szCs w:val="24"/>
                        </w:rPr>
                        <w:tab/>
                        <w:t>1</w:t>
                      </w:r>
                      <w:r>
                        <w:rPr>
                          <w:rFonts w:ascii="Times New Roman" w:hAnsi="Times New Roman" w:cs="Times New Roman"/>
                          <w:sz w:val="24"/>
                          <w:szCs w:val="24"/>
                        </w:rPr>
                        <w:tab/>
                      </w:r>
                      <w:r w:rsidRPr="001B237C">
                        <w:rPr>
                          <w:rFonts w:ascii="Times New Roman" w:hAnsi="Times New Roman" w:cs="Times New Roman"/>
                          <w:sz w:val="24"/>
                          <w:szCs w:val="24"/>
                        </w:rPr>
                        <w:t>0</w:t>
                      </w:r>
                    </w:p>
                    <w:p w:rsidR="00C10575" w:rsidRPr="001B237C" w:rsidRDefault="00C10575" w:rsidP="001B237C">
                      <w:pPr>
                        <w:spacing w:after="0" w:line="240" w:lineRule="auto"/>
                        <w:ind w:left="360"/>
                        <w:rPr>
                          <w:rFonts w:ascii="Times New Roman" w:hAnsi="Times New Roman" w:cs="Times New Roman"/>
                          <w:sz w:val="24"/>
                          <w:szCs w:val="24"/>
                        </w:rPr>
                      </w:pPr>
                    </w:p>
                    <w:p w:rsidR="00C10575" w:rsidRDefault="00C10575" w:rsidP="001B237C">
                      <w:pPr>
                        <w:spacing w:after="0" w:line="240" w:lineRule="auto"/>
                        <w:ind w:firstLine="90"/>
                      </w:pPr>
                      <w:r w:rsidRPr="001B237C">
                        <w:rPr>
                          <w:rFonts w:ascii="Times New Roman" w:hAnsi="Times New Roman" w:cs="Times New Roman"/>
                          <w:sz w:val="24"/>
                          <w:szCs w:val="24"/>
                        </w:rPr>
                        <w:t>Skipped: 4</w:t>
                      </w:r>
                      <w:r>
                        <w:rPr>
                          <w:noProof/>
                          <w:sz w:val="20"/>
                          <w:szCs w:val="20"/>
                        </w:rPr>
                        <w:drawing>
                          <wp:inline distT="0" distB="0" distL="0" distR="0" wp14:anchorId="2F4CADC7" wp14:editId="2BB377CC">
                            <wp:extent cx="2660650" cy="1612900"/>
                            <wp:effectExtent l="0" t="0" r="25400" b="2540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10575" w:rsidRPr="00147D5A" w:rsidRDefault="00C10575" w:rsidP="00624633">
                      <w:pPr>
                        <w:rPr>
                          <w:rFonts w:ascii="Calibri" w:hAnsi="Calibri"/>
                        </w:rPr>
                      </w:pPr>
                    </w:p>
                  </w:txbxContent>
                </v:textbox>
              </v:shape>
            </w:pict>
          </mc:Fallback>
        </mc:AlternateContent>
      </w:r>
    </w:p>
    <w:p w:rsidR="00624633" w:rsidRPr="007F7E44" w:rsidRDefault="00624633" w:rsidP="00641AAC">
      <w:pPr>
        <w:spacing w:line="240" w:lineRule="auto"/>
        <w:rPr>
          <w:rFonts w:ascii="Times New Roman" w:hAnsi="Times New Roman" w:cs="Times New Roman"/>
          <w:b/>
          <w:color w:val="76923C"/>
          <w:sz w:val="24"/>
          <w:szCs w:val="24"/>
        </w:rPr>
      </w:pPr>
    </w:p>
    <w:p w:rsidR="00624633" w:rsidRPr="007F7E44" w:rsidRDefault="00624633" w:rsidP="00641AAC">
      <w:pPr>
        <w:spacing w:line="240" w:lineRule="auto"/>
        <w:rPr>
          <w:rFonts w:ascii="Times New Roman" w:hAnsi="Times New Roman" w:cs="Times New Roman"/>
          <w:b/>
          <w:color w:val="76923C"/>
          <w:sz w:val="24"/>
          <w:szCs w:val="24"/>
        </w:rPr>
      </w:pPr>
    </w:p>
    <w:p w:rsidR="00624633" w:rsidRPr="007F7E44" w:rsidRDefault="00624633" w:rsidP="00641AAC">
      <w:pPr>
        <w:spacing w:line="240" w:lineRule="auto"/>
        <w:rPr>
          <w:rFonts w:ascii="Times New Roman" w:hAnsi="Times New Roman" w:cs="Times New Roman"/>
          <w:b/>
          <w:color w:val="76923C"/>
          <w:sz w:val="24"/>
          <w:szCs w:val="24"/>
        </w:rPr>
      </w:pPr>
    </w:p>
    <w:p w:rsidR="00624633" w:rsidRPr="007F7E44" w:rsidRDefault="00624633" w:rsidP="00641AAC">
      <w:pPr>
        <w:spacing w:line="240" w:lineRule="auto"/>
        <w:rPr>
          <w:rFonts w:ascii="Times New Roman" w:hAnsi="Times New Roman" w:cs="Times New Roman"/>
          <w:b/>
          <w:color w:val="76923C"/>
          <w:sz w:val="24"/>
          <w:szCs w:val="24"/>
        </w:rPr>
      </w:pPr>
    </w:p>
    <w:p w:rsidR="00624633" w:rsidRPr="007F7E44" w:rsidRDefault="00624633" w:rsidP="00641AAC">
      <w:pPr>
        <w:spacing w:line="240" w:lineRule="auto"/>
        <w:rPr>
          <w:rFonts w:ascii="Times New Roman" w:hAnsi="Times New Roman" w:cs="Times New Roman"/>
          <w:b/>
          <w:color w:val="76923C"/>
          <w:sz w:val="24"/>
          <w:szCs w:val="24"/>
        </w:rPr>
      </w:pPr>
    </w:p>
    <w:p w:rsidR="00624633" w:rsidRPr="007F7E44" w:rsidRDefault="00624633" w:rsidP="00641AAC">
      <w:pPr>
        <w:spacing w:line="240" w:lineRule="auto"/>
        <w:rPr>
          <w:rFonts w:ascii="Times New Roman" w:hAnsi="Times New Roman" w:cs="Times New Roman"/>
          <w:b/>
          <w:color w:val="76923C"/>
          <w:sz w:val="24"/>
          <w:szCs w:val="24"/>
        </w:rPr>
      </w:pPr>
    </w:p>
    <w:p w:rsidR="00624633" w:rsidRPr="007F7E44" w:rsidRDefault="00624633" w:rsidP="00641AAC">
      <w:pPr>
        <w:spacing w:line="240" w:lineRule="auto"/>
        <w:rPr>
          <w:rFonts w:ascii="Times New Roman" w:hAnsi="Times New Roman" w:cs="Times New Roman"/>
          <w:b/>
          <w:color w:val="76923C"/>
          <w:sz w:val="24"/>
          <w:szCs w:val="24"/>
        </w:rPr>
      </w:pPr>
    </w:p>
    <w:p w:rsidR="00624633" w:rsidRPr="007F7E44" w:rsidRDefault="00624633" w:rsidP="00641AAC">
      <w:pPr>
        <w:spacing w:line="240" w:lineRule="auto"/>
        <w:rPr>
          <w:rFonts w:ascii="Times New Roman" w:hAnsi="Times New Roman" w:cs="Times New Roman"/>
          <w:b/>
          <w:color w:val="76923C"/>
          <w:sz w:val="24"/>
          <w:szCs w:val="24"/>
        </w:rPr>
      </w:pPr>
    </w:p>
    <w:p w:rsidR="00624633" w:rsidRPr="007F7E44" w:rsidRDefault="00624633" w:rsidP="00641AAC">
      <w:pPr>
        <w:spacing w:line="240" w:lineRule="auto"/>
        <w:rPr>
          <w:rFonts w:ascii="Times New Roman" w:hAnsi="Times New Roman" w:cs="Times New Roman"/>
          <w:b/>
          <w:color w:val="76923C"/>
          <w:sz w:val="24"/>
          <w:szCs w:val="24"/>
        </w:rPr>
      </w:pPr>
    </w:p>
    <w:p w:rsidR="00624633" w:rsidRPr="007F7E44" w:rsidRDefault="00624633" w:rsidP="00641AAC">
      <w:pPr>
        <w:spacing w:line="240" w:lineRule="auto"/>
        <w:rPr>
          <w:rFonts w:ascii="Times New Roman" w:hAnsi="Times New Roman" w:cs="Times New Roman"/>
          <w:b/>
          <w:color w:val="76923C"/>
          <w:sz w:val="24"/>
          <w:szCs w:val="24"/>
        </w:rPr>
      </w:pPr>
    </w:p>
    <w:p w:rsidR="001B237C" w:rsidRDefault="001B237C">
      <w:pPr>
        <w:rPr>
          <w:rFonts w:ascii="Times New Roman" w:eastAsia="Calibri" w:hAnsi="Times New Roman" w:cs="Times New Roman"/>
          <w:sz w:val="24"/>
          <w:szCs w:val="24"/>
        </w:rPr>
      </w:pPr>
      <w:r>
        <w:br w:type="page"/>
      </w:r>
    </w:p>
    <w:p w:rsidR="00624633" w:rsidRPr="007F7E44" w:rsidRDefault="00624633" w:rsidP="00641AAC">
      <w:pPr>
        <w:pStyle w:val="ListParagraph"/>
        <w:numPr>
          <w:ilvl w:val="0"/>
          <w:numId w:val="120"/>
        </w:numPr>
        <w:spacing w:after="0" w:line="240" w:lineRule="auto"/>
        <w:ind w:left="360"/>
      </w:pPr>
      <w:r w:rsidRPr="007F7E44">
        <w:lastRenderedPageBreak/>
        <w:t>From the options below, please choose the one that best describes your current work.</w:t>
      </w:r>
    </w:p>
    <w:p w:rsidR="00624633" w:rsidRPr="007F7E44" w:rsidRDefault="009148A1" w:rsidP="00641AAC">
      <w:pPr>
        <w:spacing w:line="240" w:lineRule="auto"/>
        <w:rPr>
          <w:rFonts w:ascii="Times New Roman" w:hAnsi="Times New Roman" w:cs="Times New Roman"/>
          <w:color w:val="76923C"/>
          <w:sz w:val="24"/>
          <w:szCs w:val="24"/>
        </w:rPr>
      </w:pPr>
      <w:r w:rsidRPr="007F7E44">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4BCED531" wp14:editId="58D59244">
                <wp:simplePos x="0" y="0"/>
                <wp:positionH relativeFrom="column">
                  <wp:posOffset>3017520</wp:posOffset>
                </wp:positionH>
                <wp:positionV relativeFrom="paragraph">
                  <wp:posOffset>54610</wp:posOffset>
                </wp:positionV>
                <wp:extent cx="3194050" cy="1727200"/>
                <wp:effectExtent l="0" t="0" r="6350" b="635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172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0575" w:rsidRPr="001B237C" w:rsidRDefault="00C10575" w:rsidP="001B237C">
                            <w:pPr>
                              <w:spacing w:after="0" w:line="240" w:lineRule="auto"/>
                              <w:rPr>
                                <w:rFonts w:ascii="Times New Roman" w:hAnsi="Times New Roman" w:cs="Times New Roman"/>
                                <w:color w:val="31849B"/>
                                <w:sz w:val="24"/>
                                <w:szCs w:val="24"/>
                              </w:rPr>
                            </w:pPr>
                            <w:r w:rsidRPr="001B237C">
                              <w:rPr>
                                <w:rFonts w:ascii="Times New Roman" w:hAnsi="Times New Roman" w:cs="Times New Roman"/>
                                <w:color w:val="31849B"/>
                                <w:sz w:val="24"/>
                                <w:szCs w:val="24"/>
                              </w:rPr>
                              <w:t>(2012)</w:t>
                            </w:r>
                          </w:p>
                          <w:p w:rsidR="00C10575" w:rsidRPr="001B237C" w:rsidRDefault="00C10575" w:rsidP="001B237C">
                            <w:pPr>
                              <w:spacing w:after="0" w:line="240" w:lineRule="auto"/>
                              <w:ind w:left="360"/>
                              <w:rPr>
                                <w:rFonts w:ascii="Times New Roman" w:hAnsi="Times New Roman" w:cs="Times New Roman"/>
                                <w:sz w:val="24"/>
                                <w:szCs w:val="24"/>
                              </w:rPr>
                            </w:pPr>
                            <w:r w:rsidRPr="001B237C">
                              <w:rPr>
                                <w:rFonts w:ascii="Times New Roman" w:hAnsi="Times New Roman" w:cs="Times New Roman"/>
                                <w:sz w:val="24"/>
                                <w:szCs w:val="24"/>
                              </w:rPr>
                              <w:t>Answers:</w:t>
                            </w:r>
                            <w:r w:rsidRPr="001B237C">
                              <w:rPr>
                                <w:rFonts w:ascii="Times New Roman" w:hAnsi="Times New Roman" w:cs="Times New Roman"/>
                                <w:sz w:val="24"/>
                                <w:szCs w:val="24"/>
                              </w:rPr>
                              <w:tab/>
                              <w:t>15</w:t>
                            </w:r>
                          </w:p>
                          <w:p w:rsidR="00C10575" w:rsidRPr="001B237C" w:rsidRDefault="00C10575" w:rsidP="001B237C">
                            <w:pPr>
                              <w:spacing w:after="0" w:line="240" w:lineRule="auto"/>
                              <w:ind w:left="360"/>
                              <w:rPr>
                                <w:rFonts w:ascii="Times New Roman" w:hAnsi="Times New Roman" w:cs="Times New Roman"/>
                                <w:sz w:val="24"/>
                                <w:szCs w:val="24"/>
                              </w:rPr>
                            </w:pPr>
                            <w:r w:rsidRPr="001B237C">
                              <w:rPr>
                                <w:rFonts w:ascii="Times New Roman" w:hAnsi="Times New Roman" w:cs="Times New Roman"/>
                                <w:sz w:val="24"/>
                                <w:szCs w:val="24"/>
                              </w:rPr>
                              <w:tab/>
                              <w:t>Engineering support:</w:t>
                            </w:r>
                            <w:r w:rsidRPr="001B237C">
                              <w:rPr>
                                <w:rFonts w:ascii="Times New Roman" w:hAnsi="Times New Roman" w:cs="Times New Roman"/>
                                <w:sz w:val="24"/>
                                <w:szCs w:val="24"/>
                              </w:rPr>
                              <w:tab/>
                            </w:r>
                            <w:r w:rsidRPr="001B237C">
                              <w:rPr>
                                <w:rFonts w:ascii="Times New Roman" w:hAnsi="Times New Roman" w:cs="Times New Roman"/>
                                <w:sz w:val="24"/>
                                <w:szCs w:val="24"/>
                              </w:rPr>
                              <w:tab/>
                              <w:t>1</w:t>
                            </w:r>
                          </w:p>
                          <w:p w:rsidR="00C10575" w:rsidRPr="001B237C" w:rsidRDefault="00C10575" w:rsidP="001B237C">
                            <w:pPr>
                              <w:spacing w:after="0" w:line="240" w:lineRule="auto"/>
                              <w:ind w:left="360"/>
                              <w:rPr>
                                <w:rFonts w:ascii="Times New Roman" w:hAnsi="Times New Roman" w:cs="Times New Roman"/>
                                <w:sz w:val="24"/>
                                <w:szCs w:val="24"/>
                              </w:rPr>
                            </w:pPr>
                            <w:r w:rsidRPr="001B237C">
                              <w:rPr>
                                <w:rFonts w:ascii="Times New Roman" w:hAnsi="Times New Roman" w:cs="Times New Roman"/>
                                <w:sz w:val="24"/>
                                <w:szCs w:val="24"/>
                              </w:rPr>
                              <w:tab/>
                              <w:t xml:space="preserve">Engineering development: </w:t>
                            </w:r>
                            <w:r w:rsidRPr="001B237C">
                              <w:rPr>
                                <w:rFonts w:ascii="Times New Roman" w:hAnsi="Times New Roman" w:cs="Times New Roman"/>
                                <w:sz w:val="24"/>
                                <w:szCs w:val="24"/>
                              </w:rPr>
                              <w:tab/>
                              <w:t>5</w:t>
                            </w:r>
                          </w:p>
                          <w:p w:rsidR="00C10575" w:rsidRPr="001B237C" w:rsidRDefault="00C10575" w:rsidP="001B237C">
                            <w:pPr>
                              <w:spacing w:after="0" w:line="240" w:lineRule="auto"/>
                              <w:ind w:left="360"/>
                              <w:rPr>
                                <w:rFonts w:ascii="Times New Roman" w:hAnsi="Times New Roman" w:cs="Times New Roman"/>
                                <w:sz w:val="24"/>
                                <w:szCs w:val="24"/>
                              </w:rPr>
                            </w:pPr>
                            <w:r w:rsidRPr="001B237C">
                              <w:rPr>
                                <w:rFonts w:ascii="Times New Roman" w:hAnsi="Times New Roman" w:cs="Times New Roman"/>
                                <w:sz w:val="24"/>
                                <w:szCs w:val="24"/>
                              </w:rPr>
                              <w:tab/>
                              <w:t>Engineering management:</w:t>
                            </w:r>
                            <w:r w:rsidRPr="001B237C">
                              <w:rPr>
                                <w:rFonts w:ascii="Times New Roman" w:hAnsi="Times New Roman" w:cs="Times New Roman"/>
                                <w:sz w:val="24"/>
                                <w:szCs w:val="24"/>
                              </w:rPr>
                              <w:tab/>
                              <w:t>2</w:t>
                            </w:r>
                          </w:p>
                          <w:p w:rsidR="00C10575" w:rsidRPr="001B237C" w:rsidRDefault="00C10575" w:rsidP="001B237C">
                            <w:pPr>
                              <w:spacing w:after="0" w:line="240" w:lineRule="auto"/>
                              <w:ind w:left="360"/>
                              <w:rPr>
                                <w:rFonts w:ascii="Times New Roman" w:hAnsi="Times New Roman" w:cs="Times New Roman"/>
                                <w:sz w:val="24"/>
                                <w:szCs w:val="24"/>
                              </w:rPr>
                            </w:pPr>
                            <w:r w:rsidRPr="001B237C">
                              <w:rPr>
                                <w:rFonts w:ascii="Times New Roman" w:hAnsi="Times New Roman" w:cs="Times New Roman"/>
                                <w:sz w:val="24"/>
                                <w:szCs w:val="24"/>
                              </w:rPr>
                              <w:tab/>
                              <w:t xml:space="preserve">Engineering research: </w:t>
                            </w:r>
                            <w:r w:rsidRPr="001B237C">
                              <w:rPr>
                                <w:rFonts w:ascii="Times New Roman" w:hAnsi="Times New Roman" w:cs="Times New Roman"/>
                                <w:sz w:val="24"/>
                                <w:szCs w:val="24"/>
                              </w:rPr>
                              <w:tab/>
                            </w:r>
                            <w:r w:rsidRPr="001B237C">
                              <w:rPr>
                                <w:rFonts w:ascii="Times New Roman" w:hAnsi="Times New Roman" w:cs="Times New Roman"/>
                                <w:sz w:val="24"/>
                                <w:szCs w:val="24"/>
                              </w:rPr>
                              <w:tab/>
                              <w:t>0</w:t>
                            </w:r>
                          </w:p>
                          <w:p w:rsidR="00C10575" w:rsidRPr="001B237C" w:rsidRDefault="00C10575" w:rsidP="001B237C">
                            <w:pPr>
                              <w:spacing w:after="0" w:line="240" w:lineRule="auto"/>
                              <w:ind w:left="360"/>
                              <w:rPr>
                                <w:rFonts w:ascii="Times New Roman" w:hAnsi="Times New Roman" w:cs="Times New Roman"/>
                                <w:sz w:val="24"/>
                                <w:szCs w:val="24"/>
                              </w:rPr>
                            </w:pPr>
                            <w:r w:rsidRPr="001B237C">
                              <w:rPr>
                                <w:rFonts w:ascii="Times New Roman" w:hAnsi="Times New Roman" w:cs="Times New Roman"/>
                                <w:sz w:val="24"/>
                                <w:szCs w:val="24"/>
                              </w:rPr>
                              <w:tab/>
                              <w:t>Technical sales/marketing:</w:t>
                            </w:r>
                            <w:r w:rsidRPr="001B237C">
                              <w:rPr>
                                <w:rFonts w:ascii="Times New Roman" w:hAnsi="Times New Roman" w:cs="Times New Roman"/>
                                <w:sz w:val="24"/>
                                <w:szCs w:val="24"/>
                              </w:rPr>
                              <w:tab/>
                              <w:t>3</w:t>
                            </w:r>
                          </w:p>
                          <w:p w:rsidR="00C10575" w:rsidRPr="001B237C" w:rsidRDefault="00C10575" w:rsidP="001B237C">
                            <w:pPr>
                              <w:spacing w:after="0" w:line="240" w:lineRule="auto"/>
                              <w:ind w:left="360"/>
                              <w:rPr>
                                <w:rFonts w:ascii="Times New Roman" w:hAnsi="Times New Roman" w:cs="Times New Roman"/>
                                <w:sz w:val="24"/>
                                <w:szCs w:val="24"/>
                              </w:rPr>
                            </w:pPr>
                            <w:r w:rsidRPr="001B237C">
                              <w:rPr>
                                <w:rFonts w:ascii="Times New Roman" w:hAnsi="Times New Roman" w:cs="Times New Roman"/>
                                <w:sz w:val="24"/>
                                <w:szCs w:val="24"/>
                              </w:rPr>
                              <w:tab/>
                              <w:t>Other:</w:t>
                            </w:r>
                            <w:r w:rsidRPr="001B237C">
                              <w:rPr>
                                <w:rFonts w:ascii="Times New Roman" w:hAnsi="Times New Roman" w:cs="Times New Roman"/>
                                <w:sz w:val="24"/>
                                <w:szCs w:val="24"/>
                              </w:rPr>
                              <w:tab/>
                            </w:r>
                            <w:r w:rsidRPr="001B237C">
                              <w:rPr>
                                <w:rFonts w:ascii="Times New Roman" w:hAnsi="Times New Roman" w:cs="Times New Roman"/>
                                <w:sz w:val="24"/>
                                <w:szCs w:val="24"/>
                              </w:rPr>
                              <w:tab/>
                            </w:r>
                            <w:r w:rsidRPr="001B237C">
                              <w:rPr>
                                <w:rFonts w:ascii="Times New Roman" w:hAnsi="Times New Roman" w:cs="Times New Roman"/>
                                <w:sz w:val="24"/>
                                <w:szCs w:val="24"/>
                              </w:rPr>
                              <w:tab/>
                            </w:r>
                            <w:r w:rsidRPr="001B237C">
                              <w:rPr>
                                <w:rFonts w:ascii="Times New Roman" w:hAnsi="Times New Roman" w:cs="Times New Roman"/>
                                <w:sz w:val="24"/>
                                <w:szCs w:val="24"/>
                              </w:rPr>
                              <w:tab/>
                              <w:t>4</w:t>
                            </w:r>
                          </w:p>
                          <w:p w:rsidR="00C10575" w:rsidRPr="001B237C" w:rsidRDefault="00C10575" w:rsidP="001B237C">
                            <w:pPr>
                              <w:spacing w:after="0" w:line="240" w:lineRule="auto"/>
                              <w:ind w:left="360" w:firstLine="360"/>
                              <w:rPr>
                                <w:rFonts w:ascii="Times New Roman" w:hAnsi="Times New Roman" w:cs="Times New Roman"/>
                                <w:sz w:val="24"/>
                                <w:szCs w:val="24"/>
                              </w:rPr>
                            </w:pPr>
                            <w:r w:rsidRPr="001B237C">
                              <w:rPr>
                                <w:rFonts w:ascii="Times New Roman" w:hAnsi="Times New Roman" w:cs="Times New Roman"/>
                                <w:sz w:val="24"/>
                                <w:szCs w:val="24"/>
                              </w:rPr>
                              <w:t>Skipped: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3" type="#_x0000_t202" style="position:absolute;margin-left:237.6pt;margin-top:4.3pt;width:251.5pt;height:1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M32hgIAABo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" stroked="f">
                <v:textbox>
                  <w:txbxContent>
                    <w:p w:rsidR="00C10575" w:rsidRPr="001B237C" w:rsidRDefault="00C10575" w:rsidP="001B237C">
                      <w:pPr>
                        <w:spacing w:after="0" w:line="240" w:lineRule="auto"/>
                        <w:rPr>
                          <w:rFonts w:ascii="Times New Roman" w:hAnsi="Times New Roman" w:cs="Times New Roman"/>
                          <w:color w:val="31849B"/>
                          <w:sz w:val="24"/>
                          <w:szCs w:val="24"/>
                        </w:rPr>
                      </w:pPr>
                      <w:r w:rsidRPr="001B237C">
                        <w:rPr>
                          <w:rFonts w:ascii="Times New Roman" w:hAnsi="Times New Roman" w:cs="Times New Roman"/>
                          <w:color w:val="31849B"/>
                          <w:sz w:val="24"/>
                          <w:szCs w:val="24"/>
                        </w:rPr>
                        <w:t>(2012)</w:t>
                      </w:r>
                    </w:p>
                    <w:p w:rsidR="00C10575" w:rsidRPr="001B237C" w:rsidRDefault="00C10575" w:rsidP="001B237C">
                      <w:pPr>
                        <w:spacing w:after="0" w:line="240" w:lineRule="auto"/>
                        <w:ind w:left="360"/>
                        <w:rPr>
                          <w:rFonts w:ascii="Times New Roman" w:hAnsi="Times New Roman" w:cs="Times New Roman"/>
                          <w:sz w:val="24"/>
                          <w:szCs w:val="24"/>
                        </w:rPr>
                      </w:pPr>
                      <w:r w:rsidRPr="001B237C">
                        <w:rPr>
                          <w:rFonts w:ascii="Times New Roman" w:hAnsi="Times New Roman" w:cs="Times New Roman"/>
                          <w:sz w:val="24"/>
                          <w:szCs w:val="24"/>
                        </w:rPr>
                        <w:t>Answers:</w:t>
                      </w:r>
                      <w:r w:rsidRPr="001B237C">
                        <w:rPr>
                          <w:rFonts w:ascii="Times New Roman" w:hAnsi="Times New Roman" w:cs="Times New Roman"/>
                          <w:sz w:val="24"/>
                          <w:szCs w:val="24"/>
                        </w:rPr>
                        <w:tab/>
                        <w:t>15</w:t>
                      </w:r>
                    </w:p>
                    <w:p w:rsidR="00C10575" w:rsidRPr="001B237C" w:rsidRDefault="00C10575" w:rsidP="001B237C">
                      <w:pPr>
                        <w:spacing w:after="0" w:line="240" w:lineRule="auto"/>
                        <w:ind w:left="360"/>
                        <w:rPr>
                          <w:rFonts w:ascii="Times New Roman" w:hAnsi="Times New Roman" w:cs="Times New Roman"/>
                          <w:sz w:val="24"/>
                          <w:szCs w:val="24"/>
                        </w:rPr>
                      </w:pPr>
                      <w:r w:rsidRPr="001B237C">
                        <w:rPr>
                          <w:rFonts w:ascii="Times New Roman" w:hAnsi="Times New Roman" w:cs="Times New Roman"/>
                          <w:sz w:val="24"/>
                          <w:szCs w:val="24"/>
                        </w:rPr>
                        <w:tab/>
                        <w:t>Engineering support:</w:t>
                      </w:r>
                      <w:r w:rsidRPr="001B237C">
                        <w:rPr>
                          <w:rFonts w:ascii="Times New Roman" w:hAnsi="Times New Roman" w:cs="Times New Roman"/>
                          <w:sz w:val="24"/>
                          <w:szCs w:val="24"/>
                        </w:rPr>
                        <w:tab/>
                      </w:r>
                      <w:r w:rsidRPr="001B237C">
                        <w:rPr>
                          <w:rFonts w:ascii="Times New Roman" w:hAnsi="Times New Roman" w:cs="Times New Roman"/>
                          <w:sz w:val="24"/>
                          <w:szCs w:val="24"/>
                        </w:rPr>
                        <w:tab/>
                        <w:t>1</w:t>
                      </w:r>
                    </w:p>
                    <w:p w:rsidR="00C10575" w:rsidRPr="001B237C" w:rsidRDefault="00C10575" w:rsidP="001B237C">
                      <w:pPr>
                        <w:spacing w:after="0" w:line="240" w:lineRule="auto"/>
                        <w:ind w:left="360"/>
                        <w:rPr>
                          <w:rFonts w:ascii="Times New Roman" w:hAnsi="Times New Roman" w:cs="Times New Roman"/>
                          <w:sz w:val="24"/>
                          <w:szCs w:val="24"/>
                        </w:rPr>
                      </w:pPr>
                      <w:r w:rsidRPr="001B237C">
                        <w:rPr>
                          <w:rFonts w:ascii="Times New Roman" w:hAnsi="Times New Roman" w:cs="Times New Roman"/>
                          <w:sz w:val="24"/>
                          <w:szCs w:val="24"/>
                        </w:rPr>
                        <w:tab/>
                        <w:t xml:space="preserve">Engineering development: </w:t>
                      </w:r>
                      <w:r w:rsidRPr="001B237C">
                        <w:rPr>
                          <w:rFonts w:ascii="Times New Roman" w:hAnsi="Times New Roman" w:cs="Times New Roman"/>
                          <w:sz w:val="24"/>
                          <w:szCs w:val="24"/>
                        </w:rPr>
                        <w:tab/>
                        <w:t>5</w:t>
                      </w:r>
                    </w:p>
                    <w:p w:rsidR="00C10575" w:rsidRPr="001B237C" w:rsidRDefault="00C10575" w:rsidP="001B237C">
                      <w:pPr>
                        <w:spacing w:after="0" w:line="240" w:lineRule="auto"/>
                        <w:ind w:left="360"/>
                        <w:rPr>
                          <w:rFonts w:ascii="Times New Roman" w:hAnsi="Times New Roman" w:cs="Times New Roman"/>
                          <w:sz w:val="24"/>
                          <w:szCs w:val="24"/>
                        </w:rPr>
                      </w:pPr>
                      <w:r w:rsidRPr="001B237C">
                        <w:rPr>
                          <w:rFonts w:ascii="Times New Roman" w:hAnsi="Times New Roman" w:cs="Times New Roman"/>
                          <w:sz w:val="24"/>
                          <w:szCs w:val="24"/>
                        </w:rPr>
                        <w:tab/>
                        <w:t>Engineering management:</w:t>
                      </w:r>
                      <w:r w:rsidRPr="001B237C">
                        <w:rPr>
                          <w:rFonts w:ascii="Times New Roman" w:hAnsi="Times New Roman" w:cs="Times New Roman"/>
                          <w:sz w:val="24"/>
                          <w:szCs w:val="24"/>
                        </w:rPr>
                        <w:tab/>
                        <w:t>2</w:t>
                      </w:r>
                    </w:p>
                    <w:p w:rsidR="00C10575" w:rsidRPr="001B237C" w:rsidRDefault="00C10575" w:rsidP="001B237C">
                      <w:pPr>
                        <w:spacing w:after="0" w:line="240" w:lineRule="auto"/>
                        <w:ind w:left="360"/>
                        <w:rPr>
                          <w:rFonts w:ascii="Times New Roman" w:hAnsi="Times New Roman" w:cs="Times New Roman"/>
                          <w:sz w:val="24"/>
                          <w:szCs w:val="24"/>
                        </w:rPr>
                      </w:pPr>
                      <w:r w:rsidRPr="001B237C">
                        <w:rPr>
                          <w:rFonts w:ascii="Times New Roman" w:hAnsi="Times New Roman" w:cs="Times New Roman"/>
                          <w:sz w:val="24"/>
                          <w:szCs w:val="24"/>
                        </w:rPr>
                        <w:tab/>
                        <w:t xml:space="preserve">Engineering research: </w:t>
                      </w:r>
                      <w:r w:rsidRPr="001B237C">
                        <w:rPr>
                          <w:rFonts w:ascii="Times New Roman" w:hAnsi="Times New Roman" w:cs="Times New Roman"/>
                          <w:sz w:val="24"/>
                          <w:szCs w:val="24"/>
                        </w:rPr>
                        <w:tab/>
                      </w:r>
                      <w:r w:rsidRPr="001B237C">
                        <w:rPr>
                          <w:rFonts w:ascii="Times New Roman" w:hAnsi="Times New Roman" w:cs="Times New Roman"/>
                          <w:sz w:val="24"/>
                          <w:szCs w:val="24"/>
                        </w:rPr>
                        <w:tab/>
                        <w:t>0</w:t>
                      </w:r>
                    </w:p>
                    <w:p w:rsidR="00C10575" w:rsidRPr="001B237C" w:rsidRDefault="00C10575" w:rsidP="001B237C">
                      <w:pPr>
                        <w:spacing w:after="0" w:line="240" w:lineRule="auto"/>
                        <w:ind w:left="360"/>
                        <w:rPr>
                          <w:rFonts w:ascii="Times New Roman" w:hAnsi="Times New Roman" w:cs="Times New Roman"/>
                          <w:sz w:val="24"/>
                          <w:szCs w:val="24"/>
                        </w:rPr>
                      </w:pPr>
                      <w:r w:rsidRPr="001B237C">
                        <w:rPr>
                          <w:rFonts w:ascii="Times New Roman" w:hAnsi="Times New Roman" w:cs="Times New Roman"/>
                          <w:sz w:val="24"/>
                          <w:szCs w:val="24"/>
                        </w:rPr>
                        <w:tab/>
                        <w:t>Technical sales/marketing:</w:t>
                      </w:r>
                      <w:r w:rsidRPr="001B237C">
                        <w:rPr>
                          <w:rFonts w:ascii="Times New Roman" w:hAnsi="Times New Roman" w:cs="Times New Roman"/>
                          <w:sz w:val="24"/>
                          <w:szCs w:val="24"/>
                        </w:rPr>
                        <w:tab/>
                        <w:t>3</w:t>
                      </w:r>
                    </w:p>
                    <w:p w:rsidR="00C10575" w:rsidRPr="001B237C" w:rsidRDefault="00C10575" w:rsidP="001B237C">
                      <w:pPr>
                        <w:spacing w:after="0" w:line="240" w:lineRule="auto"/>
                        <w:ind w:left="360"/>
                        <w:rPr>
                          <w:rFonts w:ascii="Times New Roman" w:hAnsi="Times New Roman" w:cs="Times New Roman"/>
                          <w:sz w:val="24"/>
                          <w:szCs w:val="24"/>
                        </w:rPr>
                      </w:pPr>
                      <w:r w:rsidRPr="001B237C">
                        <w:rPr>
                          <w:rFonts w:ascii="Times New Roman" w:hAnsi="Times New Roman" w:cs="Times New Roman"/>
                          <w:sz w:val="24"/>
                          <w:szCs w:val="24"/>
                        </w:rPr>
                        <w:tab/>
                        <w:t>Other:</w:t>
                      </w:r>
                      <w:r w:rsidRPr="001B237C">
                        <w:rPr>
                          <w:rFonts w:ascii="Times New Roman" w:hAnsi="Times New Roman" w:cs="Times New Roman"/>
                          <w:sz w:val="24"/>
                          <w:szCs w:val="24"/>
                        </w:rPr>
                        <w:tab/>
                      </w:r>
                      <w:r w:rsidRPr="001B237C">
                        <w:rPr>
                          <w:rFonts w:ascii="Times New Roman" w:hAnsi="Times New Roman" w:cs="Times New Roman"/>
                          <w:sz w:val="24"/>
                          <w:szCs w:val="24"/>
                        </w:rPr>
                        <w:tab/>
                      </w:r>
                      <w:r w:rsidRPr="001B237C">
                        <w:rPr>
                          <w:rFonts w:ascii="Times New Roman" w:hAnsi="Times New Roman" w:cs="Times New Roman"/>
                          <w:sz w:val="24"/>
                          <w:szCs w:val="24"/>
                        </w:rPr>
                        <w:tab/>
                      </w:r>
                      <w:r w:rsidRPr="001B237C">
                        <w:rPr>
                          <w:rFonts w:ascii="Times New Roman" w:hAnsi="Times New Roman" w:cs="Times New Roman"/>
                          <w:sz w:val="24"/>
                          <w:szCs w:val="24"/>
                        </w:rPr>
                        <w:tab/>
                        <w:t>4</w:t>
                      </w:r>
                    </w:p>
                    <w:p w:rsidR="00C10575" w:rsidRPr="001B237C" w:rsidRDefault="00C10575" w:rsidP="001B237C">
                      <w:pPr>
                        <w:spacing w:after="0" w:line="240" w:lineRule="auto"/>
                        <w:ind w:left="360" w:firstLine="360"/>
                        <w:rPr>
                          <w:rFonts w:ascii="Times New Roman" w:hAnsi="Times New Roman" w:cs="Times New Roman"/>
                          <w:sz w:val="24"/>
                          <w:szCs w:val="24"/>
                        </w:rPr>
                      </w:pPr>
                      <w:r w:rsidRPr="001B237C">
                        <w:rPr>
                          <w:rFonts w:ascii="Times New Roman" w:hAnsi="Times New Roman" w:cs="Times New Roman"/>
                          <w:sz w:val="24"/>
                          <w:szCs w:val="24"/>
                        </w:rPr>
                        <w:t>Skipped: 2</w:t>
                      </w:r>
                    </w:p>
                  </w:txbxContent>
                </v:textbox>
              </v:shape>
            </w:pict>
          </mc:Fallback>
        </mc:AlternateContent>
      </w:r>
      <w:r w:rsidR="00624633" w:rsidRPr="007F7E44">
        <w:rPr>
          <w:rFonts w:ascii="Times New Roman" w:hAnsi="Times New Roman" w:cs="Times New Roman"/>
          <w:b/>
          <w:color w:val="76923C"/>
          <w:sz w:val="24"/>
          <w:szCs w:val="24"/>
        </w:rPr>
        <w:t>(2009)</w:t>
      </w:r>
    </w:p>
    <w:p w:rsidR="00624633" w:rsidRPr="007F7E44" w:rsidRDefault="00624633" w:rsidP="00641AAC">
      <w:pPr>
        <w:spacing w:line="240" w:lineRule="auto"/>
        <w:ind w:left="360"/>
        <w:rPr>
          <w:rFonts w:ascii="Times New Roman" w:hAnsi="Times New Roman" w:cs="Times New Roman"/>
          <w:sz w:val="24"/>
          <w:szCs w:val="24"/>
        </w:rPr>
      </w:pPr>
      <w:r w:rsidRPr="007F7E44">
        <w:rPr>
          <w:rFonts w:ascii="Times New Roman" w:hAnsi="Times New Roman" w:cs="Times New Roman"/>
          <w:sz w:val="24"/>
          <w:szCs w:val="24"/>
        </w:rPr>
        <w:t>Answers- 17: Engineering support-</w:t>
      </w:r>
      <w:r w:rsidRPr="007F7E44">
        <w:rPr>
          <w:rFonts w:ascii="Times New Roman" w:hAnsi="Times New Roman" w:cs="Times New Roman"/>
          <w:sz w:val="24"/>
          <w:szCs w:val="24"/>
        </w:rPr>
        <w:tab/>
        <w:t>2</w:t>
      </w:r>
    </w:p>
    <w:p w:rsidR="00624633" w:rsidRPr="007F7E44" w:rsidRDefault="00624633" w:rsidP="00641AAC">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b/>
      </w:r>
      <w:r w:rsidRPr="007F7E44">
        <w:rPr>
          <w:rFonts w:ascii="Times New Roman" w:hAnsi="Times New Roman" w:cs="Times New Roman"/>
          <w:sz w:val="24"/>
          <w:szCs w:val="24"/>
        </w:rPr>
        <w:tab/>
        <w:t>Engineering development-</w:t>
      </w:r>
      <w:r w:rsidRPr="007F7E44">
        <w:rPr>
          <w:rFonts w:ascii="Times New Roman" w:hAnsi="Times New Roman" w:cs="Times New Roman"/>
          <w:sz w:val="24"/>
          <w:szCs w:val="24"/>
        </w:rPr>
        <w:tab/>
        <w:t>9</w:t>
      </w:r>
    </w:p>
    <w:p w:rsidR="00624633" w:rsidRPr="007F7E44" w:rsidRDefault="00624633" w:rsidP="00641AAC">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b/>
      </w:r>
      <w:r w:rsidRPr="007F7E44">
        <w:rPr>
          <w:rFonts w:ascii="Times New Roman" w:hAnsi="Times New Roman" w:cs="Times New Roman"/>
          <w:sz w:val="24"/>
          <w:szCs w:val="24"/>
        </w:rPr>
        <w:tab/>
        <w:t>Engineering management-</w:t>
      </w:r>
      <w:r w:rsidRPr="007F7E44">
        <w:rPr>
          <w:rFonts w:ascii="Times New Roman" w:hAnsi="Times New Roman" w:cs="Times New Roman"/>
          <w:sz w:val="24"/>
          <w:szCs w:val="24"/>
        </w:rPr>
        <w:tab/>
        <w:t>2</w:t>
      </w:r>
    </w:p>
    <w:p w:rsidR="00624633" w:rsidRPr="007F7E44" w:rsidRDefault="00624633" w:rsidP="00641AAC">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b/>
      </w:r>
      <w:r w:rsidRPr="007F7E44">
        <w:rPr>
          <w:rFonts w:ascii="Times New Roman" w:hAnsi="Times New Roman" w:cs="Times New Roman"/>
          <w:sz w:val="24"/>
          <w:szCs w:val="24"/>
        </w:rPr>
        <w:tab/>
        <w:t>Engineering research-</w:t>
      </w:r>
      <w:r w:rsidRPr="007F7E44">
        <w:rPr>
          <w:rFonts w:ascii="Times New Roman" w:hAnsi="Times New Roman" w:cs="Times New Roman"/>
          <w:sz w:val="24"/>
          <w:szCs w:val="24"/>
        </w:rPr>
        <w:tab/>
      </w:r>
      <w:r w:rsidRPr="007F7E44">
        <w:rPr>
          <w:rFonts w:ascii="Times New Roman" w:hAnsi="Times New Roman" w:cs="Times New Roman"/>
          <w:sz w:val="24"/>
          <w:szCs w:val="24"/>
        </w:rPr>
        <w:tab/>
        <w:t>0</w:t>
      </w:r>
    </w:p>
    <w:p w:rsidR="00624633" w:rsidRPr="007F7E44" w:rsidRDefault="00624633" w:rsidP="00641AAC">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b/>
      </w:r>
      <w:r w:rsidRPr="007F7E44">
        <w:rPr>
          <w:rFonts w:ascii="Times New Roman" w:hAnsi="Times New Roman" w:cs="Times New Roman"/>
          <w:sz w:val="24"/>
          <w:szCs w:val="24"/>
        </w:rPr>
        <w:tab/>
        <w:t>Technical sales/marketing-</w:t>
      </w:r>
      <w:r w:rsidRPr="007F7E44">
        <w:rPr>
          <w:rFonts w:ascii="Times New Roman" w:hAnsi="Times New Roman" w:cs="Times New Roman"/>
          <w:sz w:val="24"/>
          <w:szCs w:val="24"/>
        </w:rPr>
        <w:tab/>
        <w:t>2</w:t>
      </w:r>
    </w:p>
    <w:p w:rsidR="00624633" w:rsidRPr="007F7E44" w:rsidRDefault="00624633" w:rsidP="00641AAC">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b/>
      </w:r>
      <w:r w:rsidRPr="007F7E44">
        <w:rPr>
          <w:rFonts w:ascii="Times New Roman" w:hAnsi="Times New Roman" w:cs="Times New Roman"/>
          <w:sz w:val="24"/>
          <w:szCs w:val="24"/>
        </w:rPr>
        <w:tab/>
        <w:t>Other-</w:t>
      </w:r>
      <w:r w:rsidRPr="007F7E44">
        <w:rPr>
          <w:rFonts w:ascii="Times New Roman" w:hAnsi="Times New Roman" w:cs="Times New Roman"/>
          <w:sz w:val="24"/>
          <w:szCs w:val="24"/>
        </w:rPr>
        <w:tab/>
      </w:r>
      <w:r w:rsidRPr="007F7E44">
        <w:rPr>
          <w:rFonts w:ascii="Times New Roman" w:hAnsi="Times New Roman" w:cs="Times New Roman"/>
          <w:sz w:val="24"/>
          <w:szCs w:val="24"/>
        </w:rPr>
        <w:tab/>
      </w:r>
      <w:r w:rsidRPr="007F7E44">
        <w:rPr>
          <w:rFonts w:ascii="Times New Roman" w:hAnsi="Times New Roman" w:cs="Times New Roman"/>
          <w:sz w:val="24"/>
          <w:szCs w:val="24"/>
        </w:rPr>
        <w:tab/>
      </w:r>
      <w:r w:rsidRPr="007F7E44">
        <w:rPr>
          <w:rFonts w:ascii="Times New Roman" w:hAnsi="Times New Roman" w:cs="Times New Roman"/>
          <w:sz w:val="24"/>
          <w:szCs w:val="24"/>
        </w:rPr>
        <w:tab/>
        <w:t>2</w:t>
      </w:r>
    </w:p>
    <w:p w:rsidR="00624633" w:rsidRPr="007F7E44" w:rsidRDefault="00624633" w:rsidP="00641AAC">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b/>
      </w:r>
      <w:r w:rsidRPr="007F7E44">
        <w:rPr>
          <w:rFonts w:ascii="Times New Roman" w:hAnsi="Times New Roman" w:cs="Times New Roman"/>
          <w:sz w:val="24"/>
          <w:szCs w:val="24"/>
        </w:rPr>
        <w:tab/>
        <w:t>Other (please specify)-</w:t>
      </w:r>
      <w:r w:rsidRPr="007F7E44">
        <w:rPr>
          <w:rFonts w:ascii="Times New Roman" w:hAnsi="Times New Roman" w:cs="Times New Roman"/>
          <w:sz w:val="24"/>
          <w:szCs w:val="24"/>
        </w:rPr>
        <w:tab/>
        <w:t>4</w:t>
      </w:r>
    </w:p>
    <w:p w:rsidR="00624633" w:rsidRPr="007F7E44" w:rsidRDefault="00624633" w:rsidP="00641AAC">
      <w:pPr>
        <w:spacing w:after="0" w:line="240" w:lineRule="auto"/>
        <w:ind w:left="1080" w:firstLine="360"/>
        <w:rPr>
          <w:rFonts w:ascii="Times New Roman" w:hAnsi="Times New Roman" w:cs="Times New Roman"/>
          <w:sz w:val="24"/>
          <w:szCs w:val="24"/>
        </w:rPr>
      </w:pPr>
      <w:r w:rsidRPr="007F7E44">
        <w:rPr>
          <w:rFonts w:ascii="Times New Roman" w:hAnsi="Times New Roman" w:cs="Times New Roman"/>
          <w:sz w:val="24"/>
          <w:szCs w:val="24"/>
        </w:rPr>
        <w:t>Skipped-7</w:t>
      </w:r>
    </w:p>
    <w:p w:rsidR="00624633" w:rsidRPr="007F7E44" w:rsidRDefault="00624633" w:rsidP="00641AAC">
      <w:pPr>
        <w:spacing w:line="240" w:lineRule="auto"/>
        <w:ind w:left="360"/>
        <w:rPr>
          <w:rFonts w:ascii="Times New Roman" w:hAnsi="Times New Roman" w:cs="Times New Roman"/>
          <w:sz w:val="24"/>
          <w:szCs w:val="24"/>
        </w:rPr>
      </w:pPr>
      <w:r w:rsidRPr="007F7E44">
        <w:rPr>
          <w:rFonts w:ascii="Times New Roman" w:hAnsi="Times New Roman" w:cs="Times New Roman"/>
          <w:noProof/>
          <w:sz w:val="24"/>
          <w:szCs w:val="24"/>
        </w:rPr>
        <w:drawing>
          <wp:inline distT="0" distB="0" distL="0" distR="0" wp14:anchorId="14591B5D" wp14:editId="397B7E66">
            <wp:extent cx="2508250" cy="1860550"/>
            <wp:effectExtent l="0" t="0" r="25400" b="2540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009148A1" w:rsidRPr="007F7E44">
        <w:rPr>
          <w:rFonts w:ascii="Times New Roman" w:hAnsi="Times New Roman" w:cs="Times New Roman"/>
          <w:sz w:val="24"/>
          <w:szCs w:val="24"/>
        </w:rPr>
        <w:tab/>
      </w:r>
      <w:r w:rsidR="009148A1" w:rsidRPr="007F7E44">
        <w:rPr>
          <w:rFonts w:ascii="Times New Roman" w:hAnsi="Times New Roman" w:cs="Times New Roman"/>
          <w:sz w:val="24"/>
          <w:szCs w:val="24"/>
        </w:rPr>
        <w:tab/>
      </w:r>
      <w:r w:rsidR="009148A1" w:rsidRPr="007F7E44">
        <w:rPr>
          <w:rFonts w:ascii="Times New Roman" w:hAnsi="Times New Roman" w:cs="Times New Roman"/>
          <w:noProof/>
          <w:sz w:val="24"/>
          <w:szCs w:val="24"/>
        </w:rPr>
        <w:drawing>
          <wp:inline distT="0" distB="0" distL="0" distR="0" wp14:anchorId="51ACF10F" wp14:editId="72A8BCC4">
            <wp:extent cx="2552700" cy="1866900"/>
            <wp:effectExtent l="0" t="0" r="19050" b="1905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624633" w:rsidRPr="007F7E44" w:rsidRDefault="00624633" w:rsidP="00641AAC">
      <w:pPr>
        <w:spacing w:line="240" w:lineRule="auto"/>
        <w:rPr>
          <w:rFonts w:ascii="Times New Roman" w:hAnsi="Times New Roman" w:cs="Times New Roman"/>
          <w:sz w:val="24"/>
          <w:szCs w:val="24"/>
        </w:rPr>
      </w:pPr>
    </w:p>
    <w:p w:rsidR="00624633" w:rsidRPr="007F7E44" w:rsidRDefault="00624633" w:rsidP="00641AAC">
      <w:pPr>
        <w:pStyle w:val="ListParagraph"/>
        <w:numPr>
          <w:ilvl w:val="0"/>
          <w:numId w:val="120"/>
        </w:numPr>
        <w:spacing w:after="0" w:line="240" w:lineRule="auto"/>
        <w:ind w:left="360"/>
      </w:pPr>
      <w:r w:rsidRPr="007F7E44">
        <w:t>At this point of your career, what is the level of your satisfaction with your career choice and success in each of the following?</w:t>
      </w:r>
    </w:p>
    <w:p w:rsidR="00624633" w:rsidRPr="007F7E44" w:rsidRDefault="00624633" w:rsidP="00641AAC">
      <w:pPr>
        <w:spacing w:line="240" w:lineRule="auto"/>
        <w:rPr>
          <w:rFonts w:ascii="Times New Roman" w:hAnsi="Times New Roman" w:cs="Times New Roman"/>
          <w:color w:val="76923C"/>
          <w:sz w:val="24"/>
          <w:szCs w:val="24"/>
        </w:rPr>
      </w:pPr>
      <w:r w:rsidRPr="007F7E44">
        <w:rPr>
          <w:rFonts w:ascii="Times New Roman" w:hAnsi="Times New Roman" w:cs="Times New Roman"/>
          <w:b/>
          <w:color w:val="76923C"/>
          <w:sz w:val="24"/>
          <w:szCs w:val="24"/>
        </w:rPr>
        <w:t>(2009)</w:t>
      </w:r>
    </w:p>
    <w:p w:rsidR="00624633" w:rsidRPr="007F7E44" w:rsidRDefault="00624633" w:rsidP="00641AAC">
      <w:pPr>
        <w:spacing w:line="240" w:lineRule="auto"/>
        <w:ind w:left="360"/>
        <w:rPr>
          <w:rFonts w:ascii="Times New Roman" w:hAnsi="Times New Roman" w:cs="Times New Roman"/>
          <w:sz w:val="24"/>
          <w:szCs w:val="24"/>
        </w:rPr>
      </w:pPr>
      <w:r w:rsidRPr="007F7E44">
        <w:rPr>
          <w:rFonts w:ascii="Times New Roman" w:hAnsi="Times New Roman" w:cs="Times New Roman"/>
          <w:sz w:val="24"/>
          <w:szCs w:val="24"/>
        </w:rPr>
        <w:t>Answers: 18</w:t>
      </w:r>
    </w:p>
    <w:tbl>
      <w:tblPr>
        <w:tblW w:w="8840" w:type="dxa"/>
        <w:tblInd w:w="288" w:type="dxa"/>
        <w:tblLook w:val="04A0" w:firstRow="1" w:lastRow="0" w:firstColumn="1" w:lastColumn="0" w:noHBand="0" w:noVBand="1"/>
      </w:tblPr>
      <w:tblGrid>
        <w:gridCol w:w="2948"/>
        <w:gridCol w:w="1056"/>
        <w:gridCol w:w="820"/>
        <w:gridCol w:w="920"/>
        <w:gridCol w:w="860"/>
        <w:gridCol w:w="1056"/>
        <w:gridCol w:w="1180"/>
      </w:tblGrid>
      <w:tr w:rsidR="00624633" w:rsidRPr="007F7E44" w:rsidTr="00624633">
        <w:trPr>
          <w:trHeight w:val="600"/>
        </w:trPr>
        <w:tc>
          <w:tcPr>
            <w:tcW w:w="3060" w:type="dxa"/>
            <w:shd w:val="clear" w:color="auto" w:fill="DEE9F7"/>
            <w:vAlign w:val="center"/>
            <w:hideMark/>
          </w:tcPr>
          <w:p w:rsidR="00624633" w:rsidRPr="007F7E44" w:rsidRDefault="00624633" w:rsidP="00641AAC">
            <w:pPr>
              <w:spacing w:line="240" w:lineRule="auto"/>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Answer Options</w:t>
            </w:r>
          </w:p>
        </w:tc>
        <w:tc>
          <w:tcPr>
            <w:tcW w:w="100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5-Very satisfied</w:t>
            </w:r>
          </w:p>
        </w:tc>
        <w:tc>
          <w:tcPr>
            <w:tcW w:w="82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4</w:t>
            </w:r>
          </w:p>
        </w:tc>
        <w:tc>
          <w:tcPr>
            <w:tcW w:w="92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3</w:t>
            </w:r>
          </w:p>
        </w:tc>
        <w:tc>
          <w:tcPr>
            <w:tcW w:w="86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2</w:t>
            </w:r>
          </w:p>
        </w:tc>
        <w:tc>
          <w:tcPr>
            <w:tcW w:w="100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1-Not satisfied</w:t>
            </w:r>
          </w:p>
        </w:tc>
        <w:tc>
          <w:tcPr>
            <w:tcW w:w="1180" w:type="dxa"/>
            <w:shd w:val="clear" w:color="auto" w:fill="CDD8E6"/>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Response Count</w:t>
            </w:r>
          </w:p>
        </w:tc>
      </w:tr>
      <w:tr w:rsidR="00624633" w:rsidRPr="007F7E44" w:rsidTr="00624633">
        <w:trPr>
          <w:trHeight w:val="255"/>
        </w:trPr>
        <w:tc>
          <w:tcPr>
            <w:tcW w:w="3060"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The field you work in</w:t>
            </w:r>
          </w:p>
        </w:tc>
        <w:tc>
          <w:tcPr>
            <w:tcW w:w="100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12</w:t>
            </w:r>
          </w:p>
        </w:tc>
        <w:tc>
          <w:tcPr>
            <w:tcW w:w="82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5</w:t>
            </w:r>
          </w:p>
        </w:tc>
        <w:tc>
          <w:tcPr>
            <w:tcW w:w="92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w:t>
            </w:r>
          </w:p>
        </w:tc>
        <w:tc>
          <w:tcPr>
            <w:tcW w:w="86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00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180"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18</w:t>
            </w:r>
          </w:p>
        </w:tc>
      </w:tr>
      <w:tr w:rsidR="00624633" w:rsidRPr="007F7E44" w:rsidTr="00624633">
        <w:trPr>
          <w:trHeight w:val="255"/>
        </w:trPr>
        <w:tc>
          <w:tcPr>
            <w:tcW w:w="3060"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The organization you work in</w:t>
            </w:r>
          </w:p>
        </w:tc>
        <w:tc>
          <w:tcPr>
            <w:tcW w:w="100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7</w:t>
            </w:r>
          </w:p>
        </w:tc>
        <w:tc>
          <w:tcPr>
            <w:tcW w:w="82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9</w:t>
            </w:r>
          </w:p>
        </w:tc>
        <w:tc>
          <w:tcPr>
            <w:tcW w:w="92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w:t>
            </w:r>
          </w:p>
        </w:tc>
        <w:tc>
          <w:tcPr>
            <w:tcW w:w="86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w:t>
            </w:r>
          </w:p>
        </w:tc>
        <w:tc>
          <w:tcPr>
            <w:tcW w:w="100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180"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18</w:t>
            </w:r>
          </w:p>
        </w:tc>
      </w:tr>
      <w:tr w:rsidR="00624633" w:rsidRPr="007F7E44" w:rsidTr="00624633">
        <w:trPr>
          <w:trHeight w:val="255"/>
        </w:trPr>
        <w:tc>
          <w:tcPr>
            <w:tcW w:w="3060"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Your salary</w:t>
            </w:r>
          </w:p>
        </w:tc>
        <w:tc>
          <w:tcPr>
            <w:tcW w:w="100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5</w:t>
            </w:r>
          </w:p>
        </w:tc>
        <w:tc>
          <w:tcPr>
            <w:tcW w:w="82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9</w:t>
            </w:r>
          </w:p>
        </w:tc>
        <w:tc>
          <w:tcPr>
            <w:tcW w:w="92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2</w:t>
            </w:r>
          </w:p>
        </w:tc>
        <w:tc>
          <w:tcPr>
            <w:tcW w:w="86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w:t>
            </w:r>
          </w:p>
        </w:tc>
        <w:tc>
          <w:tcPr>
            <w:tcW w:w="100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w:t>
            </w:r>
          </w:p>
        </w:tc>
        <w:tc>
          <w:tcPr>
            <w:tcW w:w="1180"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18</w:t>
            </w:r>
          </w:p>
        </w:tc>
      </w:tr>
      <w:tr w:rsidR="00624633" w:rsidRPr="007F7E44" w:rsidTr="00624633">
        <w:trPr>
          <w:trHeight w:val="255"/>
        </w:trPr>
        <w:tc>
          <w:tcPr>
            <w:tcW w:w="3060"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Recognition of your work</w:t>
            </w:r>
          </w:p>
        </w:tc>
        <w:tc>
          <w:tcPr>
            <w:tcW w:w="100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5</w:t>
            </w:r>
          </w:p>
        </w:tc>
        <w:tc>
          <w:tcPr>
            <w:tcW w:w="82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8</w:t>
            </w:r>
          </w:p>
        </w:tc>
        <w:tc>
          <w:tcPr>
            <w:tcW w:w="92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4</w:t>
            </w:r>
          </w:p>
        </w:tc>
        <w:tc>
          <w:tcPr>
            <w:tcW w:w="86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w:t>
            </w:r>
          </w:p>
        </w:tc>
        <w:tc>
          <w:tcPr>
            <w:tcW w:w="100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180"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18</w:t>
            </w:r>
          </w:p>
        </w:tc>
      </w:tr>
    </w:tbl>
    <w:p w:rsidR="00624633" w:rsidRPr="007F7E44" w:rsidRDefault="00624633" w:rsidP="00641AAC">
      <w:pPr>
        <w:spacing w:line="240" w:lineRule="auto"/>
        <w:ind w:left="360"/>
        <w:rPr>
          <w:rFonts w:ascii="Times New Roman" w:hAnsi="Times New Roman" w:cs="Times New Roman"/>
          <w:sz w:val="24"/>
          <w:szCs w:val="24"/>
        </w:rPr>
      </w:pPr>
      <w:r w:rsidRPr="007F7E44">
        <w:rPr>
          <w:rFonts w:ascii="Times New Roman" w:hAnsi="Times New Roman" w:cs="Times New Roman"/>
          <w:sz w:val="24"/>
          <w:szCs w:val="24"/>
        </w:rPr>
        <w:t>Skipped: 6</w:t>
      </w:r>
    </w:p>
    <w:p w:rsidR="00624633" w:rsidRPr="007F7E44" w:rsidRDefault="00624633" w:rsidP="00641AAC">
      <w:pPr>
        <w:spacing w:line="240" w:lineRule="auto"/>
        <w:ind w:left="360" w:hanging="360"/>
        <w:rPr>
          <w:rFonts w:ascii="Times New Roman" w:hAnsi="Times New Roman" w:cs="Times New Roman"/>
          <w:sz w:val="24"/>
          <w:szCs w:val="24"/>
        </w:rPr>
      </w:pPr>
      <w:r w:rsidRPr="007F7E44">
        <w:rPr>
          <w:rFonts w:ascii="Times New Roman" w:hAnsi="Times New Roman" w:cs="Times New Roman"/>
          <w:noProof/>
          <w:sz w:val="24"/>
          <w:szCs w:val="24"/>
        </w:rPr>
        <w:lastRenderedPageBreak/>
        <w:drawing>
          <wp:inline distT="0" distB="0" distL="0" distR="0" wp14:anchorId="66F56D3C" wp14:editId="706C7DE6">
            <wp:extent cx="6000750" cy="1866900"/>
            <wp:effectExtent l="0" t="0" r="1905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9148A1" w:rsidRPr="007F7E44" w:rsidRDefault="009148A1" w:rsidP="001B237C">
      <w:pPr>
        <w:spacing w:after="0" w:line="240" w:lineRule="auto"/>
        <w:rPr>
          <w:rFonts w:ascii="Times New Roman" w:hAnsi="Times New Roman" w:cs="Times New Roman"/>
          <w:b/>
          <w:color w:val="31849B"/>
          <w:sz w:val="24"/>
          <w:szCs w:val="24"/>
        </w:rPr>
      </w:pPr>
    </w:p>
    <w:p w:rsidR="00624633" w:rsidRPr="007F7E44" w:rsidRDefault="00624633" w:rsidP="00641AAC">
      <w:pPr>
        <w:spacing w:line="240" w:lineRule="auto"/>
        <w:rPr>
          <w:rFonts w:ascii="Times New Roman" w:hAnsi="Times New Roman" w:cs="Times New Roman"/>
          <w:color w:val="31849B"/>
          <w:sz w:val="24"/>
          <w:szCs w:val="24"/>
        </w:rPr>
      </w:pPr>
      <w:r w:rsidRPr="007F7E44">
        <w:rPr>
          <w:rFonts w:ascii="Times New Roman" w:hAnsi="Times New Roman" w:cs="Times New Roman"/>
          <w:b/>
          <w:color w:val="31849B"/>
          <w:sz w:val="24"/>
          <w:szCs w:val="24"/>
        </w:rPr>
        <w:t>(2012)</w:t>
      </w:r>
    </w:p>
    <w:p w:rsidR="00624633" w:rsidRPr="007F7E44" w:rsidRDefault="00624633" w:rsidP="00641AAC">
      <w:pPr>
        <w:spacing w:line="240" w:lineRule="auto"/>
        <w:ind w:left="360"/>
        <w:rPr>
          <w:rFonts w:ascii="Times New Roman" w:hAnsi="Times New Roman" w:cs="Times New Roman"/>
          <w:sz w:val="24"/>
          <w:szCs w:val="24"/>
        </w:rPr>
      </w:pPr>
      <w:r w:rsidRPr="007F7E44">
        <w:rPr>
          <w:rFonts w:ascii="Times New Roman" w:hAnsi="Times New Roman" w:cs="Times New Roman"/>
          <w:sz w:val="24"/>
          <w:szCs w:val="24"/>
        </w:rPr>
        <w:t>Answers: 15</w:t>
      </w:r>
    </w:p>
    <w:tbl>
      <w:tblPr>
        <w:tblW w:w="8900" w:type="dxa"/>
        <w:tblInd w:w="108" w:type="dxa"/>
        <w:tblLook w:val="04A0" w:firstRow="1" w:lastRow="0" w:firstColumn="1" w:lastColumn="0" w:noHBand="0" w:noVBand="1"/>
      </w:tblPr>
      <w:tblGrid>
        <w:gridCol w:w="2644"/>
        <w:gridCol w:w="1240"/>
        <w:gridCol w:w="1000"/>
        <w:gridCol w:w="900"/>
        <w:gridCol w:w="880"/>
        <w:gridCol w:w="1056"/>
        <w:gridCol w:w="1180"/>
      </w:tblGrid>
      <w:tr w:rsidR="00624633" w:rsidRPr="007F7E44" w:rsidTr="00624633">
        <w:trPr>
          <w:trHeight w:val="600"/>
        </w:trPr>
        <w:tc>
          <w:tcPr>
            <w:tcW w:w="2720" w:type="dxa"/>
            <w:shd w:val="clear" w:color="auto" w:fill="DEE9F7"/>
            <w:vAlign w:val="center"/>
            <w:hideMark/>
          </w:tcPr>
          <w:p w:rsidR="00624633" w:rsidRPr="007F7E44" w:rsidRDefault="00624633" w:rsidP="00641AAC">
            <w:pPr>
              <w:spacing w:line="240" w:lineRule="auto"/>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Answer Options</w:t>
            </w:r>
          </w:p>
        </w:tc>
        <w:tc>
          <w:tcPr>
            <w:tcW w:w="124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5-Very satisfied</w:t>
            </w:r>
          </w:p>
        </w:tc>
        <w:tc>
          <w:tcPr>
            <w:tcW w:w="100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4</w:t>
            </w:r>
          </w:p>
        </w:tc>
        <w:tc>
          <w:tcPr>
            <w:tcW w:w="90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3</w:t>
            </w:r>
          </w:p>
        </w:tc>
        <w:tc>
          <w:tcPr>
            <w:tcW w:w="88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2</w:t>
            </w:r>
          </w:p>
        </w:tc>
        <w:tc>
          <w:tcPr>
            <w:tcW w:w="98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1-Not satisfied</w:t>
            </w:r>
          </w:p>
        </w:tc>
        <w:tc>
          <w:tcPr>
            <w:tcW w:w="1180" w:type="dxa"/>
            <w:shd w:val="clear" w:color="auto" w:fill="CDD8E6"/>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Response Count</w:t>
            </w:r>
          </w:p>
        </w:tc>
      </w:tr>
      <w:tr w:rsidR="00624633" w:rsidRPr="007F7E44" w:rsidTr="00624633">
        <w:trPr>
          <w:trHeight w:val="255"/>
        </w:trPr>
        <w:tc>
          <w:tcPr>
            <w:tcW w:w="2720"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The field you work in</w:t>
            </w:r>
          </w:p>
        </w:tc>
        <w:tc>
          <w:tcPr>
            <w:tcW w:w="124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8</w:t>
            </w:r>
          </w:p>
        </w:tc>
        <w:tc>
          <w:tcPr>
            <w:tcW w:w="100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6</w:t>
            </w:r>
          </w:p>
        </w:tc>
        <w:tc>
          <w:tcPr>
            <w:tcW w:w="90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w:t>
            </w:r>
          </w:p>
        </w:tc>
        <w:tc>
          <w:tcPr>
            <w:tcW w:w="88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98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180"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15</w:t>
            </w:r>
          </w:p>
        </w:tc>
      </w:tr>
      <w:tr w:rsidR="00624633" w:rsidRPr="007F7E44" w:rsidTr="00624633">
        <w:trPr>
          <w:trHeight w:val="255"/>
        </w:trPr>
        <w:tc>
          <w:tcPr>
            <w:tcW w:w="2720"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The organization you work in</w:t>
            </w:r>
          </w:p>
        </w:tc>
        <w:tc>
          <w:tcPr>
            <w:tcW w:w="124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4</w:t>
            </w:r>
          </w:p>
        </w:tc>
        <w:tc>
          <w:tcPr>
            <w:tcW w:w="100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10</w:t>
            </w:r>
          </w:p>
        </w:tc>
        <w:tc>
          <w:tcPr>
            <w:tcW w:w="90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w:t>
            </w:r>
          </w:p>
        </w:tc>
        <w:tc>
          <w:tcPr>
            <w:tcW w:w="88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98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180"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15</w:t>
            </w:r>
          </w:p>
        </w:tc>
      </w:tr>
      <w:tr w:rsidR="00624633" w:rsidRPr="007F7E44" w:rsidTr="00624633">
        <w:trPr>
          <w:trHeight w:val="255"/>
        </w:trPr>
        <w:tc>
          <w:tcPr>
            <w:tcW w:w="2720"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Your salary</w:t>
            </w:r>
          </w:p>
        </w:tc>
        <w:tc>
          <w:tcPr>
            <w:tcW w:w="124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4</w:t>
            </w:r>
          </w:p>
        </w:tc>
        <w:tc>
          <w:tcPr>
            <w:tcW w:w="100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8</w:t>
            </w:r>
          </w:p>
        </w:tc>
        <w:tc>
          <w:tcPr>
            <w:tcW w:w="90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3</w:t>
            </w:r>
          </w:p>
        </w:tc>
        <w:tc>
          <w:tcPr>
            <w:tcW w:w="88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98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180"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15</w:t>
            </w:r>
          </w:p>
        </w:tc>
      </w:tr>
      <w:tr w:rsidR="00624633" w:rsidRPr="007F7E44" w:rsidTr="00624633">
        <w:trPr>
          <w:trHeight w:val="255"/>
        </w:trPr>
        <w:tc>
          <w:tcPr>
            <w:tcW w:w="2720"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Recognition of your work</w:t>
            </w:r>
          </w:p>
        </w:tc>
        <w:tc>
          <w:tcPr>
            <w:tcW w:w="124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3</w:t>
            </w:r>
          </w:p>
        </w:tc>
        <w:tc>
          <w:tcPr>
            <w:tcW w:w="100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8</w:t>
            </w:r>
          </w:p>
        </w:tc>
        <w:tc>
          <w:tcPr>
            <w:tcW w:w="90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4</w:t>
            </w:r>
          </w:p>
        </w:tc>
        <w:tc>
          <w:tcPr>
            <w:tcW w:w="88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98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180"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15</w:t>
            </w:r>
          </w:p>
        </w:tc>
      </w:tr>
    </w:tbl>
    <w:p w:rsidR="00624633" w:rsidRPr="007F7E44" w:rsidRDefault="00624633" w:rsidP="00641AAC">
      <w:pPr>
        <w:spacing w:line="240" w:lineRule="auto"/>
        <w:ind w:left="360"/>
        <w:rPr>
          <w:rFonts w:ascii="Times New Roman" w:hAnsi="Times New Roman" w:cs="Times New Roman"/>
          <w:sz w:val="24"/>
          <w:szCs w:val="24"/>
        </w:rPr>
      </w:pPr>
      <w:r w:rsidRPr="007F7E44">
        <w:rPr>
          <w:rFonts w:ascii="Times New Roman" w:hAnsi="Times New Roman" w:cs="Times New Roman"/>
          <w:sz w:val="24"/>
          <w:szCs w:val="24"/>
        </w:rPr>
        <w:t>Skipped: 2</w:t>
      </w:r>
    </w:p>
    <w:p w:rsidR="00624633" w:rsidRPr="007F7E44" w:rsidRDefault="00624633" w:rsidP="00641AAC">
      <w:pPr>
        <w:spacing w:line="240" w:lineRule="auto"/>
        <w:ind w:left="360"/>
        <w:rPr>
          <w:rFonts w:ascii="Times New Roman" w:hAnsi="Times New Roman" w:cs="Times New Roman"/>
          <w:sz w:val="24"/>
          <w:szCs w:val="24"/>
        </w:rPr>
      </w:pPr>
      <w:r w:rsidRPr="007F7E44">
        <w:rPr>
          <w:rFonts w:ascii="Times New Roman" w:hAnsi="Times New Roman" w:cs="Times New Roman"/>
          <w:noProof/>
          <w:sz w:val="24"/>
          <w:szCs w:val="24"/>
        </w:rPr>
        <w:drawing>
          <wp:inline distT="0" distB="0" distL="0" distR="0" wp14:anchorId="10D061ED" wp14:editId="2549850F">
            <wp:extent cx="4615180" cy="1550035"/>
            <wp:effectExtent l="0" t="0" r="13970" b="12065"/>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B237C" w:rsidRDefault="001B237C">
      <w:pPr>
        <w:rPr>
          <w:rFonts w:ascii="Times New Roman" w:eastAsia="Calibri" w:hAnsi="Times New Roman" w:cs="Times New Roman"/>
          <w:sz w:val="24"/>
          <w:szCs w:val="24"/>
        </w:rPr>
      </w:pPr>
      <w:r>
        <w:br w:type="page"/>
      </w:r>
    </w:p>
    <w:p w:rsidR="00624633" w:rsidRPr="007F7E44" w:rsidRDefault="00624633" w:rsidP="00641AAC">
      <w:pPr>
        <w:pStyle w:val="ListParagraph"/>
        <w:numPr>
          <w:ilvl w:val="0"/>
          <w:numId w:val="120"/>
        </w:numPr>
        <w:spacing w:after="0" w:line="240" w:lineRule="auto"/>
        <w:ind w:left="360"/>
      </w:pPr>
      <w:r w:rsidRPr="007F7E44">
        <w:lastRenderedPageBreak/>
        <w:t>Have you had promotions and/or raises since beginning your professional career?</w:t>
      </w:r>
    </w:p>
    <w:p w:rsidR="00624633" w:rsidRPr="007F7E44" w:rsidRDefault="001B237C" w:rsidP="001B237C">
      <w:pPr>
        <w:spacing w:after="0" w:line="240" w:lineRule="auto"/>
        <w:ind w:left="360"/>
        <w:rPr>
          <w:rFonts w:ascii="Times New Roman" w:hAnsi="Times New Roman" w:cs="Times New Roman"/>
          <w:b/>
          <w:color w:val="76923C"/>
          <w:sz w:val="24"/>
          <w:szCs w:val="24"/>
        </w:rPr>
      </w:pPr>
      <w:r w:rsidRPr="007F7E44">
        <w:rPr>
          <w:noProof/>
        </w:rPr>
        <mc:AlternateContent>
          <mc:Choice Requires="wps">
            <w:drawing>
              <wp:anchor distT="0" distB="0" distL="114300" distR="114300" simplePos="0" relativeHeight="251665408" behindDoc="0" locked="0" layoutInCell="1" allowOverlap="1" wp14:anchorId="108260A0" wp14:editId="74C19B3C">
                <wp:simplePos x="0" y="0"/>
                <wp:positionH relativeFrom="column">
                  <wp:posOffset>2858770</wp:posOffset>
                </wp:positionH>
                <wp:positionV relativeFrom="paragraph">
                  <wp:posOffset>99060</wp:posOffset>
                </wp:positionV>
                <wp:extent cx="3016250" cy="247650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0" cy="2476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0575" w:rsidRPr="001B237C" w:rsidRDefault="00C10575" w:rsidP="001B237C">
                            <w:pPr>
                              <w:spacing w:after="0" w:line="240" w:lineRule="auto"/>
                              <w:rPr>
                                <w:rFonts w:ascii="Times New Roman" w:hAnsi="Times New Roman" w:cs="Times New Roman"/>
                                <w:color w:val="31849B"/>
                                <w:sz w:val="24"/>
                                <w:szCs w:val="24"/>
                              </w:rPr>
                            </w:pPr>
                            <w:r w:rsidRPr="001B237C">
                              <w:rPr>
                                <w:rFonts w:ascii="Times New Roman" w:hAnsi="Times New Roman" w:cs="Times New Roman"/>
                                <w:b/>
                                <w:color w:val="31849B"/>
                                <w:sz w:val="24"/>
                                <w:szCs w:val="24"/>
                              </w:rPr>
                              <w:t>(2012)</w:t>
                            </w:r>
                          </w:p>
                          <w:p w:rsidR="00C10575" w:rsidRPr="001B237C" w:rsidRDefault="00C10575" w:rsidP="001B237C">
                            <w:pPr>
                              <w:spacing w:after="0" w:line="240" w:lineRule="auto"/>
                              <w:ind w:left="360"/>
                              <w:rPr>
                                <w:rFonts w:ascii="Times New Roman" w:hAnsi="Times New Roman" w:cs="Times New Roman"/>
                                <w:sz w:val="24"/>
                                <w:szCs w:val="24"/>
                              </w:rPr>
                            </w:pPr>
                            <w:r w:rsidRPr="001B237C">
                              <w:rPr>
                                <w:rFonts w:ascii="Times New Roman" w:hAnsi="Times New Roman" w:cs="Times New Roman"/>
                                <w:sz w:val="24"/>
                                <w:szCs w:val="24"/>
                              </w:rPr>
                              <w:t>Answers</w:t>
                            </w:r>
                            <w:proofErr w:type="gramStart"/>
                            <w:r w:rsidRPr="001B237C">
                              <w:rPr>
                                <w:rFonts w:ascii="Times New Roman" w:hAnsi="Times New Roman" w:cs="Times New Roman"/>
                                <w:sz w:val="24"/>
                                <w:szCs w:val="24"/>
                              </w:rPr>
                              <w:t>:15</w:t>
                            </w:r>
                            <w:proofErr w:type="gramEnd"/>
                            <w:r w:rsidRPr="001B237C">
                              <w:rPr>
                                <w:rFonts w:ascii="Times New Roman" w:hAnsi="Times New Roman" w:cs="Times New Roman"/>
                                <w:sz w:val="24"/>
                                <w:szCs w:val="24"/>
                              </w:rPr>
                              <w:tab/>
                              <w:t>Yes:</w:t>
                            </w:r>
                            <w:r w:rsidRPr="001B237C">
                              <w:rPr>
                                <w:rFonts w:ascii="Times New Roman" w:hAnsi="Times New Roman" w:cs="Times New Roman"/>
                                <w:sz w:val="24"/>
                                <w:szCs w:val="24"/>
                              </w:rPr>
                              <w:tab/>
                              <w:t>13</w:t>
                            </w:r>
                          </w:p>
                          <w:p w:rsidR="00C10575" w:rsidRPr="001B237C" w:rsidRDefault="00C10575" w:rsidP="001B237C">
                            <w:pPr>
                              <w:spacing w:after="0" w:line="240" w:lineRule="auto"/>
                              <w:ind w:left="360"/>
                              <w:rPr>
                                <w:rFonts w:ascii="Times New Roman" w:hAnsi="Times New Roman" w:cs="Times New Roman"/>
                                <w:sz w:val="24"/>
                                <w:szCs w:val="24"/>
                              </w:rPr>
                            </w:pPr>
                            <w:r w:rsidRPr="001B237C">
                              <w:rPr>
                                <w:rFonts w:ascii="Times New Roman" w:hAnsi="Times New Roman" w:cs="Times New Roman"/>
                                <w:sz w:val="24"/>
                                <w:szCs w:val="24"/>
                              </w:rPr>
                              <w:tab/>
                            </w:r>
                            <w:r w:rsidRPr="001B237C">
                              <w:rPr>
                                <w:rFonts w:ascii="Times New Roman" w:hAnsi="Times New Roman" w:cs="Times New Roman"/>
                                <w:sz w:val="24"/>
                                <w:szCs w:val="24"/>
                              </w:rPr>
                              <w:tab/>
                            </w:r>
                            <w:r w:rsidRPr="001B237C">
                              <w:rPr>
                                <w:rFonts w:ascii="Times New Roman" w:hAnsi="Times New Roman" w:cs="Times New Roman"/>
                                <w:sz w:val="24"/>
                                <w:szCs w:val="24"/>
                              </w:rPr>
                              <w:tab/>
                              <w:t>No:</w:t>
                            </w:r>
                            <w:r w:rsidRPr="001B237C">
                              <w:rPr>
                                <w:rFonts w:ascii="Times New Roman" w:hAnsi="Times New Roman" w:cs="Times New Roman"/>
                                <w:sz w:val="24"/>
                                <w:szCs w:val="24"/>
                              </w:rPr>
                              <w:tab/>
                              <w:t>3</w:t>
                            </w:r>
                          </w:p>
                          <w:p w:rsidR="00C10575" w:rsidRPr="001B237C" w:rsidRDefault="00C10575" w:rsidP="001B237C">
                            <w:pPr>
                              <w:spacing w:after="0" w:line="240" w:lineRule="auto"/>
                              <w:ind w:left="360"/>
                              <w:rPr>
                                <w:rFonts w:ascii="Times New Roman" w:hAnsi="Times New Roman" w:cs="Times New Roman"/>
                                <w:sz w:val="24"/>
                                <w:szCs w:val="24"/>
                              </w:rPr>
                            </w:pPr>
                            <w:r w:rsidRPr="001B237C">
                              <w:rPr>
                                <w:rFonts w:ascii="Times New Roman" w:hAnsi="Times New Roman" w:cs="Times New Roman"/>
                                <w:sz w:val="24"/>
                                <w:szCs w:val="24"/>
                              </w:rPr>
                              <w:t>If yes, how many times:</w:t>
                            </w:r>
                            <w:r w:rsidRPr="001B237C">
                              <w:rPr>
                                <w:rFonts w:ascii="Times New Roman" w:hAnsi="Times New Roman" w:cs="Times New Roman"/>
                                <w:sz w:val="24"/>
                                <w:szCs w:val="24"/>
                              </w:rPr>
                              <w:tab/>
                              <w:t>11</w:t>
                            </w:r>
                          </w:p>
                          <w:p w:rsidR="00C10575" w:rsidRDefault="00C10575" w:rsidP="001B237C">
                            <w:pPr>
                              <w:spacing w:after="0" w:line="240" w:lineRule="auto"/>
                              <w:ind w:left="360"/>
                              <w:rPr>
                                <w:rFonts w:ascii="Times New Roman" w:hAnsi="Times New Roman" w:cs="Times New Roman"/>
                                <w:sz w:val="24"/>
                                <w:szCs w:val="24"/>
                              </w:rPr>
                            </w:pPr>
                            <w:r w:rsidRPr="001B237C">
                              <w:rPr>
                                <w:rFonts w:ascii="Times New Roman" w:hAnsi="Times New Roman" w:cs="Times New Roman"/>
                                <w:sz w:val="24"/>
                                <w:szCs w:val="24"/>
                              </w:rPr>
                              <w:t>Skipped: 2</w:t>
                            </w:r>
                          </w:p>
                          <w:p w:rsidR="00C10575" w:rsidRPr="001B237C" w:rsidRDefault="00C10575" w:rsidP="001B237C">
                            <w:pPr>
                              <w:spacing w:after="0" w:line="240" w:lineRule="auto"/>
                              <w:ind w:left="360"/>
                              <w:rPr>
                                <w:rFonts w:ascii="Times New Roman" w:hAnsi="Times New Roman" w:cs="Times New Roman"/>
                                <w:sz w:val="24"/>
                                <w:szCs w:val="24"/>
                              </w:rPr>
                            </w:pPr>
                          </w:p>
                          <w:p w:rsidR="00C10575" w:rsidRDefault="00C10575" w:rsidP="00624633">
                            <w:pPr>
                              <w:ind w:left="360"/>
                            </w:pPr>
                            <w:r>
                              <w:rPr>
                                <w:noProof/>
                                <w:sz w:val="20"/>
                                <w:szCs w:val="20"/>
                              </w:rPr>
                              <w:drawing>
                                <wp:inline distT="0" distB="0" distL="0" distR="0" wp14:anchorId="435D3616" wp14:editId="69F0C1CE">
                                  <wp:extent cx="1543050" cy="1152525"/>
                                  <wp:effectExtent l="0" t="0" r="19050" b="952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C10575" w:rsidRPr="00147D5A" w:rsidRDefault="00C10575" w:rsidP="00624633">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4" type="#_x0000_t202" style="position:absolute;left:0;text-align:left;margin-left:225.1pt;margin-top:7.8pt;width:237.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6uhwIAABo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" stroked="f">
                <v:textbox>
                  <w:txbxContent>
                    <w:p w:rsidR="00C10575" w:rsidRPr="001B237C" w:rsidRDefault="00C10575" w:rsidP="001B237C">
                      <w:pPr>
                        <w:spacing w:after="0" w:line="240" w:lineRule="auto"/>
                        <w:rPr>
                          <w:rFonts w:ascii="Times New Roman" w:hAnsi="Times New Roman" w:cs="Times New Roman"/>
                          <w:color w:val="31849B"/>
                          <w:sz w:val="24"/>
                          <w:szCs w:val="24"/>
                        </w:rPr>
                      </w:pPr>
                      <w:r w:rsidRPr="001B237C">
                        <w:rPr>
                          <w:rFonts w:ascii="Times New Roman" w:hAnsi="Times New Roman" w:cs="Times New Roman"/>
                          <w:b/>
                          <w:color w:val="31849B"/>
                          <w:sz w:val="24"/>
                          <w:szCs w:val="24"/>
                        </w:rPr>
                        <w:t>(2012)</w:t>
                      </w:r>
                    </w:p>
                    <w:p w:rsidR="00C10575" w:rsidRPr="001B237C" w:rsidRDefault="00C10575" w:rsidP="001B237C">
                      <w:pPr>
                        <w:spacing w:after="0" w:line="240" w:lineRule="auto"/>
                        <w:ind w:left="360"/>
                        <w:rPr>
                          <w:rFonts w:ascii="Times New Roman" w:hAnsi="Times New Roman" w:cs="Times New Roman"/>
                          <w:sz w:val="24"/>
                          <w:szCs w:val="24"/>
                        </w:rPr>
                      </w:pPr>
                      <w:r w:rsidRPr="001B237C">
                        <w:rPr>
                          <w:rFonts w:ascii="Times New Roman" w:hAnsi="Times New Roman" w:cs="Times New Roman"/>
                          <w:sz w:val="24"/>
                          <w:szCs w:val="24"/>
                        </w:rPr>
                        <w:t>Answers</w:t>
                      </w:r>
                      <w:proofErr w:type="gramStart"/>
                      <w:r w:rsidRPr="001B237C">
                        <w:rPr>
                          <w:rFonts w:ascii="Times New Roman" w:hAnsi="Times New Roman" w:cs="Times New Roman"/>
                          <w:sz w:val="24"/>
                          <w:szCs w:val="24"/>
                        </w:rPr>
                        <w:t>:15</w:t>
                      </w:r>
                      <w:proofErr w:type="gramEnd"/>
                      <w:r w:rsidRPr="001B237C">
                        <w:rPr>
                          <w:rFonts w:ascii="Times New Roman" w:hAnsi="Times New Roman" w:cs="Times New Roman"/>
                          <w:sz w:val="24"/>
                          <w:szCs w:val="24"/>
                        </w:rPr>
                        <w:tab/>
                        <w:t>Yes:</w:t>
                      </w:r>
                      <w:r w:rsidRPr="001B237C">
                        <w:rPr>
                          <w:rFonts w:ascii="Times New Roman" w:hAnsi="Times New Roman" w:cs="Times New Roman"/>
                          <w:sz w:val="24"/>
                          <w:szCs w:val="24"/>
                        </w:rPr>
                        <w:tab/>
                        <w:t>13</w:t>
                      </w:r>
                    </w:p>
                    <w:p w:rsidR="00C10575" w:rsidRPr="001B237C" w:rsidRDefault="00C10575" w:rsidP="001B237C">
                      <w:pPr>
                        <w:spacing w:after="0" w:line="240" w:lineRule="auto"/>
                        <w:ind w:left="360"/>
                        <w:rPr>
                          <w:rFonts w:ascii="Times New Roman" w:hAnsi="Times New Roman" w:cs="Times New Roman"/>
                          <w:sz w:val="24"/>
                          <w:szCs w:val="24"/>
                        </w:rPr>
                      </w:pPr>
                      <w:r w:rsidRPr="001B237C">
                        <w:rPr>
                          <w:rFonts w:ascii="Times New Roman" w:hAnsi="Times New Roman" w:cs="Times New Roman"/>
                          <w:sz w:val="24"/>
                          <w:szCs w:val="24"/>
                        </w:rPr>
                        <w:tab/>
                      </w:r>
                      <w:r w:rsidRPr="001B237C">
                        <w:rPr>
                          <w:rFonts w:ascii="Times New Roman" w:hAnsi="Times New Roman" w:cs="Times New Roman"/>
                          <w:sz w:val="24"/>
                          <w:szCs w:val="24"/>
                        </w:rPr>
                        <w:tab/>
                      </w:r>
                      <w:r w:rsidRPr="001B237C">
                        <w:rPr>
                          <w:rFonts w:ascii="Times New Roman" w:hAnsi="Times New Roman" w:cs="Times New Roman"/>
                          <w:sz w:val="24"/>
                          <w:szCs w:val="24"/>
                        </w:rPr>
                        <w:tab/>
                        <w:t>No:</w:t>
                      </w:r>
                      <w:r w:rsidRPr="001B237C">
                        <w:rPr>
                          <w:rFonts w:ascii="Times New Roman" w:hAnsi="Times New Roman" w:cs="Times New Roman"/>
                          <w:sz w:val="24"/>
                          <w:szCs w:val="24"/>
                        </w:rPr>
                        <w:tab/>
                        <w:t>3</w:t>
                      </w:r>
                    </w:p>
                    <w:p w:rsidR="00C10575" w:rsidRPr="001B237C" w:rsidRDefault="00C10575" w:rsidP="001B237C">
                      <w:pPr>
                        <w:spacing w:after="0" w:line="240" w:lineRule="auto"/>
                        <w:ind w:left="360"/>
                        <w:rPr>
                          <w:rFonts w:ascii="Times New Roman" w:hAnsi="Times New Roman" w:cs="Times New Roman"/>
                          <w:sz w:val="24"/>
                          <w:szCs w:val="24"/>
                        </w:rPr>
                      </w:pPr>
                      <w:r w:rsidRPr="001B237C">
                        <w:rPr>
                          <w:rFonts w:ascii="Times New Roman" w:hAnsi="Times New Roman" w:cs="Times New Roman"/>
                          <w:sz w:val="24"/>
                          <w:szCs w:val="24"/>
                        </w:rPr>
                        <w:t>If yes, how many times:</w:t>
                      </w:r>
                      <w:r w:rsidRPr="001B237C">
                        <w:rPr>
                          <w:rFonts w:ascii="Times New Roman" w:hAnsi="Times New Roman" w:cs="Times New Roman"/>
                          <w:sz w:val="24"/>
                          <w:szCs w:val="24"/>
                        </w:rPr>
                        <w:tab/>
                        <w:t>11</w:t>
                      </w:r>
                    </w:p>
                    <w:p w:rsidR="00C10575" w:rsidRDefault="00C10575" w:rsidP="001B237C">
                      <w:pPr>
                        <w:spacing w:after="0" w:line="240" w:lineRule="auto"/>
                        <w:ind w:left="360"/>
                        <w:rPr>
                          <w:rFonts w:ascii="Times New Roman" w:hAnsi="Times New Roman" w:cs="Times New Roman"/>
                          <w:sz w:val="24"/>
                          <w:szCs w:val="24"/>
                        </w:rPr>
                      </w:pPr>
                      <w:r w:rsidRPr="001B237C">
                        <w:rPr>
                          <w:rFonts w:ascii="Times New Roman" w:hAnsi="Times New Roman" w:cs="Times New Roman"/>
                          <w:sz w:val="24"/>
                          <w:szCs w:val="24"/>
                        </w:rPr>
                        <w:t>Skipped: 2</w:t>
                      </w:r>
                    </w:p>
                    <w:p w:rsidR="00C10575" w:rsidRPr="001B237C" w:rsidRDefault="00C10575" w:rsidP="001B237C">
                      <w:pPr>
                        <w:spacing w:after="0" w:line="240" w:lineRule="auto"/>
                        <w:ind w:left="360"/>
                        <w:rPr>
                          <w:rFonts w:ascii="Times New Roman" w:hAnsi="Times New Roman" w:cs="Times New Roman"/>
                          <w:sz w:val="24"/>
                          <w:szCs w:val="24"/>
                        </w:rPr>
                      </w:pPr>
                    </w:p>
                    <w:p w:rsidR="00C10575" w:rsidRDefault="00C10575" w:rsidP="00624633">
                      <w:pPr>
                        <w:ind w:left="360"/>
                      </w:pPr>
                      <w:r>
                        <w:rPr>
                          <w:noProof/>
                          <w:sz w:val="20"/>
                          <w:szCs w:val="20"/>
                        </w:rPr>
                        <w:drawing>
                          <wp:inline distT="0" distB="0" distL="0" distR="0" wp14:anchorId="435D3616" wp14:editId="69F0C1CE">
                            <wp:extent cx="1543050" cy="1152525"/>
                            <wp:effectExtent l="0" t="0" r="19050" b="952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C10575" w:rsidRPr="00147D5A" w:rsidRDefault="00C10575" w:rsidP="00624633">
                      <w:pPr>
                        <w:rPr>
                          <w:rFonts w:ascii="Calibri" w:hAnsi="Calibri"/>
                        </w:rPr>
                      </w:pPr>
                    </w:p>
                  </w:txbxContent>
                </v:textbox>
              </v:shape>
            </w:pict>
          </mc:Fallback>
        </mc:AlternateContent>
      </w:r>
      <w:r w:rsidR="00624633" w:rsidRPr="007F7E44">
        <w:rPr>
          <w:rFonts w:ascii="Times New Roman" w:hAnsi="Times New Roman" w:cs="Times New Roman"/>
          <w:b/>
          <w:color w:val="76923C"/>
          <w:sz w:val="24"/>
          <w:szCs w:val="24"/>
        </w:rPr>
        <w:t>(2009)</w:t>
      </w:r>
    </w:p>
    <w:p w:rsidR="00624633" w:rsidRPr="007F7E44" w:rsidRDefault="00624633" w:rsidP="001B237C">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 xml:space="preserve">Answers-18: </w:t>
      </w:r>
      <w:r w:rsidRPr="007F7E44">
        <w:rPr>
          <w:rFonts w:ascii="Times New Roman" w:hAnsi="Times New Roman" w:cs="Times New Roman"/>
          <w:sz w:val="24"/>
          <w:szCs w:val="24"/>
        </w:rPr>
        <w:tab/>
        <w:t>Yes-</w:t>
      </w:r>
      <w:r w:rsidRPr="007F7E44">
        <w:rPr>
          <w:rFonts w:ascii="Times New Roman" w:hAnsi="Times New Roman" w:cs="Times New Roman"/>
          <w:sz w:val="24"/>
          <w:szCs w:val="24"/>
        </w:rPr>
        <w:tab/>
        <w:t>16</w:t>
      </w:r>
    </w:p>
    <w:p w:rsidR="00624633" w:rsidRPr="007F7E44" w:rsidRDefault="00624633" w:rsidP="001B237C">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b/>
      </w:r>
      <w:r w:rsidRPr="007F7E44">
        <w:rPr>
          <w:rFonts w:ascii="Times New Roman" w:hAnsi="Times New Roman" w:cs="Times New Roman"/>
          <w:sz w:val="24"/>
          <w:szCs w:val="24"/>
        </w:rPr>
        <w:tab/>
      </w:r>
      <w:r w:rsidRPr="007F7E44">
        <w:rPr>
          <w:rFonts w:ascii="Times New Roman" w:hAnsi="Times New Roman" w:cs="Times New Roman"/>
          <w:sz w:val="24"/>
          <w:szCs w:val="24"/>
        </w:rPr>
        <w:tab/>
        <w:t>No-</w:t>
      </w:r>
      <w:r w:rsidRPr="007F7E44">
        <w:rPr>
          <w:rFonts w:ascii="Times New Roman" w:hAnsi="Times New Roman" w:cs="Times New Roman"/>
          <w:sz w:val="24"/>
          <w:szCs w:val="24"/>
        </w:rPr>
        <w:tab/>
        <w:t>2</w:t>
      </w:r>
    </w:p>
    <w:p w:rsidR="00624633" w:rsidRDefault="00624633" w:rsidP="001B237C">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Skipped-6</w:t>
      </w:r>
    </w:p>
    <w:p w:rsidR="001B237C" w:rsidRDefault="001B237C" w:rsidP="001B237C">
      <w:pPr>
        <w:spacing w:after="0" w:line="240" w:lineRule="auto"/>
        <w:ind w:left="360"/>
        <w:rPr>
          <w:rFonts w:ascii="Times New Roman" w:hAnsi="Times New Roman" w:cs="Times New Roman"/>
          <w:sz w:val="24"/>
          <w:szCs w:val="24"/>
        </w:rPr>
      </w:pPr>
    </w:p>
    <w:p w:rsidR="001B237C" w:rsidRDefault="001B237C" w:rsidP="001B237C">
      <w:pPr>
        <w:spacing w:after="0" w:line="240" w:lineRule="auto"/>
        <w:ind w:left="360"/>
        <w:rPr>
          <w:rFonts w:ascii="Times New Roman" w:hAnsi="Times New Roman" w:cs="Times New Roman"/>
          <w:sz w:val="24"/>
          <w:szCs w:val="24"/>
        </w:rPr>
      </w:pPr>
    </w:p>
    <w:p w:rsidR="001B237C" w:rsidRPr="007F7E44" w:rsidRDefault="001B237C" w:rsidP="001B237C">
      <w:pPr>
        <w:spacing w:after="0" w:line="240" w:lineRule="auto"/>
        <w:ind w:left="360"/>
        <w:rPr>
          <w:rFonts w:ascii="Times New Roman" w:hAnsi="Times New Roman" w:cs="Times New Roman"/>
          <w:sz w:val="24"/>
          <w:szCs w:val="24"/>
        </w:rPr>
      </w:pPr>
    </w:p>
    <w:p w:rsidR="00624633" w:rsidRPr="007F7E44" w:rsidRDefault="001B237C" w:rsidP="00641AAC">
      <w:pPr>
        <w:spacing w:line="240" w:lineRule="auto"/>
        <w:ind w:left="360"/>
        <w:rPr>
          <w:rFonts w:ascii="Times New Roman" w:hAnsi="Times New Roman" w:cs="Times New Roman"/>
          <w:noProof/>
          <w:sz w:val="24"/>
          <w:szCs w:val="24"/>
        </w:rPr>
      </w:pPr>
      <w:r w:rsidRPr="007F7E44">
        <w:rPr>
          <w:rFonts w:ascii="Times New Roman" w:hAnsi="Times New Roman" w:cs="Times New Roman"/>
          <w:noProof/>
          <w:sz w:val="24"/>
          <w:szCs w:val="24"/>
        </w:rPr>
        <w:drawing>
          <wp:inline distT="0" distB="0" distL="0" distR="0" wp14:anchorId="426D4714" wp14:editId="754CB4E3">
            <wp:extent cx="1663700" cy="1047750"/>
            <wp:effectExtent l="0" t="0" r="12700" b="1905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9148A1" w:rsidRPr="007F7E44" w:rsidRDefault="009148A1" w:rsidP="00641AAC">
      <w:pPr>
        <w:spacing w:line="240" w:lineRule="auto"/>
        <w:rPr>
          <w:rFonts w:ascii="Times New Roman" w:eastAsia="Calibri" w:hAnsi="Times New Roman" w:cs="Times New Roman"/>
          <w:sz w:val="24"/>
          <w:szCs w:val="24"/>
        </w:rPr>
      </w:pPr>
    </w:p>
    <w:p w:rsidR="00624633" w:rsidRPr="007F7E44" w:rsidRDefault="00624633" w:rsidP="00641AAC">
      <w:pPr>
        <w:pStyle w:val="ListParagraph"/>
        <w:numPr>
          <w:ilvl w:val="0"/>
          <w:numId w:val="120"/>
        </w:numPr>
        <w:spacing w:after="0" w:line="240" w:lineRule="auto"/>
        <w:ind w:left="360"/>
      </w:pPr>
      <w:r w:rsidRPr="007F7E44">
        <w:t>Have you published articles or made presentations in your organization or in your profession?</w:t>
      </w:r>
    </w:p>
    <w:p w:rsidR="00624633" w:rsidRPr="007F7E44" w:rsidRDefault="009148A1" w:rsidP="00641AAC">
      <w:pPr>
        <w:spacing w:after="0" w:line="240" w:lineRule="auto"/>
        <w:rPr>
          <w:rFonts w:ascii="Times New Roman" w:hAnsi="Times New Roman" w:cs="Times New Roman"/>
          <w:b/>
          <w:color w:val="76923C"/>
          <w:sz w:val="24"/>
          <w:szCs w:val="24"/>
        </w:rPr>
      </w:pPr>
      <w:r w:rsidRPr="007F7E44">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1AC45484" wp14:editId="78EAFC94">
                <wp:simplePos x="0" y="0"/>
                <wp:positionH relativeFrom="column">
                  <wp:posOffset>2553970</wp:posOffset>
                </wp:positionH>
                <wp:positionV relativeFrom="paragraph">
                  <wp:posOffset>24765</wp:posOffset>
                </wp:positionV>
                <wp:extent cx="3238500" cy="312420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312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0575" w:rsidRPr="001B237C" w:rsidRDefault="00C10575" w:rsidP="009148A1">
                            <w:pPr>
                              <w:spacing w:after="0" w:line="240" w:lineRule="auto"/>
                              <w:rPr>
                                <w:rFonts w:ascii="Times New Roman" w:hAnsi="Times New Roman" w:cs="Times New Roman"/>
                                <w:sz w:val="24"/>
                                <w:szCs w:val="24"/>
                              </w:rPr>
                            </w:pPr>
                            <w:r w:rsidRPr="001B237C">
                              <w:rPr>
                                <w:rFonts w:ascii="Times New Roman" w:hAnsi="Times New Roman" w:cs="Times New Roman"/>
                                <w:b/>
                                <w:color w:val="31849B"/>
                                <w:sz w:val="24"/>
                                <w:szCs w:val="24"/>
                              </w:rPr>
                              <w:t>(2012)</w:t>
                            </w:r>
                          </w:p>
                          <w:p w:rsidR="00C10575" w:rsidRPr="001B237C" w:rsidRDefault="00C10575" w:rsidP="009148A1">
                            <w:pPr>
                              <w:spacing w:after="0" w:line="240" w:lineRule="auto"/>
                              <w:ind w:left="360"/>
                              <w:rPr>
                                <w:rFonts w:ascii="Times New Roman" w:hAnsi="Times New Roman" w:cs="Times New Roman"/>
                                <w:sz w:val="24"/>
                                <w:szCs w:val="24"/>
                              </w:rPr>
                            </w:pPr>
                            <w:r w:rsidRPr="001B237C">
                              <w:rPr>
                                <w:rFonts w:ascii="Times New Roman" w:hAnsi="Times New Roman" w:cs="Times New Roman"/>
                                <w:sz w:val="24"/>
                                <w:szCs w:val="24"/>
                              </w:rPr>
                              <w:t>Answers:</w:t>
                            </w:r>
                            <w:r w:rsidRPr="001B237C">
                              <w:rPr>
                                <w:rFonts w:ascii="Times New Roman" w:hAnsi="Times New Roman" w:cs="Times New Roman"/>
                                <w:sz w:val="24"/>
                                <w:szCs w:val="24"/>
                              </w:rPr>
                              <w:tab/>
                              <w:t>15</w:t>
                            </w:r>
                          </w:p>
                          <w:p w:rsidR="00C10575" w:rsidRPr="001B237C" w:rsidRDefault="00C10575" w:rsidP="009148A1">
                            <w:pPr>
                              <w:spacing w:after="0" w:line="240" w:lineRule="auto"/>
                              <w:ind w:left="360"/>
                              <w:rPr>
                                <w:rFonts w:ascii="Times New Roman" w:hAnsi="Times New Roman" w:cs="Times New Roman"/>
                                <w:sz w:val="24"/>
                                <w:szCs w:val="24"/>
                              </w:rPr>
                            </w:pPr>
                            <w:r w:rsidRPr="001B237C">
                              <w:rPr>
                                <w:rFonts w:ascii="Times New Roman" w:hAnsi="Times New Roman" w:cs="Times New Roman"/>
                                <w:sz w:val="24"/>
                                <w:szCs w:val="24"/>
                              </w:rPr>
                              <w:tab/>
                              <w:t>Yes:</w:t>
                            </w:r>
                            <w:r w:rsidRPr="001B237C">
                              <w:rPr>
                                <w:rFonts w:ascii="Times New Roman" w:hAnsi="Times New Roman" w:cs="Times New Roman"/>
                                <w:sz w:val="24"/>
                                <w:szCs w:val="24"/>
                              </w:rPr>
                              <w:tab/>
                              <w:t>7</w:t>
                            </w:r>
                          </w:p>
                          <w:p w:rsidR="00C10575" w:rsidRPr="001B237C" w:rsidRDefault="00C10575" w:rsidP="009148A1">
                            <w:pPr>
                              <w:spacing w:after="0" w:line="240" w:lineRule="auto"/>
                              <w:ind w:left="360"/>
                              <w:rPr>
                                <w:rFonts w:ascii="Times New Roman" w:hAnsi="Times New Roman" w:cs="Times New Roman"/>
                                <w:sz w:val="24"/>
                                <w:szCs w:val="24"/>
                              </w:rPr>
                            </w:pPr>
                            <w:r w:rsidRPr="001B237C">
                              <w:rPr>
                                <w:rFonts w:ascii="Times New Roman" w:hAnsi="Times New Roman" w:cs="Times New Roman"/>
                                <w:sz w:val="24"/>
                                <w:szCs w:val="24"/>
                              </w:rPr>
                              <w:tab/>
                              <w:t>No:</w:t>
                            </w:r>
                            <w:r w:rsidRPr="001B237C">
                              <w:rPr>
                                <w:rFonts w:ascii="Times New Roman" w:hAnsi="Times New Roman" w:cs="Times New Roman"/>
                                <w:sz w:val="24"/>
                                <w:szCs w:val="24"/>
                              </w:rPr>
                              <w:tab/>
                              <w:t>8</w:t>
                            </w:r>
                          </w:p>
                          <w:p w:rsidR="00C10575" w:rsidRPr="001B237C" w:rsidRDefault="00C10575" w:rsidP="009148A1">
                            <w:pPr>
                              <w:spacing w:after="0" w:line="240" w:lineRule="auto"/>
                              <w:ind w:left="360"/>
                              <w:rPr>
                                <w:rFonts w:ascii="Times New Roman" w:hAnsi="Times New Roman" w:cs="Times New Roman"/>
                                <w:sz w:val="24"/>
                                <w:szCs w:val="24"/>
                              </w:rPr>
                            </w:pPr>
                            <w:r w:rsidRPr="001B237C">
                              <w:rPr>
                                <w:rFonts w:ascii="Times New Roman" w:hAnsi="Times New Roman" w:cs="Times New Roman"/>
                                <w:sz w:val="24"/>
                                <w:szCs w:val="24"/>
                              </w:rPr>
                              <w:t>If yes, please describe:</w:t>
                            </w:r>
                            <w:r w:rsidRPr="001B237C">
                              <w:rPr>
                                <w:rFonts w:ascii="Times New Roman" w:hAnsi="Times New Roman" w:cs="Times New Roman"/>
                                <w:sz w:val="24"/>
                                <w:szCs w:val="24"/>
                              </w:rPr>
                              <w:tab/>
                              <w:t>4</w:t>
                            </w:r>
                          </w:p>
                          <w:p w:rsidR="00C10575" w:rsidRPr="001B237C" w:rsidRDefault="00C10575" w:rsidP="009148A1">
                            <w:pPr>
                              <w:spacing w:after="0" w:line="240" w:lineRule="auto"/>
                              <w:ind w:left="360"/>
                              <w:rPr>
                                <w:rFonts w:ascii="Times New Roman" w:hAnsi="Times New Roman" w:cs="Times New Roman"/>
                                <w:sz w:val="24"/>
                                <w:szCs w:val="24"/>
                              </w:rPr>
                            </w:pPr>
                            <w:r w:rsidRPr="001B237C">
                              <w:rPr>
                                <w:rFonts w:ascii="Times New Roman" w:hAnsi="Times New Roman" w:cs="Times New Roman"/>
                                <w:sz w:val="24"/>
                                <w:szCs w:val="24"/>
                              </w:rPr>
                              <w:t>Skipped: 2</w:t>
                            </w:r>
                          </w:p>
                          <w:p w:rsidR="00C10575" w:rsidRPr="001B237C" w:rsidRDefault="00C10575" w:rsidP="009148A1">
                            <w:pPr>
                              <w:spacing w:after="0" w:line="240" w:lineRule="auto"/>
                              <w:ind w:left="360"/>
                              <w:rPr>
                                <w:rFonts w:ascii="Times New Roman" w:hAnsi="Times New Roman" w:cs="Times New Roman"/>
                                <w:sz w:val="24"/>
                                <w:szCs w:val="24"/>
                              </w:rPr>
                            </w:pPr>
                          </w:p>
                          <w:p w:rsidR="00C10575" w:rsidRPr="00147D5A" w:rsidRDefault="00C10575" w:rsidP="00624633">
                            <w:pPr>
                              <w:rPr>
                                <w:rFonts w:ascii="Calibri" w:hAnsi="Calibri"/>
                              </w:rPr>
                            </w:pPr>
                            <w:r>
                              <w:rPr>
                                <w:noProof/>
                                <w:sz w:val="20"/>
                                <w:szCs w:val="20"/>
                              </w:rPr>
                              <w:drawing>
                                <wp:inline distT="0" distB="0" distL="0" distR="0" wp14:anchorId="41546909" wp14:editId="5E4E6392">
                                  <wp:extent cx="2165350" cy="1619250"/>
                                  <wp:effectExtent l="0" t="0" r="25400" b="1905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5" type="#_x0000_t202" style="position:absolute;margin-left:201.1pt;margin-top:1.95pt;width:255pt;height:2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" stroked="f">
                <v:textbox>
                  <w:txbxContent>
                    <w:p w:rsidR="00C10575" w:rsidRPr="001B237C" w:rsidRDefault="00C10575" w:rsidP="009148A1">
                      <w:pPr>
                        <w:spacing w:after="0" w:line="240" w:lineRule="auto"/>
                        <w:rPr>
                          <w:rFonts w:ascii="Times New Roman" w:hAnsi="Times New Roman" w:cs="Times New Roman"/>
                          <w:sz w:val="24"/>
                          <w:szCs w:val="24"/>
                        </w:rPr>
                      </w:pPr>
                      <w:r w:rsidRPr="001B237C">
                        <w:rPr>
                          <w:rFonts w:ascii="Times New Roman" w:hAnsi="Times New Roman" w:cs="Times New Roman"/>
                          <w:b/>
                          <w:color w:val="31849B"/>
                          <w:sz w:val="24"/>
                          <w:szCs w:val="24"/>
                        </w:rPr>
                        <w:t>(2012)</w:t>
                      </w:r>
                    </w:p>
                    <w:p w:rsidR="00C10575" w:rsidRPr="001B237C" w:rsidRDefault="00C10575" w:rsidP="009148A1">
                      <w:pPr>
                        <w:spacing w:after="0" w:line="240" w:lineRule="auto"/>
                        <w:ind w:left="360"/>
                        <w:rPr>
                          <w:rFonts w:ascii="Times New Roman" w:hAnsi="Times New Roman" w:cs="Times New Roman"/>
                          <w:sz w:val="24"/>
                          <w:szCs w:val="24"/>
                        </w:rPr>
                      </w:pPr>
                      <w:r w:rsidRPr="001B237C">
                        <w:rPr>
                          <w:rFonts w:ascii="Times New Roman" w:hAnsi="Times New Roman" w:cs="Times New Roman"/>
                          <w:sz w:val="24"/>
                          <w:szCs w:val="24"/>
                        </w:rPr>
                        <w:t>Answers:</w:t>
                      </w:r>
                      <w:r w:rsidRPr="001B237C">
                        <w:rPr>
                          <w:rFonts w:ascii="Times New Roman" w:hAnsi="Times New Roman" w:cs="Times New Roman"/>
                          <w:sz w:val="24"/>
                          <w:szCs w:val="24"/>
                        </w:rPr>
                        <w:tab/>
                        <w:t>15</w:t>
                      </w:r>
                    </w:p>
                    <w:p w:rsidR="00C10575" w:rsidRPr="001B237C" w:rsidRDefault="00C10575" w:rsidP="009148A1">
                      <w:pPr>
                        <w:spacing w:after="0" w:line="240" w:lineRule="auto"/>
                        <w:ind w:left="360"/>
                        <w:rPr>
                          <w:rFonts w:ascii="Times New Roman" w:hAnsi="Times New Roman" w:cs="Times New Roman"/>
                          <w:sz w:val="24"/>
                          <w:szCs w:val="24"/>
                        </w:rPr>
                      </w:pPr>
                      <w:r w:rsidRPr="001B237C">
                        <w:rPr>
                          <w:rFonts w:ascii="Times New Roman" w:hAnsi="Times New Roman" w:cs="Times New Roman"/>
                          <w:sz w:val="24"/>
                          <w:szCs w:val="24"/>
                        </w:rPr>
                        <w:tab/>
                        <w:t>Yes:</w:t>
                      </w:r>
                      <w:r w:rsidRPr="001B237C">
                        <w:rPr>
                          <w:rFonts w:ascii="Times New Roman" w:hAnsi="Times New Roman" w:cs="Times New Roman"/>
                          <w:sz w:val="24"/>
                          <w:szCs w:val="24"/>
                        </w:rPr>
                        <w:tab/>
                        <w:t>7</w:t>
                      </w:r>
                    </w:p>
                    <w:p w:rsidR="00C10575" w:rsidRPr="001B237C" w:rsidRDefault="00C10575" w:rsidP="009148A1">
                      <w:pPr>
                        <w:spacing w:after="0" w:line="240" w:lineRule="auto"/>
                        <w:ind w:left="360"/>
                        <w:rPr>
                          <w:rFonts w:ascii="Times New Roman" w:hAnsi="Times New Roman" w:cs="Times New Roman"/>
                          <w:sz w:val="24"/>
                          <w:szCs w:val="24"/>
                        </w:rPr>
                      </w:pPr>
                      <w:r w:rsidRPr="001B237C">
                        <w:rPr>
                          <w:rFonts w:ascii="Times New Roman" w:hAnsi="Times New Roman" w:cs="Times New Roman"/>
                          <w:sz w:val="24"/>
                          <w:szCs w:val="24"/>
                        </w:rPr>
                        <w:tab/>
                        <w:t>No:</w:t>
                      </w:r>
                      <w:r w:rsidRPr="001B237C">
                        <w:rPr>
                          <w:rFonts w:ascii="Times New Roman" w:hAnsi="Times New Roman" w:cs="Times New Roman"/>
                          <w:sz w:val="24"/>
                          <w:szCs w:val="24"/>
                        </w:rPr>
                        <w:tab/>
                        <w:t>8</w:t>
                      </w:r>
                    </w:p>
                    <w:p w:rsidR="00C10575" w:rsidRPr="001B237C" w:rsidRDefault="00C10575" w:rsidP="009148A1">
                      <w:pPr>
                        <w:spacing w:after="0" w:line="240" w:lineRule="auto"/>
                        <w:ind w:left="360"/>
                        <w:rPr>
                          <w:rFonts w:ascii="Times New Roman" w:hAnsi="Times New Roman" w:cs="Times New Roman"/>
                          <w:sz w:val="24"/>
                          <w:szCs w:val="24"/>
                        </w:rPr>
                      </w:pPr>
                      <w:r w:rsidRPr="001B237C">
                        <w:rPr>
                          <w:rFonts w:ascii="Times New Roman" w:hAnsi="Times New Roman" w:cs="Times New Roman"/>
                          <w:sz w:val="24"/>
                          <w:szCs w:val="24"/>
                        </w:rPr>
                        <w:t>If yes, please describe:</w:t>
                      </w:r>
                      <w:r w:rsidRPr="001B237C">
                        <w:rPr>
                          <w:rFonts w:ascii="Times New Roman" w:hAnsi="Times New Roman" w:cs="Times New Roman"/>
                          <w:sz w:val="24"/>
                          <w:szCs w:val="24"/>
                        </w:rPr>
                        <w:tab/>
                        <w:t>4</w:t>
                      </w:r>
                    </w:p>
                    <w:p w:rsidR="00C10575" w:rsidRPr="001B237C" w:rsidRDefault="00C10575" w:rsidP="009148A1">
                      <w:pPr>
                        <w:spacing w:after="0" w:line="240" w:lineRule="auto"/>
                        <w:ind w:left="360"/>
                        <w:rPr>
                          <w:rFonts w:ascii="Times New Roman" w:hAnsi="Times New Roman" w:cs="Times New Roman"/>
                          <w:sz w:val="24"/>
                          <w:szCs w:val="24"/>
                        </w:rPr>
                      </w:pPr>
                      <w:r w:rsidRPr="001B237C">
                        <w:rPr>
                          <w:rFonts w:ascii="Times New Roman" w:hAnsi="Times New Roman" w:cs="Times New Roman"/>
                          <w:sz w:val="24"/>
                          <w:szCs w:val="24"/>
                        </w:rPr>
                        <w:t>Skipped: 2</w:t>
                      </w:r>
                    </w:p>
                    <w:p w:rsidR="00C10575" w:rsidRPr="001B237C" w:rsidRDefault="00C10575" w:rsidP="009148A1">
                      <w:pPr>
                        <w:spacing w:after="0" w:line="240" w:lineRule="auto"/>
                        <w:ind w:left="360"/>
                        <w:rPr>
                          <w:rFonts w:ascii="Times New Roman" w:hAnsi="Times New Roman" w:cs="Times New Roman"/>
                          <w:sz w:val="24"/>
                          <w:szCs w:val="24"/>
                        </w:rPr>
                      </w:pPr>
                    </w:p>
                    <w:p w:rsidR="00C10575" w:rsidRPr="00147D5A" w:rsidRDefault="00C10575" w:rsidP="00624633">
                      <w:pPr>
                        <w:rPr>
                          <w:rFonts w:ascii="Calibri" w:hAnsi="Calibri"/>
                        </w:rPr>
                      </w:pPr>
                      <w:r>
                        <w:rPr>
                          <w:noProof/>
                          <w:sz w:val="20"/>
                          <w:szCs w:val="20"/>
                        </w:rPr>
                        <w:drawing>
                          <wp:inline distT="0" distB="0" distL="0" distR="0" wp14:anchorId="41546909" wp14:editId="5E4E6392">
                            <wp:extent cx="2165350" cy="1619250"/>
                            <wp:effectExtent l="0" t="0" r="25400" b="1905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xbxContent>
                </v:textbox>
              </v:shape>
            </w:pict>
          </mc:Fallback>
        </mc:AlternateContent>
      </w:r>
      <w:r w:rsidR="00624633" w:rsidRPr="007F7E44">
        <w:rPr>
          <w:rFonts w:ascii="Times New Roman" w:hAnsi="Times New Roman" w:cs="Times New Roman"/>
          <w:b/>
          <w:color w:val="76923C"/>
          <w:sz w:val="24"/>
          <w:szCs w:val="24"/>
        </w:rPr>
        <w:t>(2009)</w:t>
      </w:r>
    </w:p>
    <w:p w:rsidR="00624633" w:rsidRPr="007F7E44" w:rsidRDefault="00624633" w:rsidP="00641AAC">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 xml:space="preserve">Answers-18: </w:t>
      </w:r>
      <w:r w:rsidRPr="007F7E44">
        <w:rPr>
          <w:rFonts w:ascii="Times New Roman" w:hAnsi="Times New Roman" w:cs="Times New Roman"/>
          <w:sz w:val="24"/>
          <w:szCs w:val="24"/>
        </w:rPr>
        <w:tab/>
        <w:t>Yes-</w:t>
      </w:r>
      <w:r w:rsidRPr="007F7E44">
        <w:rPr>
          <w:rFonts w:ascii="Times New Roman" w:hAnsi="Times New Roman" w:cs="Times New Roman"/>
          <w:sz w:val="24"/>
          <w:szCs w:val="24"/>
        </w:rPr>
        <w:tab/>
        <w:t xml:space="preserve"> 10</w:t>
      </w:r>
    </w:p>
    <w:p w:rsidR="00624633" w:rsidRPr="007F7E44" w:rsidRDefault="00624633" w:rsidP="00641AAC">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b/>
      </w:r>
      <w:r w:rsidRPr="007F7E44">
        <w:rPr>
          <w:rFonts w:ascii="Times New Roman" w:hAnsi="Times New Roman" w:cs="Times New Roman"/>
          <w:sz w:val="24"/>
          <w:szCs w:val="24"/>
        </w:rPr>
        <w:tab/>
      </w:r>
      <w:r w:rsidRPr="007F7E44">
        <w:rPr>
          <w:rFonts w:ascii="Times New Roman" w:hAnsi="Times New Roman" w:cs="Times New Roman"/>
          <w:sz w:val="24"/>
          <w:szCs w:val="24"/>
        </w:rPr>
        <w:tab/>
        <w:t xml:space="preserve">No- </w:t>
      </w:r>
      <w:r w:rsidRPr="007F7E44">
        <w:rPr>
          <w:rFonts w:ascii="Times New Roman" w:hAnsi="Times New Roman" w:cs="Times New Roman"/>
          <w:sz w:val="24"/>
          <w:szCs w:val="24"/>
        </w:rPr>
        <w:tab/>
        <w:t>8</w:t>
      </w:r>
    </w:p>
    <w:p w:rsidR="00624633" w:rsidRPr="007F7E44" w:rsidRDefault="00624633" w:rsidP="00641AAC">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Skipped-6</w:t>
      </w:r>
    </w:p>
    <w:p w:rsidR="009148A1" w:rsidRPr="007F7E44" w:rsidRDefault="009148A1" w:rsidP="00641AAC">
      <w:pPr>
        <w:spacing w:line="240" w:lineRule="auto"/>
        <w:rPr>
          <w:rFonts w:ascii="Times New Roman" w:hAnsi="Times New Roman" w:cs="Times New Roman"/>
          <w:sz w:val="24"/>
          <w:szCs w:val="24"/>
        </w:rPr>
      </w:pPr>
    </w:p>
    <w:p w:rsidR="009148A1" w:rsidRPr="007F7E44" w:rsidRDefault="009148A1" w:rsidP="00641AAC">
      <w:pPr>
        <w:spacing w:line="240" w:lineRule="auto"/>
        <w:rPr>
          <w:rFonts w:ascii="Times New Roman" w:hAnsi="Times New Roman" w:cs="Times New Roman"/>
          <w:sz w:val="24"/>
          <w:szCs w:val="24"/>
        </w:rPr>
      </w:pPr>
    </w:p>
    <w:p w:rsidR="009148A1" w:rsidRPr="007F7E44" w:rsidRDefault="009148A1" w:rsidP="00641AAC">
      <w:pPr>
        <w:spacing w:line="240" w:lineRule="auto"/>
        <w:rPr>
          <w:rFonts w:ascii="Times New Roman" w:hAnsi="Times New Roman" w:cs="Times New Roman"/>
          <w:sz w:val="24"/>
          <w:szCs w:val="24"/>
        </w:rPr>
      </w:pPr>
      <w:r w:rsidRPr="007F7E44">
        <w:rPr>
          <w:rFonts w:ascii="Times New Roman" w:hAnsi="Times New Roman" w:cs="Times New Roman"/>
          <w:noProof/>
          <w:sz w:val="24"/>
          <w:szCs w:val="24"/>
        </w:rPr>
        <w:drawing>
          <wp:inline distT="0" distB="0" distL="0" distR="0" wp14:anchorId="69E8B58C" wp14:editId="1F899866">
            <wp:extent cx="2292350" cy="1555750"/>
            <wp:effectExtent l="0" t="0" r="12700" b="2540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9148A1" w:rsidRPr="007F7E44" w:rsidRDefault="009148A1" w:rsidP="00641AAC">
      <w:pPr>
        <w:spacing w:line="240" w:lineRule="auto"/>
        <w:rPr>
          <w:rFonts w:ascii="Times New Roman" w:hAnsi="Times New Roman" w:cs="Times New Roman"/>
          <w:sz w:val="24"/>
          <w:szCs w:val="24"/>
        </w:rPr>
      </w:pPr>
    </w:p>
    <w:p w:rsidR="001B237C" w:rsidRDefault="001B237C">
      <w:pPr>
        <w:rPr>
          <w:rFonts w:ascii="Times New Roman" w:eastAsia="Calibri" w:hAnsi="Times New Roman" w:cs="Times New Roman"/>
          <w:sz w:val="24"/>
          <w:szCs w:val="24"/>
        </w:rPr>
      </w:pPr>
      <w:r>
        <w:br w:type="page"/>
      </w:r>
    </w:p>
    <w:p w:rsidR="00624633" w:rsidRPr="007F7E44" w:rsidRDefault="00624633" w:rsidP="00641AAC">
      <w:pPr>
        <w:pStyle w:val="ListParagraph"/>
        <w:numPr>
          <w:ilvl w:val="0"/>
          <w:numId w:val="120"/>
        </w:numPr>
        <w:spacing w:after="0" w:line="240" w:lineRule="auto"/>
        <w:ind w:left="360"/>
      </w:pPr>
      <w:r w:rsidRPr="007F7E44">
        <w:lastRenderedPageBreak/>
        <w:t>Have you engaged in international activities such as participation in international conferences, collaborative research, or employment abroad?</w:t>
      </w:r>
    </w:p>
    <w:p w:rsidR="00624633" w:rsidRPr="007F7E44" w:rsidRDefault="00624633" w:rsidP="00641AAC">
      <w:pPr>
        <w:spacing w:line="240" w:lineRule="auto"/>
        <w:rPr>
          <w:rFonts w:ascii="Times New Roman" w:hAnsi="Times New Roman" w:cs="Times New Roman"/>
          <w:color w:val="76923C"/>
          <w:sz w:val="24"/>
          <w:szCs w:val="24"/>
        </w:rPr>
      </w:pPr>
      <w:r w:rsidRPr="007F7E44">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7CA8410A" wp14:editId="5DD4217B">
                <wp:simplePos x="0" y="0"/>
                <wp:positionH relativeFrom="column">
                  <wp:posOffset>2547620</wp:posOffset>
                </wp:positionH>
                <wp:positionV relativeFrom="paragraph">
                  <wp:posOffset>0</wp:posOffset>
                </wp:positionV>
                <wp:extent cx="3009900" cy="286385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86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0575" w:rsidRPr="001B237C" w:rsidRDefault="00C10575" w:rsidP="001B237C">
                            <w:pPr>
                              <w:spacing w:after="0"/>
                              <w:rPr>
                                <w:rFonts w:ascii="Times New Roman" w:hAnsi="Times New Roman" w:cs="Times New Roman"/>
                                <w:color w:val="31849B"/>
                                <w:sz w:val="24"/>
                                <w:szCs w:val="24"/>
                              </w:rPr>
                            </w:pPr>
                            <w:r w:rsidRPr="001B237C">
                              <w:rPr>
                                <w:rFonts w:ascii="Times New Roman" w:hAnsi="Times New Roman" w:cs="Times New Roman"/>
                                <w:b/>
                                <w:color w:val="31849B"/>
                                <w:sz w:val="24"/>
                                <w:szCs w:val="24"/>
                              </w:rPr>
                              <w:t>(2012)</w:t>
                            </w:r>
                          </w:p>
                          <w:p w:rsidR="00C10575" w:rsidRPr="001B237C" w:rsidRDefault="00C10575" w:rsidP="001B237C">
                            <w:pPr>
                              <w:spacing w:after="0"/>
                              <w:ind w:left="360"/>
                              <w:rPr>
                                <w:rFonts w:ascii="Times New Roman" w:hAnsi="Times New Roman" w:cs="Times New Roman"/>
                                <w:sz w:val="24"/>
                                <w:szCs w:val="24"/>
                              </w:rPr>
                            </w:pPr>
                            <w:r w:rsidRPr="001B237C">
                              <w:rPr>
                                <w:rFonts w:ascii="Times New Roman" w:hAnsi="Times New Roman" w:cs="Times New Roman"/>
                                <w:sz w:val="24"/>
                                <w:szCs w:val="24"/>
                              </w:rPr>
                              <w:t>Answers: 15</w:t>
                            </w:r>
                            <w:r w:rsidRPr="001B237C">
                              <w:rPr>
                                <w:rFonts w:ascii="Times New Roman" w:hAnsi="Times New Roman" w:cs="Times New Roman"/>
                                <w:sz w:val="24"/>
                                <w:szCs w:val="24"/>
                              </w:rPr>
                              <w:tab/>
                              <w:t xml:space="preserve">Yes: </w:t>
                            </w:r>
                            <w:r w:rsidRPr="001B237C">
                              <w:rPr>
                                <w:rFonts w:ascii="Times New Roman" w:hAnsi="Times New Roman" w:cs="Times New Roman"/>
                                <w:sz w:val="24"/>
                                <w:szCs w:val="24"/>
                              </w:rPr>
                              <w:tab/>
                              <w:t>4</w:t>
                            </w:r>
                          </w:p>
                          <w:p w:rsidR="00C10575" w:rsidRPr="001B237C" w:rsidRDefault="00C10575" w:rsidP="001B237C">
                            <w:pPr>
                              <w:spacing w:after="0"/>
                              <w:ind w:left="360"/>
                              <w:rPr>
                                <w:rFonts w:ascii="Times New Roman" w:hAnsi="Times New Roman" w:cs="Times New Roman"/>
                                <w:sz w:val="24"/>
                                <w:szCs w:val="24"/>
                              </w:rPr>
                            </w:pPr>
                            <w:r w:rsidRPr="001B237C">
                              <w:rPr>
                                <w:rFonts w:ascii="Times New Roman" w:hAnsi="Times New Roman" w:cs="Times New Roman"/>
                                <w:sz w:val="24"/>
                                <w:szCs w:val="24"/>
                              </w:rPr>
                              <w:tab/>
                            </w:r>
                            <w:r w:rsidRPr="001B237C">
                              <w:rPr>
                                <w:rFonts w:ascii="Times New Roman" w:hAnsi="Times New Roman" w:cs="Times New Roman"/>
                                <w:sz w:val="24"/>
                                <w:szCs w:val="24"/>
                              </w:rPr>
                              <w:tab/>
                            </w:r>
                            <w:r w:rsidRPr="001B237C">
                              <w:rPr>
                                <w:rFonts w:ascii="Times New Roman" w:hAnsi="Times New Roman" w:cs="Times New Roman"/>
                                <w:sz w:val="24"/>
                                <w:szCs w:val="24"/>
                              </w:rPr>
                              <w:tab/>
                              <w:t>No:</w:t>
                            </w:r>
                            <w:r w:rsidRPr="001B237C">
                              <w:rPr>
                                <w:rFonts w:ascii="Times New Roman" w:hAnsi="Times New Roman" w:cs="Times New Roman"/>
                                <w:sz w:val="24"/>
                                <w:szCs w:val="24"/>
                              </w:rPr>
                              <w:tab/>
                              <w:t>11</w:t>
                            </w:r>
                          </w:p>
                          <w:p w:rsidR="00C10575" w:rsidRDefault="00C10575" w:rsidP="001B237C">
                            <w:pPr>
                              <w:spacing w:after="0"/>
                              <w:ind w:left="360"/>
                              <w:rPr>
                                <w:rFonts w:ascii="Times New Roman" w:hAnsi="Times New Roman" w:cs="Times New Roman"/>
                                <w:sz w:val="24"/>
                                <w:szCs w:val="24"/>
                              </w:rPr>
                            </w:pPr>
                            <w:r w:rsidRPr="001B237C">
                              <w:rPr>
                                <w:rFonts w:ascii="Times New Roman" w:hAnsi="Times New Roman" w:cs="Times New Roman"/>
                                <w:sz w:val="24"/>
                                <w:szCs w:val="24"/>
                              </w:rPr>
                              <w:t>Skipped: 2</w:t>
                            </w:r>
                          </w:p>
                          <w:p w:rsidR="00C10575" w:rsidRPr="001B237C" w:rsidRDefault="00C10575" w:rsidP="001B237C">
                            <w:pPr>
                              <w:spacing w:after="0"/>
                              <w:ind w:left="360"/>
                              <w:rPr>
                                <w:rFonts w:ascii="Times New Roman" w:hAnsi="Times New Roman" w:cs="Times New Roman"/>
                                <w:sz w:val="16"/>
                                <w:szCs w:val="16"/>
                              </w:rPr>
                            </w:pPr>
                          </w:p>
                          <w:p w:rsidR="00C10575" w:rsidRPr="001B237C" w:rsidRDefault="00C10575" w:rsidP="001B237C">
                            <w:pPr>
                              <w:spacing w:after="0"/>
                              <w:ind w:left="360"/>
                              <w:rPr>
                                <w:rFonts w:ascii="Times New Roman" w:hAnsi="Times New Roman" w:cs="Times New Roman"/>
                                <w:sz w:val="24"/>
                                <w:szCs w:val="24"/>
                              </w:rPr>
                            </w:pPr>
                          </w:p>
                          <w:p w:rsidR="00C10575" w:rsidRDefault="00C10575" w:rsidP="00624633">
                            <w:pPr>
                              <w:ind w:left="360"/>
                            </w:pPr>
                            <w:r>
                              <w:rPr>
                                <w:noProof/>
                                <w:sz w:val="20"/>
                                <w:szCs w:val="20"/>
                              </w:rPr>
                              <w:drawing>
                                <wp:inline distT="0" distB="0" distL="0" distR="0" wp14:anchorId="7A4851EA" wp14:editId="437B6E2D">
                                  <wp:extent cx="2076450" cy="1476375"/>
                                  <wp:effectExtent l="0" t="0" r="19050" b="952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C10575" w:rsidRPr="00147D5A" w:rsidRDefault="00C10575" w:rsidP="00624633">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6" type="#_x0000_t202" style="position:absolute;margin-left:200.6pt;margin-top:0;width:237pt;height:2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or6iAIAABo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" stroked="f">
                <v:textbox>
                  <w:txbxContent>
                    <w:p w:rsidR="00C10575" w:rsidRPr="001B237C" w:rsidRDefault="00C10575" w:rsidP="001B237C">
                      <w:pPr>
                        <w:spacing w:after="0"/>
                        <w:rPr>
                          <w:rFonts w:ascii="Times New Roman" w:hAnsi="Times New Roman" w:cs="Times New Roman"/>
                          <w:color w:val="31849B"/>
                          <w:sz w:val="24"/>
                          <w:szCs w:val="24"/>
                        </w:rPr>
                      </w:pPr>
                      <w:r w:rsidRPr="001B237C">
                        <w:rPr>
                          <w:rFonts w:ascii="Times New Roman" w:hAnsi="Times New Roman" w:cs="Times New Roman"/>
                          <w:b/>
                          <w:color w:val="31849B"/>
                          <w:sz w:val="24"/>
                          <w:szCs w:val="24"/>
                        </w:rPr>
                        <w:t>(2012)</w:t>
                      </w:r>
                    </w:p>
                    <w:p w:rsidR="00C10575" w:rsidRPr="001B237C" w:rsidRDefault="00C10575" w:rsidP="001B237C">
                      <w:pPr>
                        <w:spacing w:after="0"/>
                        <w:ind w:left="360"/>
                        <w:rPr>
                          <w:rFonts w:ascii="Times New Roman" w:hAnsi="Times New Roman" w:cs="Times New Roman"/>
                          <w:sz w:val="24"/>
                          <w:szCs w:val="24"/>
                        </w:rPr>
                      </w:pPr>
                      <w:r w:rsidRPr="001B237C">
                        <w:rPr>
                          <w:rFonts w:ascii="Times New Roman" w:hAnsi="Times New Roman" w:cs="Times New Roman"/>
                          <w:sz w:val="24"/>
                          <w:szCs w:val="24"/>
                        </w:rPr>
                        <w:t>Answers: 15</w:t>
                      </w:r>
                      <w:r w:rsidRPr="001B237C">
                        <w:rPr>
                          <w:rFonts w:ascii="Times New Roman" w:hAnsi="Times New Roman" w:cs="Times New Roman"/>
                          <w:sz w:val="24"/>
                          <w:szCs w:val="24"/>
                        </w:rPr>
                        <w:tab/>
                        <w:t xml:space="preserve">Yes: </w:t>
                      </w:r>
                      <w:r w:rsidRPr="001B237C">
                        <w:rPr>
                          <w:rFonts w:ascii="Times New Roman" w:hAnsi="Times New Roman" w:cs="Times New Roman"/>
                          <w:sz w:val="24"/>
                          <w:szCs w:val="24"/>
                        </w:rPr>
                        <w:tab/>
                        <w:t>4</w:t>
                      </w:r>
                    </w:p>
                    <w:p w:rsidR="00C10575" w:rsidRPr="001B237C" w:rsidRDefault="00C10575" w:rsidP="001B237C">
                      <w:pPr>
                        <w:spacing w:after="0"/>
                        <w:ind w:left="360"/>
                        <w:rPr>
                          <w:rFonts w:ascii="Times New Roman" w:hAnsi="Times New Roman" w:cs="Times New Roman"/>
                          <w:sz w:val="24"/>
                          <w:szCs w:val="24"/>
                        </w:rPr>
                      </w:pPr>
                      <w:r w:rsidRPr="001B237C">
                        <w:rPr>
                          <w:rFonts w:ascii="Times New Roman" w:hAnsi="Times New Roman" w:cs="Times New Roman"/>
                          <w:sz w:val="24"/>
                          <w:szCs w:val="24"/>
                        </w:rPr>
                        <w:tab/>
                      </w:r>
                      <w:r w:rsidRPr="001B237C">
                        <w:rPr>
                          <w:rFonts w:ascii="Times New Roman" w:hAnsi="Times New Roman" w:cs="Times New Roman"/>
                          <w:sz w:val="24"/>
                          <w:szCs w:val="24"/>
                        </w:rPr>
                        <w:tab/>
                      </w:r>
                      <w:r w:rsidRPr="001B237C">
                        <w:rPr>
                          <w:rFonts w:ascii="Times New Roman" w:hAnsi="Times New Roman" w:cs="Times New Roman"/>
                          <w:sz w:val="24"/>
                          <w:szCs w:val="24"/>
                        </w:rPr>
                        <w:tab/>
                        <w:t>No:</w:t>
                      </w:r>
                      <w:r w:rsidRPr="001B237C">
                        <w:rPr>
                          <w:rFonts w:ascii="Times New Roman" w:hAnsi="Times New Roman" w:cs="Times New Roman"/>
                          <w:sz w:val="24"/>
                          <w:szCs w:val="24"/>
                        </w:rPr>
                        <w:tab/>
                        <w:t>11</w:t>
                      </w:r>
                    </w:p>
                    <w:p w:rsidR="00C10575" w:rsidRDefault="00C10575" w:rsidP="001B237C">
                      <w:pPr>
                        <w:spacing w:after="0"/>
                        <w:ind w:left="360"/>
                        <w:rPr>
                          <w:rFonts w:ascii="Times New Roman" w:hAnsi="Times New Roman" w:cs="Times New Roman"/>
                          <w:sz w:val="24"/>
                          <w:szCs w:val="24"/>
                        </w:rPr>
                      </w:pPr>
                      <w:r w:rsidRPr="001B237C">
                        <w:rPr>
                          <w:rFonts w:ascii="Times New Roman" w:hAnsi="Times New Roman" w:cs="Times New Roman"/>
                          <w:sz w:val="24"/>
                          <w:szCs w:val="24"/>
                        </w:rPr>
                        <w:t>Skipped: 2</w:t>
                      </w:r>
                    </w:p>
                    <w:p w:rsidR="00C10575" w:rsidRPr="001B237C" w:rsidRDefault="00C10575" w:rsidP="001B237C">
                      <w:pPr>
                        <w:spacing w:after="0"/>
                        <w:ind w:left="360"/>
                        <w:rPr>
                          <w:rFonts w:ascii="Times New Roman" w:hAnsi="Times New Roman" w:cs="Times New Roman"/>
                          <w:sz w:val="16"/>
                          <w:szCs w:val="16"/>
                        </w:rPr>
                      </w:pPr>
                    </w:p>
                    <w:p w:rsidR="00C10575" w:rsidRPr="001B237C" w:rsidRDefault="00C10575" w:rsidP="001B237C">
                      <w:pPr>
                        <w:spacing w:after="0"/>
                        <w:ind w:left="360"/>
                        <w:rPr>
                          <w:rFonts w:ascii="Times New Roman" w:hAnsi="Times New Roman" w:cs="Times New Roman"/>
                          <w:sz w:val="24"/>
                          <w:szCs w:val="24"/>
                        </w:rPr>
                      </w:pPr>
                    </w:p>
                    <w:p w:rsidR="00C10575" w:rsidRDefault="00C10575" w:rsidP="00624633">
                      <w:pPr>
                        <w:ind w:left="360"/>
                      </w:pPr>
                      <w:r>
                        <w:rPr>
                          <w:noProof/>
                          <w:sz w:val="20"/>
                          <w:szCs w:val="20"/>
                        </w:rPr>
                        <w:drawing>
                          <wp:inline distT="0" distB="0" distL="0" distR="0" wp14:anchorId="7A4851EA" wp14:editId="437B6E2D">
                            <wp:extent cx="2076450" cy="1476375"/>
                            <wp:effectExtent l="0" t="0" r="19050" b="952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C10575" w:rsidRPr="00147D5A" w:rsidRDefault="00C10575" w:rsidP="00624633">
                      <w:pPr>
                        <w:rPr>
                          <w:rFonts w:ascii="Calibri" w:hAnsi="Calibri"/>
                        </w:rPr>
                      </w:pPr>
                    </w:p>
                  </w:txbxContent>
                </v:textbox>
              </v:shape>
            </w:pict>
          </mc:Fallback>
        </mc:AlternateContent>
      </w:r>
      <w:r w:rsidRPr="007F7E44">
        <w:rPr>
          <w:rFonts w:ascii="Times New Roman" w:hAnsi="Times New Roman" w:cs="Times New Roman"/>
          <w:b/>
          <w:color w:val="76923C"/>
          <w:sz w:val="24"/>
          <w:szCs w:val="24"/>
        </w:rPr>
        <w:t>(2009)</w:t>
      </w:r>
    </w:p>
    <w:p w:rsidR="00624633" w:rsidRPr="007F7E44" w:rsidRDefault="00624633" w:rsidP="00641AAC">
      <w:pPr>
        <w:spacing w:line="240" w:lineRule="auto"/>
        <w:ind w:left="360"/>
        <w:rPr>
          <w:rFonts w:ascii="Times New Roman" w:hAnsi="Times New Roman" w:cs="Times New Roman"/>
          <w:sz w:val="24"/>
          <w:szCs w:val="24"/>
        </w:rPr>
      </w:pPr>
      <w:r w:rsidRPr="007F7E44">
        <w:rPr>
          <w:rFonts w:ascii="Times New Roman" w:hAnsi="Times New Roman" w:cs="Times New Roman"/>
          <w:sz w:val="24"/>
          <w:szCs w:val="24"/>
        </w:rPr>
        <w:t>Answers-18:</w:t>
      </w:r>
      <w:r w:rsidRPr="007F7E44">
        <w:rPr>
          <w:rFonts w:ascii="Times New Roman" w:hAnsi="Times New Roman" w:cs="Times New Roman"/>
          <w:sz w:val="24"/>
          <w:szCs w:val="24"/>
        </w:rPr>
        <w:tab/>
        <w:t>Yes-</w:t>
      </w:r>
      <w:r w:rsidRPr="007F7E44">
        <w:rPr>
          <w:rFonts w:ascii="Times New Roman" w:hAnsi="Times New Roman" w:cs="Times New Roman"/>
          <w:sz w:val="24"/>
          <w:szCs w:val="24"/>
        </w:rPr>
        <w:tab/>
        <w:t>3</w:t>
      </w:r>
    </w:p>
    <w:p w:rsidR="00624633" w:rsidRPr="007F7E44" w:rsidRDefault="00624633" w:rsidP="00641AAC">
      <w:pPr>
        <w:spacing w:line="240" w:lineRule="auto"/>
        <w:ind w:left="360"/>
        <w:rPr>
          <w:rFonts w:ascii="Times New Roman" w:hAnsi="Times New Roman" w:cs="Times New Roman"/>
          <w:sz w:val="24"/>
          <w:szCs w:val="24"/>
        </w:rPr>
      </w:pPr>
      <w:r w:rsidRPr="007F7E44">
        <w:rPr>
          <w:rFonts w:ascii="Times New Roman" w:hAnsi="Times New Roman" w:cs="Times New Roman"/>
          <w:sz w:val="24"/>
          <w:szCs w:val="24"/>
        </w:rPr>
        <w:tab/>
      </w:r>
      <w:r w:rsidRPr="007F7E44">
        <w:rPr>
          <w:rFonts w:ascii="Times New Roman" w:hAnsi="Times New Roman" w:cs="Times New Roman"/>
          <w:sz w:val="24"/>
          <w:szCs w:val="24"/>
        </w:rPr>
        <w:tab/>
      </w:r>
      <w:r w:rsidRPr="007F7E44">
        <w:rPr>
          <w:rFonts w:ascii="Times New Roman" w:hAnsi="Times New Roman" w:cs="Times New Roman"/>
          <w:sz w:val="24"/>
          <w:szCs w:val="24"/>
        </w:rPr>
        <w:tab/>
        <w:t>No-</w:t>
      </w:r>
      <w:r w:rsidRPr="007F7E44">
        <w:rPr>
          <w:rFonts w:ascii="Times New Roman" w:hAnsi="Times New Roman" w:cs="Times New Roman"/>
          <w:sz w:val="24"/>
          <w:szCs w:val="24"/>
        </w:rPr>
        <w:tab/>
        <w:t>15</w:t>
      </w:r>
    </w:p>
    <w:p w:rsidR="00624633" w:rsidRPr="007F7E44" w:rsidRDefault="00624633" w:rsidP="00641AAC">
      <w:pPr>
        <w:spacing w:line="240" w:lineRule="auto"/>
        <w:ind w:left="360"/>
        <w:rPr>
          <w:rFonts w:ascii="Times New Roman" w:hAnsi="Times New Roman" w:cs="Times New Roman"/>
          <w:sz w:val="24"/>
          <w:szCs w:val="24"/>
        </w:rPr>
      </w:pPr>
      <w:r w:rsidRPr="007F7E44">
        <w:rPr>
          <w:rFonts w:ascii="Times New Roman" w:hAnsi="Times New Roman" w:cs="Times New Roman"/>
          <w:sz w:val="24"/>
          <w:szCs w:val="24"/>
        </w:rPr>
        <w:t>Skipped- 6</w:t>
      </w:r>
    </w:p>
    <w:p w:rsidR="00624633" w:rsidRPr="007F7E44" w:rsidRDefault="00624633" w:rsidP="00641AAC">
      <w:pPr>
        <w:spacing w:line="240" w:lineRule="auto"/>
        <w:ind w:left="360"/>
        <w:rPr>
          <w:rFonts w:ascii="Times New Roman" w:hAnsi="Times New Roman" w:cs="Times New Roman"/>
          <w:sz w:val="24"/>
          <w:szCs w:val="24"/>
        </w:rPr>
      </w:pPr>
      <w:r w:rsidRPr="007F7E44">
        <w:rPr>
          <w:rFonts w:ascii="Times New Roman" w:hAnsi="Times New Roman" w:cs="Times New Roman"/>
          <w:noProof/>
          <w:sz w:val="24"/>
          <w:szCs w:val="24"/>
        </w:rPr>
        <w:drawing>
          <wp:inline distT="0" distB="0" distL="0" distR="0" wp14:anchorId="2E154779" wp14:editId="0163B3FE">
            <wp:extent cx="1981200" cy="1511300"/>
            <wp:effectExtent l="0" t="0" r="19050" b="1270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624633" w:rsidRPr="007F7E44" w:rsidRDefault="00624633" w:rsidP="00641AAC">
      <w:pPr>
        <w:pStyle w:val="ListParagraph"/>
        <w:numPr>
          <w:ilvl w:val="0"/>
          <w:numId w:val="120"/>
        </w:numPr>
        <w:spacing w:after="0" w:line="240" w:lineRule="auto"/>
        <w:ind w:left="360"/>
      </w:pPr>
      <w:r w:rsidRPr="007F7E44">
        <w:t>Have you made inventions and/or been listed on patents or patent applications?</w:t>
      </w:r>
    </w:p>
    <w:p w:rsidR="00624633" w:rsidRPr="007F7E44" w:rsidRDefault="00624633" w:rsidP="00641AAC">
      <w:pPr>
        <w:spacing w:line="240" w:lineRule="auto"/>
        <w:rPr>
          <w:rFonts w:ascii="Times New Roman" w:hAnsi="Times New Roman" w:cs="Times New Roman"/>
          <w:color w:val="76923C"/>
          <w:sz w:val="24"/>
          <w:szCs w:val="24"/>
        </w:rPr>
      </w:pPr>
      <w:r w:rsidRPr="007F7E44">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68FCD23D" wp14:editId="461A6C7E">
                <wp:simplePos x="0" y="0"/>
                <wp:positionH relativeFrom="column">
                  <wp:posOffset>3081020</wp:posOffset>
                </wp:positionH>
                <wp:positionV relativeFrom="paragraph">
                  <wp:posOffset>25400</wp:posOffset>
                </wp:positionV>
                <wp:extent cx="2540000" cy="80010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0575" w:rsidRPr="001B237C" w:rsidRDefault="00C10575" w:rsidP="001B237C">
                            <w:pPr>
                              <w:spacing w:after="0" w:line="240" w:lineRule="auto"/>
                              <w:rPr>
                                <w:rFonts w:ascii="Times New Roman" w:hAnsi="Times New Roman" w:cs="Times New Roman"/>
                                <w:b/>
                                <w:color w:val="31849B"/>
                                <w:sz w:val="24"/>
                                <w:szCs w:val="24"/>
                              </w:rPr>
                            </w:pPr>
                            <w:r w:rsidRPr="001B237C">
                              <w:rPr>
                                <w:rFonts w:ascii="Times New Roman" w:hAnsi="Times New Roman" w:cs="Times New Roman"/>
                                <w:b/>
                                <w:color w:val="31849B"/>
                                <w:sz w:val="24"/>
                                <w:szCs w:val="24"/>
                              </w:rPr>
                              <w:t>(2012)</w:t>
                            </w:r>
                            <w:r w:rsidRPr="001B237C">
                              <w:rPr>
                                <w:rFonts w:ascii="Times New Roman" w:hAnsi="Times New Roman" w:cs="Times New Roman"/>
                                <w:color w:val="31849B"/>
                                <w:sz w:val="24"/>
                                <w:szCs w:val="24"/>
                              </w:rPr>
                              <w:t xml:space="preserve"> </w:t>
                            </w:r>
                          </w:p>
                          <w:p w:rsidR="00C10575" w:rsidRPr="001B237C" w:rsidRDefault="00C10575" w:rsidP="001B237C">
                            <w:pPr>
                              <w:spacing w:after="0" w:line="240" w:lineRule="auto"/>
                              <w:ind w:left="270"/>
                              <w:rPr>
                                <w:rFonts w:ascii="Times New Roman" w:hAnsi="Times New Roman" w:cs="Times New Roman"/>
                                <w:sz w:val="24"/>
                                <w:szCs w:val="24"/>
                              </w:rPr>
                            </w:pPr>
                            <w:r w:rsidRPr="001B237C">
                              <w:rPr>
                                <w:rFonts w:ascii="Times New Roman" w:hAnsi="Times New Roman" w:cs="Times New Roman"/>
                                <w:sz w:val="24"/>
                                <w:szCs w:val="24"/>
                              </w:rPr>
                              <w:t>Answers: 15</w:t>
                            </w:r>
                            <w:r w:rsidRPr="001B237C">
                              <w:rPr>
                                <w:rFonts w:ascii="Times New Roman" w:hAnsi="Times New Roman" w:cs="Times New Roman"/>
                                <w:sz w:val="24"/>
                                <w:szCs w:val="24"/>
                              </w:rPr>
                              <w:tab/>
                              <w:t>Yes:</w:t>
                            </w:r>
                            <w:r w:rsidRPr="001B237C">
                              <w:rPr>
                                <w:rFonts w:ascii="Times New Roman" w:hAnsi="Times New Roman" w:cs="Times New Roman"/>
                                <w:sz w:val="24"/>
                                <w:szCs w:val="24"/>
                              </w:rPr>
                              <w:tab/>
                              <w:t>4</w:t>
                            </w:r>
                          </w:p>
                          <w:p w:rsidR="00C10575" w:rsidRPr="001B237C" w:rsidRDefault="00C10575" w:rsidP="001B237C">
                            <w:pPr>
                              <w:spacing w:after="0" w:line="240" w:lineRule="auto"/>
                              <w:ind w:left="270"/>
                              <w:rPr>
                                <w:rFonts w:ascii="Times New Roman" w:hAnsi="Times New Roman" w:cs="Times New Roman"/>
                                <w:sz w:val="24"/>
                                <w:szCs w:val="24"/>
                              </w:rPr>
                            </w:pPr>
                            <w:r w:rsidRPr="001B237C">
                              <w:rPr>
                                <w:rFonts w:ascii="Times New Roman" w:hAnsi="Times New Roman" w:cs="Times New Roman"/>
                                <w:sz w:val="24"/>
                                <w:szCs w:val="24"/>
                              </w:rPr>
                              <w:tab/>
                            </w:r>
                            <w:r w:rsidRPr="001B237C">
                              <w:rPr>
                                <w:rFonts w:ascii="Times New Roman" w:hAnsi="Times New Roman" w:cs="Times New Roman"/>
                                <w:sz w:val="24"/>
                                <w:szCs w:val="24"/>
                              </w:rPr>
                              <w:tab/>
                            </w:r>
                            <w:r w:rsidRPr="001B237C">
                              <w:rPr>
                                <w:rFonts w:ascii="Times New Roman" w:hAnsi="Times New Roman" w:cs="Times New Roman"/>
                                <w:sz w:val="24"/>
                                <w:szCs w:val="24"/>
                              </w:rPr>
                              <w:tab/>
                              <w:t>No:</w:t>
                            </w:r>
                            <w:r w:rsidRPr="001B237C">
                              <w:rPr>
                                <w:rFonts w:ascii="Times New Roman" w:hAnsi="Times New Roman" w:cs="Times New Roman"/>
                                <w:sz w:val="24"/>
                                <w:szCs w:val="24"/>
                              </w:rPr>
                              <w:tab/>
                              <w:t>11</w:t>
                            </w:r>
                          </w:p>
                          <w:p w:rsidR="00C10575" w:rsidRPr="001B237C" w:rsidRDefault="00C10575" w:rsidP="001B237C">
                            <w:pPr>
                              <w:spacing w:after="0" w:line="240" w:lineRule="auto"/>
                              <w:ind w:left="270"/>
                              <w:rPr>
                                <w:rFonts w:ascii="Times New Roman" w:hAnsi="Times New Roman" w:cs="Times New Roman"/>
                                <w:sz w:val="24"/>
                                <w:szCs w:val="24"/>
                              </w:rPr>
                            </w:pPr>
                            <w:r w:rsidRPr="001B237C">
                              <w:rPr>
                                <w:rFonts w:ascii="Times New Roman" w:hAnsi="Times New Roman" w:cs="Times New Roman"/>
                                <w:sz w:val="24"/>
                                <w:szCs w:val="24"/>
                              </w:rPr>
                              <w:t>Skipped: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7" type="#_x0000_t202" style="position:absolute;margin-left:242.6pt;margin-top:2pt;width:200pt;height: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" stroked="f">
                <v:textbox>
                  <w:txbxContent>
                    <w:p w:rsidR="00C10575" w:rsidRPr="001B237C" w:rsidRDefault="00C10575" w:rsidP="001B237C">
                      <w:pPr>
                        <w:spacing w:after="0" w:line="240" w:lineRule="auto"/>
                        <w:rPr>
                          <w:rFonts w:ascii="Times New Roman" w:hAnsi="Times New Roman" w:cs="Times New Roman"/>
                          <w:b/>
                          <w:color w:val="31849B"/>
                          <w:sz w:val="24"/>
                          <w:szCs w:val="24"/>
                        </w:rPr>
                      </w:pPr>
                      <w:r w:rsidRPr="001B237C">
                        <w:rPr>
                          <w:rFonts w:ascii="Times New Roman" w:hAnsi="Times New Roman" w:cs="Times New Roman"/>
                          <w:b/>
                          <w:color w:val="31849B"/>
                          <w:sz w:val="24"/>
                          <w:szCs w:val="24"/>
                        </w:rPr>
                        <w:t>(2012)</w:t>
                      </w:r>
                      <w:r w:rsidRPr="001B237C">
                        <w:rPr>
                          <w:rFonts w:ascii="Times New Roman" w:hAnsi="Times New Roman" w:cs="Times New Roman"/>
                          <w:color w:val="31849B"/>
                          <w:sz w:val="24"/>
                          <w:szCs w:val="24"/>
                        </w:rPr>
                        <w:t xml:space="preserve"> </w:t>
                      </w:r>
                    </w:p>
                    <w:p w:rsidR="00C10575" w:rsidRPr="001B237C" w:rsidRDefault="00C10575" w:rsidP="001B237C">
                      <w:pPr>
                        <w:spacing w:after="0" w:line="240" w:lineRule="auto"/>
                        <w:ind w:left="270"/>
                        <w:rPr>
                          <w:rFonts w:ascii="Times New Roman" w:hAnsi="Times New Roman" w:cs="Times New Roman"/>
                          <w:sz w:val="24"/>
                          <w:szCs w:val="24"/>
                        </w:rPr>
                      </w:pPr>
                      <w:r w:rsidRPr="001B237C">
                        <w:rPr>
                          <w:rFonts w:ascii="Times New Roman" w:hAnsi="Times New Roman" w:cs="Times New Roman"/>
                          <w:sz w:val="24"/>
                          <w:szCs w:val="24"/>
                        </w:rPr>
                        <w:t>Answers: 15</w:t>
                      </w:r>
                      <w:r w:rsidRPr="001B237C">
                        <w:rPr>
                          <w:rFonts w:ascii="Times New Roman" w:hAnsi="Times New Roman" w:cs="Times New Roman"/>
                          <w:sz w:val="24"/>
                          <w:szCs w:val="24"/>
                        </w:rPr>
                        <w:tab/>
                        <w:t>Yes:</w:t>
                      </w:r>
                      <w:r w:rsidRPr="001B237C">
                        <w:rPr>
                          <w:rFonts w:ascii="Times New Roman" w:hAnsi="Times New Roman" w:cs="Times New Roman"/>
                          <w:sz w:val="24"/>
                          <w:szCs w:val="24"/>
                        </w:rPr>
                        <w:tab/>
                        <w:t>4</w:t>
                      </w:r>
                    </w:p>
                    <w:p w:rsidR="00C10575" w:rsidRPr="001B237C" w:rsidRDefault="00C10575" w:rsidP="001B237C">
                      <w:pPr>
                        <w:spacing w:after="0" w:line="240" w:lineRule="auto"/>
                        <w:ind w:left="270"/>
                        <w:rPr>
                          <w:rFonts w:ascii="Times New Roman" w:hAnsi="Times New Roman" w:cs="Times New Roman"/>
                          <w:sz w:val="24"/>
                          <w:szCs w:val="24"/>
                        </w:rPr>
                      </w:pPr>
                      <w:r w:rsidRPr="001B237C">
                        <w:rPr>
                          <w:rFonts w:ascii="Times New Roman" w:hAnsi="Times New Roman" w:cs="Times New Roman"/>
                          <w:sz w:val="24"/>
                          <w:szCs w:val="24"/>
                        </w:rPr>
                        <w:tab/>
                      </w:r>
                      <w:r w:rsidRPr="001B237C">
                        <w:rPr>
                          <w:rFonts w:ascii="Times New Roman" w:hAnsi="Times New Roman" w:cs="Times New Roman"/>
                          <w:sz w:val="24"/>
                          <w:szCs w:val="24"/>
                        </w:rPr>
                        <w:tab/>
                      </w:r>
                      <w:r w:rsidRPr="001B237C">
                        <w:rPr>
                          <w:rFonts w:ascii="Times New Roman" w:hAnsi="Times New Roman" w:cs="Times New Roman"/>
                          <w:sz w:val="24"/>
                          <w:szCs w:val="24"/>
                        </w:rPr>
                        <w:tab/>
                        <w:t>No:</w:t>
                      </w:r>
                      <w:r w:rsidRPr="001B237C">
                        <w:rPr>
                          <w:rFonts w:ascii="Times New Roman" w:hAnsi="Times New Roman" w:cs="Times New Roman"/>
                          <w:sz w:val="24"/>
                          <w:szCs w:val="24"/>
                        </w:rPr>
                        <w:tab/>
                        <w:t>11</w:t>
                      </w:r>
                    </w:p>
                    <w:p w:rsidR="00C10575" w:rsidRPr="001B237C" w:rsidRDefault="00C10575" w:rsidP="001B237C">
                      <w:pPr>
                        <w:spacing w:after="0" w:line="240" w:lineRule="auto"/>
                        <w:ind w:left="270"/>
                        <w:rPr>
                          <w:rFonts w:ascii="Times New Roman" w:hAnsi="Times New Roman" w:cs="Times New Roman"/>
                          <w:sz w:val="24"/>
                          <w:szCs w:val="24"/>
                        </w:rPr>
                      </w:pPr>
                      <w:r w:rsidRPr="001B237C">
                        <w:rPr>
                          <w:rFonts w:ascii="Times New Roman" w:hAnsi="Times New Roman" w:cs="Times New Roman"/>
                          <w:sz w:val="24"/>
                          <w:szCs w:val="24"/>
                        </w:rPr>
                        <w:t>Skipped: 2</w:t>
                      </w:r>
                    </w:p>
                  </w:txbxContent>
                </v:textbox>
              </v:shape>
            </w:pict>
          </mc:Fallback>
        </mc:AlternateContent>
      </w:r>
      <w:r w:rsidRPr="007F7E44">
        <w:rPr>
          <w:rFonts w:ascii="Times New Roman" w:hAnsi="Times New Roman" w:cs="Times New Roman"/>
          <w:b/>
          <w:color w:val="76923C"/>
          <w:sz w:val="24"/>
          <w:szCs w:val="24"/>
        </w:rPr>
        <w:t>(2009)</w:t>
      </w:r>
    </w:p>
    <w:p w:rsidR="00624633" w:rsidRPr="007F7E44" w:rsidRDefault="00624633" w:rsidP="001B237C">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Answers- 18:</w:t>
      </w:r>
      <w:r w:rsidRPr="007F7E44">
        <w:rPr>
          <w:rFonts w:ascii="Times New Roman" w:hAnsi="Times New Roman" w:cs="Times New Roman"/>
          <w:sz w:val="24"/>
          <w:szCs w:val="24"/>
        </w:rPr>
        <w:tab/>
        <w:t>Yes-</w:t>
      </w:r>
      <w:r w:rsidRPr="007F7E44">
        <w:rPr>
          <w:rFonts w:ascii="Times New Roman" w:hAnsi="Times New Roman" w:cs="Times New Roman"/>
          <w:sz w:val="24"/>
          <w:szCs w:val="24"/>
        </w:rPr>
        <w:tab/>
        <w:t>4</w:t>
      </w:r>
    </w:p>
    <w:p w:rsidR="00624633" w:rsidRPr="007F7E44" w:rsidRDefault="00624633" w:rsidP="001B237C">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b/>
      </w:r>
      <w:r w:rsidRPr="007F7E44">
        <w:rPr>
          <w:rFonts w:ascii="Times New Roman" w:hAnsi="Times New Roman" w:cs="Times New Roman"/>
          <w:sz w:val="24"/>
          <w:szCs w:val="24"/>
        </w:rPr>
        <w:tab/>
      </w:r>
      <w:r w:rsidRPr="007F7E44">
        <w:rPr>
          <w:rFonts w:ascii="Times New Roman" w:hAnsi="Times New Roman" w:cs="Times New Roman"/>
          <w:sz w:val="24"/>
          <w:szCs w:val="24"/>
        </w:rPr>
        <w:tab/>
        <w:t>No-</w:t>
      </w:r>
      <w:r w:rsidRPr="007F7E44">
        <w:rPr>
          <w:rFonts w:ascii="Times New Roman" w:hAnsi="Times New Roman" w:cs="Times New Roman"/>
          <w:sz w:val="24"/>
          <w:szCs w:val="24"/>
        </w:rPr>
        <w:tab/>
        <w:t>14</w:t>
      </w:r>
    </w:p>
    <w:p w:rsidR="00624633" w:rsidRPr="007F7E44" w:rsidRDefault="00624633" w:rsidP="001B237C">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Skipped-6</w:t>
      </w:r>
    </w:p>
    <w:p w:rsidR="001B237C" w:rsidRDefault="00624633" w:rsidP="001B237C">
      <w:pPr>
        <w:spacing w:line="240" w:lineRule="auto"/>
        <w:ind w:left="360"/>
        <w:rPr>
          <w:rFonts w:ascii="Times New Roman" w:hAnsi="Times New Roman" w:cs="Times New Roman"/>
          <w:sz w:val="24"/>
          <w:szCs w:val="24"/>
        </w:rPr>
      </w:pPr>
      <w:r w:rsidRPr="007F7E44">
        <w:rPr>
          <w:rFonts w:ascii="Times New Roman" w:hAnsi="Times New Roman" w:cs="Times New Roman"/>
          <w:noProof/>
          <w:sz w:val="24"/>
          <w:szCs w:val="24"/>
        </w:rPr>
        <w:drawing>
          <wp:inline distT="0" distB="0" distL="0" distR="0" wp14:anchorId="7EC0E627" wp14:editId="494A51D7">
            <wp:extent cx="2095500" cy="1670050"/>
            <wp:effectExtent l="0" t="0" r="19050" b="2540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007F7E44" w:rsidRPr="007F7E44">
        <w:rPr>
          <w:rFonts w:ascii="Times New Roman" w:hAnsi="Times New Roman" w:cs="Times New Roman"/>
          <w:sz w:val="24"/>
          <w:szCs w:val="24"/>
        </w:rPr>
        <w:tab/>
      </w:r>
      <w:r w:rsidR="007F7E44" w:rsidRPr="007F7E44">
        <w:rPr>
          <w:rFonts w:ascii="Times New Roman" w:hAnsi="Times New Roman" w:cs="Times New Roman"/>
          <w:sz w:val="24"/>
          <w:szCs w:val="24"/>
        </w:rPr>
        <w:tab/>
      </w:r>
      <w:r w:rsidR="007F7E44" w:rsidRPr="007F7E44">
        <w:rPr>
          <w:rFonts w:ascii="Times New Roman" w:hAnsi="Times New Roman" w:cs="Times New Roman"/>
          <w:noProof/>
          <w:sz w:val="24"/>
          <w:szCs w:val="24"/>
        </w:rPr>
        <w:drawing>
          <wp:inline distT="0" distB="0" distL="0" distR="0" wp14:anchorId="43327FB2" wp14:editId="03599A4C">
            <wp:extent cx="2105025" cy="1609725"/>
            <wp:effectExtent l="0" t="0" r="9525" b="952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1B237C" w:rsidRDefault="001B237C">
      <w:pPr>
        <w:rPr>
          <w:rFonts w:ascii="Times New Roman" w:hAnsi="Times New Roman" w:cs="Times New Roman"/>
          <w:sz w:val="24"/>
          <w:szCs w:val="24"/>
        </w:rPr>
      </w:pPr>
      <w:r>
        <w:rPr>
          <w:rFonts w:ascii="Times New Roman" w:hAnsi="Times New Roman" w:cs="Times New Roman"/>
          <w:sz w:val="24"/>
          <w:szCs w:val="24"/>
        </w:rPr>
        <w:br w:type="page"/>
      </w:r>
    </w:p>
    <w:p w:rsidR="00624633" w:rsidRPr="007F7E44" w:rsidRDefault="00624633" w:rsidP="001B237C">
      <w:pPr>
        <w:spacing w:line="240" w:lineRule="auto"/>
        <w:ind w:left="360"/>
        <w:rPr>
          <w:rFonts w:ascii="Times New Roman" w:hAnsi="Times New Roman" w:cs="Times New Roman"/>
          <w:sz w:val="24"/>
          <w:szCs w:val="24"/>
        </w:rPr>
      </w:pPr>
    </w:p>
    <w:p w:rsidR="00624633" w:rsidRPr="007F7E44" w:rsidRDefault="00624633" w:rsidP="00641AAC">
      <w:pPr>
        <w:pStyle w:val="ListParagraph"/>
        <w:numPr>
          <w:ilvl w:val="0"/>
          <w:numId w:val="120"/>
        </w:numPr>
        <w:spacing w:after="0" w:line="240" w:lineRule="auto"/>
        <w:ind w:left="360"/>
      </w:pPr>
      <w:r w:rsidRPr="007F7E44">
        <w:rPr>
          <w:b/>
        </w:rPr>
        <w:t xml:space="preserve"> </w:t>
      </w:r>
      <w:r w:rsidRPr="007F7E44">
        <w:t>Have you been nominated for any professional or academic awards?</w:t>
      </w:r>
    </w:p>
    <w:p w:rsidR="00624633" w:rsidRPr="007F7E44" w:rsidRDefault="00624633" w:rsidP="001B237C">
      <w:pPr>
        <w:spacing w:after="0" w:line="240" w:lineRule="auto"/>
        <w:rPr>
          <w:rFonts w:ascii="Times New Roman" w:hAnsi="Times New Roman" w:cs="Times New Roman"/>
          <w:color w:val="76923C"/>
          <w:sz w:val="24"/>
          <w:szCs w:val="24"/>
        </w:rPr>
      </w:pPr>
      <w:r w:rsidRPr="007F7E44">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1F8105CA" wp14:editId="33C7E85B">
                <wp:simplePos x="0" y="0"/>
                <wp:positionH relativeFrom="column">
                  <wp:posOffset>2661920</wp:posOffset>
                </wp:positionH>
                <wp:positionV relativeFrom="paragraph">
                  <wp:posOffset>19050</wp:posOffset>
                </wp:positionV>
                <wp:extent cx="2717800" cy="2374900"/>
                <wp:effectExtent l="0" t="0" r="6350" b="63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237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0575" w:rsidRPr="001B237C" w:rsidRDefault="00C10575" w:rsidP="001B237C">
                            <w:pPr>
                              <w:spacing w:after="0" w:line="240" w:lineRule="auto"/>
                              <w:rPr>
                                <w:rFonts w:ascii="Times New Roman" w:hAnsi="Times New Roman" w:cs="Times New Roman"/>
                                <w:color w:val="31849B"/>
                                <w:sz w:val="24"/>
                                <w:szCs w:val="24"/>
                              </w:rPr>
                            </w:pPr>
                            <w:r w:rsidRPr="001B237C">
                              <w:rPr>
                                <w:rFonts w:ascii="Times New Roman" w:hAnsi="Times New Roman" w:cs="Times New Roman"/>
                                <w:b/>
                                <w:color w:val="31849B"/>
                                <w:sz w:val="24"/>
                                <w:szCs w:val="24"/>
                              </w:rPr>
                              <w:t>(2012)</w:t>
                            </w:r>
                          </w:p>
                          <w:p w:rsidR="00C10575" w:rsidRPr="001B237C" w:rsidRDefault="00C10575" w:rsidP="001B237C">
                            <w:pPr>
                              <w:spacing w:after="0" w:line="240" w:lineRule="auto"/>
                              <w:ind w:left="630"/>
                              <w:rPr>
                                <w:rFonts w:ascii="Times New Roman" w:hAnsi="Times New Roman" w:cs="Times New Roman"/>
                                <w:sz w:val="24"/>
                                <w:szCs w:val="24"/>
                              </w:rPr>
                            </w:pPr>
                            <w:r w:rsidRPr="001B237C">
                              <w:rPr>
                                <w:rFonts w:ascii="Times New Roman" w:hAnsi="Times New Roman" w:cs="Times New Roman"/>
                                <w:sz w:val="24"/>
                                <w:szCs w:val="24"/>
                              </w:rPr>
                              <w:t>Answers: 15</w:t>
                            </w:r>
                            <w:r w:rsidRPr="001B237C">
                              <w:rPr>
                                <w:rFonts w:ascii="Times New Roman" w:hAnsi="Times New Roman" w:cs="Times New Roman"/>
                                <w:sz w:val="24"/>
                                <w:szCs w:val="24"/>
                              </w:rPr>
                              <w:tab/>
                              <w:t>Yes:</w:t>
                            </w:r>
                            <w:r w:rsidRPr="001B237C">
                              <w:rPr>
                                <w:rFonts w:ascii="Times New Roman" w:hAnsi="Times New Roman" w:cs="Times New Roman"/>
                                <w:sz w:val="24"/>
                                <w:szCs w:val="24"/>
                              </w:rPr>
                              <w:tab/>
                              <w:t>3</w:t>
                            </w:r>
                          </w:p>
                          <w:p w:rsidR="00C10575" w:rsidRPr="001B237C" w:rsidRDefault="00C10575" w:rsidP="001B237C">
                            <w:pPr>
                              <w:spacing w:after="0" w:line="240" w:lineRule="auto"/>
                              <w:ind w:left="2070" w:firstLine="90"/>
                              <w:rPr>
                                <w:rFonts w:ascii="Times New Roman" w:hAnsi="Times New Roman" w:cs="Times New Roman"/>
                                <w:sz w:val="24"/>
                                <w:szCs w:val="24"/>
                              </w:rPr>
                            </w:pPr>
                            <w:r w:rsidRPr="001B237C">
                              <w:rPr>
                                <w:rFonts w:ascii="Times New Roman" w:hAnsi="Times New Roman" w:cs="Times New Roman"/>
                                <w:sz w:val="24"/>
                                <w:szCs w:val="24"/>
                              </w:rPr>
                              <w:t xml:space="preserve">No: </w:t>
                            </w:r>
                            <w:r w:rsidRPr="001B237C">
                              <w:rPr>
                                <w:rFonts w:ascii="Times New Roman" w:hAnsi="Times New Roman" w:cs="Times New Roman"/>
                                <w:sz w:val="24"/>
                                <w:szCs w:val="24"/>
                              </w:rPr>
                              <w:tab/>
                              <w:t>12</w:t>
                            </w:r>
                          </w:p>
                          <w:p w:rsidR="00C10575" w:rsidRPr="001B237C" w:rsidRDefault="00C10575" w:rsidP="001B237C">
                            <w:pPr>
                              <w:spacing w:after="0" w:line="240" w:lineRule="auto"/>
                              <w:ind w:firstLine="630"/>
                              <w:rPr>
                                <w:rFonts w:ascii="Times New Roman" w:hAnsi="Times New Roman" w:cs="Times New Roman"/>
                                <w:sz w:val="24"/>
                                <w:szCs w:val="24"/>
                              </w:rPr>
                            </w:pPr>
                            <w:r w:rsidRPr="001B237C">
                              <w:rPr>
                                <w:rFonts w:ascii="Times New Roman" w:hAnsi="Times New Roman" w:cs="Times New Roman"/>
                                <w:sz w:val="24"/>
                                <w:szCs w:val="24"/>
                              </w:rPr>
                              <w:t>Skipped: 2</w:t>
                            </w:r>
                          </w:p>
                          <w:p w:rsidR="00C10575" w:rsidRDefault="00C10575" w:rsidP="00624633">
                            <w:pPr>
                              <w:ind w:left="630"/>
                            </w:pPr>
                            <w:r>
                              <w:rPr>
                                <w:noProof/>
                                <w:sz w:val="20"/>
                                <w:szCs w:val="20"/>
                              </w:rPr>
                              <w:drawing>
                                <wp:inline distT="0" distB="0" distL="0" distR="0" wp14:anchorId="68688289" wp14:editId="0C64B490">
                                  <wp:extent cx="1971675" cy="1543050"/>
                                  <wp:effectExtent l="0" t="0" r="9525" b="190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C10575" w:rsidRPr="00147D5A" w:rsidRDefault="00C10575" w:rsidP="00624633">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8" type="#_x0000_t202" style="position:absolute;margin-left:209.6pt;margin-top:1.5pt;width:214pt;height:18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" stroked="f">
                <v:textbox>
                  <w:txbxContent>
                    <w:p w:rsidR="00C10575" w:rsidRPr="001B237C" w:rsidRDefault="00C10575" w:rsidP="001B237C">
                      <w:pPr>
                        <w:spacing w:after="0" w:line="240" w:lineRule="auto"/>
                        <w:rPr>
                          <w:rFonts w:ascii="Times New Roman" w:hAnsi="Times New Roman" w:cs="Times New Roman"/>
                          <w:color w:val="31849B"/>
                          <w:sz w:val="24"/>
                          <w:szCs w:val="24"/>
                        </w:rPr>
                      </w:pPr>
                      <w:r w:rsidRPr="001B237C">
                        <w:rPr>
                          <w:rFonts w:ascii="Times New Roman" w:hAnsi="Times New Roman" w:cs="Times New Roman"/>
                          <w:b/>
                          <w:color w:val="31849B"/>
                          <w:sz w:val="24"/>
                          <w:szCs w:val="24"/>
                        </w:rPr>
                        <w:t>(2012)</w:t>
                      </w:r>
                    </w:p>
                    <w:p w:rsidR="00C10575" w:rsidRPr="001B237C" w:rsidRDefault="00C10575" w:rsidP="001B237C">
                      <w:pPr>
                        <w:spacing w:after="0" w:line="240" w:lineRule="auto"/>
                        <w:ind w:left="630"/>
                        <w:rPr>
                          <w:rFonts w:ascii="Times New Roman" w:hAnsi="Times New Roman" w:cs="Times New Roman"/>
                          <w:sz w:val="24"/>
                          <w:szCs w:val="24"/>
                        </w:rPr>
                      </w:pPr>
                      <w:r w:rsidRPr="001B237C">
                        <w:rPr>
                          <w:rFonts w:ascii="Times New Roman" w:hAnsi="Times New Roman" w:cs="Times New Roman"/>
                          <w:sz w:val="24"/>
                          <w:szCs w:val="24"/>
                        </w:rPr>
                        <w:t>Answers: 15</w:t>
                      </w:r>
                      <w:r w:rsidRPr="001B237C">
                        <w:rPr>
                          <w:rFonts w:ascii="Times New Roman" w:hAnsi="Times New Roman" w:cs="Times New Roman"/>
                          <w:sz w:val="24"/>
                          <w:szCs w:val="24"/>
                        </w:rPr>
                        <w:tab/>
                        <w:t>Yes:</w:t>
                      </w:r>
                      <w:r w:rsidRPr="001B237C">
                        <w:rPr>
                          <w:rFonts w:ascii="Times New Roman" w:hAnsi="Times New Roman" w:cs="Times New Roman"/>
                          <w:sz w:val="24"/>
                          <w:szCs w:val="24"/>
                        </w:rPr>
                        <w:tab/>
                        <w:t>3</w:t>
                      </w:r>
                    </w:p>
                    <w:p w:rsidR="00C10575" w:rsidRPr="001B237C" w:rsidRDefault="00C10575" w:rsidP="001B237C">
                      <w:pPr>
                        <w:spacing w:after="0" w:line="240" w:lineRule="auto"/>
                        <w:ind w:left="2070" w:firstLine="90"/>
                        <w:rPr>
                          <w:rFonts w:ascii="Times New Roman" w:hAnsi="Times New Roman" w:cs="Times New Roman"/>
                          <w:sz w:val="24"/>
                          <w:szCs w:val="24"/>
                        </w:rPr>
                      </w:pPr>
                      <w:r w:rsidRPr="001B237C">
                        <w:rPr>
                          <w:rFonts w:ascii="Times New Roman" w:hAnsi="Times New Roman" w:cs="Times New Roman"/>
                          <w:sz w:val="24"/>
                          <w:szCs w:val="24"/>
                        </w:rPr>
                        <w:t xml:space="preserve">No: </w:t>
                      </w:r>
                      <w:r w:rsidRPr="001B237C">
                        <w:rPr>
                          <w:rFonts w:ascii="Times New Roman" w:hAnsi="Times New Roman" w:cs="Times New Roman"/>
                          <w:sz w:val="24"/>
                          <w:szCs w:val="24"/>
                        </w:rPr>
                        <w:tab/>
                        <w:t>12</w:t>
                      </w:r>
                    </w:p>
                    <w:p w:rsidR="00C10575" w:rsidRPr="001B237C" w:rsidRDefault="00C10575" w:rsidP="001B237C">
                      <w:pPr>
                        <w:spacing w:after="0" w:line="240" w:lineRule="auto"/>
                        <w:ind w:firstLine="630"/>
                        <w:rPr>
                          <w:rFonts w:ascii="Times New Roman" w:hAnsi="Times New Roman" w:cs="Times New Roman"/>
                          <w:sz w:val="24"/>
                          <w:szCs w:val="24"/>
                        </w:rPr>
                      </w:pPr>
                      <w:r w:rsidRPr="001B237C">
                        <w:rPr>
                          <w:rFonts w:ascii="Times New Roman" w:hAnsi="Times New Roman" w:cs="Times New Roman"/>
                          <w:sz w:val="24"/>
                          <w:szCs w:val="24"/>
                        </w:rPr>
                        <w:t>Skipped: 2</w:t>
                      </w:r>
                    </w:p>
                    <w:p w:rsidR="00C10575" w:rsidRDefault="00C10575" w:rsidP="00624633">
                      <w:pPr>
                        <w:ind w:left="630"/>
                      </w:pPr>
                      <w:r>
                        <w:rPr>
                          <w:noProof/>
                          <w:sz w:val="20"/>
                          <w:szCs w:val="20"/>
                        </w:rPr>
                        <w:drawing>
                          <wp:inline distT="0" distB="0" distL="0" distR="0" wp14:anchorId="68688289" wp14:editId="0C64B490">
                            <wp:extent cx="1971675" cy="1543050"/>
                            <wp:effectExtent l="0" t="0" r="9525" b="190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C10575" w:rsidRPr="00147D5A" w:rsidRDefault="00C10575" w:rsidP="00624633">
                      <w:pPr>
                        <w:rPr>
                          <w:rFonts w:ascii="Calibri" w:hAnsi="Calibri"/>
                        </w:rPr>
                      </w:pPr>
                    </w:p>
                  </w:txbxContent>
                </v:textbox>
              </v:shape>
            </w:pict>
          </mc:Fallback>
        </mc:AlternateContent>
      </w:r>
      <w:r w:rsidRPr="007F7E44">
        <w:rPr>
          <w:rFonts w:ascii="Times New Roman" w:hAnsi="Times New Roman" w:cs="Times New Roman"/>
          <w:b/>
          <w:color w:val="76923C"/>
          <w:sz w:val="24"/>
          <w:szCs w:val="24"/>
        </w:rPr>
        <w:t>(2009)</w:t>
      </w:r>
    </w:p>
    <w:p w:rsidR="00624633" w:rsidRPr="007F7E44" w:rsidRDefault="00624633" w:rsidP="001B237C">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Answers- 18:</w:t>
      </w:r>
      <w:r w:rsidRPr="007F7E44">
        <w:rPr>
          <w:rFonts w:ascii="Times New Roman" w:hAnsi="Times New Roman" w:cs="Times New Roman"/>
          <w:sz w:val="24"/>
          <w:szCs w:val="24"/>
        </w:rPr>
        <w:tab/>
        <w:t>Yes-</w:t>
      </w:r>
      <w:r w:rsidRPr="007F7E44">
        <w:rPr>
          <w:rFonts w:ascii="Times New Roman" w:hAnsi="Times New Roman" w:cs="Times New Roman"/>
          <w:sz w:val="24"/>
          <w:szCs w:val="24"/>
        </w:rPr>
        <w:tab/>
        <w:t>3</w:t>
      </w:r>
    </w:p>
    <w:p w:rsidR="00624633" w:rsidRPr="007F7E44" w:rsidRDefault="00624633" w:rsidP="001B237C">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b/>
      </w:r>
      <w:r w:rsidRPr="007F7E44">
        <w:rPr>
          <w:rFonts w:ascii="Times New Roman" w:hAnsi="Times New Roman" w:cs="Times New Roman"/>
          <w:sz w:val="24"/>
          <w:szCs w:val="24"/>
        </w:rPr>
        <w:tab/>
      </w:r>
      <w:r w:rsidRPr="007F7E44">
        <w:rPr>
          <w:rFonts w:ascii="Times New Roman" w:hAnsi="Times New Roman" w:cs="Times New Roman"/>
          <w:sz w:val="24"/>
          <w:szCs w:val="24"/>
        </w:rPr>
        <w:tab/>
        <w:t>No-</w:t>
      </w:r>
      <w:r w:rsidRPr="007F7E44">
        <w:rPr>
          <w:rFonts w:ascii="Times New Roman" w:hAnsi="Times New Roman" w:cs="Times New Roman"/>
          <w:sz w:val="24"/>
          <w:szCs w:val="24"/>
        </w:rPr>
        <w:tab/>
        <w:t>15</w:t>
      </w:r>
    </w:p>
    <w:p w:rsidR="00624633" w:rsidRPr="007F7E44" w:rsidRDefault="00624633" w:rsidP="001B237C">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Skipped-6</w:t>
      </w:r>
    </w:p>
    <w:p w:rsidR="00624633" w:rsidRPr="007F7E44" w:rsidRDefault="00624633" w:rsidP="00641AAC">
      <w:pPr>
        <w:spacing w:line="240" w:lineRule="auto"/>
        <w:ind w:left="360"/>
        <w:rPr>
          <w:rFonts w:ascii="Times New Roman" w:hAnsi="Times New Roman" w:cs="Times New Roman"/>
          <w:sz w:val="24"/>
          <w:szCs w:val="24"/>
        </w:rPr>
      </w:pPr>
      <w:r w:rsidRPr="007F7E44">
        <w:rPr>
          <w:rFonts w:ascii="Times New Roman" w:hAnsi="Times New Roman" w:cs="Times New Roman"/>
          <w:noProof/>
          <w:sz w:val="24"/>
          <w:szCs w:val="24"/>
        </w:rPr>
        <w:drawing>
          <wp:inline distT="0" distB="0" distL="0" distR="0" wp14:anchorId="1729B9F6" wp14:editId="36CFD01C">
            <wp:extent cx="2051050" cy="1612900"/>
            <wp:effectExtent l="0" t="0" r="25400" b="2540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624633" w:rsidRPr="007F7E44" w:rsidRDefault="00624633" w:rsidP="00641AAC">
      <w:pPr>
        <w:pStyle w:val="ListParagraph"/>
        <w:numPr>
          <w:ilvl w:val="0"/>
          <w:numId w:val="120"/>
        </w:numPr>
        <w:spacing w:after="0" w:line="240" w:lineRule="auto"/>
        <w:ind w:left="360"/>
      </w:pPr>
      <w:r w:rsidRPr="007F7E44">
        <w:t>Have you mentored others, either inside or outside your organization?</w:t>
      </w:r>
    </w:p>
    <w:p w:rsidR="00624633" w:rsidRPr="007F7E44" w:rsidRDefault="00624633" w:rsidP="001B237C">
      <w:pPr>
        <w:spacing w:after="0" w:line="240" w:lineRule="auto"/>
        <w:rPr>
          <w:rFonts w:ascii="Times New Roman" w:hAnsi="Times New Roman" w:cs="Times New Roman"/>
          <w:color w:val="76923C"/>
          <w:sz w:val="24"/>
          <w:szCs w:val="24"/>
        </w:rPr>
      </w:pPr>
      <w:r w:rsidRPr="007F7E44">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5D6F8F6C" wp14:editId="1BDE067E">
                <wp:simplePos x="0" y="0"/>
                <wp:positionH relativeFrom="column">
                  <wp:posOffset>3150870</wp:posOffset>
                </wp:positionH>
                <wp:positionV relativeFrom="paragraph">
                  <wp:posOffset>0</wp:posOffset>
                </wp:positionV>
                <wp:extent cx="2330450" cy="698500"/>
                <wp:effectExtent l="0" t="0" r="0" b="63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0" cy="698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0575" w:rsidRPr="001B237C" w:rsidRDefault="00C10575" w:rsidP="001B237C">
                            <w:pPr>
                              <w:tabs>
                                <w:tab w:val="left" w:pos="720"/>
                              </w:tabs>
                              <w:spacing w:after="0"/>
                              <w:rPr>
                                <w:rFonts w:ascii="Times New Roman" w:hAnsi="Times New Roman" w:cs="Times New Roman"/>
                                <w:color w:val="31849B"/>
                                <w:sz w:val="24"/>
                                <w:szCs w:val="24"/>
                              </w:rPr>
                            </w:pPr>
                            <w:r w:rsidRPr="001B237C">
                              <w:rPr>
                                <w:rFonts w:ascii="Times New Roman" w:hAnsi="Times New Roman" w:cs="Times New Roman"/>
                                <w:color w:val="31849B"/>
                                <w:sz w:val="24"/>
                                <w:szCs w:val="24"/>
                              </w:rPr>
                              <w:t>(2012)</w:t>
                            </w:r>
                          </w:p>
                          <w:p w:rsidR="00C10575" w:rsidRPr="001B237C" w:rsidRDefault="00C10575" w:rsidP="001B237C">
                            <w:pPr>
                              <w:tabs>
                                <w:tab w:val="left" w:pos="720"/>
                              </w:tabs>
                              <w:spacing w:after="0"/>
                              <w:ind w:left="540"/>
                              <w:rPr>
                                <w:rFonts w:ascii="Times New Roman" w:hAnsi="Times New Roman" w:cs="Times New Roman"/>
                                <w:sz w:val="24"/>
                                <w:szCs w:val="24"/>
                              </w:rPr>
                            </w:pPr>
                            <w:r w:rsidRPr="001B237C">
                              <w:rPr>
                                <w:rFonts w:ascii="Times New Roman" w:hAnsi="Times New Roman" w:cs="Times New Roman"/>
                                <w:sz w:val="24"/>
                                <w:szCs w:val="24"/>
                              </w:rPr>
                              <w:t xml:space="preserve">Answers: 15 </w:t>
                            </w:r>
                            <w:r w:rsidRPr="001B237C">
                              <w:rPr>
                                <w:rFonts w:ascii="Times New Roman" w:hAnsi="Times New Roman" w:cs="Times New Roman"/>
                                <w:sz w:val="24"/>
                                <w:szCs w:val="24"/>
                              </w:rPr>
                              <w:tab/>
                              <w:t xml:space="preserve">Yes: </w:t>
                            </w:r>
                            <w:r w:rsidRPr="001B237C">
                              <w:rPr>
                                <w:rFonts w:ascii="Times New Roman" w:hAnsi="Times New Roman" w:cs="Times New Roman"/>
                                <w:sz w:val="24"/>
                                <w:szCs w:val="24"/>
                              </w:rPr>
                              <w:tab/>
                              <w:t>10</w:t>
                            </w:r>
                          </w:p>
                          <w:p w:rsidR="00C10575" w:rsidRPr="001B237C" w:rsidRDefault="00C10575" w:rsidP="001B237C">
                            <w:pPr>
                              <w:tabs>
                                <w:tab w:val="left" w:pos="720"/>
                              </w:tabs>
                              <w:spacing w:after="0"/>
                              <w:ind w:left="540"/>
                              <w:rPr>
                                <w:rFonts w:ascii="Times New Roman" w:hAnsi="Times New Roman" w:cs="Times New Roman"/>
                                <w:sz w:val="24"/>
                                <w:szCs w:val="24"/>
                              </w:rPr>
                            </w:pPr>
                            <w:r w:rsidRPr="001B237C">
                              <w:rPr>
                                <w:rFonts w:ascii="Times New Roman" w:hAnsi="Times New Roman" w:cs="Times New Roman"/>
                                <w:sz w:val="24"/>
                                <w:szCs w:val="24"/>
                              </w:rPr>
                              <w:tab/>
                            </w:r>
                            <w:r w:rsidRPr="001B237C">
                              <w:rPr>
                                <w:rFonts w:ascii="Times New Roman" w:hAnsi="Times New Roman" w:cs="Times New Roman"/>
                                <w:sz w:val="24"/>
                                <w:szCs w:val="24"/>
                              </w:rPr>
                              <w:tab/>
                            </w:r>
                            <w:r w:rsidRPr="001B237C">
                              <w:rPr>
                                <w:rFonts w:ascii="Times New Roman" w:hAnsi="Times New Roman" w:cs="Times New Roman"/>
                                <w:sz w:val="24"/>
                                <w:szCs w:val="24"/>
                              </w:rPr>
                              <w:tab/>
                              <w:t>No:</w:t>
                            </w:r>
                            <w:r w:rsidRPr="001B237C">
                              <w:rPr>
                                <w:rFonts w:ascii="Times New Roman" w:hAnsi="Times New Roman" w:cs="Times New Roman"/>
                                <w:sz w:val="24"/>
                                <w:szCs w:val="24"/>
                              </w:rPr>
                              <w:tab/>
                              <w:t>5</w:t>
                            </w:r>
                          </w:p>
                          <w:p w:rsidR="00C10575" w:rsidRPr="001B237C" w:rsidRDefault="00C10575" w:rsidP="001B237C">
                            <w:pPr>
                              <w:tabs>
                                <w:tab w:val="left" w:pos="720"/>
                              </w:tabs>
                              <w:spacing w:after="0"/>
                              <w:ind w:left="540"/>
                              <w:rPr>
                                <w:rFonts w:ascii="Times New Roman" w:hAnsi="Times New Roman" w:cs="Times New Roman"/>
                                <w:sz w:val="24"/>
                                <w:szCs w:val="24"/>
                              </w:rPr>
                            </w:pPr>
                            <w:r w:rsidRPr="001B237C">
                              <w:rPr>
                                <w:rFonts w:ascii="Times New Roman" w:hAnsi="Times New Roman" w:cs="Times New Roman"/>
                                <w:sz w:val="24"/>
                                <w:szCs w:val="24"/>
                              </w:rPr>
                              <w:t xml:space="preserve">Skipped: 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9" type="#_x0000_t202" style="position:absolute;margin-left:248.1pt;margin-top:0;width:183.5pt;height: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" stroked="f">
                <v:textbox>
                  <w:txbxContent>
                    <w:p w:rsidR="00C10575" w:rsidRPr="001B237C" w:rsidRDefault="00C10575" w:rsidP="001B237C">
                      <w:pPr>
                        <w:tabs>
                          <w:tab w:val="left" w:pos="720"/>
                        </w:tabs>
                        <w:spacing w:after="0"/>
                        <w:rPr>
                          <w:rFonts w:ascii="Times New Roman" w:hAnsi="Times New Roman" w:cs="Times New Roman"/>
                          <w:color w:val="31849B"/>
                          <w:sz w:val="24"/>
                          <w:szCs w:val="24"/>
                        </w:rPr>
                      </w:pPr>
                      <w:r w:rsidRPr="001B237C">
                        <w:rPr>
                          <w:rFonts w:ascii="Times New Roman" w:hAnsi="Times New Roman" w:cs="Times New Roman"/>
                          <w:color w:val="31849B"/>
                          <w:sz w:val="24"/>
                          <w:szCs w:val="24"/>
                        </w:rPr>
                        <w:t>(2012)</w:t>
                      </w:r>
                    </w:p>
                    <w:p w:rsidR="00C10575" w:rsidRPr="001B237C" w:rsidRDefault="00C10575" w:rsidP="001B237C">
                      <w:pPr>
                        <w:tabs>
                          <w:tab w:val="left" w:pos="720"/>
                        </w:tabs>
                        <w:spacing w:after="0"/>
                        <w:ind w:left="540"/>
                        <w:rPr>
                          <w:rFonts w:ascii="Times New Roman" w:hAnsi="Times New Roman" w:cs="Times New Roman"/>
                          <w:sz w:val="24"/>
                          <w:szCs w:val="24"/>
                        </w:rPr>
                      </w:pPr>
                      <w:r w:rsidRPr="001B237C">
                        <w:rPr>
                          <w:rFonts w:ascii="Times New Roman" w:hAnsi="Times New Roman" w:cs="Times New Roman"/>
                          <w:sz w:val="24"/>
                          <w:szCs w:val="24"/>
                        </w:rPr>
                        <w:t xml:space="preserve">Answers: 15 </w:t>
                      </w:r>
                      <w:r w:rsidRPr="001B237C">
                        <w:rPr>
                          <w:rFonts w:ascii="Times New Roman" w:hAnsi="Times New Roman" w:cs="Times New Roman"/>
                          <w:sz w:val="24"/>
                          <w:szCs w:val="24"/>
                        </w:rPr>
                        <w:tab/>
                        <w:t xml:space="preserve">Yes: </w:t>
                      </w:r>
                      <w:r w:rsidRPr="001B237C">
                        <w:rPr>
                          <w:rFonts w:ascii="Times New Roman" w:hAnsi="Times New Roman" w:cs="Times New Roman"/>
                          <w:sz w:val="24"/>
                          <w:szCs w:val="24"/>
                        </w:rPr>
                        <w:tab/>
                        <w:t>10</w:t>
                      </w:r>
                    </w:p>
                    <w:p w:rsidR="00C10575" w:rsidRPr="001B237C" w:rsidRDefault="00C10575" w:rsidP="001B237C">
                      <w:pPr>
                        <w:tabs>
                          <w:tab w:val="left" w:pos="720"/>
                        </w:tabs>
                        <w:spacing w:after="0"/>
                        <w:ind w:left="540"/>
                        <w:rPr>
                          <w:rFonts w:ascii="Times New Roman" w:hAnsi="Times New Roman" w:cs="Times New Roman"/>
                          <w:sz w:val="24"/>
                          <w:szCs w:val="24"/>
                        </w:rPr>
                      </w:pPr>
                      <w:r w:rsidRPr="001B237C">
                        <w:rPr>
                          <w:rFonts w:ascii="Times New Roman" w:hAnsi="Times New Roman" w:cs="Times New Roman"/>
                          <w:sz w:val="24"/>
                          <w:szCs w:val="24"/>
                        </w:rPr>
                        <w:tab/>
                      </w:r>
                      <w:r w:rsidRPr="001B237C">
                        <w:rPr>
                          <w:rFonts w:ascii="Times New Roman" w:hAnsi="Times New Roman" w:cs="Times New Roman"/>
                          <w:sz w:val="24"/>
                          <w:szCs w:val="24"/>
                        </w:rPr>
                        <w:tab/>
                      </w:r>
                      <w:r w:rsidRPr="001B237C">
                        <w:rPr>
                          <w:rFonts w:ascii="Times New Roman" w:hAnsi="Times New Roman" w:cs="Times New Roman"/>
                          <w:sz w:val="24"/>
                          <w:szCs w:val="24"/>
                        </w:rPr>
                        <w:tab/>
                        <w:t>No:</w:t>
                      </w:r>
                      <w:r w:rsidRPr="001B237C">
                        <w:rPr>
                          <w:rFonts w:ascii="Times New Roman" w:hAnsi="Times New Roman" w:cs="Times New Roman"/>
                          <w:sz w:val="24"/>
                          <w:szCs w:val="24"/>
                        </w:rPr>
                        <w:tab/>
                        <w:t>5</w:t>
                      </w:r>
                    </w:p>
                    <w:p w:rsidR="00C10575" w:rsidRPr="001B237C" w:rsidRDefault="00C10575" w:rsidP="001B237C">
                      <w:pPr>
                        <w:tabs>
                          <w:tab w:val="left" w:pos="720"/>
                        </w:tabs>
                        <w:spacing w:after="0"/>
                        <w:ind w:left="540"/>
                        <w:rPr>
                          <w:rFonts w:ascii="Times New Roman" w:hAnsi="Times New Roman" w:cs="Times New Roman"/>
                          <w:sz w:val="24"/>
                          <w:szCs w:val="24"/>
                        </w:rPr>
                      </w:pPr>
                      <w:r w:rsidRPr="001B237C">
                        <w:rPr>
                          <w:rFonts w:ascii="Times New Roman" w:hAnsi="Times New Roman" w:cs="Times New Roman"/>
                          <w:sz w:val="24"/>
                          <w:szCs w:val="24"/>
                        </w:rPr>
                        <w:t xml:space="preserve">Skipped: 2 </w:t>
                      </w:r>
                    </w:p>
                  </w:txbxContent>
                </v:textbox>
              </v:shape>
            </w:pict>
          </mc:Fallback>
        </mc:AlternateContent>
      </w:r>
      <w:r w:rsidRPr="007F7E44">
        <w:rPr>
          <w:rFonts w:ascii="Times New Roman" w:hAnsi="Times New Roman" w:cs="Times New Roman"/>
          <w:b/>
          <w:color w:val="76923C"/>
          <w:sz w:val="24"/>
          <w:szCs w:val="24"/>
        </w:rPr>
        <w:t>(2009)</w:t>
      </w:r>
    </w:p>
    <w:p w:rsidR="00624633" w:rsidRPr="007F7E44" w:rsidRDefault="00624633" w:rsidP="001B237C">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Answers-18:</w:t>
      </w:r>
      <w:r w:rsidRPr="007F7E44">
        <w:rPr>
          <w:rFonts w:ascii="Times New Roman" w:hAnsi="Times New Roman" w:cs="Times New Roman"/>
          <w:sz w:val="24"/>
          <w:szCs w:val="24"/>
        </w:rPr>
        <w:tab/>
        <w:t>Yes-</w:t>
      </w:r>
      <w:r w:rsidRPr="007F7E44">
        <w:rPr>
          <w:rFonts w:ascii="Times New Roman" w:hAnsi="Times New Roman" w:cs="Times New Roman"/>
          <w:sz w:val="24"/>
          <w:szCs w:val="24"/>
        </w:rPr>
        <w:tab/>
        <w:t>12</w:t>
      </w:r>
    </w:p>
    <w:p w:rsidR="00624633" w:rsidRPr="007F7E44" w:rsidRDefault="00624633" w:rsidP="001B237C">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b/>
      </w:r>
      <w:r w:rsidRPr="007F7E44">
        <w:rPr>
          <w:rFonts w:ascii="Times New Roman" w:hAnsi="Times New Roman" w:cs="Times New Roman"/>
          <w:sz w:val="24"/>
          <w:szCs w:val="24"/>
        </w:rPr>
        <w:tab/>
      </w:r>
      <w:r w:rsidRPr="007F7E44">
        <w:rPr>
          <w:rFonts w:ascii="Times New Roman" w:hAnsi="Times New Roman" w:cs="Times New Roman"/>
          <w:sz w:val="24"/>
          <w:szCs w:val="24"/>
        </w:rPr>
        <w:tab/>
        <w:t xml:space="preserve">No- </w:t>
      </w:r>
      <w:r w:rsidRPr="007F7E44">
        <w:rPr>
          <w:rFonts w:ascii="Times New Roman" w:hAnsi="Times New Roman" w:cs="Times New Roman"/>
          <w:sz w:val="24"/>
          <w:szCs w:val="24"/>
        </w:rPr>
        <w:tab/>
        <w:t>6</w:t>
      </w:r>
    </w:p>
    <w:p w:rsidR="00624633" w:rsidRPr="007F7E44" w:rsidRDefault="00624633" w:rsidP="001B237C">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Skipped-6</w:t>
      </w:r>
    </w:p>
    <w:p w:rsidR="00624633" w:rsidRPr="007F7E44" w:rsidRDefault="00624633" w:rsidP="00641AAC">
      <w:pPr>
        <w:spacing w:line="240" w:lineRule="auto"/>
        <w:ind w:left="360"/>
        <w:rPr>
          <w:rFonts w:ascii="Times New Roman" w:hAnsi="Times New Roman" w:cs="Times New Roman"/>
          <w:sz w:val="24"/>
          <w:szCs w:val="24"/>
        </w:rPr>
      </w:pPr>
      <w:r w:rsidRPr="007F7E44">
        <w:rPr>
          <w:rFonts w:ascii="Times New Roman" w:hAnsi="Times New Roman" w:cs="Times New Roman"/>
          <w:noProof/>
          <w:sz w:val="24"/>
          <w:szCs w:val="24"/>
        </w:rPr>
        <w:drawing>
          <wp:inline distT="0" distB="0" distL="0" distR="0" wp14:anchorId="2FABC499" wp14:editId="6BA1FD97">
            <wp:extent cx="2095500" cy="1543050"/>
            <wp:effectExtent l="0" t="0" r="19050" b="1905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007F7E44" w:rsidRPr="007F7E44">
        <w:rPr>
          <w:rFonts w:ascii="Times New Roman" w:hAnsi="Times New Roman" w:cs="Times New Roman"/>
          <w:sz w:val="24"/>
          <w:szCs w:val="24"/>
        </w:rPr>
        <w:tab/>
      </w:r>
      <w:r w:rsidR="007F7E44" w:rsidRPr="007F7E44">
        <w:rPr>
          <w:rFonts w:ascii="Times New Roman" w:hAnsi="Times New Roman" w:cs="Times New Roman"/>
          <w:sz w:val="24"/>
          <w:szCs w:val="24"/>
        </w:rPr>
        <w:tab/>
      </w:r>
      <w:r w:rsidR="007F7E44" w:rsidRPr="007F7E44">
        <w:rPr>
          <w:rFonts w:ascii="Times New Roman" w:hAnsi="Times New Roman" w:cs="Times New Roman"/>
          <w:noProof/>
          <w:sz w:val="24"/>
          <w:szCs w:val="24"/>
        </w:rPr>
        <w:drawing>
          <wp:inline distT="0" distB="0" distL="0" distR="0" wp14:anchorId="408A8C28" wp14:editId="1E2FAF94">
            <wp:extent cx="2171700" cy="1552575"/>
            <wp:effectExtent l="0" t="0" r="19050" b="952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624633" w:rsidRPr="007F7E44" w:rsidRDefault="00624633" w:rsidP="00641AAC">
      <w:pPr>
        <w:spacing w:line="240" w:lineRule="auto"/>
        <w:rPr>
          <w:rFonts w:ascii="Times New Roman" w:hAnsi="Times New Roman" w:cs="Times New Roman"/>
          <w:sz w:val="24"/>
          <w:szCs w:val="24"/>
        </w:rPr>
      </w:pPr>
    </w:p>
    <w:p w:rsidR="00624633" w:rsidRPr="007F7E44" w:rsidRDefault="00624633" w:rsidP="00641AAC">
      <w:pPr>
        <w:pStyle w:val="ListParagraph"/>
        <w:numPr>
          <w:ilvl w:val="0"/>
          <w:numId w:val="120"/>
        </w:numPr>
        <w:spacing w:after="0" w:line="240" w:lineRule="auto"/>
        <w:ind w:left="360"/>
      </w:pPr>
      <w:r w:rsidRPr="007F7E44">
        <w:t>Have you led groups or teams on projects or new initiatives?</w:t>
      </w:r>
    </w:p>
    <w:p w:rsidR="00624633" w:rsidRPr="007F7E44" w:rsidRDefault="00624633" w:rsidP="00C00D76">
      <w:pPr>
        <w:spacing w:after="0" w:line="240" w:lineRule="auto"/>
        <w:rPr>
          <w:rFonts w:ascii="Times New Roman" w:hAnsi="Times New Roman" w:cs="Times New Roman"/>
          <w:color w:val="76923C"/>
          <w:sz w:val="24"/>
          <w:szCs w:val="24"/>
        </w:rPr>
      </w:pPr>
      <w:r w:rsidRPr="007F7E44">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266F7A76" wp14:editId="1DB9D577">
                <wp:simplePos x="0" y="0"/>
                <wp:positionH relativeFrom="column">
                  <wp:posOffset>2579370</wp:posOffset>
                </wp:positionH>
                <wp:positionV relativeFrom="paragraph">
                  <wp:posOffset>6350</wp:posOffset>
                </wp:positionV>
                <wp:extent cx="3009900" cy="27051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0575" w:rsidRPr="00C00D76" w:rsidRDefault="00C10575" w:rsidP="00C00D76">
                            <w:pPr>
                              <w:spacing w:after="0" w:line="240" w:lineRule="auto"/>
                              <w:rPr>
                                <w:rFonts w:ascii="Times New Roman" w:hAnsi="Times New Roman" w:cs="Times New Roman"/>
                                <w:color w:val="31849B"/>
                                <w:sz w:val="24"/>
                                <w:szCs w:val="24"/>
                              </w:rPr>
                            </w:pPr>
                            <w:r w:rsidRPr="00C00D76">
                              <w:rPr>
                                <w:rFonts w:ascii="Times New Roman" w:hAnsi="Times New Roman" w:cs="Times New Roman"/>
                                <w:color w:val="31849B"/>
                                <w:sz w:val="24"/>
                                <w:szCs w:val="24"/>
                              </w:rPr>
                              <w:t>(2012)</w:t>
                            </w:r>
                          </w:p>
                          <w:p w:rsidR="00C10575" w:rsidRPr="00C00D76" w:rsidRDefault="00C10575" w:rsidP="00C00D76">
                            <w:pPr>
                              <w:spacing w:after="0" w:line="240" w:lineRule="auto"/>
                              <w:ind w:firstLine="270"/>
                              <w:rPr>
                                <w:rFonts w:ascii="Times New Roman" w:hAnsi="Times New Roman" w:cs="Times New Roman"/>
                                <w:sz w:val="24"/>
                                <w:szCs w:val="24"/>
                              </w:rPr>
                            </w:pPr>
                            <w:r w:rsidRPr="00C00D76">
                              <w:rPr>
                                <w:rFonts w:ascii="Times New Roman" w:hAnsi="Times New Roman" w:cs="Times New Roman"/>
                                <w:sz w:val="24"/>
                                <w:szCs w:val="24"/>
                              </w:rPr>
                              <w:t xml:space="preserve">   Answers: 15</w:t>
                            </w:r>
                            <w:r w:rsidRPr="00C00D76">
                              <w:rPr>
                                <w:rFonts w:ascii="Times New Roman" w:hAnsi="Times New Roman" w:cs="Times New Roman"/>
                                <w:sz w:val="24"/>
                                <w:szCs w:val="24"/>
                              </w:rPr>
                              <w:tab/>
                              <w:t>Yes:</w:t>
                            </w:r>
                            <w:r w:rsidRPr="00C00D76">
                              <w:rPr>
                                <w:rFonts w:ascii="Times New Roman" w:hAnsi="Times New Roman" w:cs="Times New Roman"/>
                                <w:sz w:val="24"/>
                                <w:szCs w:val="24"/>
                              </w:rPr>
                              <w:tab/>
                              <w:t>14</w:t>
                            </w:r>
                          </w:p>
                          <w:p w:rsidR="00C10575" w:rsidRPr="00C00D76" w:rsidRDefault="00C10575" w:rsidP="00C00D76">
                            <w:pPr>
                              <w:spacing w:after="0" w:line="240" w:lineRule="auto"/>
                              <w:ind w:left="720" w:hanging="360"/>
                              <w:rPr>
                                <w:rFonts w:ascii="Times New Roman" w:hAnsi="Times New Roman" w:cs="Times New Roman"/>
                                <w:sz w:val="24"/>
                                <w:szCs w:val="24"/>
                              </w:rPr>
                            </w:pPr>
                            <w:r>
                              <w:tab/>
                            </w:r>
                            <w:r>
                              <w:tab/>
                            </w:r>
                            <w:r w:rsidRPr="00C00D76">
                              <w:tab/>
                            </w:r>
                            <w:r w:rsidRPr="00C00D76">
                              <w:rPr>
                                <w:rFonts w:ascii="Times New Roman" w:hAnsi="Times New Roman" w:cs="Times New Roman"/>
                                <w:sz w:val="24"/>
                                <w:szCs w:val="24"/>
                              </w:rPr>
                              <w:t>No:</w:t>
                            </w:r>
                            <w:r w:rsidRPr="00C00D76">
                              <w:tab/>
                            </w:r>
                            <w:r w:rsidRPr="00C00D76">
                              <w:rPr>
                                <w:rFonts w:ascii="Times New Roman" w:hAnsi="Times New Roman" w:cs="Times New Roman"/>
                                <w:sz w:val="24"/>
                                <w:szCs w:val="24"/>
                              </w:rPr>
                              <w:t>1</w:t>
                            </w:r>
                          </w:p>
                          <w:p w:rsidR="00C10575" w:rsidRPr="00C00D76" w:rsidRDefault="00C10575" w:rsidP="00C00D76">
                            <w:pPr>
                              <w:spacing w:after="0" w:line="240" w:lineRule="auto"/>
                              <w:ind w:firstLine="450"/>
                              <w:rPr>
                                <w:rFonts w:ascii="Times New Roman" w:hAnsi="Times New Roman" w:cs="Times New Roman"/>
                                <w:sz w:val="24"/>
                                <w:szCs w:val="24"/>
                              </w:rPr>
                            </w:pPr>
                            <w:r w:rsidRPr="00C00D76">
                              <w:rPr>
                                <w:rFonts w:ascii="Times New Roman" w:hAnsi="Times New Roman" w:cs="Times New Roman"/>
                                <w:sz w:val="24"/>
                                <w:szCs w:val="24"/>
                              </w:rPr>
                              <w:t>Skipped: 2</w:t>
                            </w:r>
                          </w:p>
                          <w:p w:rsidR="00C10575" w:rsidRPr="00147D5A" w:rsidRDefault="00C10575" w:rsidP="00624633">
                            <w:pPr>
                              <w:ind w:firstLine="450"/>
                              <w:rPr>
                                <w:rFonts w:ascii="Calibri" w:hAnsi="Calibri"/>
                              </w:rPr>
                            </w:pPr>
                            <w:r>
                              <w:rPr>
                                <w:noProof/>
                                <w:sz w:val="20"/>
                                <w:szCs w:val="20"/>
                              </w:rPr>
                              <w:drawing>
                                <wp:inline distT="0" distB="0" distL="0" distR="0" wp14:anchorId="349E63C3" wp14:editId="3B660675">
                                  <wp:extent cx="2114550" cy="1362075"/>
                                  <wp:effectExtent l="0" t="0" r="19050" b="952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0" type="#_x0000_t202" style="position:absolute;margin-left:203.1pt;margin-top:.5pt;width:237pt;height:21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" stroked="f">
                <v:textbox>
                  <w:txbxContent>
                    <w:p w:rsidR="00C10575" w:rsidRPr="00C00D76" w:rsidRDefault="00C10575" w:rsidP="00C00D76">
                      <w:pPr>
                        <w:spacing w:after="0" w:line="240" w:lineRule="auto"/>
                        <w:rPr>
                          <w:rFonts w:ascii="Times New Roman" w:hAnsi="Times New Roman" w:cs="Times New Roman"/>
                          <w:color w:val="31849B"/>
                          <w:sz w:val="24"/>
                          <w:szCs w:val="24"/>
                        </w:rPr>
                      </w:pPr>
                      <w:r w:rsidRPr="00C00D76">
                        <w:rPr>
                          <w:rFonts w:ascii="Times New Roman" w:hAnsi="Times New Roman" w:cs="Times New Roman"/>
                          <w:color w:val="31849B"/>
                          <w:sz w:val="24"/>
                          <w:szCs w:val="24"/>
                        </w:rPr>
                        <w:t>(2012)</w:t>
                      </w:r>
                    </w:p>
                    <w:p w:rsidR="00C10575" w:rsidRPr="00C00D76" w:rsidRDefault="00C10575" w:rsidP="00C00D76">
                      <w:pPr>
                        <w:spacing w:after="0" w:line="240" w:lineRule="auto"/>
                        <w:ind w:firstLine="270"/>
                        <w:rPr>
                          <w:rFonts w:ascii="Times New Roman" w:hAnsi="Times New Roman" w:cs="Times New Roman"/>
                          <w:sz w:val="24"/>
                          <w:szCs w:val="24"/>
                        </w:rPr>
                      </w:pPr>
                      <w:r w:rsidRPr="00C00D76">
                        <w:rPr>
                          <w:rFonts w:ascii="Times New Roman" w:hAnsi="Times New Roman" w:cs="Times New Roman"/>
                          <w:sz w:val="24"/>
                          <w:szCs w:val="24"/>
                        </w:rPr>
                        <w:t xml:space="preserve">   Answers: 15</w:t>
                      </w:r>
                      <w:r w:rsidRPr="00C00D76">
                        <w:rPr>
                          <w:rFonts w:ascii="Times New Roman" w:hAnsi="Times New Roman" w:cs="Times New Roman"/>
                          <w:sz w:val="24"/>
                          <w:szCs w:val="24"/>
                        </w:rPr>
                        <w:tab/>
                        <w:t>Yes:</w:t>
                      </w:r>
                      <w:r w:rsidRPr="00C00D76">
                        <w:rPr>
                          <w:rFonts w:ascii="Times New Roman" w:hAnsi="Times New Roman" w:cs="Times New Roman"/>
                          <w:sz w:val="24"/>
                          <w:szCs w:val="24"/>
                        </w:rPr>
                        <w:tab/>
                        <w:t>14</w:t>
                      </w:r>
                    </w:p>
                    <w:p w:rsidR="00C10575" w:rsidRPr="00C00D76" w:rsidRDefault="00C10575" w:rsidP="00C00D76">
                      <w:pPr>
                        <w:spacing w:after="0" w:line="240" w:lineRule="auto"/>
                        <w:ind w:left="720" w:hanging="360"/>
                        <w:rPr>
                          <w:rFonts w:ascii="Times New Roman" w:hAnsi="Times New Roman" w:cs="Times New Roman"/>
                          <w:sz w:val="24"/>
                          <w:szCs w:val="24"/>
                        </w:rPr>
                      </w:pPr>
                      <w:r>
                        <w:tab/>
                      </w:r>
                      <w:r>
                        <w:tab/>
                      </w:r>
                      <w:r w:rsidRPr="00C00D76">
                        <w:tab/>
                      </w:r>
                      <w:r w:rsidRPr="00C00D76">
                        <w:rPr>
                          <w:rFonts w:ascii="Times New Roman" w:hAnsi="Times New Roman" w:cs="Times New Roman"/>
                          <w:sz w:val="24"/>
                          <w:szCs w:val="24"/>
                        </w:rPr>
                        <w:t>No:</w:t>
                      </w:r>
                      <w:r w:rsidRPr="00C00D76">
                        <w:tab/>
                      </w:r>
                      <w:r w:rsidRPr="00C00D76">
                        <w:rPr>
                          <w:rFonts w:ascii="Times New Roman" w:hAnsi="Times New Roman" w:cs="Times New Roman"/>
                          <w:sz w:val="24"/>
                          <w:szCs w:val="24"/>
                        </w:rPr>
                        <w:t>1</w:t>
                      </w:r>
                    </w:p>
                    <w:p w:rsidR="00C10575" w:rsidRPr="00C00D76" w:rsidRDefault="00C10575" w:rsidP="00C00D76">
                      <w:pPr>
                        <w:spacing w:after="0" w:line="240" w:lineRule="auto"/>
                        <w:ind w:firstLine="450"/>
                        <w:rPr>
                          <w:rFonts w:ascii="Times New Roman" w:hAnsi="Times New Roman" w:cs="Times New Roman"/>
                          <w:sz w:val="24"/>
                          <w:szCs w:val="24"/>
                        </w:rPr>
                      </w:pPr>
                      <w:r w:rsidRPr="00C00D76">
                        <w:rPr>
                          <w:rFonts w:ascii="Times New Roman" w:hAnsi="Times New Roman" w:cs="Times New Roman"/>
                          <w:sz w:val="24"/>
                          <w:szCs w:val="24"/>
                        </w:rPr>
                        <w:t>Skipped: 2</w:t>
                      </w:r>
                    </w:p>
                    <w:p w:rsidR="00C10575" w:rsidRPr="00147D5A" w:rsidRDefault="00C10575" w:rsidP="00624633">
                      <w:pPr>
                        <w:ind w:firstLine="450"/>
                        <w:rPr>
                          <w:rFonts w:ascii="Calibri" w:hAnsi="Calibri"/>
                        </w:rPr>
                      </w:pPr>
                      <w:r>
                        <w:rPr>
                          <w:noProof/>
                          <w:sz w:val="20"/>
                          <w:szCs w:val="20"/>
                        </w:rPr>
                        <w:drawing>
                          <wp:inline distT="0" distB="0" distL="0" distR="0" wp14:anchorId="349E63C3" wp14:editId="3B660675">
                            <wp:extent cx="2114550" cy="1362075"/>
                            <wp:effectExtent l="0" t="0" r="19050" b="952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xbxContent>
                </v:textbox>
              </v:shape>
            </w:pict>
          </mc:Fallback>
        </mc:AlternateContent>
      </w:r>
      <w:r w:rsidRPr="007F7E44">
        <w:rPr>
          <w:rFonts w:ascii="Times New Roman" w:hAnsi="Times New Roman" w:cs="Times New Roman"/>
          <w:b/>
          <w:color w:val="76923C"/>
          <w:sz w:val="24"/>
          <w:szCs w:val="24"/>
        </w:rPr>
        <w:t>(2009)</w:t>
      </w:r>
    </w:p>
    <w:p w:rsidR="00624633" w:rsidRPr="007F7E44" w:rsidRDefault="00624633" w:rsidP="00C00D76">
      <w:pPr>
        <w:spacing w:after="0" w:line="240" w:lineRule="auto"/>
        <w:ind w:firstLine="360"/>
        <w:rPr>
          <w:rFonts w:ascii="Times New Roman" w:hAnsi="Times New Roman" w:cs="Times New Roman"/>
          <w:sz w:val="24"/>
          <w:szCs w:val="24"/>
        </w:rPr>
      </w:pPr>
      <w:r w:rsidRPr="007F7E44">
        <w:rPr>
          <w:rFonts w:ascii="Times New Roman" w:hAnsi="Times New Roman" w:cs="Times New Roman"/>
          <w:sz w:val="24"/>
          <w:szCs w:val="24"/>
        </w:rPr>
        <w:t xml:space="preserve">Answers-18: </w:t>
      </w:r>
      <w:r w:rsidRPr="007F7E44">
        <w:rPr>
          <w:rFonts w:ascii="Times New Roman" w:hAnsi="Times New Roman" w:cs="Times New Roman"/>
          <w:sz w:val="24"/>
          <w:szCs w:val="24"/>
        </w:rPr>
        <w:tab/>
        <w:t>Yes-</w:t>
      </w:r>
      <w:r w:rsidRPr="007F7E44">
        <w:rPr>
          <w:rFonts w:ascii="Times New Roman" w:hAnsi="Times New Roman" w:cs="Times New Roman"/>
          <w:sz w:val="24"/>
          <w:szCs w:val="24"/>
        </w:rPr>
        <w:tab/>
        <w:t>14</w:t>
      </w:r>
    </w:p>
    <w:p w:rsidR="00624633" w:rsidRPr="007F7E44" w:rsidRDefault="00624633" w:rsidP="00C00D76">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b/>
      </w:r>
      <w:r w:rsidRPr="007F7E44">
        <w:rPr>
          <w:rFonts w:ascii="Times New Roman" w:hAnsi="Times New Roman" w:cs="Times New Roman"/>
          <w:sz w:val="24"/>
          <w:szCs w:val="24"/>
        </w:rPr>
        <w:tab/>
      </w:r>
      <w:r w:rsidRPr="007F7E44">
        <w:rPr>
          <w:rFonts w:ascii="Times New Roman" w:hAnsi="Times New Roman" w:cs="Times New Roman"/>
          <w:sz w:val="24"/>
          <w:szCs w:val="24"/>
        </w:rPr>
        <w:tab/>
        <w:t>No-</w:t>
      </w:r>
      <w:r w:rsidRPr="007F7E44">
        <w:rPr>
          <w:rFonts w:ascii="Times New Roman" w:hAnsi="Times New Roman" w:cs="Times New Roman"/>
          <w:sz w:val="24"/>
          <w:szCs w:val="24"/>
        </w:rPr>
        <w:tab/>
        <w:t>4</w:t>
      </w:r>
    </w:p>
    <w:p w:rsidR="00624633" w:rsidRPr="007F7E44" w:rsidRDefault="00624633" w:rsidP="00C00D76">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Skipped- 6</w:t>
      </w:r>
    </w:p>
    <w:p w:rsidR="00624633" w:rsidRPr="007F7E44" w:rsidRDefault="00624633" w:rsidP="00641AAC">
      <w:pPr>
        <w:spacing w:line="240" w:lineRule="auto"/>
        <w:ind w:left="360"/>
        <w:rPr>
          <w:rFonts w:ascii="Times New Roman" w:hAnsi="Times New Roman" w:cs="Times New Roman"/>
          <w:noProof/>
          <w:sz w:val="24"/>
          <w:szCs w:val="24"/>
        </w:rPr>
      </w:pPr>
      <w:r w:rsidRPr="007F7E44">
        <w:rPr>
          <w:rFonts w:ascii="Times New Roman" w:hAnsi="Times New Roman" w:cs="Times New Roman"/>
          <w:noProof/>
          <w:sz w:val="24"/>
          <w:szCs w:val="24"/>
        </w:rPr>
        <w:drawing>
          <wp:inline distT="0" distB="0" distL="0" distR="0" wp14:anchorId="7D3EEC7A" wp14:editId="7202F1A3">
            <wp:extent cx="2171700" cy="1365250"/>
            <wp:effectExtent l="0" t="0" r="19050" b="2540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624633" w:rsidRPr="007F7E44" w:rsidRDefault="00624633" w:rsidP="00641AAC">
      <w:pPr>
        <w:spacing w:line="240" w:lineRule="auto"/>
        <w:ind w:left="360"/>
        <w:rPr>
          <w:rFonts w:ascii="Times New Roman" w:hAnsi="Times New Roman" w:cs="Times New Roman"/>
          <w:sz w:val="24"/>
          <w:szCs w:val="24"/>
        </w:rPr>
      </w:pPr>
    </w:p>
    <w:p w:rsidR="00624633" w:rsidRPr="007F7E44" w:rsidRDefault="00C00D76" w:rsidP="00641AAC">
      <w:pPr>
        <w:pStyle w:val="ListParagraph"/>
        <w:numPr>
          <w:ilvl w:val="0"/>
          <w:numId w:val="120"/>
        </w:numPr>
        <w:spacing w:after="0" w:line="240" w:lineRule="auto"/>
        <w:ind w:left="360"/>
      </w:pPr>
      <w:r w:rsidRPr="007F7E44">
        <w:rPr>
          <w:noProof/>
        </w:rPr>
        <w:lastRenderedPageBreak/>
        <mc:AlternateContent>
          <mc:Choice Requires="wps">
            <w:drawing>
              <wp:anchor distT="0" distB="0" distL="114300" distR="114300" simplePos="0" relativeHeight="251677696" behindDoc="0" locked="0" layoutInCell="1" allowOverlap="1" wp14:anchorId="75FCFB03" wp14:editId="0536AB96">
                <wp:simplePos x="0" y="0"/>
                <wp:positionH relativeFrom="column">
                  <wp:posOffset>3119120</wp:posOffset>
                </wp:positionH>
                <wp:positionV relativeFrom="paragraph">
                  <wp:posOffset>248920</wp:posOffset>
                </wp:positionV>
                <wp:extent cx="2603500" cy="793750"/>
                <wp:effectExtent l="0" t="0" r="6350" b="63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79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0575" w:rsidRPr="00C00D76" w:rsidRDefault="00C10575" w:rsidP="00C00D76">
                            <w:pPr>
                              <w:spacing w:after="0" w:line="240" w:lineRule="auto"/>
                              <w:rPr>
                                <w:rFonts w:ascii="Times New Roman" w:hAnsi="Times New Roman" w:cs="Times New Roman"/>
                                <w:color w:val="31849B"/>
                                <w:sz w:val="24"/>
                                <w:szCs w:val="24"/>
                              </w:rPr>
                            </w:pPr>
                            <w:r w:rsidRPr="00C00D76">
                              <w:rPr>
                                <w:rFonts w:ascii="Times New Roman" w:hAnsi="Times New Roman" w:cs="Times New Roman"/>
                                <w:color w:val="31849B"/>
                                <w:sz w:val="24"/>
                                <w:szCs w:val="24"/>
                              </w:rPr>
                              <w:t xml:space="preserve">(2012) </w:t>
                            </w:r>
                          </w:p>
                          <w:p w:rsidR="00C10575" w:rsidRPr="00C00D76" w:rsidRDefault="00C10575" w:rsidP="00C00D76">
                            <w:pPr>
                              <w:spacing w:after="0" w:line="240" w:lineRule="auto"/>
                              <w:ind w:left="270"/>
                              <w:rPr>
                                <w:rFonts w:ascii="Times New Roman" w:hAnsi="Times New Roman" w:cs="Times New Roman"/>
                                <w:sz w:val="24"/>
                                <w:szCs w:val="24"/>
                              </w:rPr>
                            </w:pPr>
                            <w:r w:rsidRPr="00C00D76">
                              <w:rPr>
                                <w:rFonts w:ascii="Times New Roman" w:hAnsi="Times New Roman" w:cs="Times New Roman"/>
                                <w:sz w:val="24"/>
                                <w:szCs w:val="24"/>
                              </w:rPr>
                              <w:t>Answers: 15</w:t>
                            </w:r>
                            <w:r w:rsidRPr="00C00D76">
                              <w:rPr>
                                <w:rFonts w:ascii="Times New Roman" w:hAnsi="Times New Roman" w:cs="Times New Roman"/>
                                <w:sz w:val="24"/>
                                <w:szCs w:val="24"/>
                              </w:rPr>
                              <w:tab/>
                              <w:t>Yes:</w:t>
                            </w:r>
                            <w:r w:rsidRPr="00C00D76">
                              <w:rPr>
                                <w:rFonts w:ascii="Times New Roman" w:hAnsi="Times New Roman" w:cs="Times New Roman"/>
                                <w:sz w:val="24"/>
                                <w:szCs w:val="24"/>
                              </w:rPr>
                              <w:tab/>
                              <w:t>6</w:t>
                            </w:r>
                          </w:p>
                          <w:p w:rsidR="00C10575" w:rsidRPr="00C00D76" w:rsidRDefault="00C10575" w:rsidP="00C00D76">
                            <w:pPr>
                              <w:spacing w:after="0" w:line="240" w:lineRule="auto"/>
                              <w:ind w:left="270"/>
                              <w:rPr>
                                <w:rFonts w:ascii="Times New Roman" w:hAnsi="Times New Roman" w:cs="Times New Roman"/>
                                <w:sz w:val="24"/>
                                <w:szCs w:val="24"/>
                              </w:rPr>
                            </w:pPr>
                            <w:r w:rsidRPr="00C00D76">
                              <w:rPr>
                                <w:rFonts w:ascii="Times New Roman" w:hAnsi="Times New Roman" w:cs="Times New Roman"/>
                                <w:sz w:val="24"/>
                                <w:szCs w:val="24"/>
                              </w:rPr>
                              <w:tab/>
                            </w:r>
                            <w:r w:rsidRPr="00C00D76">
                              <w:rPr>
                                <w:rFonts w:ascii="Times New Roman" w:hAnsi="Times New Roman" w:cs="Times New Roman"/>
                                <w:sz w:val="24"/>
                                <w:szCs w:val="24"/>
                              </w:rPr>
                              <w:tab/>
                            </w:r>
                            <w:r w:rsidRPr="00C00D76">
                              <w:rPr>
                                <w:rFonts w:ascii="Times New Roman" w:hAnsi="Times New Roman" w:cs="Times New Roman"/>
                                <w:sz w:val="24"/>
                                <w:szCs w:val="24"/>
                              </w:rPr>
                              <w:tab/>
                              <w:t>No:</w:t>
                            </w:r>
                            <w:r w:rsidRPr="00C00D76">
                              <w:rPr>
                                <w:rFonts w:ascii="Times New Roman" w:hAnsi="Times New Roman" w:cs="Times New Roman"/>
                                <w:sz w:val="24"/>
                                <w:szCs w:val="24"/>
                              </w:rPr>
                              <w:tab/>
                              <w:t>9</w:t>
                            </w:r>
                          </w:p>
                          <w:p w:rsidR="00C10575" w:rsidRPr="00C00D76" w:rsidRDefault="00C10575" w:rsidP="00C00D76">
                            <w:pPr>
                              <w:spacing w:after="0" w:line="240" w:lineRule="auto"/>
                              <w:ind w:left="270"/>
                              <w:rPr>
                                <w:rFonts w:ascii="Times New Roman" w:hAnsi="Times New Roman" w:cs="Times New Roman"/>
                                <w:sz w:val="24"/>
                                <w:szCs w:val="24"/>
                              </w:rPr>
                            </w:pPr>
                            <w:r w:rsidRPr="00C00D76">
                              <w:rPr>
                                <w:rFonts w:ascii="Times New Roman" w:hAnsi="Times New Roman" w:cs="Times New Roman"/>
                                <w:sz w:val="24"/>
                                <w:szCs w:val="24"/>
                              </w:rPr>
                              <w:t>Skipped: 2</w:t>
                            </w:r>
                          </w:p>
                          <w:p w:rsidR="00C10575" w:rsidRDefault="00C10575" w:rsidP="00624633">
                            <w:pPr>
                              <w:ind w:left="270"/>
                            </w:pPr>
                          </w:p>
                          <w:p w:rsidR="00C10575" w:rsidRPr="00147D5A" w:rsidRDefault="00C10575" w:rsidP="00624633">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1" type="#_x0000_t202" style="position:absolute;left:0;text-align:left;margin-left:245.6pt;margin-top:19.6pt;width:205pt;height: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" stroked="f">
                <v:textbox>
                  <w:txbxContent>
                    <w:p w:rsidR="00C10575" w:rsidRPr="00C00D76" w:rsidRDefault="00C10575" w:rsidP="00C00D76">
                      <w:pPr>
                        <w:spacing w:after="0" w:line="240" w:lineRule="auto"/>
                        <w:rPr>
                          <w:rFonts w:ascii="Times New Roman" w:hAnsi="Times New Roman" w:cs="Times New Roman"/>
                          <w:color w:val="31849B"/>
                          <w:sz w:val="24"/>
                          <w:szCs w:val="24"/>
                        </w:rPr>
                      </w:pPr>
                      <w:r w:rsidRPr="00C00D76">
                        <w:rPr>
                          <w:rFonts w:ascii="Times New Roman" w:hAnsi="Times New Roman" w:cs="Times New Roman"/>
                          <w:color w:val="31849B"/>
                          <w:sz w:val="24"/>
                          <w:szCs w:val="24"/>
                        </w:rPr>
                        <w:t xml:space="preserve">(2012) </w:t>
                      </w:r>
                    </w:p>
                    <w:p w:rsidR="00C10575" w:rsidRPr="00C00D76" w:rsidRDefault="00C10575" w:rsidP="00C00D76">
                      <w:pPr>
                        <w:spacing w:after="0" w:line="240" w:lineRule="auto"/>
                        <w:ind w:left="270"/>
                        <w:rPr>
                          <w:rFonts w:ascii="Times New Roman" w:hAnsi="Times New Roman" w:cs="Times New Roman"/>
                          <w:sz w:val="24"/>
                          <w:szCs w:val="24"/>
                        </w:rPr>
                      </w:pPr>
                      <w:r w:rsidRPr="00C00D76">
                        <w:rPr>
                          <w:rFonts w:ascii="Times New Roman" w:hAnsi="Times New Roman" w:cs="Times New Roman"/>
                          <w:sz w:val="24"/>
                          <w:szCs w:val="24"/>
                        </w:rPr>
                        <w:t>Answers: 15</w:t>
                      </w:r>
                      <w:r w:rsidRPr="00C00D76">
                        <w:rPr>
                          <w:rFonts w:ascii="Times New Roman" w:hAnsi="Times New Roman" w:cs="Times New Roman"/>
                          <w:sz w:val="24"/>
                          <w:szCs w:val="24"/>
                        </w:rPr>
                        <w:tab/>
                        <w:t>Yes:</w:t>
                      </w:r>
                      <w:r w:rsidRPr="00C00D76">
                        <w:rPr>
                          <w:rFonts w:ascii="Times New Roman" w:hAnsi="Times New Roman" w:cs="Times New Roman"/>
                          <w:sz w:val="24"/>
                          <w:szCs w:val="24"/>
                        </w:rPr>
                        <w:tab/>
                        <w:t>6</w:t>
                      </w:r>
                    </w:p>
                    <w:p w:rsidR="00C10575" w:rsidRPr="00C00D76" w:rsidRDefault="00C10575" w:rsidP="00C00D76">
                      <w:pPr>
                        <w:spacing w:after="0" w:line="240" w:lineRule="auto"/>
                        <w:ind w:left="270"/>
                        <w:rPr>
                          <w:rFonts w:ascii="Times New Roman" w:hAnsi="Times New Roman" w:cs="Times New Roman"/>
                          <w:sz w:val="24"/>
                          <w:szCs w:val="24"/>
                        </w:rPr>
                      </w:pPr>
                      <w:r w:rsidRPr="00C00D76">
                        <w:rPr>
                          <w:rFonts w:ascii="Times New Roman" w:hAnsi="Times New Roman" w:cs="Times New Roman"/>
                          <w:sz w:val="24"/>
                          <w:szCs w:val="24"/>
                        </w:rPr>
                        <w:tab/>
                      </w:r>
                      <w:r w:rsidRPr="00C00D76">
                        <w:rPr>
                          <w:rFonts w:ascii="Times New Roman" w:hAnsi="Times New Roman" w:cs="Times New Roman"/>
                          <w:sz w:val="24"/>
                          <w:szCs w:val="24"/>
                        </w:rPr>
                        <w:tab/>
                      </w:r>
                      <w:r w:rsidRPr="00C00D76">
                        <w:rPr>
                          <w:rFonts w:ascii="Times New Roman" w:hAnsi="Times New Roman" w:cs="Times New Roman"/>
                          <w:sz w:val="24"/>
                          <w:szCs w:val="24"/>
                        </w:rPr>
                        <w:tab/>
                        <w:t>No:</w:t>
                      </w:r>
                      <w:r w:rsidRPr="00C00D76">
                        <w:rPr>
                          <w:rFonts w:ascii="Times New Roman" w:hAnsi="Times New Roman" w:cs="Times New Roman"/>
                          <w:sz w:val="24"/>
                          <w:szCs w:val="24"/>
                        </w:rPr>
                        <w:tab/>
                        <w:t>9</w:t>
                      </w:r>
                    </w:p>
                    <w:p w:rsidR="00C10575" w:rsidRPr="00C00D76" w:rsidRDefault="00C10575" w:rsidP="00C00D76">
                      <w:pPr>
                        <w:spacing w:after="0" w:line="240" w:lineRule="auto"/>
                        <w:ind w:left="270"/>
                        <w:rPr>
                          <w:rFonts w:ascii="Times New Roman" w:hAnsi="Times New Roman" w:cs="Times New Roman"/>
                          <w:sz w:val="24"/>
                          <w:szCs w:val="24"/>
                        </w:rPr>
                      </w:pPr>
                      <w:r w:rsidRPr="00C00D76">
                        <w:rPr>
                          <w:rFonts w:ascii="Times New Roman" w:hAnsi="Times New Roman" w:cs="Times New Roman"/>
                          <w:sz w:val="24"/>
                          <w:szCs w:val="24"/>
                        </w:rPr>
                        <w:t>Skipped: 2</w:t>
                      </w:r>
                    </w:p>
                    <w:p w:rsidR="00C10575" w:rsidRDefault="00C10575" w:rsidP="00624633">
                      <w:pPr>
                        <w:ind w:left="270"/>
                      </w:pPr>
                    </w:p>
                    <w:p w:rsidR="00C10575" w:rsidRPr="00147D5A" w:rsidRDefault="00C10575" w:rsidP="00624633">
                      <w:pPr>
                        <w:rPr>
                          <w:rFonts w:ascii="Calibri" w:hAnsi="Calibri"/>
                        </w:rPr>
                      </w:pPr>
                    </w:p>
                  </w:txbxContent>
                </v:textbox>
              </v:shape>
            </w:pict>
          </mc:Fallback>
        </mc:AlternateContent>
      </w:r>
      <w:r w:rsidR="00624633" w:rsidRPr="007F7E44">
        <w:t>Have you engaged in any start-up businesses or been involved in any new ventures in your organization?</w:t>
      </w:r>
    </w:p>
    <w:p w:rsidR="00624633" w:rsidRPr="007F7E44" w:rsidRDefault="00624633" w:rsidP="00C00D76">
      <w:pPr>
        <w:spacing w:after="0" w:line="240" w:lineRule="auto"/>
        <w:rPr>
          <w:rFonts w:ascii="Times New Roman" w:hAnsi="Times New Roman" w:cs="Times New Roman"/>
          <w:color w:val="76923C"/>
          <w:sz w:val="24"/>
          <w:szCs w:val="24"/>
        </w:rPr>
      </w:pPr>
      <w:r w:rsidRPr="007F7E44">
        <w:rPr>
          <w:rFonts w:ascii="Times New Roman" w:hAnsi="Times New Roman" w:cs="Times New Roman"/>
          <w:b/>
          <w:color w:val="76923C"/>
          <w:sz w:val="24"/>
          <w:szCs w:val="24"/>
        </w:rPr>
        <w:t>(2009)</w:t>
      </w:r>
    </w:p>
    <w:p w:rsidR="00624633" w:rsidRPr="007F7E44" w:rsidRDefault="00624633" w:rsidP="00C00D76">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Answers-18:</w:t>
      </w:r>
      <w:r w:rsidRPr="007F7E44">
        <w:rPr>
          <w:rFonts w:ascii="Times New Roman" w:hAnsi="Times New Roman" w:cs="Times New Roman"/>
          <w:sz w:val="24"/>
          <w:szCs w:val="24"/>
        </w:rPr>
        <w:tab/>
        <w:t>Yes-</w:t>
      </w:r>
      <w:r w:rsidRPr="007F7E44">
        <w:rPr>
          <w:rFonts w:ascii="Times New Roman" w:hAnsi="Times New Roman" w:cs="Times New Roman"/>
          <w:sz w:val="24"/>
          <w:szCs w:val="24"/>
        </w:rPr>
        <w:tab/>
        <w:t>7</w:t>
      </w:r>
    </w:p>
    <w:p w:rsidR="00624633" w:rsidRPr="007F7E44" w:rsidRDefault="00624633" w:rsidP="00C00D76">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b/>
      </w:r>
      <w:r w:rsidRPr="007F7E44">
        <w:rPr>
          <w:rFonts w:ascii="Times New Roman" w:hAnsi="Times New Roman" w:cs="Times New Roman"/>
          <w:sz w:val="24"/>
          <w:szCs w:val="24"/>
        </w:rPr>
        <w:tab/>
      </w:r>
      <w:r w:rsidRPr="007F7E44">
        <w:rPr>
          <w:rFonts w:ascii="Times New Roman" w:hAnsi="Times New Roman" w:cs="Times New Roman"/>
          <w:sz w:val="24"/>
          <w:szCs w:val="24"/>
        </w:rPr>
        <w:tab/>
        <w:t>No-</w:t>
      </w:r>
      <w:r w:rsidRPr="007F7E44">
        <w:rPr>
          <w:rFonts w:ascii="Times New Roman" w:hAnsi="Times New Roman" w:cs="Times New Roman"/>
          <w:sz w:val="24"/>
          <w:szCs w:val="24"/>
        </w:rPr>
        <w:tab/>
        <w:t>11</w:t>
      </w:r>
    </w:p>
    <w:p w:rsidR="00624633" w:rsidRPr="007F7E44" w:rsidRDefault="00624633" w:rsidP="00C00D76">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Skipped-6</w:t>
      </w:r>
    </w:p>
    <w:p w:rsidR="00624633" w:rsidRPr="007F7E44" w:rsidRDefault="00624633" w:rsidP="00641AAC">
      <w:pPr>
        <w:spacing w:line="240" w:lineRule="auto"/>
        <w:ind w:left="360"/>
        <w:rPr>
          <w:rFonts w:ascii="Times New Roman" w:hAnsi="Times New Roman" w:cs="Times New Roman"/>
          <w:noProof/>
          <w:sz w:val="24"/>
          <w:szCs w:val="24"/>
        </w:rPr>
      </w:pPr>
      <w:r w:rsidRPr="007F7E44">
        <w:rPr>
          <w:rFonts w:ascii="Times New Roman" w:hAnsi="Times New Roman" w:cs="Times New Roman"/>
          <w:noProof/>
          <w:sz w:val="24"/>
          <w:szCs w:val="24"/>
        </w:rPr>
        <w:drawing>
          <wp:inline distT="0" distB="0" distL="0" distR="0" wp14:anchorId="1D6158F5" wp14:editId="3A9E8313">
            <wp:extent cx="2152650" cy="1638300"/>
            <wp:effectExtent l="0" t="0" r="19050" b="1905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sidR="007F7E44" w:rsidRPr="007F7E44">
        <w:rPr>
          <w:rFonts w:ascii="Times New Roman" w:hAnsi="Times New Roman" w:cs="Times New Roman"/>
          <w:noProof/>
          <w:sz w:val="24"/>
          <w:szCs w:val="24"/>
        </w:rPr>
        <w:tab/>
      </w:r>
      <w:r w:rsidR="007F7E44" w:rsidRPr="007F7E44">
        <w:rPr>
          <w:rFonts w:ascii="Times New Roman" w:hAnsi="Times New Roman" w:cs="Times New Roman"/>
          <w:noProof/>
          <w:sz w:val="24"/>
          <w:szCs w:val="24"/>
        </w:rPr>
        <w:tab/>
      </w:r>
      <w:r w:rsidR="007F7E44" w:rsidRPr="007F7E44">
        <w:rPr>
          <w:rFonts w:ascii="Times New Roman" w:hAnsi="Times New Roman" w:cs="Times New Roman"/>
          <w:noProof/>
          <w:sz w:val="24"/>
          <w:szCs w:val="24"/>
        </w:rPr>
        <w:drawing>
          <wp:inline distT="0" distB="0" distL="0" distR="0" wp14:anchorId="6E174219" wp14:editId="0D4F9CE4">
            <wp:extent cx="2057400" cy="1590675"/>
            <wp:effectExtent l="0" t="0" r="19050"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624633" w:rsidRPr="007F7E44" w:rsidRDefault="00624633" w:rsidP="00641AAC">
      <w:pPr>
        <w:spacing w:line="240" w:lineRule="auto"/>
        <w:rPr>
          <w:rFonts w:ascii="Times New Roman" w:hAnsi="Times New Roman" w:cs="Times New Roman"/>
          <w:sz w:val="24"/>
          <w:szCs w:val="24"/>
        </w:rPr>
      </w:pPr>
    </w:p>
    <w:p w:rsidR="00624633" w:rsidRPr="007F7E44" w:rsidRDefault="007F7E44" w:rsidP="00641AAC">
      <w:pPr>
        <w:pStyle w:val="ListParagraph"/>
        <w:numPr>
          <w:ilvl w:val="0"/>
          <w:numId w:val="120"/>
        </w:numPr>
        <w:spacing w:after="0" w:line="240" w:lineRule="auto"/>
        <w:ind w:left="360"/>
      </w:pPr>
      <w:r w:rsidRPr="007F7E44">
        <w:rPr>
          <w:noProof/>
        </w:rPr>
        <mc:AlternateContent>
          <mc:Choice Requires="wps">
            <w:drawing>
              <wp:anchor distT="0" distB="0" distL="114300" distR="114300" simplePos="0" relativeHeight="251678720" behindDoc="0" locked="0" layoutInCell="1" allowOverlap="1" wp14:anchorId="42428835" wp14:editId="0D7027A2">
                <wp:simplePos x="0" y="0"/>
                <wp:positionH relativeFrom="column">
                  <wp:posOffset>2573020</wp:posOffset>
                </wp:positionH>
                <wp:positionV relativeFrom="paragraph">
                  <wp:posOffset>287655</wp:posOffset>
                </wp:positionV>
                <wp:extent cx="2933700" cy="38862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388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0575" w:rsidRPr="00C00D76" w:rsidRDefault="00C10575" w:rsidP="00C00D76">
                            <w:pPr>
                              <w:tabs>
                                <w:tab w:val="left" w:pos="1170"/>
                              </w:tabs>
                              <w:spacing w:after="0"/>
                              <w:rPr>
                                <w:rFonts w:ascii="Times New Roman" w:hAnsi="Times New Roman" w:cs="Times New Roman"/>
                                <w:b/>
                                <w:color w:val="31849B"/>
                                <w:sz w:val="24"/>
                                <w:szCs w:val="24"/>
                              </w:rPr>
                            </w:pPr>
                            <w:r w:rsidRPr="00C00D76">
                              <w:rPr>
                                <w:rFonts w:ascii="Times New Roman" w:hAnsi="Times New Roman" w:cs="Times New Roman"/>
                                <w:b/>
                                <w:color w:val="31849B"/>
                                <w:sz w:val="24"/>
                                <w:szCs w:val="24"/>
                              </w:rPr>
                              <w:t xml:space="preserve">(2012) </w:t>
                            </w:r>
                          </w:p>
                          <w:p w:rsidR="00C10575" w:rsidRPr="00C00D76" w:rsidRDefault="00C10575" w:rsidP="00C00D76">
                            <w:pPr>
                              <w:spacing w:after="0" w:line="240" w:lineRule="auto"/>
                              <w:ind w:left="360"/>
                              <w:rPr>
                                <w:rFonts w:ascii="Times New Roman" w:hAnsi="Times New Roman" w:cs="Times New Roman"/>
                                <w:sz w:val="24"/>
                                <w:szCs w:val="24"/>
                              </w:rPr>
                            </w:pPr>
                            <w:r w:rsidRPr="00C00D76">
                              <w:rPr>
                                <w:rFonts w:ascii="Times New Roman" w:hAnsi="Times New Roman" w:cs="Times New Roman"/>
                                <w:sz w:val="24"/>
                                <w:szCs w:val="24"/>
                              </w:rPr>
                              <w:t>Answers: 7</w:t>
                            </w:r>
                            <w:r w:rsidRPr="00C00D76">
                              <w:rPr>
                                <w:rFonts w:ascii="Times New Roman" w:hAnsi="Times New Roman" w:cs="Times New Roman"/>
                                <w:sz w:val="24"/>
                                <w:szCs w:val="24"/>
                              </w:rPr>
                              <w:tab/>
                              <w:t>IEEE:</w:t>
                            </w:r>
                            <w:r w:rsidRPr="00C00D76">
                              <w:rPr>
                                <w:rFonts w:ascii="Times New Roman" w:hAnsi="Times New Roman" w:cs="Times New Roman"/>
                                <w:sz w:val="24"/>
                                <w:szCs w:val="24"/>
                              </w:rPr>
                              <w:tab/>
                              <w:t>4</w:t>
                            </w:r>
                          </w:p>
                          <w:p w:rsidR="00C10575" w:rsidRPr="00C00D76" w:rsidRDefault="00C10575" w:rsidP="00C00D76">
                            <w:pPr>
                              <w:spacing w:after="0" w:line="240" w:lineRule="auto"/>
                              <w:ind w:left="360"/>
                              <w:rPr>
                                <w:rFonts w:ascii="Times New Roman" w:hAnsi="Times New Roman" w:cs="Times New Roman"/>
                                <w:sz w:val="24"/>
                                <w:szCs w:val="24"/>
                              </w:rPr>
                            </w:pPr>
                            <w:r w:rsidRPr="00C00D76">
                              <w:rPr>
                                <w:rFonts w:ascii="Times New Roman" w:hAnsi="Times New Roman" w:cs="Times New Roman"/>
                                <w:sz w:val="24"/>
                                <w:szCs w:val="24"/>
                              </w:rPr>
                              <w:tab/>
                            </w:r>
                            <w:r w:rsidRPr="00C00D76">
                              <w:rPr>
                                <w:rFonts w:ascii="Times New Roman" w:hAnsi="Times New Roman" w:cs="Times New Roman"/>
                                <w:sz w:val="24"/>
                                <w:szCs w:val="24"/>
                              </w:rPr>
                              <w:tab/>
                            </w:r>
                            <w:r w:rsidRPr="00C00D76">
                              <w:rPr>
                                <w:rFonts w:ascii="Times New Roman" w:hAnsi="Times New Roman" w:cs="Times New Roman"/>
                                <w:sz w:val="24"/>
                                <w:szCs w:val="24"/>
                              </w:rPr>
                              <w:tab/>
                              <w:t>ACM:</w:t>
                            </w:r>
                            <w:r w:rsidRPr="00C00D76">
                              <w:rPr>
                                <w:rFonts w:ascii="Times New Roman" w:hAnsi="Times New Roman" w:cs="Times New Roman"/>
                                <w:sz w:val="24"/>
                                <w:szCs w:val="24"/>
                              </w:rPr>
                              <w:tab/>
                              <w:t>1</w:t>
                            </w:r>
                          </w:p>
                          <w:p w:rsidR="00C10575" w:rsidRPr="00C00D76" w:rsidRDefault="00C10575" w:rsidP="00C00D76">
                            <w:pPr>
                              <w:spacing w:after="0" w:line="240" w:lineRule="auto"/>
                              <w:ind w:left="360"/>
                              <w:rPr>
                                <w:rFonts w:ascii="Times New Roman" w:hAnsi="Times New Roman" w:cs="Times New Roman"/>
                                <w:sz w:val="24"/>
                                <w:szCs w:val="24"/>
                              </w:rPr>
                            </w:pPr>
                            <w:r w:rsidRPr="00C00D76">
                              <w:rPr>
                                <w:rFonts w:ascii="Times New Roman" w:hAnsi="Times New Roman" w:cs="Times New Roman"/>
                                <w:sz w:val="24"/>
                                <w:szCs w:val="24"/>
                              </w:rPr>
                              <w:tab/>
                            </w:r>
                            <w:r w:rsidRPr="00C00D76">
                              <w:rPr>
                                <w:rFonts w:ascii="Times New Roman" w:hAnsi="Times New Roman" w:cs="Times New Roman"/>
                                <w:sz w:val="24"/>
                                <w:szCs w:val="24"/>
                              </w:rPr>
                              <w:tab/>
                            </w:r>
                            <w:r w:rsidRPr="00C00D76">
                              <w:rPr>
                                <w:rFonts w:ascii="Times New Roman" w:hAnsi="Times New Roman" w:cs="Times New Roman"/>
                                <w:sz w:val="24"/>
                                <w:szCs w:val="24"/>
                              </w:rPr>
                              <w:tab/>
                              <w:t>SAE:</w:t>
                            </w:r>
                            <w:r w:rsidRPr="00C00D76">
                              <w:rPr>
                                <w:rFonts w:ascii="Times New Roman" w:hAnsi="Times New Roman" w:cs="Times New Roman"/>
                                <w:sz w:val="24"/>
                                <w:szCs w:val="24"/>
                              </w:rPr>
                              <w:tab/>
                              <w:t>0</w:t>
                            </w:r>
                          </w:p>
                          <w:p w:rsidR="00C10575" w:rsidRPr="00C00D76" w:rsidRDefault="00C10575" w:rsidP="00C00D76">
                            <w:pPr>
                              <w:spacing w:after="0" w:line="240" w:lineRule="auto"/>
                              <w:ind w:left="360"/>
                              <w:rPr>
                                <w:rFonts w:ascii="Times New Roman" w:hAnsi="Times New Roman" w:cs="Times New Roman"/>
                                <w:sz w:val="24"/>
                                <w:szCs w:val="24"/>
                              </w:rPr>
                            </w:pPr>
                            <w:r w:rsidRPr="00C00D76">
                              <w:rPr>
                                <w:rFonts w:ascii="Times New Roman" w:hAnsi="Times New Roman" w:cs="Times New Roman"/>
                                <w:sz w:val="24"/>
                                <w:szCs w:val="24"/>
                              </w:rPr>
                              <w:tab/>
                            </w:r>
                            <w:r w:rsidRPr="00C00D76">
                              <w:rPr>
                                <w:rFonts w:ascii="Times New Roman" w:hAnsi="Times New Roman" w:cs="Times New Roman"/>
                                <w:sz w:val="24"/>
                                <w:szCs w:val="24"/>
                              </w:rPr>
                              <w:tab/>
                            </w:r>
                            <w:r w:rsidRPr="00C00D76">
                              <w:rPr>
                                <w:rFonts w:ascii="Times New Roman" w:hAnsi="Times New Roman" w:cs="Times New Roman"/>
                                <w:sz w:val="24"/>
                                <w:szCs w:val="24"/>
                              </w:rPr>
                              <w:tab/>
                              <w:t>Others:</w:t>
                            </w:r>
                            <w:r w:rsidRPr="00C00D76">
                              <w:rPr>
                                <w:rFonts w:ascii="Times New Roman" w:hAnsi="Times New Roman" w:cs="Times New Roman"/>
                                <w:sz w:val="24"/>
                                <w:szCs w:val="24"/>
                              </w:rPr>
                              <w:tab/>
                              <w:t>2</w:t>
                            </w:r>
                          </w:p>
                          <w:p w:rsidR="00C10575" w:rsidRPr="00C00D76" w:rsidRDefault="00C10575" w:rsidP="00C00D76">
                            <w:pPr>
                              <w:spacing w:after="0" w:line="240" w:lineRule="auto"/>
                              <w:ind w:left="360"/>
                              <w:rPr>
                                <w:rFonts w:ascii="Times New Roman" w:hAnsi="Times New Roman" w:cs="Times New Roman"/>
                                <w:sz w:val="24"/>
                                <w:szCs w:val="24"/>
                              </w:rPr>
                            </w:pPr>
                            <w:r w:rsidRPr="00C00D76">
                              <w:rPr>
                                <w:rFonts w:ascii="Times New Roman" w:hAnsi="Times New Roman" w:cs="Times New Roman"/>
                                <w:sz w:val="24"/>
                                <w:szCs w:val="24"/>
                              </w:rPr>
                              <w:t>Skipped: 10</w:t>
                            </w:r>
                          </w:p>
                          <w:p w:rsidR="00C10575" w:rsidRDefault="00C10575" w:rsidP="00624633">
                            <w:pPr>
                              <w:ind w:left="360"/>
                            </w:pPr>
                            <w:r>
                              <w:rPr>
                                <w:noProof/>
                                <w:sz w:val="20"/>
                                <w:szCs w:val="20"/>
                              </w:rPr>
                              <w:drawing>
                                <wp:inline distT="0" distB="0" distL="0" distR="0" wp14:anchorId="2F784B43" wp14:editId="34EC1671">
                                  <wp:extent cx="2324100" cy="1781175"/>
                                  <wp:effectExtent l="0" t="0" r="19050"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C10575" w:rsidRPr="00147D5A" w:rsidRDefault="00C10575" w:rsidP="00624633">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52" type="#_x0000_t202" style="position:absolute;left:0;text-align:left;margin-left:202.6pt;margin-top:22.65pt;width:231pt;height:30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Lckhw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" stroked="f">
                <v:textbox>
                  <w:txbxContent>
                    <w:p w:rsidR="00C10575" w:rsidRPr="00C00D76" w:rsidRDefault="00C10575" w:rsidP="00C00D76">
                      <w:pPr>
                        <w:tabs>
                          <w:tab w:val="left" w:pos="1170"/>
                        </w:tabs>
                        <w:spacing w:after="0"/>
                        <w:rPr>
                          <w:rFonts w:ascii="Times New Roman" w:hAnsi="Times New Roman" w:cs="Times New Roman"/>
                          <w:b/>
                          <w:color w:val="31849B"/>
                          <w:sz w:val="24"/>
                          <w:szCs w:val="24"/>
                        </w:rPr>
                      </w:pPr>
                      <w:r w:rsidRPr="00C00D76">
                        <w:rPr>
                          <w:rFonts w:ascii="Times New Roman" w:hAnsi="Times New Roman" w:cs="Times New Roman"/>
                          <w:b/>
                          <w:color w:val="31849B"/>
                          <w:sz w:val="24"/>
                          <w:szCs w:val="24"/>
                        </w:rPr>
                        <w:t xml:space="preserve">(2012) </w:t>
                      </w:r>
                    </w:p>
                    <w:p w:rsidR="00C10575" w:rsidRPr="00C00D76" w:rsidRDefault="00C10575" w:rsidP="00C00D76">
                      <w:pPr>
                        <w:spacing w:after="0" w:line="240" w:lineRule="auto"/>
                        <w:ind w:left="360"/>
                        <w:rPr>
                          <w:rFonts w:ascii="Times New Roman" w:hAnsi="Times New Roman" w:cs="Times New Roman"/>
                          <w:sz w:val="24"/>
                          <w:szCs w:val="24"/>
                        </w:rPr>
                      </w:pPr>
                      <w:r w:rsidRPr="00C00D76">
                        <w:rPr>
                          <w:rFonts w:ascii="Times New Roman" w:hAnsi="Times New Roman" w:cs="Times New Roman"/>
                          <w:sz w:val="24"/>
                          <w:szCs w:val="24"/>
                        </w:rPr>
                        <w:t>Answers: 7</w:t>
                      </w:r>
                      <w:r w:rsidRPr="00C00D76">
                        <w:rPr>
                          <w:rFonts w:ascii="Times New Roman" w:hAnsi="Times New Roman" w:cs="Times New Roman"/>
                          <w:sz w:val="24"/>
                          <w:szCs w:val="24"/>
                        </w:rPr>
                        <w:tab/>
                        <w:t>IEEE:</w:t>
                      </w:r>
                      <w:r w:rsidRPr="00C00D76">
                        <w:rPr>
                          <w:rFonts w:ascii="Times New Roman" w:hAnsi="Times New Roman" w:cs="Times New Roman"/>
                          <w:sz w:val="24"/>
                          <w:szCs w:val="24"/>
                        </w:rPr>
                        <w:tab/>
                        <w:t>4</w:t>
                      </w:r>
                    </w:p>
                    <w:p w:rsidR="00C10575" w:rsidRPr="00C00D76" w:rsidRDefault="00C10575" w:rsidP="00C00D76">
                      <w:pPr>
                        <w:spacing w:after="0" w:line="240" w:lineRule="auto"/>
                        <w:ind w:left="360"/>
                        <w:rPr>
                          <w:rFonts w:ascii="Times New Roman" w:hAnsi="Times New Roman" w:cs="Times New Roman"/>
                          <w:sz w:val="24"/>
                          <w:szCs w:val="24"/>
                        </w:rPr>
                      </w:pPr>
                      <w:r w:rsidRPr="00C00D76">
                        <w:rPr>
                          <w:rFonts w:ascii="Times New Roman" w:hAnsi="Times New Roman" w:cs="Times New Roman"/>
                          <w:sz w:val="24"/>
                          <w:szCs w:val="24"/>
                        </w:rPr>
                        <w:tab/>
                      </w:r>
                      <w:r w:rsidRPr="00C00D76">
                        <w:rPr>
                          <w:rFonts w:ascii="Times New Roman" w:hAnsi="Times New Roman" w:cs="Times New Roman"/>
                          <w:sz w:val="24"/>
                          <w:szCs w:val="24"/>
                        </w:rPr>
                        <w:tab/>
                      </w:r>
                      <w:r w:rsidRPr="00C00D76">
                        <w:rPr>
                          <w:rFonts w:ascii="Times New Roman" w:hAnsi="Times New Roman" w:cs="Times New Roman"/>
                          <w:sz w:val="24"/>
                          <w:szCs w:val="24"/>
                        </w:rPr>
                        <w:tab/>
                        <w:t>ACM:</w:t>
                      </w:r>
                      <w:r w:rsidRPr="00C00D76">
                        <w:rPr>
                          <w:rFonts w:ascii="Times New Roman" w:hAnsi="Times New Roman" w:cs="Times New Roman"/>
                          <w:sz w:val="24"/>
                          <w:szCs w:val="24"/>
                        </w:rPr>
                        <w:tab/>
                        <w:t>1</w:t>
                      </w:r>
                    </w:p>
                    <w:p w:rsidR="00C10575" w:rsidRPr="00C00D76" w:rsidRDefault="00C10575" w:rsidP="00C00D76">
                      <w:pPr>
                        <w:spacing w:after="0" w:line="240" w:lineRule="auto"/>
                        <w:ind w:left="360"/>
                        <w:rPr>
                          <w:rFonts w:ascii="Times New Roman" w:hAnsi="Times New Roman" w:cs="Times New Roman"/>
                          <w:sz w:val="24"/>
                          <w:szCs w:val="24"/>
                        </w:rPr>
                      </w:pPr>
                      <w:r w:rsidRPr="00C00D76">
                        <w:rPr>
                          <w:rFonts w:ascii="Times New Roman" w:hAnsi="Times New Roman" w:cs="Times New Roman"/>
                          <w:sz w:val="24"/>
                          <w:szCs w:val="24"/>
                        </w:rPr>
                        <w:tab/>
                      </w:r>
                      <w:r w:rsidRPr="00C00D76">
                        <w:rPr>
                          <w:rFonts w:ascii="Times New Roman" w:hAnsi="Times New Roman" w:cs="Times New Roman"/>
                          <w:sz w:val="24"/>
                          <w:szCs w:val="24"/>
                        </w:rPr>
                        <w:tab/>
                      </w:r>
                      <w:r w:rsidRPr="00C00D76">
                        <w:rPr>
                          <w:rFonts w:ascii="Times New Roman" w:hAnsi="Times New Roman" w:cs="Times New Roman"/>
                          <w:sz w:val="24"/>
                          <w:szCs w:val="24"/>
                        </w:rPr>
                        <w:tab/>
                        <w:t>SAE:</w:t>
                      </w:r>
                      <w:r w:rsidRPr="00C00D76">
                        <w:rPr>
                          <w:rFonts w:ascii="Times New Roman" w:hAnsi="Times New Roman" w:cs="Times New Roman"/>
                          <w:sz w:val="24"/>
                          <w:szCs w:val="24"/>
                        </w:rPr>
                        <w:tab/>
                        <w:t>0</w:t>
                      </w:r>
                    </w:p>
                    <w:p w:rsidR="00C10575" w:rsidRPr="00C00D76" w:rsidRDefault="00C10575" w:rsidP="00C00D76">
                      <w:pPr>
                        <w:spacing w:after="0" w:line="240" w:lineRule="auto"/>
                        <w:ind w:left="360"/>
                        <w:rPr>
                          <w:rFonts w:ascii="Times New Roman" w:hAnsi="Times New Roman" w:cs="Times New Roman"/>
                          <w:sz w:val="24"/>
                          <w:szCs w:val="24"/>
                        </w:rPr>
                      </w:pPr>
                      <w:r w:rsidRPr="00C00D76">
                        <w:rPr>
                          <w:rFonts w:ascii="Times New Roman" w:hAnsi="Times New Roman" w:cs="Times New Roman"/>
                          <w:sz w:val="24"/>
                          <w:szCs w:val="24"/>
                        </w:rPr>
                        <w:tab/>
                      </w:r>
                      <w:r w:rsidRPr="00C00D76">
                        <w:rPr>
                          <w:rFonts w:ascii="Times New Roman" w:hAnsi="Times New Roman" w:cs="Times New Roman"/>
                          <w:sz w:val="24"/>
                          <w:szCs w:val="24"/>
                        </w:rPr>
                        <w:tab/>
                      </w:r>
                      <w:r w:rsidRPr="00C00D76">
                        <w:rPr>
                          <w:rFonts w:ascii="Times New Roman" w:hAnsi="Times New Roman" w:cs="Times New Roman"/>
                          <w:sz w:val="24"/>
                          <w:szCs w:val="24"/>
                        </w:rPr>
                        <w:tab/>
                        <w:t>Others:</w:t>
                      </w:r>
                      <w:r w:rsidRPr="00C00D76">
                        <w:rPr>
                          <w:rFonts w:ascii="Times New Roman" w:hAnsi="Times New Roman" w:cs="Times New Roman"/>
                          <w:sz w:val="24"/>
                          <w:szCs w:val="24"/>
                        </w:rPr>
                        <w:tab/>
                        <w:t>2</w:t>
                      </w:r>
                    </w:p>
                    <w:p w:rsidR="00C10575" w:rsidRPr="00C00D76" w:rsidRDefault="00C10575" w:rsidP="00C00D76">
                      <w:pPr>
                        <w:spacing w:after="0" w:line="240" w:lineRule="auto"/>
                        <w:ind w:left="360"/>
                        <w:rPr>
                          <w:rFonts w:ascii="Times New Roman" w:hAnsi="Times New Roman" w:cs="Times New Roman"/>
                          <w:sz w:val="24"/>
                          <w:szCs w:val="24"/>
                        </w:rPr>
                      </w:pPr>
                      <w:r w:rsidRPr="00C00D76">
                        <w:rPr>
                          <w:rFonts w:ascii="Times New Roman" w:hAnsi="Times New Roman" w:cs="Times New Roman"/>
                          <w:sz w:val="24"/>
                          <w:szCs w:val="24"/>
                        </w:rPr>
                        <w:t>Skipped: 10</w:t>
                      </w:r>
                    </w:p>
                    <w:p w:rsidR="00C10575" w:rsidRDefault="00C10575" w:rsidP="00624633">
                      <w:pPr>
                        <w:ind w:left="360"/>
                      </w:pPr>
                      <w:r>
                        <w:rPr>
                          <w:noProof/>
                          <w:sz w:val="20"/>
                          <w:szCs w:val="20"/>
                        </w:rPr>
                        <w:drawing>
                          <wp:inline distT="0" distB="0" distL="0" distR="0" wp14:anchorId="2F784B43" wp14:editId="34EC1671">
                            <wp:extent cx="2324100" cy="1781175"/>
                            <wp:effectExtent l="0" t="0" r="19050"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C10575" w:rsidRPr="00147D5A" w:rsidRDefault="00C10575" w:rsidP="00624633">
                      <w:pPr>
                        <w:rPr>
                          <w:rFonts w:ascii="Calibri" w:hAnsi="Calibri"/>
                        </w:rPr>
                      </w:pPr>
                    </w:p>
                  </w:txbxContent>
                </v:textbox>
              </v:shape>
            </w:pict>
          </mc:Fallback>
        </mc:AlternateContent>
      </w:r>
      <w:r w:rsidR="00624633" w:rsidRPr="007F7E44">
        <w:t>Are you a member of any professional societies?</w:t>
      </w:r>
    </w:p>
    <w:p w:rsidR="00624633" w:rsidRPr="007F7E44" w:rsidRDefault="00624633" w:rsidP="00C00D76">
      <w:pPr>
        <w:spacing w:after="0" w:line="240" w:lineRule="auto"/>
        <w:rPr>
          <w:rFonts w:ascii="Times New Roman" w:hAnsi="Times New Roman" w:cs="Times New Roman"/>
          <w:color w:val="76923C"/>
          <w:sz w:val="24"/>
          <w:szCs w:val="24"/>
        </w:rPr>
      </w:pPr>
      <w:r w:rsidRPr="007F7E44">
        <w:rPr>
          <w:rFonts w:ascii="Times New Roman" w:hAnsi="Times New Roman" w:cs="Times New Roman"/>
          <w:b/>
          <w:color w:val="76923C"/>
          <w:sz w:val="24"/>
          <w:szCs w:val="24"/>
        </w:rPr>
        <w:t>(2009)</w:t>
      </w:r>
    </w:p>
    <w:p w:rsidR="00624633" w:rsidRPr="007F7E44" w:rsidRDefault="00624633" w:rsidP="00C00D76">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Answers-11:</w:t>
      </w:r>
      <w:r w:rsidRPr="007F7E44">
        <w:rPr>
          <w:rFonts w:ascii="Times New Roman" w:hAnsi="Times New Roman" w:cs="Times New Roman"/>
          <w:sz w:val="24"/>
          <w:szCs w:val="24"/>
        </w:rPr>
        <w:tab/>
        <w:t>IEEE-</w:t>
      </w:r>
      <w:r w:rsidRPr="007F7E44">
        <w:rPr>
          <w:rFonts w:ascii="Times New Roman" w:hAnsi="Times New Roman" w:cs="Times New Roman"/>
          <w:sz w:val="24"/>
          <w:szCs w:val="24"/>
        </w:rPr>
        <w:tab/>
      </w:r>
      <w:r w:rsidRPr="007F7E44">
        <w:rPr>
          <w:rFonts w:ascii="Times New Roman" w:hAnsi="Times New Roman" w:cs="Times New Roman"/>
          <w:sz w:val="24"/>
          <w:szCs w:val="24"/>
        </w:rPr>
        <w:tab/>
        <w:t>10</w:t>
      </w:r>
    </w:p>
    <w:p w:rsidR="00624633" w:rsidRPr="007F7E44" w:rsidRDefault="00624633" w:rsidP="00C00D76">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b/>
      </w:r>
      <w:r w:rsidRPr="007F7E44">
        <w:rPr>
          <w:rFonts w:ascii="Times New Roman" w:hAnsi="Times New Roman" w:cs="Times New Roman"/>
          <w:sz w:val="24"/>
          <w:szCs w:val="24"/>
        </w:rPr>
        <w:tab/>
      </w:r>
      <w:r w:rsidRPr="007F7E44">
        <w:rPr>
          <w:rFonts w:ascii="Times New Roman" w:hAnsi="Times New Roman" w:cs="Times New Roman"/>
          <w:sz w:val="24"/>
          <w:szCs w:val="24"/>
        </w:rPr>
        <w:tab/>
        <w:t>ACM-</w:t>
      </w:r>
      <w:r w:rsidRPr="007F7E44">
        <w:rPr>
          <w:rFonts w:ascii="Times New Roman" w:hAnsi="Times New Roman" w:cs="Times New Roman"/>
          <w:sz w:val="24"/>
          <w:szCs w:val="24"/>
        </w:rPr>
        <w:tab/>
      </w:r>
      <w:r w:rsidRPr="007F7E44">
        <w:rPr>
          <w:rFonts w:ascii="Times New Roman" w:hAnsi="Times New Roman" w:cs="Times New Roman"/>
          <w:sz w:val="24"/>
          <w:szCs w:val="24"/>
        </w:rPr>
        <w:tab/>
        <w:t>0</w:t>
      </w:r>
    </w:p>
    <w:p w:rsidR="00624633" w:rsidRPr="007F7E44" w:rsidRDefault="00624633" w:rsidP="00C00D76">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b/>
      </w:r>
      <w:r w:rsidRPr="007F7E44">
        <w:rPr>
          <w:rFonts w:ascii="Times New Roman" w:hAnsi="Times New Roman" w:cs="Times New Roman"/>
          <w:sz w:val="24"/>
          <w:szCs w:val="24"/>
        </w:rPr>
        <w:tab/>
      </w:r>
      <w:r w:rsidRPr="007F7E44">
        <w:rPr>
          <w:rFonts w:ascii="Times New Roman" w:hAnsi="Times New Roman" w:cs="Times New Roman"/>
          <w:sz w:val="24"/>
          <w:szCs w:val="24"/>
        </w:rPr>
        <w:tab/>
        <w:t>SAE-</w:t>
      </w:r>
      <w:r w:rsidRPr="007F7E44">
        <w:rPr>
          <w:rFonts w:ascii="Times New Roman" w:hAnsi="Times New Roman" w:cs="Times New Roman"/>
          <w:sz w:val="24"/>
          <w:szCs w:val="24"/>
        </w:rPr>
        <w:tab/>
      </w:r>
      <w:r w:rsidRPr="007F7E44">
        <w:rPr>
          <w:rFonts w:ascii="Times New Roman" w:hAnsi="Times New Roman" w:cs="Times New Roman"/>
          <w:sz w:val="24"/>
          <w:szCs w:val="24"/>
        </w:rPr>
        <w:tab/>
        <w:t>0</w:t>
      </w:r>
    </w:p>
    <w:p w:rsidR="00624633" w:rsidRDefault="00624633" w:rsidP="00C00D76">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b/>
      </w:r>
      <w:r w:rsidRPr="007F7E44">
        <w:rPr>
          <w:rFonts w:ascii="Times New Roman" w:hAnsi="Times New Roman" w:cs="Times New Roman"/>
          <w:sz w:val="24"/>
          <w:szCs w:val="24"/>
        </w:rPr>
        <w:tab/>
      </w:r>
      <w:r w:rsidRPr="007F7E44">
        <w:rPr>
          <w:rFonts w:ascii="Times New Roman" w:hAnsi="Times New Roman" w:cs="Times New Roman"/>
          <w:sz w:val="24"/>
          <w:szCs w:val="24"/>
        </w:rPr>
        <w:tab/>
        <w:t>Other-</w:t>
      </w:r>
      <w:r w:rsidRPr="007F7E44">
        <w:rPr>
          <w:rFonts w:ascii="Times New Roman" w:hAnsi="Times New Roman" w:cs="Times New Roman"/>
          <w:sz w:val="24"/>
          <w:szCs w:val="24"/>
        </w:rPr>
        <w:tab/>
      </w:r>
      <w:r w:rsidRPr="007F7E44">
        <w:rPr>
          <w:rFonts w:ascii="Times New Roman" w:hAnsi="Times New Roman" w:cs="Times New Roman"/>
          <w:sz w:val="24"/>
          <w:szCs w:val="24"/>
        </w:rPr>
        <w:tab/>
        <w:t>1</w:t>
      </w:r>
    </w:p>
    <w:p w:rsidR="00C00D76" w:rsidRPr="007F7E44" w:rsidRDefault="00C00D76" w:rsidP="00C00D76">
      <w:pPr>
        <w:spacing w:after="0" w:line="240" w:lineRule="auto"/>
        <w:ind w:left="360"/>
        <w:rPr>
          <w:rFonts w:ascii="Times New Roman" w:hAnsi="Times New Roman" w:cs="Times New Roman"/>
          <w:sz w:val="24"/>
          <w:szCs w:val="24"/>
        </w:rPr>
      </w:pPr>
    </w:p>
    <w:p w:rsidR="00624633" w:rsidRPr="007F7E44" w:rsidRDefault="00624633" w:rsidP="00C00D76">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Skipped-13</w:t>
      </w:r>
    </w:p>
    <w:p w:rsidR="00624633" w:rsidRPr="007F7E44" w:rsidRDefault="00624633" w:rsidP="00641AAC">
      <w:pPr>
        <w:spacing w:line="240" w:lineRule="auto"/>
        <w:ind w:left="360"/>
        <w:rPr>
          <w:rFonts w:ascii="Times New Roman" w:hAnsi="Times New Roman" w:cs="Times New Roman"/>
          <w:sz w:val="24"/>
          <w:szCs w:val="24"/>
        </w:rPr>
      </w:pPr>
      <w:r w:rsidRPr="007F7E44">
        <w:rPr>
          <w:rFonts w:ascii="Times New Roman" w:hAnsi="Times New Roman" w:cs="Times New Roman"/>
          <w:noProof/>
          <w:sz w:val="24"/>
          <w:szCs w:val="24"/>
        </w:rPr>
        <w:drawing>
          <wp:inline distT="0" distB="0" distL="0" distR="0" wp14:anchorId="22AD252E" wp14:editId="67781972">
            <wp:extent cx="2298700" cy="1822450"/>
            <wp:effectExtent l="0" t="0" r="25400" b="2540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C00D76" w:rsidRDefault="00C00D76">
      <w:pPr>
        <w:rPr>
          <w:rFonts w:ascii="Times New Roman" w:eastAsia="Calibri" w:hAnsi="Times New Roman" w:cs="Times New Roman"/>
          <w:b/>
          <w:sz w:val="24"/>
          <w:szCs w:val="24"/>
        </w:rPr>
      </w:pPr>
      <w:r>
        <w:rPr>
          <w:b/>
        </w:rPr>
        <w:br w:type="page"/>
      </w:r>
    </w:p>
    <w:p w:rsidR="00624633" w:rsidRPr="007F7E44" w:rsidRDefault="00624633" w:rsidP="00641AAC">
      <w:pPr>
        <w:pStyle w:val="ListParagraph"/>
        <w:numPr>
          <w:ilvl w:val="0"/>
          <w:numId w:val="120"/>
        </w:numPr>
        <w:spacing w:after="0" w:line="240" w:lineRule="auto"/>
        <w:ind w:left="360"/>
      </w:pPr>
      <w:r w:rsidRPr="007F7E44">
        <w:rPr>
          <w:b/>
        </w:rPr>
        <w:lastRenderedPageBreak/>
        <w:t xml:space="preserve"> </w:t>
      </w:r>
      <w:r w:rsidRPr="007F7E44">
        <w:t>Have you obtained Professional Engineer certification?</w:t>
      </w:r>
    </w:p>
    <w:p w:rsidR="00624633" w:rsidRPr="007F7E44" w:rsidRDefault="00C00D76" w:rsidP="00C00D76">
      <w:pPr>
        <w:spacing w:after="0" w:line="240" w:lineRule="auto"/>
        <w:rPr>
          <w:rFonts w:ascii="Times New Roman" w:hAnsi="Times New Roman" w:cs="Times New Roman"/>
          <w:color w:val="76923C"/>
          <w:sz w:val="24"/>
          <w:szCs w:val="24"/>
        </w:rPr>
      </w:pPr>
      <w:r w:rsidRPr="007F7E44">
        <w:rPr>
          <w:noProof/>
        </w:rPr>
        <mc:AlternateContent>
          <mc:Choice Requires="wps">
            <w:drawing>
              <wp:anchor distT="0" distB="0" distL="114300" distR="114300" simplePos="0" relativeHeight="251679744" behindDoc="0" locked="0" layoutInCell="1" allowOverlap="1" wp14:anchorId="05750C0D" wp14:editId="765BF5D5">
                <wp:simplePos x="0" y="0"/>
                <wp:positionH relativeFrom="column">
                  <wp:posOffset>2668270</wp:posOffset>
                </wp:positionH>
                <wp:positionV relativeFrom="paragraph">
                  <wp:posOffset>99060</wp:posOffset>
                </wp:positionV>
                <wp:extent cx="2400300" cy="603250"/>
                <wp:effectExtent l="0" t="0" r="0" b="63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03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0575" w:rsidRPr="00C00D76" w:rsidRDefault="00C10575" w:rsidP="00C00D76">
                            <w:pPr>
                              <w:spacing w:after="0" w:line="240" w:lineRule="auto"/>
                              <w:rPr>
                                <w:rFonts w:ascii="Times New Roman" w:hAnsi="Times New Roman" w:cs="Times New Roman"/>
                                <w:color w:val="31849B"/>
                                <w:sz w:val="24"/>
                                <w:szCs w:val="24"/>
                              </w:rPr>
                            </w:pPr>
                            <w:r w:rsidRPr="00C00D76">
                              <w:rPr>
                                <w:rFonts w:ascii="Times New Roman" w:hAnsi="Times New Roman" w:cs="Times New Roman"/>
                                <w:color w:val="31849B"/>
                                <w:sz w:val="24"/>
                                <w:szCs w:val="24"/>
                              </w:rPr>
                              <w:t xml:space="preserve">(2012) </w:t>
                            </w:r>
                          </w:p>
                          <w:p w:rsidR="00C10575" w:rsidRPr="00C00D76" w:rsidRDefault="00C10575" w:rsidP="00C00D76">
                            <w:pPr>
                              <w:spacing w:after="0" w:line="240" w:lineRule="auto"/>
                              <w:ind w:left="630"/>
                              <w:rPr>
                                <w:rFonts w:ascii="Times New Roman" w:hAnsi="Times New Roman" w:cs="Times New Roman"/>
                                <w:sz w:val="24"/>
                                <w:szCs w:val="24"/>
                              </w:rPr>
                            </w:pPr>
                            <w:r w:rsidRPr="00C00D76">
                              <w:rPr>
                                <w:rFonts w:ascii="Times New Roman" w:hAnsi="Times New Roman" w:cs="Times New Roman"/>
                                <w:sz w:val="24"/>
                                <w:szCs w:val="24"/>
                              </w:rPr>
                              <w:t>Answers: 15</w:t>
                            </w:r>
                            <w:r w:rsidRPr="00C00D76">
                              <w:rPr>
                                <w:rFonts w:ascii="Times New Roman" w:hAnsi="Times New Roman" w:cs="Times New Roman"/>
                                <w:sz w:val="24"/>
                                <w:szCs w:val="24"/>
                              </w:rPr>
                              <w:tab/>
                              <w:t>Yes:</w:t>
                            </w:r>
                            <w:r w:rsidRPr="00C00D76">
                              <w:rPr>
                                <w:rFonts w:ascii="Times New Roman" w:hAnsi="Times New Roman" w:cs="Times New Roman"/>
                                <w:sz w:val="24"/>
                                <w:szCs w:val="24"/>
                              </w:rPr>
                              <w:tab/>
                              <w:t>0</w:t>
                            </w:r>
                          </w:p>
                          <w:p w:rsidR="00C10575" w:rsidRPr="00C00D76" w:rsidRDefault="00C10575" w:rsidP="00C00D76">
                            <w:pPr>
                              <w:spacing w:after="0" w:line="240" w:lineRule="auto"/>
                              <w:ind w:left="630"/>
                              <w:rPr>
                                <w:rFonts w:ascii="Times New Roman" w:hAnsi="Times New Roman" w:cs="Times New Roman"/>
                                <w:sz w:val="24"/>
                                <w:szCs w:val="24"/>
                              </w:rPr>
                            </w:pPr>
                            <w:r w:rsidRPr="00C00D76">
                              <w:rPr>
                                <w:rFonts w:ascii="Times New Roman" w:hAnsi="Times New Roman" w:cs="Times New Roman"/>
                                <w:sz w:val="24"/>
                                <w:szCs w:val="24"/>
                              </w:rPr>
                              <w:tab/>
                            </w:r>
                            <w:r w:rsidRPr="00C00D76">
                              <w:rPr>
                                <w:rFonts w:ascii="Times New Roman" w:hAnsi="Times New Roman" w:cs="Times New Roman"/>
                                <w:sz w:val="24"/>
                                <w:szCs w:val="24"/>
                              </w:rPr>
                              <w:tab/>
                            </w:r>
                            <w:r w:rsidRPr="00C00D76">
                              <w:rPr>
                                <w:rFonts w:ascii="Times New Roman" w:hAnsi="Times New Roman" w:cs="Times New Roman"/>
                                <w:sz w:val="24"/>
                                <w:szCs w:val="24"/>
                              </w:rPr>
                              <w:tab/>
                              <w:t>No:</w:t>
                            </w:r>
                            <w:r w:rsidRPr="00C00D76">
                              <w:rPr>
                                <w:rFonts w:ascii="Times New Roman" w:hAnsi="Times New Roman" w:cs="Times New Roman"/>
                                <w:sz w:val="24"/>
                                <w:szCs w:val="24"/>
                              </w:rPr>
                              <w:tab/>
                              <w:t>15</w:t>
                            </w:r>
                          </w:p>
                          <w:p w:rsidR="00C10575" w:rsidRPr="00C00D76" w:rsidRDefault="00C10575" w:rsidP="00C00D76">
                            <w:pPr>
                              <w:spacing w:after="0" w:line="240" w:lineRule="auto"/>
                              <w:ind w:left="630"/>
                              <w:rPr>
                                <w:rFonts w:ascii="Times New Roman" w:hAnsi="Times New Roman" w:cs="Times New Roman"/>
                                <w:sz w:val="24"/>
                                <w:szCs w:val="24"/>
                              </w:rPr>
                            </w:pPr>
                            <w:r w:rsidRPr="00C00D76">
                              <w:rPr>
                                <w:rFonts w:ascii="Times New Roman" w:hAnsi="Times New Roman" w:cs="Times New Roman"/>
                                <w:sz w:val="24"/>
                                <w:szCs w:val="24"/>
                              </w:rPr>
                              <w:t>Skipped: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53" type="#_x0000_t202" style="position:absolute;margin-left:210.1pt;margin-top:7.8pt;width:189pt;height: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" stroked="f">
                <v:textbox>
                  <w:txbxContent>
                    <w:p w:rsidR="00C10575" w:rsidRPr="00C00D76" w:rsidRDefault="00C10575" w:rsidP="00C00D76">
                      <w:pPr>
                        <w:spacing w:after="0" w:line="240" w:lineRule="auto"/>
                        <w:rPr>
                          <w:rFonts w:ascii="Times New Roman" w:hAnsi="Times New Roman" w:cs="Times New Roman"/>
                          <w:color w:val="31849B"/>
                          <w:sz w:val="24"/>
                          <w:szCs w:val="24"/>
                        </w:rPr>
                      </w:pPr>
                      <w:r w:rsidRPr="00C00D76">
                        <w:rPr>
                          <w:rFonts w:ascii="Times New Roman" w:hAnsi="Times New Roman" w:cs="Times New Roman"/>
                          <w:color w:val="31849B"/>
                          <w:sz w:val="24"/>
                          <w:szCs w:val="24"/>
                        </w:rPr>
                        <w:t xml:space="preserve">(2012) </w:t>
                      </w:r>
                    </w:p>
                    <w:p w:rsidR="00C10575" w:rsidRPr="00C00D76" w:rsidRDefault="00C10575" w:rsidP="00C00D76">
                      <w:pPr>
                        <w:spacing w:after="0" w:line="240" w:lineRule="auto"/>
                        <w:ind w:left="630"/>
                        <w:rPr>
                          <w:rFonts w:ascii="Times New Roman" w:hAnsi="Times New Roman" w:cs="Times New Roman"/>
                          <w:sz w:val="24"/>
                          <w:szCs w:val="24"/>
                        </w:rPr>
                      </w:pPr>
                      <w:r w:rsidRPr="00C00D76">
                        <w:rPr>
                          <w:rFonts w:ascii="Times New Roman" w:hAnsi="Times New Roman" w:cs="Times New Roman"/>
                          <w:sz w:val="24"/>
                          <w:szCs w:val="24"/>
                        </w:rPr>
                        <w:t>Answers: 15</w:t>
                      </w:r>
                      <w:r w:rsidRPr="00C00D76">
                        <w:rPr>
                          <w:rFonts w:ascii="Times New Roman" w:hAnsi="Times New Roman" w:cs="Times New Roman"/>
                          <w:sz w:val="24"/>
                          <w:szCs w:val="24"/>
                        </w:rPr>
                        <w:tab/>
                        <w:t>Yes:</w:t>
                      </w:r>
                      <w:r w:rsidRPr="00C00D76">
                        <w:rPr>
                          <w:rFonts w:ascii="Times New Roman" w:hAnsi="Times New Roman" w:cs="Times New Roman"/>
                          <w:sz w:val="24"/>
                          <w:szCs w:val="24"/>
                        </w:rPr>
                        <w:tab/>
                        <w:t>0</w:t>
                      </w:r>
                    </w:p>
                    <w:p w:rsidR="00C10575" w:rsidRPr="00C00D76" w:rsidRDefault="00C10575" w:rsidP="00C00D76">
                      <w:pPr>
                        <w:spacing w:after="0" w:line="240" w:lineRule="auto"/>
                        <w:ind w:left="630"/>
                        <w:rPr>
                          <w:rFonts w:ascii="Times New Roman" w:hAnsi="Times New Roman" w:cs="Times New Roman"/>
                          <w:sz w:val="24"/>
                          <w:szCs w:val="24"/>
                        </w:rPr>
                      </w:pPr>
                      <w:r w:rsidRPr="00C00D76">
                        <w:rPr>
                          <w:rFonts w:ascii="Times New Roman" w:hAnsi="Times New Roman" w:cs="Times New Roman"/>
                          <w:sz w:val="24"/>
                          <w:szCs w:val="24"/>
                        </w:rPr>
                        <w:tab/>
                      </w:r>
                      <w:r w:rsidRPr="00C00D76">
                        <w:rPr>
                          <w:rFonts w:ascii="Times New Roman" w:hAnsi="Times New Roman" w:cs="Times New Roman"/>
                          <w:sz w:val="24"/>
                          <w:szCs w:val="24"/>
                        </w:rPr>
                        <w:tab/>
                      </w:r>
                      <w:r w:rsidRPr="00C00D76">
                        <w:rPr>
                          <w:rFonts w:ascii="Times New Roman" w:hAnsi="Times New Roman" w:cs="Times New Roman"/>
                          <w:sz w:val="24"/>
                          <w:szCs w:val="24"/>
                        </w:rPr>
                        <w:tab/>
                        <w:t>No:</w:t>
                      </w:r>
                      <w:r w:rsidRPr="00C00D76">
                        <w:rPr>
                          <w:rFonts w:ascii="Times New Roman" w:hAnsi="Times New Roman" w:cs="Times New Roman"/>
                          <w:sz w:val="24"/>
                          <w:szCs w:val="24"/>
                        </w:rPr>
                        <w:tab/>
                        <w:t>15</w:t>
                      </w:r>
                    </w:p>
                    <w:p w:rsidR="00C10575" w:rsidRPr="00C00D76" w:rsidRDefault="00C10575" w:rsidP="00C00D76">
                      <w:pPr>
                        <w:spacing w:after="0" w:line="240" w:lineRule="auto"/>
                        <w:ind w:left="630"/>
                        <w:rPr>
                          <w:rFonts w:ascii="Times New Roman" w:hAnsi="Times New Roman" w:cs="Times New Roman"/>
                          <w:sz w:val="24"/>
                          <w:szCs w:val="24"/>
                        </w:rPr>
                      </w:pPr>
                      <w:r w:rsidRPr="00C00D76">
                        <w:rPr>
                          <w:rFonts w:ascii="Times New Roman" w:hAnsi="Times New Roman" w:cs="Times New Roman"/>
                          <w:sz w:val="24"/>
                          <w:szCs w:val="24"/>
                        </w:rPr>
                        <w:t>Skipped: 2</w:t>
                      </w:r>
                    </w:p>
                  </w:txbxContent>
                </v:textbox>
              </v:shape>
            </w:pict>
          </mc:Fallback>
        </mc:AlternateContent>
      </w:r>
      <w:r w:rsidR="00624633" w:rsidRPr="007F7E44">
        <w:rPr>
          <w:rFonts w:ascii="Times New Roman" w:hAnsi="Times New Roman" w:cs="Times New Roman"/>
          <w:b/>
          <w:color w:val="76923C"/>
          <w:sz w:val="24"/>
          <w:szCs w:val="24"/>
        </w:rPr>
        <w:t>(2009)</w:t>
      </w:r>
    </w:p>
    <w:p w:rsidR="00624633" w:rsidRPr="007F7E44" w:rsidRDefault="00624633" w:rsidP="00C00D76">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Answers-16:</w:t>
      </w:r>
      <w:r w:rsidRPr="007F7E44">
        <w:rPr>
          <w:rFonts w:ascii="Times New Roman" w:hAnsi="Times New Roman" w:cs="Times New Roman"/>
          <w:sz w:val="24"/>
          <w:szCs w:val="24"/>
        </w:rPr>
        <w:tab/>
        <w:t>Yes-</w:t>
      </w:r>
      <w:r w:rsidRPr="007F7E44">
        <w:rPr>
          <w:rFonts w:ascii="Times New Roman" w:hAnsi="Times New Roman" w:cs="Times New Roman"/>
          <w:sz w:val="24"/>
          <w:szCs w:val="24"/>
        </w:rPr>
        <w:tab/>
        <w:t>0</w:t>
      </w:r>
    </w:p>
    <w:p w:rsidR="00624633" w:rsidRPr="007F7E44" w:rsidRDefault="00624633" w:rsidP="00C00D76">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ab/>
      </w:r>
      <w:r w:rsidRPr="007F7E44">
        <w:rPr>
          <w:rFonts w:ascii="Times New Roman" w:hAnsi="Times New Roman" w:cs="Times New Roman"/>
          <w:sz w:val="24"/>
          <w:szCs w:val="24"/>
        </w:rPr>
        <w:tab/>
      </w:r>
      <w:r w:rsidRPr="007F7E44">
        <w:rPr>
          <w:rFonts w:ascii="Times New Roman" w:hAnsi="Times New Roman" w:cs="Times New Roman"/>
          <w:sz w:val="24"/>
          <w:szCs w:val="24"/>
        </w:rPr>
        <w:tab/>
        <w:t>No-</w:t>
      </w:r>
      <w:r w:rsidRPr="007F7E44">
        <w:rPr>
          <w:rFonts w:ascii="Times New Roman" w:hAnsi="Times New Roman" w:cs="Times New Roman"/>
          <w:sz w:val="24"/>
          <w:szCs w:val="24"/>
        </w:rPr>
        <w:tab/>
        <w:t>16</w:t>
      </w:r>
    </w:p>
    <w:p w:rsidR="00624633" w:rsidRPr="007F7E44" w:rsidRDefault="00624633" w:rsidP="00C00D76">
      <w:pPr>
        <w:spacing w:after="0" w:line="240" w:lineRule="auto"/>
        <w:ind w:left="360"/>
        <w:rPr>
          <w:rFonts w:ascii="Times New Roman" w:hAnsi="Times New Roman" w:cs="Times New Roman"/>
          <w:sz w:val="24"/>
          <w:szCs w:val="24"/>
        </w:rPr>
      </w:pPr>
      <w:r w:rsidRPr="007F7E44">
        <w:rPr>
          <w:rFonts w:ascii="Times New Roman" w:hAnsi="Times New Roman" w:cs="Times New Roman"/>
          <w:sz w:val="24"/>
          <w:szCs w:val="24"/>
        </w:rPr>
        <w:t>Skipped-8</w:t>
      </w:r>
    </w:p>
    <w:p w:rsidR="00624633" w:rsidRPr="007F7E44" w:rsidRDefault="00624633" w:rsidP="00641AAC">
      <w:pPr>
        <w:spacing w:line="240" w:lineRule="auto"/>
        <w:ind w:left="360"/>
        <w:rPr>
          <w:rFonts w:ascii="Times New Roman" w:hAnsi="Times New Roman" w:cs="Times New Roman"/>
          <w:sz w:val="24"/>
          <w:szCs w:val="24"/>
        </w:rPr>
      </w:pPr>
      <w:r w:rsidRPr="007F7E44">
        <w:rPr>
          <w:rFonts w:ascii="Times New Roman" w:hAnsi="Times New Roman" w:cs="Times New Roman"/>
          <w:noProof/>
          <w:sz w:val="24"/>
          <w:szCs w:val="24"/>
        </w:rPr>
        <w:drawing>
          <wp:inline distT="0" distB="0" distL="0" distR="0" wp14:anchorId="40F2E58A" wp14:editId="415CAE08">
            <wp:extent cx="2413000" cy="1657350"/>
            <wp:effectExtent l="0" t="0" r="25400" b="19050"/>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sidR="007F7E44" w:rsidRPr="007F7E44">
        <w:rPr>
          <w:rFonts w:ascii="Times New Roman" w:hAnsi="Times New Roman" w:cs="Times New Roman"/>
          <w:sz w:val="24"/>
          <w:szCs w:val="24"/>
        </w:rPr>
        <w:tab/>
      </w:r>
      <w:r w:rsidR="007F7E44" w:rsidRPr="007F7E44">
        <w:rPr>
          <w:rFonts w:ascii="Times New Roman" w:hAnsi="Times New Roman" w:cs="Times New Roman"/>
          <w:sz w:val="24"/>
          <w:szCs w:val="24"/>
        </w:rPr>
        <w:tab/>
      </w:r>
      <w:r w:rsidR="007F7E44" w:rsidRPr="007F7E44">
        <w:rPr>
          <w:rFonts w:ascii="Times New Roman" w:hAnsi="Times New Roman" w:cs="Times New Roman"/>
          <w:noProof/>
          <w:sz w:val="24"/>
          <w:szCs w:val="24"/>
        </w:rPr>
        <w:drawing>
          <wp:inline distT="0" distB="0" distL="0" distR="0" wp14:anchorId="1B8D4D03" wp14:editId="16D03958">
            <wp:extent cx="2667000" cy="1720850"/>
            <wp:effectExtent l="0" t="0" r="19050" b="1270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624633" w:rsidRPr="007F7E44" w:rsidRDefault="00624633" w:rsidP="00641AAC">
      <w:pPr>
        <w:spacing w:line="240" w:lineRule="auto"/>
        <w:rPr>
          <w:rFonts w:ascii="Times New Roman" w:hAnsi="Times New Roman" w:cs="Times New Roman"/>
          <w:sz w:val="24"/>
          <w:szCs w:val="24"/>
        </w:rPr>
      </w:pPr>
    </w:p>
    <w:p w:rsidR="00624633" w:rsidRPr="007F7E44" w:rsidRDefault="00624633" w:rsidP="00641AAC">
      <w:pPr>
        <w:pStyle w:val="ListParagraph"/>
        <w:numPr>
          <w:ilvl w:val="0"/>
          <w:numId w:val="120"/>
        </w:numPr>
        <w:spacing w:after="0" w:line="240" w:lineRule="auto"/>
        <w:ind w:left="360"/>
      </w:pPr>
      <w:r w:rsidRPr="007F7E44">
        <w:t>Have you been involved in any of the following activities?</w:t>
      </w:r>
    </w:p>
    <w:p w:rsidR="00624633" w:rsidRPr="007F7E44" w:rsidRDefault="00624633" w:rsidP="00641AAC">
      <w:pPr>
        <w:spacing w:line="240" w:lineRule="auto"/>
        <w:rPr>
          <w:rFonts w:ascii="Times New Roman" w:hAnsi="Times New Roman" w:cs="Times New Roman"/>
          <w:color w:val="76923C"/>
          <w:sz w:val="24"/>
          <w:szCs w:val="24"/>
        </w:rPr>
      </w:pPr>
      <w:r w:rsidRPr="007F7E44">
        <w:rPr>
          <w:rFonts w:ascii="Times New Roman" w:hAnsi="Times New Roman" w:cs="Times New Roman"/>
          <w:b/>
          <w:color w:val="76923C"/>
          <w:sz w:val="24"/>
          <w:szCs w:val="24"/>
        </w:rPr>
        <w:t>(2009)</w:t>
      </w:r>
    </w:p>
    <w:p w:rsidR="00624633" w:rsidRPr="007F7E44" w:rsidRDefault="00624633" w:rsidP="00641AAC">
      <w:pPr>
        <w:spacing w:line="240" w:lineRule="auto"/>
        <w:ind w:left="360"/>
        <w:rPr>
          <w:rFonts w:ascii="Times New Roman" w:hAnsi="Times New Roman" w:cs="Times New Roman"/>
          <w:sz w:val="24"/>
          <w:szCs w:val="24"/>
        </w:rPr>
      </w:pPr>
      <w:r w:rsidRPr="007F7E44">
        <w:rPr>
          <w:rFonts w:ascii="Times New Roman" w:hAnsi="Times New Roman" w:cs="Times New Roman"/>
          <w:sz w:val="24"/>
          <w:szCs w:val="24"/>
        </w:rPr>
        <w:t>Answers-16:</w:t>
      </w:r>
    </w:p>
    <w:tbl>
      <w:tblPr>
        <w:tblW w:w="8797" w:type="dxa"/>
        <w:tblInd w:w="108" w:type="dxa"/>
        <w:tblLook w:val="04A0" w:firstRow="1" w:lastRow="0" w:firstColumn="1" w:lastColumn="0" w:noHBand="0" w:noVBand="1"/>
      </w:tblPr>
      <w:tblGrid>
        <w:gridCol w:w="4666"/>
        <w:gridCol w:w="1377"/>
        <w:gridCol w:w="1377"/>
        <w:gridCol w:w="1377"/>
      </w:tblGrid>
      <w:tr w:rsidR="00624633" w:rsidRPr="007F7E44" w:rsidTr="00624633">
        <w:trPr>
          <w:trHeight w:val="512"/>
        </w:trPr>
        <w:tc>
          <w:tcPr>
            <w:tcW w:w="4666" w:type="dxa"/>
            <w:shd w:val="clear" w:color="auto" w:fill="DEE9F7"/>
            <w:vAlign w:val="center"/>
            <w:hideMark/>
          </w:tcPr>
          <w:p w:rsidR="00624633" w:rsidRPr="007F7E44" w:rsidRDefault="00624633" w:rsidP="00641AAC">
            <w:pPr>
              <w:spacing w:line="240" w:lineRule="auto"/>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Answer Options</w:t>
            </w:r>
          </w:p>
        </w:tc>
        <w:tc>
          <w:tcPr>
            <w:tcW w:w="1377"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Yes</w:t>
            </w:r>
          </w:p>
        </w:tc>
        <w:tc>
          <w:tcPr>
            <w:tcW w:w="1377"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No</w:t>
            </w:r>
          </w:p>
        </w:tc>
        <w:tc>
          <w:tcPr>
            <w:tcW w:w="1377" w:type="dxa"/>
            <w:shd w:val="clear" w:color="auto" w:fill="CDD8E6"/>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Response Count</w:t>
            </w:r>
          </w:p>
        </w:tc>
      </w:tr>
      <w:tr w:rsidR="00624633" w:rsidRPr="007F7E44" w:rsidTr="00624633">
        <w:trPr>
          <w:trHeight w:val="218"/>
        </w:trPr>
        <w:tc>
          <w:tcPr>
            <w:tcW w:w="4666"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Public Service</w:t>
            </w:r>
          </w:p>
        </w:tc>
        <w:tc>
          <w:tcPr>
            <w:tcW w:w="1377"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6</w:t>
            </w:r>
          </w:p>
        </w:tc>
        <w:tc>
          <w:tcPr>
            <w:tcW w:w="1377"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10</w:t>
            </w:r>
          </w:p>
        </w:tc>
        <w:tc>
          <w:tcPr>
            <w:tcW w:w="1377"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16</w:t>
            </w:r>
          </w:p>
        </w:tc>
      </w:tr>
      <w:tr w:rsidR="00624633" w:rsidRPr="007F7E44" w:rsidTr="00624633">
        <w:trPr>
          <w:trHeight w:val="218"/>
        </w:trPr>
        <w:tc>
          <w:tcPr>
            <w:tcW w:w="4666"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Community leadership roles</w:t>
            </w:r>
          </w:p>
        </w:tc>
        <w:tc>
          <w:tcPr>
            <w:tcW w:w="1377"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4</w:t>
            </w:r>
          </w:p>
        </w:tc>
        <w:tc>
          <w:tcPr>
            <w:tcW w:w="1377"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11</w:t>
            </w:r>
          </w:p>
        </w:tc>
        <w:tc>
          <w:tcPr>
            <w:tcW w:w="1377"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15</w:t>
            </w:r>
          </w:p>
        </w:tc>
      </w:tr>
      <w:tr w:rsidR="00624633" w:rsidRPr="007F7E44" w:rsidTr="00624633">
        <w:trPr>
          <w:trHeight w:val="218"/>
        </w:trPr>
        <w:tc>
          <w:tcPr>
            <w:tcW w:w="4666"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Volunteer activities</w:t>
            </w:r>
          </w:p>
        </w:tc>
        <w:tc>
          <w:tcPr>
            <w:tcW w:w="1377"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9</w:t>
            </w:r>
          </w:p>
        </w:tc>
        <w:tc>
          <w:tcPr>
            <w:tcW w:w="1377"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7</w:t>
            </w:r>
          </w:p>
        </w:tc>
        <w:tc>
          <w:tcPr>
            <w:tcW w:w="1377"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16</w:t>
            </w:r>
          </w:p>
        </w:tc>
      </w:tr>
      <w:tr w:rsidR="00624633" w:rsidRPr="007F7E44" w:rsidTr="00624633">
        <w:trPr>
          <w:trHeight w:val="218"/>
        </w:trPr>
        <w:tc>
          <w:tcPr>
            <w:tcW w:w="4666"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Mentorship and outreach activities</w:t>
            </w:r>
          </w:p>
        </w:tc>
        <w:tc>
          <w:tcPr>
            <w:tcW w:w="1377"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5</w:t>
            </w:r>
          </w:p>
        </w:tc>
        <w:tc>
          <w:tcPr>
            <w:tcW w:w="1377"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10</w:t>
            </w:r>
          </w:p>
        </w:tc>
        <w:tc>
          <w:tcPr>
            <w:tcW w:w="1377"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15</w:t>
            </w:r>
          </w:p>
        </w:tc>
      </w:tr>
      <w:tr w:rsidR="00624633" w:rsidRPr="007F7E44" w:rsidTr="00624633">
        <w:trPr>
          <w:trHeight w:val="218"/>
        </w:trPr>
        <w:tc>
          <w:tcPr>
            <w:tcW w:w="7419" w:type="dxa"/>
            <w:gridSpan w:val="3"/>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Please describe your activities</w:t>
            </w:r>
          </w:p>
        </w:tc>
        <w:tc>
          <w:tcPr>
            <w:tcW w:w="1377"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5</w:t>
            </w:r>
          </w:p>
        </w:tc>
      </w:tr>
    </w:tbl>
    <w:p w:rsidR="00624633" w:rsidRPr="007F7E44" w:rsidRDefault="00624633" w:rsidP="00641AAC">
      <w:pPr>
        <w:spacing w:line="240" w:lineRule="auto"/>
        <w:ind w:left="360"/>
        <w:rPr>
          <w:rFonts w:ascii="Times New Roman" w:hAnsi="Times New Roman" w:cs="Times New Roman"/>
          <w:sz w:val="24"/>
          <w:szCs w:val="24"/>
        </w:rPr>
      </w:pPr>
      <w:r w:rsidRPr="007F7E44">
        <w:rPr>
          <w:rFonts w:ascii="Times New Roman" w:hAnsi="Times New Roman" w:cs="Times New Roman"/>
          <w:sz w:val="24"/>
          <w:szCs w:val="24"/>
        </w:rPr>
        <w:t>Skipped-8</w:t>
      </w:r>
    </w:p>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noProof/>
          <w:sz w:val="24"/>
          <w:szCs w:val="24"/>
        </w:rPr>
        <w:drawing>
          <wp:inline distT="0" distB="0" distL="0" distR="0" wp14:anchorId="6F263508" wp14:editId="27CD625A">
            <wp:extent cx="5727700" cy="1689100"/>
            <wp:effectExtent l="0" t="0" r="25400" b="2540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C00D76" w:rsidRDefault="00C00D76">
      <w:pPr>
        <w:rPr>
          <w:rFonts w:ascii="Times New Roman" w:hAnsi="Times New Roman" w:cs="Times New Roman"/>
          <w:b/>
          <w:color w:val="31849B"/>
          <w:sz w:val="24"/>
          <w:szCs w:val="24"/>
        </w:rPr>
      </w:pPr>
      <w:r>
        <w:rPr>
          <w:rFonts w:ascii="Times New Roman" w:hAnsi="Times New Roman" w:cs="Times New Roman"/>
          <w:b/>
          <w:color w:val="31849B"/>
          <w:sz w:val="24"/>
          <w:szCs w:val="24"/>
        </w:rPr>
        <w:br w:type="page"/>
      </w:r>
    </w:p>
    <w:p w:rsidR="00624633" w:rsidRPr="007F7E44" w:rsidRDefault="00624633" w:rsidP="00641AAC">
      <w:pPr>
        <w:tabs>
          <w:tab w:val="left" w:pos="900"/>
        </w:tabs>
        <w:spacing w:line="240" w:lineRule="auto"/>
        <w:rPr>
          <w:rFonts w:ascii="Times New Roman" w:hAnsi="Times New Roman" w:cs="Times New Roman"/>
          <w:color w:val="31849B"/>
          <w:sz w:val="24"/>
          <w:szCs w:val="24"/>
        </w:rPr>
      </w:pPr>
      <w:r w:rsidRPr="007F7E44">
        <w:rPr>
          <w:rFonts w:ascii="Times New Roman" w:hAnsi="Times New Roman" w:cs="Times New Roman"/>
          <w:b/>
          <w:color w:val="31849B"/>
          <w:sz w:val="24"/>
          <w:szCs w:val="24"/>
        </w:rPr>
        <w:lastRenderedPageBreak/>
        <w:t>(2012)</w:t>
      </w:r>
    </w:p>
    <w:p w:rsidR="00624633" w:rsidRPr="007F7E44" w:rsidRDefault="00624633" w:rsidP="00641AAC">
      <w:pPr>
        <w:spacing w:line="240" w:lineRule="auto"/>
        <w:ind w:left="900"/>
        <w:rPr>
          <w:rFonts w:ascii="Times New Roman" w:hAnsi="Times New Roman" w:cs="Times New Roman"/>
          <w:sz w:val="24"/>
          <w:szCs w:val="24"/>
        </w:rPr>
      </w:pPr>
      <w:r w:rsidRPr="007F7E44">
        <w:rPr>
          <w:rFonts w:ascii="Times New Roman" w:hAnsi="Times New Roman" w:cs="Times New Roman"/>
          <w:sz w:val="24"/>
          <w:szCs w:val="24"/>
        </w:rPr>
        <w:t>Answers: 15</w:t>
      </w:r>
    </w:p>
    <w:tbl>
      <w:tblPr>
        <w:tblW w:w="8617" w:type="dxa"/>
        <w:tblInd w:w="108" w:type="dxa"/>
        <w:tblLook w:val="04A0" w:firstRow="1" w:lastRow="0" w:firstColumn="1" w:lastColumn="0" w:noHBand="0" w:noVBand="1"/>
      </w:tblPr>
      <w:tblGrid>
        <w:gridCol w:w="4066"/>
        <w:gridCol w:w="1517"/>
        <w:gridCol w:w="1517"/>
        <w:gridCol w:w="1517"/>
      </w:tblGrid>
      <w:tr w:rsidR="00624633" w:rsidRPr="007F7E44" w:rsidTr="00624633">
        <w:trPr>
          <w:trHeight w:val="522"/>
        </w:trPr>
        <w:tc>
          <w:tcPr>
            <w:tcW w:w="4066" w:type="dxa"/>
            <w:shd w:val="clear" w:color="auto" w:fill="DEE9F7"/>
            <w:vAlign w:val="center"/>
            <w:hideMark/>
          </w:tcPr>
          <w:p w:rsidR="00624633" w:rsidRPr="007F7E44" w:rsidRDefault="00624633" w:rsidP="00641AAC">
            <w:pPr>
              <w:spacing w:line="240" w:lineRule="auto"/>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Answer Options</w:t>
            </w:r>
          </w:p>
        </w:tc>
        <w:tc>
          <w:tcPr>
            <w:tcW w:w="1517"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Yes</w:t>
            </w:r>
          </w:p>
        </w:tc>
        <w:tc>
          <w:tcPr>
            <w:tcW w:w="1517"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No</w:t>
            </w:r>
          </w:p>
        </w:tc>
        <w:tc>
          <w:tcPr>
            <w:tcW w:w="1517" w:type="dxa"/>
            <w:shd w:val="clear" w:color="auto" w:fill="CDD8E6"/>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Response Count</w:t>
            </w:r>
          </w:p>
        </w:tc>
      </w:tr>
      <w:tr w:rsidR="00624633" w:rsidRPr="007F7E44" w:rsidTr="00624633">
        <w:trPr>
          <w:trHeight w:val="222"/>
        </w:trPr>
        <w:tc>
          <w:tcPr>
            <w:tcW w:w="4066"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Public Service</w:t>
            </w:r>
          </w:p>
        </w:tc>
        <w:tc>
          <w:tcPr>
            <w:tcW w:w="1517"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4</w:t>
            </w:r>
          </w:p>
        </w:tc>
        <w:tc>
          <w:tcPr>
            <w:tcW w:w="1517"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11</w:t>
            </w:r>
          </w:p>
        </w:tc>
        <w:tc>
          <w:tcPr>
            <w:tcW w:w="1517"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15</w:t>
            </w:r>
          </w:p>
        </w:tc>
      </w:tr>
      <w:tr w:rsidR="00624633" w:rsidRPr="007F7E44" w:rsidTr="00624633">
        <w:trPr>
          <w:trHeight w:val="222"/>
        </w:trPr>
        <w:tc>
          <w:tcPr>
            <w:tcW w:w="4066"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Community leadership roles</w:t>
            </w:r>
          </w:p>
        </w:tc>
        <w:tc>
          <w:tcPr>
            <w:tcW w:w="1517"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5</w:t>
            </w:r>
          </w:p>
        </w:tc>
        <w:tc>
          <w:tcPr>
            <w:tcW w:w="1517"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10</w:t>
            </w:r>
          </w:p>
        </w:tc>
        <w:tc>
          <w:tcPr>
            <w:tcW w:w="1517"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15</w:t>
            </w:r>
          </w:p>
        </w:tc>
      </w:tr>
      <w:tr w:rsidR="00624633" w:rsidRPr="007F7E44" w:rsidTr="00624633">
        <w:trPr>
          <w:trHeight w:val="222"/>
        </w:trPr>
        <w:tc>
          <w:tcPr>
            <w:tcW w:w="4066"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Volunteer activities</w:t>
            </w:r>
          </w:p>
        </w:tc>
        <w:tc>
          <w:tcPr>
            <w:tcW w:w="1517"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10</w:t>
            </w:r>
          </w:p>
        </w:tc>
        <w:tc>
          <w:tcPr>
            <w:tcW w:w="1517"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5</w:t>
            </w:r>
          </w:p>
        </w:tc>
        <w:tc>
          <w:tcPr>
            <w:tcW w:w="1517"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15</w:t>
            </w:r>
          </w:p>
        </w:tc>
      </w:tr>
      <w:tr w:rsidR="00624633" w:rsidRPr="007F7E44" w:rsidTr="00624633">
        <w:trPr>
          <w:trHeight w:val="222"/>
        </w:trPr>
        <w:tc>
          <w:tcPr>
            <w:tcW w:w="4066"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Mentorship and outreach activities</w:t>
            </w:r>
          </w:p>
        </w:tc>
        <w:tc>
          <w:tcPr>
            <w:tcW w:w="1517"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6</w:t>
            </w:r>
          </w:p>
        </w:tc>
        <w:tc>
          <w:tcPr>
            <w:tcW w:w="1517"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9</w:t>
            </w:r>
          </w:p>
        </w:tc>
        <w:tc>
          <w:tcPr>
            <w:tcW w:w="1517"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15</w:t>
            </w:r>
          </w:p>
        </w:tc>
      </w:tr>
      <w:tr w:rsidR="00624633" w:rsidRPr="007F7E44" w:rsidTr="00624633">
        <w:trPr>
          <w:trHeight w:val="222"/>
        </w:trPr>
        <w:tc>
          <w:tcPr>
            <w:tcW w:w="7099" w:type="dxa"/>
            <w:gridSpan w:val="3"/>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Please describe your activities</w:t>
            </w:r>
          </w:p>
        </w:tc>
        <w:tc>
          <w:tcPr>
            <w:tcW w:w="1517"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4</w:t>
            </w:r>
          </w:p>
        </w:tc>
      </w:tr>
    </w:tbl>
    <w:p w:rsidR="00624633" w:rsidRPr="007F7E44" w:rsidRDefault="00624633" w:rsidP="00641AAC">
      <w:pPr>
        <w:spacing w:line="240" w:lineRule="auto"/>
        <w:ind w:left="900"/>
        <w:rPr>
          <w:rFonts w:ascii="Times New Roman" w:hAnsi="Times New Roman" w:cs="Times New Roman"/>
          <w:sz w:val="24"/>
          <w:szCs w:val="24"/>
        </w:rPr>
      </w:pPr>
      <w:r w:rsidRPr="007F7E44">
        <w:rPr>
          <w:rFonts w:ascii="Times New Roman" w:hAnsi="Times New Roman" w:cs="Times New Roman"/>
          <w:sz w:val="24"/>
          <w:szCs w:val="24"/>
        </w:rPr>
        <w:t>Skipped: 2</w:t>
      </w:r>
    </w:p>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noProof/>
          <w:sz w:val="24"/>
          <w:szCs w:val="24"/>
        </w:rPr>
        <w:drawing>
          <wp:inline distT="0" distB="0" distL="0" distR="0" wp14:anchorId="1E5AE930" wp14:editId="20B08D5D">
            <wp:extent cx="5842000" cy="1524000"/>
            <wp:effectExtent l="0" t="0" r="25400" b="1905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624633" w:rsidRPr="007F7E44" w:rsidRDefault="00624633" w:rsidP="00641AAC">
      <w:pPr>
        <w:spacing w:line="240" w:lineRule="auto"/>
        <w:rPr>
          <w:rFonts w:ascii="Times New Roman" w:hAnsi="Times New Roman" w:cs="Times New Roman"/>
          <w:sz w:val="24"/>
          <w:szCs w:val="24"/>
        </w:rPr>
      </w:pPr>
    </w:p>
    <w:p w:rsidR="00624633" w:rsidRPr="007F7E44" w:rsidRDefault="00624633" w:rsidP="00641AAC">
      <w:pPr>
        <w:pStyle w:val="ListParagraph"/>
        <w:numPr>
          <w:ilvl w:val="0"/>
          <w:numId w:val="120"/>
        </w:numPr>
        <w:spacing w:after="0" w:line="240" w:lineRule="auto"/>
        <w:ind w:left="360"/>
      </w:pPr>
      <w:r w:rsidRPr="007F7E44">
        <w:t>How would you rate the importance of the following items on your career path?</w:t>
      </w:r>
    </w:p>
    <w:p w:rsidR="00624633" w:rsidRPr="007F7E44" w:rsidRDefault="00624633" w:rsidP="00641AAC">
      <w:pPr>
        <w:spacing w:line="240" w:lineRule="auto"/>
        <w:rPr>
          <w:rFonts w:ascii="Times New Roman" w:hAnsi="Times New Roman" w:cs="Times New Roman"/>
          <w:color w:val="76923C"/>
          <w:sz w:val="24"/>
          <w:szCs w:val="24"/>
        </w:rPr>
      </w:pPr>
      <w:r w:rsidRPr="007F7E44">
        <w:rPr>
          <w:rFonts w:ascii="Times New Roman" w:hAnsi="Times New Roman" w:cs="Times New Roman"/>
          <w:b/>
          <w:color w:val="76923C"/>
          <w:sz w:val="24"/>
          <w:szCs w:val="24"/>
        </w:rPr>
        <w:t>(2009)</w:t>
      </w:r>
    </w:p>
    <w:p w:rsidR="00624633" w:rsidRPr="007F7E44" w:rsidRDefault="00624633" w:rsidP="00641AAC">
      <w:pPr>
        <w:spacing w:line="240" w:lineRule="auto"/>
        <w:ind w:left="360"/>
        <w:rPr>
          <w:rFonts w:ascii="Times New Roman" w:hAnsi="Times New Roman" w:cs="Times New Roman"/>
          <w:sz w:val="24"/>
          <w:szCs w:val="24"/>
        </w:rPr>
      </w:pPr>
      <w:r w:rsidRPr="007F7E44">
        <w:rPr>
          <w:rFonts w:ascii="Times New Roman" w:hAnsi="Times New Roman" w:cs="Times New Roman"/>
          <w:sz w:val="24"/>
          <w:szCs w:val="24"/>
        </w:rPr>
        <w:t>Answers-18:</w:t>
      </w:r>
    </w:p>
    <w:tbl>
      <w:tblPr>
        <w:tblW w:w="8820" w:type="dxa"/>
        <w:tblInd w:w="108" w:type="dxa"/>
        <w:tblLook w:val="04A0" w:firstRow="1" w:lastRow="0" w:firstColumn="1" w:lastColumn="0" w:noHBand="0" w:noVBand="1"/>
      </w:tblPr>
      <w:tblGrid>
        <w:gridCol w:w="3480"/>
        <w:gridCol w:w="1283"/>
        <w:gridCol w:w="450"/>
        <w:gridCol w:w="360"/>
        <w:gridCol w:w="360"/>
        <w:gridCol w:w="1710"/>
        <w:gridCol w:w="1177"/>
      </w:tblGrid>
      <w:tr w:rsidR="00624633" w:rsidRPr="007F7E44" w:rsidTr="00624633">
        <w:trPr>
          <w:trHeight w:val="491"/>
        </w:trPr>
        <w:tc>
          <w:tcPr>
            <w:tcW w:w="3690" w:type="dxa"/>
            <w:shd w:val="clear" w:color="auto" w:fill="DEE9F7"/>
            <w:vAlign w:val="center"/>
            <w:hideMark/>
          </w:tcPr>
          <w:p w:rsidR="00624633" w:rsidRPr="007F7E44" w:rsidRDefault="00624633" w:rsidP="00641AAC">
            <w:pPr>
              <w:spacing w:line="240" w:lineRule="auto"/>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Answer Options</w:t>
            </w:r>
          </w:p>
        </w:tc>
        <w:tc>
          <w:tcPr>
            <w:tcW w:w="108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5-Important</w:t>
            </w:r>
          </w:p>
        </w:tc>
        <w:tc>
          <w:tcPr>
            <w:tcW w:w="45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4</w:t>
            </w:r>
          </w:p>
        </w:tc>
        <w:tc>
          <w:tcPr>
            <w:tcW w:w="36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3</w:t>
            </w:r>
          </w:p>
        </w:tc>
        <w:tc>
          <w:tcPr>
            <w:tcW w:w="36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2</w:t>
            </w:r>
          </w:p>
        </w:tc>
        <w:tc>
          <w:tcPr>
            <w:tcW w:w="171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1-Unimportant</w:t>
            </w:r>
          </w:p>
        </w:tc>
        <w:tc>
          <w:tcPr>
            <w:tcW w:w="1170" w:type="dxa"/>
            <w:shd w:val="clear" w:color="auto" w:fill="CDD8E6"/>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Response Count</w:t>
            </w:r>
          </w:p>
        </w:tc>
      </w:tr>
      <w:tr w:rsidR="00624633" w:rsidRPr="007F7E44" w:rsidTr="00624633">
        <w:trPr>
          <w:trHeight w:val="209"/>
        </w:trPr>
        <w:tc>
          <w:tcPr>
            <w:tcW w:w="3690"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Basic math and science</w:t>
            </w:r>
          </w:p>
        </w:tc>
        <w:tc>
          <w:tcPr>
            <w:tcW w:w="108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13</w:t>
            </w:r>
          </w:p>
        </w:tc>
        <w:tc>
          <w:tcPr>
            <w:tcW w:w="45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5</w:t>
            </w:r>
          </w:p>
        </w:tc>
        <w:tc>
          <w:tcPr>
            <w:tcW w:w="36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36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71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170"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18</w:t>
            </w:r>
          </w:p>
        </w:tc>
      </w:tr>
      <w:tr w:rsidR="00624633" w:rsidRPr="007F7E44" w:rsidTr="00624633">
        <w:trPr>
          <w:trHeight w:val="209"/>
        </w:trPr>
        <w:tc>
          <w:tcPr>
            <w:tcW w:w="3690"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Breadth requirements beyond math and science</w:t>
            </w:r>
          </w:p>
        </w:tc>
        <w:tc>
          <w:tcPr>
            <w:tcW w:w="108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9</w:t>
            </w:r>
          </w:p>
        </w:tc>
        <w:tc>
          <w:tcPr>
            <w:tcW w:w="45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6</w:t>
            </w:r>
          </w:p>
        </w:tc>
        <w:tc>
          <w:tcPr>
            <w:tcW w:w="36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w:t>
            </w:r>
          </w:p>
        </w:tc>
        <w:tc>
          <w:tcPr>
            <w:tcW w:w="36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2</w:t>
            </w:r>
          </w:p>
        </w:tc>
        <w:tc>
          <w:tcPr>
            <w:tcW w:w="171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170"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18</w:t>
            </w:r>
          </w:p>
        </w:tc>
      </w:tr>
      <w:tr w:rsidR="00624633" w:rsidRPr="007F7E44" w:rsidTr="00624633">
        <w:trPr>
          <w:trHeight w:val="209"/>
        </w:trPr>
        <w:tc>
          <w:tcPr>
            <w:tcW w:w="3690"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Core curriculum in your major</w:t>
            </w:r>
          </w:p>
        </w:tc>
        <w:tc>
          <w:tcPr>
            <w:tcW w:w="108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9</w:t>
            </w:r>
          </w:p>
        </w:tc>
        <w:tc>
          <w:tcPr>
            <w:tcW w:w="45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7</w:t>
            </w:r>
          </w:p>
        </w:tc>
        <w:tc>
          <w:tcPr>
            <w:tcW w:w="36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w:t>
            </w:r>
          </w:p>
        </w:tc>
        <w:tc>
          <w:tcPr>
            <w:tcW w:w="36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w:t>
            </w:r>
          </w:p>
        </w:tc>
        <w:tc>
          <w:tcPr>
            <w:tcW w:w="171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170"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18</w:t>
            </w:r>
          </w:p>
        </w:tc>
      </w:tr>
      <w:tr w:rsidR="00624633" w:rsidRPr="007F7E44" w:rsidTr="00624633">
        <w:trPr>
          <w:trHeight w:val="209"/>
        </w:trPr>
        <w:tc>
          <w:tcPr>
            <w:tcW w:w="3690"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Technical electives</w:t>
            </w:r>
          </w:p>
        </w:tc>
        <w:tc>
          <w:tcPr>
            <w:tcW w:w="108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10</w:t>
            </w:r>
          </w:p>
        </w:tc>
        <w:tc>
          <w:tcPr>
            <w:tcW w:w="45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7</w:t>
            </w:r>
          </w:p>
        </w:tc>
        <w:tc>
          <w:tcPr>
            <w:tcW w:w="36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w:t>
            </w:r>
          </w:p>
        </w:tc>
        <w:tc>
          <w:tcPr>
            <w:tcW w:w="36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71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170"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18</w:t>
            </w:r>
          </w:p>
        </w:tc>
      </w:tr>
      <w:tr w:rsidR="00624633" w:rsidRPr="007F7E44" w:rsidTr="00624633">
        <w:trPr>
          <w:trHeight w:val="209"/>
        </w:trPr>
        <w:tc>
          <w:tcPr>
            <w:tcW w:w="3690"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Senior Design Project</w:t>
            </w:r>
          </w:p>
        </w:tc>
        <w:tc>
          <w:tcPr>
            <w:tcW w:w="108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11</w:t>
            </w:r>
          </w:p>
        </w:tc>
        <w:tc>
          <w:tcPr>
            <w:tcW w:w="45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5</w:t>
            </w:r>
          </w:p>
        </w:tc>
        <w:tc>
          <w:tcPr>
            <w:tcW w:w="36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w:t>
            </w:r>
          </w:p>
        </w:tc>
        <w:tc>
          <w:tcPr>
            <w:tcW w:w="36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w:t>
            </w:r>
          </w:p>
        </w:tc>
        <w:tc>
          <w:tcPr>
            <w:tcW w:w="171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170"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18</w:t>
            </w:r>
          </w:p>
        </w:tc>
      </w:tr>
      <w:tr w:rsidR="00624633" w:rsidRPr="007F7E44" w:rsidTr="00624633">
        <w:trPr>
          <w:trHeight w:val="209"/>
        </w:trPr>
        <w:tc>
          <w:tcPr>
            <w:tcW w:w="7650" w:type="dxa"/>
            <w:gridSpan w:val="6"/>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Comments</w:t>
            </w:r>
          </w:p>
        </w:tc>
        <w:tc>
          <w:tcPr>
            <w:tcW w:w="1170"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2</w:t>
            </w:r>
          </w:p>
        </w:tc>
      </w:tr>
    </w:tbl>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 xml:space="preserve">      Skipped-6</w:t>
      </w:r>
    </w:p>
    <w:p w:rsidR="00624633" w:rsidRPr="007F7E44" w:rsidRDefault="00624633" w:rsidP="00641AAC">
      <w:pPr>
        <w:spacing w:line="240" w:lineRule="auto"/>
        <w:ind w:left="360"/>
        <w:rPr>
          <w:rFonts w:ascii="Times New Roman" w:hAnsi="Times New Roman" w:cs="Times New Roman"/>
          <w:sz w:val="24"/>
          <w:szCs w:val="24"/>
        </w:rPr>
      </w:pPr>
      <w:r w:rsidRPr="007F7E44">
        <w:rPr>
          <w:rFonts w:ascii="Times New Roman" w:hAnsi="Times New Roman" w:cs="Times New Roman"/>
          <w:noProof/>
          <w:sz w:val="24"/>
          <w:szCs w:val="24"/>
        </w:rPr>
        <w:lastRenderedPageBreak/>
        <w:drawing>
          <wp:inline distT="0" distB="0" distL="0" distR="0" wp14:anchorId="510042C7" wp14:editId="120E9D72">
            <wp:extent cx="4561205" cy="1683385"/>
            <wp:effectExtent l="0" t="0" r="10795" b="1206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624633" w:rsidRPr="007F7E44" w:rsidRDefault="00624633" w:rsidP="00641AAC">
      <w:pPr>
        <w:spacing w:line="240" w:lineRule="auto"/>
        <w:rPr>
          <w:rFonts w:ascii="Times New Roman" w:hAnsi="Times New Roman" w:cs="Times New Roman"/>
          <w:sz w:val="24"/>
          <w:szCs w:val="24"/>
        </w:rPr>
      </w:pPr>
    </w:p>
    <w:p w:rsidR="00624633" w:rsidRPr="007F7E44" w:rsidRDefault="00624633" w:rsidP="00641AAC">
      <w:pPr>
        <w:spacing w:line="240" w:lineRule="auto"/>
        <w:rPr>
          <w:rFonts w:ascii="Times New Roman" w:hAnsi="Times New Roman" w:cs="Times New Roman"/>
          <w:color w:val="31849B"/>
          <w:sz w:val="24"/>
          <w:szCs w:val="24"/>
        </w:rPr>
      </w:pPr>
      <w:r w:rsidRPr="007F7E44">
        <w:rPr>
          <w:rFonts w:ascii="Times New Roman" w:hAnsi="Times New Roman" w:cs="Times New Roman"/>
          <w:b/>
          <w:color w:val="31849B"/>
          <w:sz w:val="24"/>
          <w:szCs w:val="24"/>
        </w:rPr>
        <w:t>(2012)</w:t>
      </w:r>
    </w:p>
    <w:p w:rsidR="00624633" w:rsidRPr="007F7E44" w:rsidRDefault="00624633" w:rsidP="00641AAC">
      <w:pPr>
        <w:spacing w:line="240" w:lineRule="auto"/>
        <w:ind w:left="630"/>
        <w:rPr>
          <w:rFonts w:ascii="Times New Roman" w:hAnsi="Times New Roman" w:cs="Times New Roman"/>
          <w:sz w:val="24"/>
          <w:szCs w:val="24"/>
        </w:rPr>
      </w:pPr>
      <w:r w:rsidRPr="007F7E44">
        <w:rPr>
          <w:rFonts w:ascii="Times New Roman" w:hAnsi="Times New Roman" w:cs="Times New Roman"/>
          <w:sz w:val="24"/>
          <w:szCs w:val="24"/>
        </w:rPr>
        <w:t>Answers: 15</w:t>
      </w:r>
    </w:p>
    <w:tbl>
      <w:tblPr>
        <w:tblW w:w="8811" w:type="dxa"/>
        <w:tblInd w:w="108" w:type="dxa"/>
        <w:tblLook w:val="04A0" w:firstRow="1" w:lastRow="0" w:firstColumn="1" w:lastColumn="0" w:noHBand="0" w:noVBand="1"/>
      </w:tblPr>
      <w:tblGrid>
        <w:gridCol w:w="3021"/>
        <w:gridCol w:w="1283"/>
        <w:gridCol w:w="537"/>
        <w:gridCol w:w="624"/>
        <w:gridCol w:w="606"/>
        <w:gridCol w:w="1563"/>
        <w:gridCol w:w="1177"/>
      </w:tblGrid>
      <w:tr w:rsidR="00624633" w:rsidRPr="007F7E44" w:rsidTr="00624633">
        <w:trPr>
          <w:trHeight w:val="393"/>
        </w:trPr>
        <w:tc>
          <w:tcPr>
            <w:tcW w:w="3489" w:type="dxa"/>
            <w:shd w:val="clear" w:color="auto" w:fill="DEE9F7"/>
            <w:vAlign w:val="center"/>
            <w:hideMark/>
          </w:tcPr>
          <w:p w:rsidR="00624633" w:rsidRPr="007F7E44" w:rsidRDefault="00624633" w:rsidP="00641AAC">
            <w:pPr>
              <w:spacing w:line="240" w:lineRule="auto"/>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Answer Options</w:t>
            </w:r>
          </w:p>
        </w:tc>
        <w:tc>
          <w:tcPr>
            <w:tcW w:w="1082"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5-Important</w:t>
            </w:r>
          </w:p>
        </w:tc>
        <w:tc>
          <w:tcPr>
            <w:tcW w:w="537"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4</w:t>
            </w:r>
          </w:p>
        </w:tc>
        <w:tc>
          <w:tcPr>
            <w:tcW w:w="624"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3</w:t>
            </w:r>
          </w:p>
        </w:tc>
        <w:tc>
          <w:tcPr>
            <w:tcW w:w="606"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2</w:t>
            </w:r>
          </w:p>
        </w:tc>
        <w:tc>
          <w:tcPr>
            <w:tcW w:w="1333"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1-Unimportant</w:t>
            </w:r>
          </w:p>
        </w:tc>
        <w:tc>
          <w:tcPr>
            <w:tcW w:w="1139" w:type="dxa"/>
            <w:shd w:val="clear" w:color="auto" w:fill="CDD8E6"/>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Response Count</w:t>
            </w:r>
          </w:p>
        </w:tc>
      </w:tr>
      <w:tr w:rsidR="00624633" w:rsidRPr="007F7E44" w:rsidTr="00624633">
        <w:trPr>
          <w:trHeight w:val="167"/>
        </w:trPr>
        <w:tc>
          <w:tcPr>
            <w:tcW w:w="3489"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Basic math and science</w:t>
            </w:r>
          </w:p>
        </w:tc>
        <w:tc>
          <w:tcPr>
            <w:tcW w:w="1082"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11</w:t>
            </w:r>
          </w:p>
        </w:tc>
        <w:tc>
          <w:tcPr>
            <w:tcW w:w="537"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3</w:t>
            </w:r>
          </w:p>
        </w:tc>
        <w:tc>
          <w:tcPr>
            <w:tcW w:w="624"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w:t>
            </w:r>
          </w:p>
        </w:tc>
        <w:tc>
          <w:tcPr>
            <w:tcW w:w="606"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333"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139"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15</w:t>
            </w:r>
          </w:p>
        </w:tc>
      </w:tr>
      <w:tr w:rsidR="00624633" w:rsidRPr="007F7E44" w:rsidTr="00624633">
        <w:trPr>
          <w:trHeight w:val="167"/>
        </w:trPr>
        <w:tc>
          <w:tcPr>
            <w:tcW w:w="3489"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Breadth requirements beyond math and science</w:t>
            </w:r>
          </w:p>
        </w:tc>
        <w:tc>
          <w:tcPr>
            <w:tcW w:w="1082"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7</w:t>
            </w:r>
          </w:p>
        </w:tc>
        <w:tc>
          <w:tcPr>
            <w:tcW w:w="537"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5</w:t>
            </w:r>
          </w:p>
        </w:tc>
        <w:tc>
          <w:tcPr>
            <w:tcW w:w="624"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2</w:t>
            </w:r>
          </w:p>
        </w:tc>
        <w:tc>
          <w:tcPr>
            <w:tcW w:w="606"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w:t>
            </w:r>
          </w:p>
        </w:tc>
        <w:tc>
          <w:tcPr>
            <w:tcW w:w="1333"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139"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15</w:t>
            </w:r>
          </w:p>
        </w:tc>
      </w:tr>
      <w:tr w:rsidR="00624633" w:rsidRPr="007F7E44" w:rsidTr="00624633">
        <w:trPr>
          <w:trHeight w:val="167"/>
        </w:trPr>
        <w:tc>
          <w:tcPr>
            <w:tcW w:w="3489"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Core curriculum in your major</w:t>
            </w:r>
          </w:p>
        </w:tc>
        <w:tc>
          <w:tcPr>
            <w:tcW w:w="1082"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9</w:t>
            </w:r>
          </w:p>
        </w:tc>
        <w:tc>
          <w:tcPr>
            <w:tcW w:w="537"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4</w:t>
            </w:r>
          </w:p>
        </w:tc>
        <w:tc>
          <w:tcPr>
            <w:tcW w:w="624"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2</w:t>
            </w:r>
          </w:p>
        </w:tc>
        <w:tc>
          <w:tcPr>
            <w:tcW w:w="606"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333"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139"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15</w:t>
            </w:r>
          </w:p>
        </w:tc>
      </w:tr>
      <w:tr w:rsidR="00624633" w:rsidRPr="007F7E44" w:rsidTr="00624633">
        <w:trPr>
          <w:trHeight w:val="167"/>
        </w:trPr>
        <w:tc>
          <w:tcPr>
            <w:tcW w:w="3489"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Technical electives</w:t>
            </w:r>
          </w:p>
        </w:tc>
        <w:tc>
          <w:tcPr>
            <w:tcW w:w="1082"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9</w:t>
            </w:r>
          </w:p>
        </w:tc>
        <w:tc>
          <w:tcPr>
            <w:tcW w:w="537"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3</w:t>
            </w:r>
          </w:p>
        </w:tc>
        <w:tc>
          <w:tcPr>
            <w:tcW w:w="624"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3</w:t>
            </w:r>
          </w:p>
        </w:tc>
        <w:tc>
          <w:tcPr>
            <w:tcW w:w="606"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333"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139"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15</w:t>
            </w:r>
          </w:p>
        </w:tc>
      </w:tr>
      <w:tr w:rsidR="00624633" w:rsidRPr="007F7E44" w:rsidTr="00624633">
        <w:trPr>
          <w:trHeight w:val="167"/>
        </w:trPr>
        <w:tc>
          <w:tcPr>
            <w:tcW w:w="3489"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Senior Design Project</w:t>
            </w:r>
          </w:p>
        </w:tc>
        <w:tc>
          <w:tcPr>
            <w:tcW w:w="1082"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8</w:t>
            </w:r>
          </w:p>
        </w:tc>
        <w:tc>
          <w:tcPr>
            <w:tcW w:w="537"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w:t>
            </w:r>
          </w:p>
        </w:tc>
        <w:tc>
          <w:tcPr>
            <w:tcW w:w="624"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4</w:t>
            </w:r>
          </w:p>
        </w:tc>
        <w:tc>
          <w:tcPr>
            <w:tcW w:w="606"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w:t>
            </w:r>
          </w:p>
        </w:tc>
        <w:tc>
          <w:tcPr>
            <w:tcW w:w="1333"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w:t>
            </w:r>
          </w:p>
        </w:tc>
        <w:tc>
          <w:tcPr>
            <w:tcW w:w="1139"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15</w:t>
            </w:r>
          </w:p>
        </w:tc>
      </w:tr>
      <w:tr w:rsidR="00624633" w:rsidRPr="007F7E44" w:rsidTr="00624633">
        <w:trPr>
          <w:trHeight w:val="167"/>
        </w:trPr>
        <w:tc>
          <w:tcPr>
            <w:tcW w:w="7672" w:type="dxa"/>
            <w:gridSpan w:val="6"/>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Comments</w:t>
            </w:r>
          </w:p>
        </w:tc>
        <w:tc>
          <w:tcPr>
            <w:tcW w:w="1139"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2</w:t>
            </w:r>
          </w:p>
        </w:tc>
      </w:tr>
    </w:tbl>
    <w:p w:rsidR="00624633" w:rsidRPr="007F7E44" w:rsidRDefault="00624633" w:rsidP="00641AAC">
      <w:pPr>
        <w:spacing w:line="240" w:lineRule="auto"/>
        <w:ind w:left="630"/>
        <w:rPr>
          <w:rFonts w:ascii="Times New Roman" w:hAnsi="Times New Roman" w:cs="Times New Roman"/>
          <w:sz w:val="24"/>
          <w:szCs w:val="24"/>
        </w:rPr>
      </w:pPr>
      <w:r w:rsidRPr="007F7E44">
        <w:rPr>
          <w:rFonts w:ascii="Times New Roman" w:hAnsi="Times New Roman" w:cs="Times New Roman"/>
          <w:sz w:val="24"/>
          <w:szCs w:val="24"/>
        </w:rPr>
        <w:t>Skipped: 2</w:t>
      </w:r>
    </w:p>
    <w:p w:rsidR="00624633" w:rsidRPr="007F7E44" w:rsidRDefault="00624633" w:rsidP="00641AAC">
      <w:pPr>
        <w:spacing w:line="240" w:lineRule="auto"/>
        <w:ind w:left="630"/>
        <w:rPr>
          <w:rFonts w:ascii="Times New Roman" w:hAnsi="Times New Roman" w:cs="Times New Roman"/>
          <w:sz w:val="24"/>
          <w:szCs w:val="24"/>
        </w:rPr>
      </w:pPr>
      <w:r w:rsidRPr="007F7E44">
        <w:rPr>
          <w:rFonts w:ascii="Times New Roman" w:hAnsi="Times New Roman" w:cs="Times New Roman"/>
          <w:noProof/>
          <w:sz w:val="24"/>
          <w:szCs w:val="24"/>
        </w:rPr>
        <w:drawing>
          <wp:inline distT="0" distB="0" distL="0" distR="0" wp14:anchorId="5D263463" wp14:editId="1DB4A1E5">
            <wp:extent cx="4281805" cy="1838960"/>
            <wp:effectExtent l="0" t="0" r="23495" b="2794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br w:type="page"/>
      </w:r>
    </w:p>
    <w:p w:rsidR="00624633" w:rsidRPr="007F7E44" w:rsidRDefault="00624633" w:rsidP="00641AAC">
      <w:pPr>
        <w:pStyle w:val="ListParagraph"/>
        <w:numPr>
          <w:ilvl w:val="0"/>
          <w:numId w:val="120"/>
        </w:numPr>
        <w:spacing w:after="0" w:line="240" w:lineRule="auto"/>
        <w:ind w:left="360"/>
      </w:pPr>
      <w:r w:rsidRPr="007F7E44">
        <w:lastRenderedPageBreak/>
        <w:t>How would you rate UCR's effectiveness in preparing you in the following areas?</w:t>
      </w:r>
    </w:p>
    <w:p w:rsidR="00624633" w:rsidRPr="007F7E44" w:rsidRDefault="00624633" w:rsidP="00641AAC">
      <w:pPr>
        <w:spacing w:line="240" w:lineRule="auto"/>
        <w:rPr>
          <w:rFonts w:ascii="Times New Roman" w:hAnsi="Times New Roman" w:cs="Times New Roman"/>
          <w:color w:val="76923C"/>
          <w:sz w:val="24"/>
          <w:szCs w:val="24"/>
        </w:rPr>
      </w:pPr>
      <w:r w:rsidRPr="007F7E44">
        <w:rPr>
          <w:rFonts w:ascii="Times New Roman" w:hAnsi="Times New Roman" w:cs="Times New Roman"/>
          <w:b/>
          <w:color w:val="76923C"/>
          <w:sz w:val="24"/>
          <w:szCs w:val="24"/>
        </w:rPr>
        <w:t>(2009)</w:t>
      </w:r>
    </w:p>
    <w:p w:rsidR="00624633" w:rsidRPr="007F7E44" w:rsidRDefault="00624633" w:rsidP="00641AAC">
      <w:pPr>
        <w:spacing w:line="240" w:lineRule="auto"/>
        <w:ind w:left="360"/>
        <w:rPr>
          <w:rFonts w:ascii="Times New Roman" w:hAnsi="Times New Roman" w:cs="Times New Roman"/>
          <w:sz w:val="24"/>
          <w:szCs w:val="24"/>
        </w:rPr>
      </w:pPr>
      <w:r w:rsidRPr="007F7E44">
        <w:rPr>
          <w:rFonts w:ascii="Times New Roman" w:hAnsi="Times New Roman" w:cs="Times New Roman"/>
          <w:sz w:val="24"/>
          <w:szCs w:val="24"/>
        </w:rPr>
        <w:t xml:space="preserve">Answers-18: </w:t>
      </w:r>
    </w:p>
    <w:p w:rsidR="00624633" w:rsidRPr="007F7E44" w:rsidRDefault="00624633" w:rsidP="00641AAC">
      <w:pPr>
        <w:spacing w:line="240" w:lineRule="auto"/>
        <w:ind w:left="360"/>
        <w:rPr>
          <w:rFonts w:ascii="Times New Roman" w:hAnsi="Times New Roman" w:cs="Times New Roman"/>
          <w:sz w:val="24"/>
          <w:szCs w:val="24"/>
        </w:rPr>
      </w:pPr>
      <w:r w:rsidRPr="007F7E44">
        <w:rPr>
          <w:rFonts w:ascii="Times New Roman" w:hAnsi="Times New Roman" w:cs="Times New Roman"/>
          <w:sz w:val="24"/>
          <w:szCs w:val="24"/>
        </w:rPr>
        <w:t>Skipped-6</w:t>
      </w:r>
    </w:p>
    <w:tbl>
      <w:tblPr>
        <w:tblW w:w="8766" w:type="dxa"/>
        <w:tblInd w:w="108" w:type="dxa"/>
        <w:tblLook w:val="04A0" w:firstRow="1" w:lastRow="0" w:firstColumn="1" w:lastColumn="0" w:noHBand="0" w:noVBand="1"/>
      </w:tblPr>
      <w:tblGrid>
        <w:gridCol w:w="3441"/>
        <w:gridCol w:w="1123"/>
        <w:gridCol w:w="599"/>
        <w:gridCol w:w="582"/>
        <w:gridCol w:w="548"/>
        <w:gridCol w:w="1296"/>
        <w:gridCol w:w="1177"/>
      </w:tblGrid>
      <w:tr w:rsidR="00624633" w:rsidRPr="007F7E44" w:rsidTr="00624633">
        <w:trPr>
          <w:trHeight w:val="491"/>
        </w:trPr>
        <w:tc>
          <w:tcPr>
            <w:tcW w:w="3818" w:type="dxa"/>
            <w:shd w:val="clear" w:color="auto" w:fill="DEE9F7"/>
            <w:vAlign w:val="center"/>
            <w:hideMark/>
          </w:tcPr>
          <w:p w:rsidR="00624633" w:rsidRPr="007F7E44" w:rsidRDefault="00624633" w:rsidP="00641AAC">
            <w:pPr>
              <w:spacing w:line="240" w:lineRule="auto"/>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Answer Options</w:t>
            </w:r>
          </w:p>
        </w:tc>
        <w:tc>
          <w:tcPr>
            <w:tcW w:w="1027"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5-Effective</w:t>
            </w:r>
          </w:p>
        </w:tc>
        <w:tc>
          <w:tcPr>
            <w:tcW w:w="599"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4</w:t>
            </w:r>
          </w:p>
        </w:tc>
        <w:tc>
          <w:tcPr>
            <w:tcW w:w="582"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3</w:t>
            </w:r>
          </w:p>
        </w:tc>
        <w:tc>
          <w:tcPr>
            <w:tcW w:w="548"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2</w:t>
            </w:r>
          </w:p>
        </w:tc>
        <w:tc>
          <w:tcPr>
            <w:tcW w:w="1181"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1-Ineffective</w:t>
            </w:r>
          </w:p>
        </w:tc>
        <w:tc>
          <w:tcPr>
            <w:tcW w:w="1010" w:type="dxa"/>
            <w:shd w:val="clear" w:color="auto" w:fill="CDD8E6"/>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Response Count</w:t>
            </w:r>
          </w:p>
        </w:tc>
      </w:tr>
      <w:tr w:rsidR="00624633" w:rsidRPr="007F7E44" w:rsidTr="00624633">
        <w:trPr>
          <w:trHeight w:val="209"/>
        </w:trPr>
        <w:tc>
          <w:tcPr>
            <w:tcW w:w="3818"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Basic math and science</w:t>
            </w:r>
          </w:p>
        </w:tc>
        <w:tc>
          <w:tcPr>
            <w:tcW w:w="1027"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9</w:t>
            </w:r>
          </w:p>
        </w:tc>
        <w:tc>
          <w:tcPr>
            <w:tcW w:w="599"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6</w:t>
            </w:r>
          </w:p>
        </w:tc>
        <w:tc>
          <w:tcPr>
            <w:tcW w:w="582"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3</w:t>
            </w:r>
          </w:p>
        </w:tc>
        <w:tc>
          <w:tcPr>
            <w:tcW w:w="548"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181"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010"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18</w:t>
            </w:r>
          </w:p>
        </w:tc>
      </w:tr>
      <w:tr w:rsidR="00624633" w:rsidRPr="007F7E44" w:rsidTr="00624633">
        <w:trPr>
          <w:trHeight w:val="209"/>
        </w:trPr>
        <w:tc>
          <w:tcPr>
            <w:tcW w:w="3818"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Breadth requirements beyond math and science</w:t>
            </w:r>
          </w:p>
        </w:tc>
        <w:tc>
          <w:tcPr>
            <w:tcW w:w="1027"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8</w:t>
            </w:r>
          </w:p>
        </w:tc>
        <w:tc>
          <w:tcPr>
            <w:tcW w:w="599"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6</w:t>
            </w:r>
          </w:p>
        </w:tc>
        <w:tc>
          <w:tcPr>
            <w:tcW w:w="582"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2</w:t>
            </w:r>
          </w:p>
        </w:tc>
        <w:tc>
          <w:tcPr>
            <w:tcW w:w="548"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w:t>
            </w:r>
          </w:p>
        </w:tc>
        <w:tc>
          <w:tcPr>
            <w:tcW w:w="1181"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w:t>
            </w:r>
          </w:p>
        </w:tc>
        <w:tc>
          <w:tcPr>
            <w:tcW w:w="1010"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18</w:t>
            </w:r>
          </w:p>
        </w:tc>
      </w:tr>
      <w:tr w:rsidR="00624633" w:rsidRPr="007F7E44" w:rsidTr="00624633">
        <w:trPr>
          <w:trHeight w:val="209"/>
        </w:trPr>
        <w:tc>
          <w:tcPr>
            <w:tcW w:w="3818"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Core curriculum in your major</w:t>
            </w:r>
          </w:p>
        </w:tc>
        <w:tc>
          <w:tcPr>
            <w:tcW w:w="1027"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7</w:t>
            </w:r>
          </w:p>
        </w:tc>
        <w:tc>
          <w:tcPr>
            <w:tcW w:w="599"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10</w:t>
            </w:r>
          </w:p>
        </w:tc>
        <w:tc>
          <w:tcPr>
            <w:tcW w:w="582"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w:t>
            </w:r>
          </w:p>
        </w:tc>
        <w:tc>
          <w:tcPr>
            <w:tcW w:w="548"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181"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010"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18</w:t>
            </w:r>
          </w:p>
        </w:tc>
      </w:tr>
      <w:tr w:rsidR="00624633" w:rsidRPr="007F7E44" w:rsidTr="00624633">
        <w:trPr>
          <w:trHeight w:val="209"/>
        </w:trPr>
        <w:tc>
          <w:tcPr>
            <w:tcW w:w="3818"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Technical electives</w:t>
            </w:r>
          </w:p>
        </w:tc>
        <w:tc>
          <w:tcPr>
            <w:tcW w:w="1027"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8</w:t>
            </w:r>
          </w:p>
        </w:tc>
        <w:tc>
          <w:tcPr>
            <w:tcW w:w="599"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8</w:t>
            </w:r>
          </w:p>
        </w:tc>
        <w:tc>
          <w:tcPr>
            <w:tcW w:w="582"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w:t>
            </w:r>
          </w:p>
        </w:tc>
        <w:tc>
          <w:tcPr>
            <w:tcW w:w="548"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181"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010"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17</w:t>
            </w:r>
          </w:p>
        </w:tc>
      </w:tr>
      <w:tr w:rsidR="00624633" w:rsidRPr="007F7E44" w:rsidTr="00624633">
        <w:trPr>
          <w:trHeight w:val="209"/>
        </w:trPr>
        <w:tc>
          <w:tcPr>
            <w:tcW w:w="3818"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Senior Design Project</w:t>
            </w:r>
          </w:p>
        </w:tc>
        <w:tc>
          <w:tcPr>
            <w:tcW w:w="1027"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11</w:t>
            </w:r>
          </w:p>
        </w:tc>
        <w:tc>
          <w:tcPr>
            <w:tcW w:w="599"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3</w:t>
            </w:r>
          </w:p>
        </w:tc>
        <w:tc>
          <w:tcPr>
            <w:tcW w:w="582"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3</w:t>
            </w:r>
          </w:p>
        </w:tc>
        <w:tc>
          <w:tcPr>
            <w:tcW w:w="548"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181"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w:t>
            </w:r>
          </w:p>
        </w:tc>
        <w:tc>
          <w:tcPr>
            <w:tcW w:w="1010"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18</w:t>
            </w:r>
          </w:p>
        </w:tc>
      </w:tr>
      <w:tr w:rsidR="00624633" w:rsidRPr="007F7E44" w:rsidTr="00624633">
        <w:trPr>
          <w:trHeight w:val="209"/>
        </w:trPr>
        <w:tc>
          <w:tcPr>
            <w:tcW w:w="7756" w:type="dxa"/>
            <w:gridSpan w:val="6"/>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Comments</w:t>
            </w:r>
          </w:p>
        </w:tc>
        <w:tc>
          <w:tcPr>
            <w:tcW w:w="1010"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w:t>
            </w:r>
          </w:p>
        </w:tc>
      </w:tr>
    </w:tbl>
    <w:p w:rsidR="00624633" w:rsidRPr="007F7E44" w:rsidRDefault="00624633" w:rsidP="00641AAC">
      <w:pPr>
        <w:spacing w:line="240" w:lineRule="auto"/>
        <w:rPr>
          <w:rFonts w:ascii="Times New Roman" w:hAnsi="Times New Roman" w:cs="Times New Roman"/>
          <w:sz w:val="24"/>
          <w:szCs w:val="24"/>
        </w:rPr>
      </w:pPr>
    </w:p>
    <w:p w:rsidR="00624633" w:rsidRPr="007F7E44" w:rsidRDefault="00624633" w:rsidP="00641AAC">
      <w:pPr>
        <w:spacing w:line="240" w:lineRule="auto"/>
        <w:ind w:left="360"/>
        <w:rPr>
          <w:rFonts w:ascii="Times New Roman" w:hAnsi="Times New Roman" w:cs="Times New Roman"/>
          <w:sz w:val="24"/>
          <w:szCs w:val="24"/>
        </w:rPr>
      </w:pPr>
      <w:r w:rsidRPr="007F7E44">
        <w:rPr>
          <w:rFonts w:ascii="Times New Roman" w:hAnsi="Times New Roman" w:cs="Times New Roman"/>
          <w:noProof/>
          <w:sz w:val="24"/>
          <w:szCs w:val="24"/>
        </w:rPr>
        <w:drawing>
          <wp:inline distT="0" distB="0" distL="0" distR="0" wp14:anchorId="012BCDDC" wp14:editId="088529CC">
            <wp:extent cx="4469765" cy="1797050"/>
            <wp:effectExtent l="0" t="0" r="26035" b="12700"/>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624633" w:rsidRPr="007F7E44" w:rsidRDefault="00624633" w:rsidP="00641AAC">
      <w:pPr>
        <w:spacing w:line="240" w:lineRule="auto"/>
        <w:rPr>
          <w:rFonts w:ascii="Times New Roman" w:hAnsi="Times New Roman" w:cs="Times New Roman"/>
          <w:color w:val="31849B"/>
          <w:sz w:val="24"/>
          <w:szCs w:val="24"/>
        </w:rPr>
      </w:pPr>
      <w:r w:rsidRPr="007F7E44">
        <w:rPr>
          <w:rFonts w:ascii="Times New Roman" w:hAnsi="Times New Roman" w:cs="Times New Roman"/>
          <w:b/>
          <w:color w:val="31849B"/>
          <w:sz w:val="24"/>
          <w:szCs w:val="24"/>
        </w:rPr>
        <w:t>(2012)</w:t>
      </w:r>
      <w:r w:rsidRPr="007F7E44">
        <w:rPr>
          <w:rFonts w:ascii="Times New Roman" w:hAnsi="Times New Roman" w:cs="Times New Roman"/>
          <w:color w:val="31849B"/>
          <w:sz w:val="24"/>
          <w:szCs w:val="24"/>
        </w:rPr>
        <w:t xml:space="preserve"> </w:t>
      </w:r>
    </w:p>
    <w:p w:rsidR="00624633" w:rsidRPr="007F7E44" w:rsidRDefault="00624633" w:rsidP="00641AAC">
      <w:pPr>
        <w:spacing w:line="240" w:lineRule="auto"/>
        <w:ind w:left="360"/>
        <w:rPr>
          <w:rFonts w:ascii="Times New Roman" w:hAnsi="Times New Roman" w:cs="Times New Roman"/>
          <w:sz w:val="24"/>
          <w:szCs w:val="24"/>
        </w:rPr>
      </w:pPr>
      <w:r w:rsidRPr="007F7E44">
        <w:rPr>
          <w:rFonts w:ascii="Times New Roman" w:hAnsi="Times New Roman" w:cs="Times New Roman"/>
          <w:sz w:val="24"/>
          <w:szCs w:val="24"/>
        </w:rPr>
        <w:t xml:space="preserve">Answers: 15 </w:t>
      </w:r>
    </w:p>
    <w:p w:rsidR="00624633" w:rsidRPr="007F7E44" w:rsidRDefault="00624633" w:rsidP="00641AAC">
      <w:pPr>
        <w:spacing w:line="240" w:lineRule="auto"/>
        <w:ind w:left="360"/>
        <w:rPr>
          <w:rFonts w:ascii="Times New Roman" w:hAnsi="Times New Roman" w:cs="Times New Roman"/>
          <w:sz w:val="24"/>
          <w:szCs w:val="24"/>
        </w:rPr>
      </w:pPr>
      <w:r w:rsidRPr="007F7E44">
        <w:rPr>
          <w:rFonts w:ascii="Times New Roman" w:hAnsi="Times New Roman" w:cs="Times New Roman"/>
          <w:sz w:val="24"/>
          <w:szCs w:val="24"/>
        </w:rPr>
        <w:t>Skipped: 2</w:t>
      </w:r>
    </w:p>
    <w:tbl>
      <w:tblPr>
        <w:tblW w:w="8944" w:type="dxa"/>
        <w:tblInd w:w="108" w:type="dxa"/>
        <w:tblLook w:val="04A0" w:firstRow="1" w:lastRow="0" w:firstColumn="1" w:lastColumn="0" w:noHBand="0" w:noVBand="1"/>
      </w:tblPr>
      <w:tblGrid>
        <w:gridCol w:w="3538"/>
        <w:gridCol w:w="1123"/>
        <w:gridCol w:w="627"/>
        <w:gridCol w:w="573"/>
        <w:gridCol w:w="610"/>
        <w:gridCol w:w="1296"/>
        <w:gridCol w:w="1177"/>
      </w:tblGrid>
      <w:tr w:rsidR="00624633" w:rsidRPr="007F7E44" w:rsidTr="00624633">
        <w:trPr>
          <w:trHeight w:val="466"/>
        </w:trPr>
        <w:tc>
          <w:tcPr>
            <w:tcW w:w="3793" w:type="dxa"/>
            <w:shd w:val="clear" w:color="auto" w:fill="DEE9F7"/>
            <w:vAlign w:val="center"/>
            <w:hideMark/>
          </w:tcPr>
          <w:p w:rsidR="00624633" w:rsidRPr="007F7E44" w:rsidRDefault="00624633" w:rsidP="00641AAC">
            <w:pPr>
              <w:spacing w:line="240" w:lineRule="auto"/>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Answer Options</w:t>
            </w:r>
          </w:p>
        </w:tc>
        <w:tc>
          <w:tcPr>
            <w:tcW w:w="986"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5-Effective</w:t>
            </w:r>
          </w:p>
        </w:tc>
        <w:tc>
          <w:tcPr>
            <w:tcW w:w="627"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4</w:t>
            </w:r>
          </w:p>
        </w:tc>
        <w:tc>
          <w:tcPr>
            <w:tcW w:w="573"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3</w:t>
            </w:r>
          </w:p>
        </w:tc>
        <w:tc>
          <w:tcPr>
            <w:tcW w:w="61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2</w:t>
            </w:r>
          </w:p>
        </w:tc>
        <w:tc>
          <w:tcPr>
            <w:tcW w:w="1237"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1-Ineffective</w:t>
            </w:r>
          </w:p>
        </w:tc>
        <w:tc>
          <w:tcPr>
            <w:tcW w:w="1118" w:type="dxa"/>
            <w:shd w:val="clear" w:color="auto" w:fill="CDD8E6"/>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Response Count</w:t>
            </w:r>
          </w:p>
        </w:tc>
      </w:tr>
      <w:tr w:rsidR="00624633" w:rsidRPr="007F7E44" w:rsidTr="00624633">
        <w:trPr>
          <w:trHeight w:val="198"/>
        </w:trPr>
        <w:tc>
          <w:tcPr>
            <w:tcW w:w="3793"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Basic math and science</w:t>
            </w:r>
          </w:p>
        </w:tc>
        <w:tc>
          <w:tcPr>
            <w:tcW w:w="986"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11</w:t>
            </w:r>
          </w:p>
        </w:tc>
        <w:tc>
          <w:tcPr>
            <w:tcW w:w="627"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3</w:t>
            </w:r>
          </w:p>
        </w:tc>
        <w:tc>
          <w:tcPr>
            <w:tcW w:w="573"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w:t>
            </w:r>
          </w:p>
        </w:tc>
        <w:tc>
          <w:tcPr>
            <w:tcW w:w="61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237"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118"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15</w:t>
            </w:r>
          </w:p>
        </w:tc>
      </w:tr>
      <w:tr w:rsidR="00624633" w:rsidRPr="007F7E44" w:rsidTr="00624633">
        <w:trPr>
          <w:trHeight w:val="198"/>
        </w:trPr>
        <w:tc>
          <w:tcPr>
            <w:tcW w:w="3793"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Breadth requirements beyond math and science</w:t>
            </w:r>
          </w:p>
        </w:tc>
        <w:tc>
          <w:tcPr>
            <w:tcW w:w="986"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9</w:t>
            </w:r>
          </w:p>
        </w:tc>
        <w:tc>
          <w:tcPr>
            <w:tcW w:w="627"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4</w:t>
            </w:r>
          </w:p>
        </w:tc>
        <w:tc>
          <w:tcPr>
            <w:tcW w:w="573"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2</w:t>
            </w:r>
          </w:p>
        </w:tc>
        <w:tc>
          <w:tcPr>
            <w:tcW w:w="61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237"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118"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15</w:t>
            </w:r>
          </w:p>
        </w:tc>
      </w:tr>
      <w:tr w:rsidR="00624633" w:rsidRPr="007F7E44" w:rsidTr="00624633">
        <w:trPr>
          <w:trHeight w:val="198"/>
        </w:trPr>
        <w:tc>
          <w:tcPr>
            <w:tcW w:w="3793"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Core curriculum in your major</w:t>
            </w:r>
          </w:p>
        </w:tc>
        <w:tc>
          <w:tcPr>
            <w:tcW w:w="986"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8</w:t>
            </w:r>
          </w:p>
        </w:tc>
        <w:tc>
          <w:tcPr>
            <w:tcW w:w="627"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5</w:t>
            </w:r>
          </w:p>
        </w:tc>
        <w:tc>
          <w:tcPr>
            <w:tcW w:w="573"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w:t>
            </w:r>
          </w:p>
        </w:tc>
        <w:tc>
          <w:tcPr>
            <w:tcW w:w="61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w:t>
            </w:r>
          </w:p>
        </w:tc>
        <w:tc>
          <w:tcPr>
            <w:tcW w:w="1237"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118"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15</w:t>
            </w:r>
          </w:p>
        </w:tc>
      </w:tr>
      <w:tr w:rsidR="00624633" w:rsidRPr="007F7E44" w:rsidTr="00624633">
        <w:trPr>
          <w:trHeight w:val="198"/>
        </w:trPr>
        <w:tc>
          <w:tcPr>
            <w:tcW w:w="3793"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Technical electives</w:t>
            </w:r>
          </w:p>
        </w:tc>
        <w:tc>
          <w:tcPr>
            <w:tcW w:w="986"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8</w:t>
            </w:r>
          </w:p>
        </w:tc>
        <w:tc>
          <w:tcPr>
            <w:tcW w:w="627"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5</w:t>
            </w:r>
          </w:p>
        </w:tc>
        <w:tc>
          <w:tcPr>
            <w:tcW w:w="573"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w:t>
            </w:r>
          </w:p>
        </w:tc>
        <w:tc>
          <w:tcPr>
            <w:tcW w:w="61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w:t>
            </w:r>
          </w:p>
        </w:tc>
        <w:tc>
          <w:tcPr>
            <w:tcW w:w="1237"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118"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15</w:t>
            </w:r>
          </w:p>
        </w:tc>
      </w:tr>
      <w:tr w:rsidR="00624633" w:rsidRPr="007F7E44" w:rsidTr="00624633">
        <w:trPr>
          <w:trHeight w:val="198"/>
        </w:trPr>
        <w:tc>
          <w:tcPr>
            <w:tcW w:w="3793"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lastRenderedPageBreak/>
              <w:t>Senior Design Project</w:t>
            </w:r>
          </w:p>
        </w:tc>
        <w:tc>
          <w:tcPr>
            <w:tcW w:w="986"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7</w:t>
            </w:r>
          </w:p>
        </w:tc>
        <w:tc>
          <w:tcPr>
            <w:tcW w:w="627"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3</w:t>
            </w:r>
          </w:p>
        </w:tc>
        <w:tc>
          <w:tcPr>
            <w:tcW w:w="573"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4</w:t>
            </w:r>
          </w:p>
        </w:tc>
        <w:tc>
          <w:tcPr>
            <w:tcW w:w="61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237"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w:t>
            </w:r>
          </w:p>
        </w:tc>
        <w:tc>
          <w:tcPr>
            <w:tcW w:w="1118"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15</w:t>
            </w:r>
          </w:p>
        </w:tc>
      </w:tr>
      <w:tr w:rsidR="00624633" w:rsidRPr="007F7E44" w:rsidTr="00624633">
        <w:trPr>
          <w:trHeight w:val="198"/>
        </w:trPr>
        <w:tc>
          <w:tcPr>
            <w:tcW w:w="7826" w:type="dxa"/>
            <w:gridSpan w:val="6"/>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Comments</w:t>
            </w:r>
          </w:p>
        </w:tc>
        <w:tc>
          <w:tcPr>
            <w:tcW w:w="1118"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r>
    </w:tbl>
    <w:p w:rsidR="00624633" w:rsidRPr="007F7E44" w:rsidRDefault="00624633" w:rsidP="00641AAC">
      <w:pPr>
        <w:spacing w:line="240" w:lineRule="auto"/>
        <w:ind w:left="360"/>
        <w:rPr>
          <w:rFonts w:ascii="Times New Roman" w:hAnsi="Times New Roman" w:cs="Times New Roman"/>
          <w:sz w:val="24"/>
          <w:szCs w:val="24"/>
        </w:rPr>
      </w:pPr>
      <w:r w:rsidRPr="007F7E44">
        <w:rPr>
          <w:rFonts w:ascii="Times New Roman" w:hAnsi="Times New Roman" w:cs="Times New Roman"/>
          <w:noProof/>
          <w:sz w:val="24"/>
          <w:szCs w:val="24"/>
        </w:rPr>
        <w:drawing>
          <wp:inline distT="0" distB="0" distL="0" distR="0" wp14:anchorId="01169AFB" wp14:editId="5B444222">
            <wp:extent cx="4754880" cy="1847850"/>
            <wp:effectExtent l="0" t="0" r="26670" b="1905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624633" w:rsidRPr="007F7E44" w:rsidRDefault="00624633" w:rsidP="00641AAC">
      <w:pPr>
        <w:pStyle w:val="ListParagraph"/>
        <w:numPr>
          <w:ilvl w:val="0"/>
          <w:numId w:val="120"/>
        </w:numPr>
        <w:spacing w:after="0" w:line="240" w:lineRule="auto"/>
        <w:ind w:left="180" w:hanging="180"/>
      </w:pPr>
      <w:r w:rsidRPr="007F7E44">
        <w:t>If you participated in research as an undergraduate, how much did that contribute to your preparation for further pursuits?</w:t>
      </w:r>
    </w:p>
    <w:p w:rsidR="00624633" w:rsidRPr="007F7E44" w:rsidRDefault="00624633" w:rsidP="00641AAC">
      <w:pPr>
        <w:spacing w:line="240" w:lineRule="auto"/>
        <w:rPr>
          <w:rFonts w:ascii="Times New Roman" w:hAnsi="Times New Roman" w:cs="Times New Roman"/>
          <w:color w:val="76923C"/>
          <w:sz w:val="24"/>
          <w:szCs w:val="24"/>
        </w:rPr>
      </w:pPr>
      <w:r w:rsidRPr="007F7E44">
        <w:rPr>
          <w:rFonts w:ascii="Times New Roman" w:hAnsi="Times New Roman" w:cs="Times New Roman"/>
          <w:b/>
          <w:color w:val="76923C"/>
          <w:sz w:val="24"/>
          <w:szCs w:val="24"/>
        </w:rPr>
        <w:t>(2009)</w:t>
      </w:r>
    </w:p>
    <w:p w:rsidR="00624633" w:rsidRPr="007F7E44" w:rsidRDefault="00624633" w:rsidP="00641AAC">
      <w:pPr>
        <w:spacing w:line="240" w:lineRule="auto"/>
        <w:ind w:left="360"/>
        <w:rPr>
          <w:rFonts w:ascii="Times New Roman" w:hAnsi="Times New Roman" w:cs="Times New Roman"/>
          <w:sz w:val="24"/>
          <w:szCs w:val="24"/>
        </w:rPr>
      </w:pPr>
      <w:r w:rsidRPr="007F7E44">
        <w:rPr>
          <w:rFonts w:ascii="Times New Roman" w:hAnsi="Times New Roman" w:cs="Times New Roman"/>
          <w:sz w:val="24"/>
          <w:szCs w:val="24"/>
        </w:rPr>
        <w:t xml:space="preserve">Answers-11: </w:t>
      </w:r>
    </w:p>
    <w:p w:rsidR="00624633" w:rsidRPr="007F7E44" w:rsidRDefault="00624633" w:rsidP="00641AAC">
      <w:pPr>
        <w:spacing w:line="240" w:lineRule="auto"/>
        <w:ind w:left="360"/>
        <w:rPr>
          <w:rFonts w:ascii="Times New Roman" w:hAnsi="Times New Roman" w:cs="Times New Roman"/>
          <w:sz w:val="24"/>
          <w:szCs w:val="24"/>
        </w:rPr>
      </w:pPr>
      <w:r w:rsidRPr="007F7E44">
        <w:rPr>
          <w:rFonts w:ascii="Times New Roman" w:hAnsi="Times New Roman" w:cs="Times New Roman"/>
          <w:sz w:val="24"/>
          <w:szCs w:val="24"/>
        </w:rPr>
        <w:t>Skipped-13</w:t>
      </w:r>
    </w:p>
    <w:tbl>
      <w:tblPr>
        <w:tblW w:w="9040" w:type="dxa"/>
        <w:tblInd w:w="108" w:type="dxa"/>
        <w:tblLook w:val="04A0" w:firstRow="1" w:lastRow="0" w:firstColumn="1" w:lastColumn="0" w:noHBand="0" w:noVBand="1"/>
      </w:tblPr>
      <w:tblGrid>
        <w:gridCol w:w="2810"/>
        <w:gridCol w:w="1300"/>
        <w:gridCol w:w="860"/>
        <w:gridCol w:w="880"/>
        <w:gridCol w:w="940"/>
        <w:gridCol w:w="1070"/>
        <w:gridCol w:w="1180"/>
      </w:tblGrid>
      <w:tr w:rsidR="00624633" w:rsidRPr="007F7E44" w:rsidTr="00624633">
        <w:trPr>
          <w:trHeight w:val="600"/>
        </w:trPr>
        <w:tc>
          <w:tcPr>
            <w:tcW w:w="2880" w:type="dxa"/>
            <w:shd w:val="clear" w:color="auto" w:fill="DEE9F7"/>
            <w:vAlign w:val="center"/>
            <w:hideMark/>
          </w:tcPr>
          <w:p w:rsidR="00624633" w:rsidRPr="007F7E44" w:rsidRDefault="00624633" w:rsidP="00641AAC">
            <w:pPr>
              <w:spacing w:line="240" w:lineRule="auto"/>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Answer Options</w:t>
            </w:r>
          </w:p>
        </w:tc>
        <w:tc>
          <w:tcPr>
            <w:tcW w:w="130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5-Highly positive</w:t>
            </w:r>
          </w:p>
        </w:tc>
        <w:tc>
          <w:tcPr>
            <w:tcW w:w="86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4</w:t>
            </w:r>
          </w:p>
        </w:tc>
        <w:tc>
          <w:tcPr>
            <w:tcW w:w="88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3</w:t>
            </w:r>
          </w:p>
        </w:tc>
        <w:tc>
          <w:tcPr>
            <w:tcW w:w="94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2</w:t>
            </w:r>
          </w:p>
        </w:tc>
        <w:tc>
          <w:tcPr>
            <w:tcW w:w="100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1-Highly negative</w:t>
            </w:r>
          </w:p>
        </w:tc>
        <w:tc>
          <w:tcPr>
            <w:tcW w:w="1180" w:type="dxa"/>
            <w:shd w:val="clear" w:color="auto" w:fill="CDD8E6"/>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Response Count</w:t>
            </w:r>
          </w:p>
        </w:tc>
      </w:tr>
      <w:tr w:rsidR="00624633" w:rsidRPr="007F7E44" w:rsidTr="00624633">
        <w:trPr>
          <w:trHeight w:val="255"/>
        </w:trPr>
        <w:tc>
          <w:tcPr>
            <w:tcW w:w="2880"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Impact on career preparation</w:t>
            </w:r>
          </w:p>
        </w:tc>
        <w:tc>
          <w:tcPr>
            <w:tcW w:w="130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6</w:t>
            </w:r>
          </w:p>
        </w:tc>
        <w:tc>
          <w:tcPr>
            <w:tcW w:w="86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2</w:t>
            </w:r>
          </w:p>
        </w:tc>
        <w:tc>
          <w:tcPr>
            <w:tcW w:w="88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3</w:t>
            </w:r>
          </w:p>
        </w:tc>
        <w:tc>
          <w:tcPr>
            <w:tcW w:w="94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00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180"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11</w:t>
            </w:r>
          </w:p>
        </w:tc>
      </w:tr>
      <w:tr w:rsidR="00624633" w:rsidRPr="007F7E44" w:rsidTr="00624633">
        <w:trPr>
          <w:trHeight w:val="255"/>
        </w:trPr>
        <w:tc>
          <w:tcPr>
            <w:tcW w:w="7860" w:type="dxa"/>
            <w:gridSpan w:val="6"/>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Comments</w:t>
            </w:r>
          </w:p>
        </w:tc>
        <w:tc>
          <w:tcPr>
            <w:tcW w:w="1180"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3</w:t>
            </w:r>
          </w:p>
        </w:tc>
      </w:tr>
    </w:tbl>
    <w:p w:rsidR="00624633" w:rsidRPr="007F7E44" w:rsidRDefault="00624633" w:rsidP="00641AAC">
      <w:pPr>
        <w:spacing w:line="240" w:lineRule="auto"/>
        <w:ind w:left="360"/>
        <w:rPr>
          <w:rFonts w:ascii="Times New Roman" w:hAnsi="Times New Roman" w:cs="Times New Roman"/>
          <w:sz w:val="24"/>
          <w:szCs w:val="24"/>
        </w:rPr>
      </w:pPr>
      <w:r w:rsidRPr="007F7E44">
        <w:rPr>
          <w:rFonts w:ascii="Times New Roman" w:hAnsi="Times New Roman" w:cs="Times New Roman"/>
          <w:noProof/>
          <w:sz w:val="24"/>
          <w:szCs w:val="24"/>
        </w:rPr>
        <w:drawing>
          <wp:inline distT="0" distB="0" distL="0" distR="0" wp14:anchorId="2D90CC45" wp14:editId="26F94C76">
            <wp:extent cx="5060950" cy="2012950"/>
            <wp:effectExtent l="0" t="0" r="25400" b="2540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624633" w:rsidRPr="007F7E44" w:rsidRDefault="00624633" w:rsidP="00641AAC">
      <w:pPr>
        <w:spacing w:line="240" w:lineRule="auto"/>
        <w:ind w:left="360"/>
        <w:rPr>
          <w:rFonts w:ascii="Times New Roman" w:hAnsi="Times New Roman" w:cs="Times New Roman"/>
          <w:sz w:val="24"/>
          <w:szCs w:val="24"/>
        </w:rPr>
      </w:pPr>
    </w:p>
    <w:p w:rsidR="00624633" w:rsidRPr="007F7E44" w:rsidRDefault="00624633" w:rsidP="00641AAC">
      <w:pPr>
        <w:tabs>
          <w:tab w:val="left" w:pos="540"/>
        </w:tabs>
        <w:spacing w:line="240" w:lineRule="auto"/>
        <w:rPr>
          <w:rFonts w:ascii="Times New Roman" w:hAnsi="Times New Roman" w:cs="Times New Roman"/>
          <w:b/>
          <w:color w:val="31849B"/>
          <w:sz w:val="24"/>
          <w:szCs w:val="24"/>
        </w:rPr>
      </w:pPr>
      <w:r w:rsidRPr="007F7E44">
        <w:rPr>
          <w:rFonts w:ascii="Times New Roman" w:hAnsi="Times New Roman" w:cs="Times New Roman"/>
          <w:b/>
          <w:color w:val="31849B"/>
          <w:sz w:val="24"/>
          <w:szCs w:val="24"/>
        </w:rPr>
        <w:t xml:space="preserve">(2012) </w:t>
      </w:r>
    </w:p>
    <w:p w:rsidR="00624633" w:rsidRPr="007F7E44" w:rsidRDefault="00624633" w:rsidP="00641AAC">
      <w:pPr>
        <w:spacing w:line="240" w:lineRule="auto"/>
        <w:ind w:left="630"/>
        <w:rPr>
          <w:rFonts w:ascii="Times New Roman" w:hAnsi="Times New Roman" w:cs="Times New Roman"/>
          <w:sz w:val="24"/>
          <w:szCs w:val="24"/>
        </w:rPr>
      </w:pPr>
      <w:r w:rsidRPr="007F7E44">
        <w:rPr>
          <w:rFonts w:ascii="Times New Roman" w:hAnsi="Times New Roman" w:cs="Times New Roman"/>
          <w:sz w:val="24"/>
          <w:szCs w:val="24"/>
        </w:rPr>
        <w:t>Answers: 9</w:t>
      </w:r>
    </w:p>
    <w:p w:rsidR="00624633" w:rsidRPr="007F7E44" w:rsidRDefault="00624633" w:rsidP="00641AAC">
      <w:pPr>
        <w:spacing w:line="240" w:lineRule="auto"/>
        <w:ind w:left="630"/>
        <w:rPr>
          <w:rFonts w:ascii="Times New Roman" w:hAnsi="Times New Roman" w:cs="Times New Roman"/>
          <w:sz w:val="24"/>
          <w:szCs w:val="24"/>
        </w:rPr>
      </w:pPr>
      <w:r w:rsidRPr="007F7E44">
        <w:rPr>
          <w:rFonts w:ascii="Times New Roman" w:hAnsi="Times New Roman" w:cs="Times New Roman"/>
          <w:sz w:val="24"/>
          <w:szCs w:val="24"/>
        </w:rPr>
        <w:t>Skipped: 8</w:t>
      </w:r>
    </w:p>
    <w:tbl>
      <w:tblPr>
        <w:tblW w:w="8900" w:type="dxa"/>
        <w:tblInd w:w="108" w:type="dxa"/>
        <w:tblLook w:val="04A0" w:firstRow="1" w:lastRow="0" w:firstColumn="1" w:lastColumn="0" w:noHBand="0" w:noVBand="1"/>
      </w:tblPr>
      <w:tblGrid>
        <w:gridCol w:w="3447"/>
        <w:gridCol w:w="1003"/>
        <w:gridCol w:w="700"/>
        <w:gridCol w:w="840"/>
        <w:gridCol w:w="660"/>
        <w:gridCol w:w="1070"/>
        <w:gridCol w:w="1180"/>
      </w:tblGrid>
      <w:tr w:rsidR="00624633" w:rsidRPr="007F7E44" w:rsidTr="00624633">
        <w:trPr>
          <w:trHeight w:val="600"/>
        </w:trPr>
        <w:tc>
          <w:tcPr>
            <w:tcW w:w="3560" w:type="dxa"/>
            <w:shd w:val="clear" w:color="auto" w:fill="DEE9F7"/>
            <w:vAlign w:val="center"/>
            <w:hideMark/>
          </w:tcPr>
          <w:p w:rsidR="00624633" w:rsidRPr="007F7E44" w:rsidRDefault="00624633" w:rsidP="00641AAC">
            <w:pPr>
              <w:spacing w:line="240" w:lineRule="auto"/>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lastRenderedPageBreak/>
              <w:t>Answer Options</w:t>
            </w:r>
          </w:p>
        </w:tc>
        <w:tc>
          <w:tcPr>
            <w:tcW w:w="96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5-Highly positive</w:t>
            </w:r>
          </w:p>
        </w:tc>
        <w:tc>
          <w:tcPr>
            <w:tcW w:w="70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4</w:t>
            </w:r>
          </w:p>
        </w:tc>
        <w:tc>
          <w:tcPr>
            <w:tcW w:w="84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3</w:t>
            </w:r>
          </w:p>
        </w:tc>
        <w:tc>
          <w:tcPr>
            <w:tcW w:w="66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2</w:t>
            </w:r>
          </w:p>
        </w:tc>
        <w:tc>
          <w:tcPr>
            <w:tcW w:w="1000" w:type="dxa"/>
            <w:shd w:val="clear" w:color="auto" w:fill="DEE9F7"/>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1-Highly negative</w:t>
            </w:r>
          </w:p>
        </w:tc>
        <w:tc>
          <w:tcPr>
            <w:tcW w:w="1180" w:type="dxa"/>
            <w:shd w:val="clear" w:color="auto" w:fill="CDD8E6"/>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Response Count</w:t>
            </w:r>
          </w:p>
        </w:tc>
      </w:tr>
      <w:tr w:rsidR="00624633" w:rsidRPr="007F7E44" w:rsidTr="00624633">
        <w:trPr>
          <w:trHeight w:val="255"/>
        </w:trPr>
        <w:tc>
          <w:tcPr>
            <w:tcW w:w="3560"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Impact on career preparation</w:t>
            </w:r>
          </w:p>
        </w:tc>
        <w:tc>
          <w:tcPr>
            <w:tcW w:w="96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3</w:t>
            </w:r>
          </w:p>
        </w:tc>
        <w:tc>
          <w:tcPr>
            <w:tcW w:w="70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w:t>
            </w:r>
          </w:p>
        </w:tc>
        <w:tc>
          <w:tcPr>
            <w:tcW w:w="84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5</w:t>
            </w:r>
          </w:p>
        </w:tc>
        <w:tc>
          <w:tcPr>
            <w:tcW w:w="66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000" w:type="dxa"/>
            <w:shd w:val="clear" w:color="auto" w:fill="EEEEEE"/>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0</w:t>
            </w:r>
          </w:p>
        </w:tc>
        <w:tc>
          <w:tcPr>
            <w:tcW w:w="1180"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9</w:t>
            </w:r>
          </w:p>
        </w:tc>
      </w:tr>
      <w:tr w:rsidR="00624633" w:rsidRPr="007F7E44" w:rsidTr="00624633">
        <w:trPr>
          <w:trHeight w:val="255"/>
        </w:trPr>
        <w:tc>
          <w:tcPr>
            <w:tcW w:w="7720" w:type="dxa"/>
            <w:gridSpan w:val="6"/>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Comments</w:t>
            </w:r>
          </w:p>
        </w:tc>
        <w:tc>
          <w:tcPr>
            <w:tcW w:w="1180" w:type="dxa"/>
            <w:shd w:val="clear" w:color="auto" w:fill="DEE9F7"/>
            <w:noWrap/>
            <w:vAlign w:val="center"/>
            <w:hideMark/>
          </w:tcPr>
          <w:p w:rsidR="00624633" w:rsidRPr="007F7E44" w:rsidRDefault="00624633" w:rsidP="00641AAC">
            <w:pPr>
              <w:spacing w:line="240" w:lineRule="auto"/>
              <w:jc w:val="center"/>
              <w:rPr>
                <w:rFonts w:ascii="Times New Roman" w:hAnsi="Times New Roman" w:cs="Times New Roman"/>
                <w:sz w:val="24"/>
                <w:szCs w:val="24"/>
              </w:rPr>
            </w:pPr>
            <w:r w:rsidRPr="007F7E44">
              <w:rPr>
                <w:rFonts w:ascii="Times New Roman" w:hAnsi="Times New Roman" w:cs="Times New Roman"/>
                <w:sz w:val="24"/>
                <w:szCs w:val="24"/>
              </w:rPr>
              <w:t>1</w:t>
            </w:r>
          </w:p>
        </w:tc>
      </w:tr>
    </w:tbl>
    <w:p w:rsidR="00624633" w:rsidRPr="007F7E44" w:rsidRDefault="00624633" w:rsidP="00641AAC">
      <w:pPr>
        <w:spacing w:line="240" w:lineRule="auto"/>
        <w:ind w:left="630"/>
        <w:rPr>
          <w:rFonts w:ascii="Times New Roman" w:hAnsi="Times New Roman" w:cs="Times New Roman"/>
          <w:sz w:val="24"/>
          <w:szCs w:val="24"/>
        </w:rPr>
      </w:pPr>
      <w:r w:rsidRPr="007F7E44">
        <w:rPr>
          <w:rFonts w:ascii="Times New Roman" w:hAnsi="Times New Roman" w:cs="Times New Roman"/>
          <w:noProof/>
          <w:sz w:val="24"/>
          <w:szCs w:val="24"/>
        </w:rPr>
        <w:drawing>
          <wp:inline distT="0" distB="0" distL="0" distR="0" wp14:anchorId="11C738EC" wp14:editId="22DF70EE">
            <wp:extent cx="5238750" cy="2095500"/>
            <wp:effectExtent l="0" t="0" r="19050" b="1905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624633" w:rsidRPr="007F7E44" w:rsidRDefault="00624633" w:rsidP="00641AAC">
      <w:pPr>
        <w:pStyle w:val="ListParagraph"/>
        <w:numPr>
          <w:ilvl w:val="0"/>
          <w:numId w:val="120"/>
        </w:numPr>
        <w:spacing w:after="0" w:line="240" w:lineRule="auto"/>
        <w:ind w:left="180" w:hanging="180"/>
      </w:pPr>
      <w:r w:rsidRPr="007F7E44">
        <w:t>Our program is designed to enable a Bourns College of Engineering alumnus to be successful either in pursuing a higher degree or in starting a career in engineering or a related field. Based on your experience, what comments do you have on our program and our objectives?</w:t>
      </w:r>
    </w:p>
    <w:p w:rsidR="00624633" w:rsidRPr="007F7E44" w:rsidRDefault="00624633" w:rsidP="00641AAC">
      <w:pPr>
        <w:spacing w:line="240" w:lineRule="auto"/>
        <w:rPr>
          <w:rFonts w:ascii="Times New Roman" w:hAnsi="Times New Roman" w:cs="Times New Roman"/>
          <w:b/>
          <w:sz w:val="24"/>
          <w:szCs w:val="24"/>
        </w:rPr>
      </w:pPr>
      <w:r w:rsidRPr="007F7E44">
        <w:rPr>
          <w:rFonts w:ascii="Times New Roman" w:hAnsi="Times New Roman" w:cs="Times New Roman"/>
          <w:b/>
          <w:sz w:val="24"/>
          <w:szCs w:val="24"/>
        </w:rPr>
        <w:t>(2009)</w:t>
      </w:r>
    </w:p>
    <w:tbl>
      <w:tblPr>
        <w:tblW w:w="6320" w:type="dxa"/>
        <w:tblInd w:w="93" w:type="dxa"/>
        <w:tblLook w:val="04A0" w:firstRow="1" w:lastRow="0" w:firstColumn="1" w:lastColumn="0" w:noHBand="0" w:noVBand="1"/>
      </w:tblPr>
      <w:tblGrid>
        <w:gridCol w:w="4880"/>
        <w:gridCol w:w="1440"/>
      </w:tblGrid>
      <w:tr w:rsidR="00624633" w:rsidRPr="007F7E44" w:rsidTr="00624633">
        <w:trPr>
          <w:trHeight w:val="600"/>
        </w:trPr>
        <w:tc>
          <w:tcPr>
            <w:tcW w:w="4880" w:type="dxa"/>
            <w:shd w:val="clear" w:color="auto" w:fill="DEE9F7"/>
            <w:vAlign w:val="center"/>
            <w:hideMark/>
          </w:tcPr>
          <w:p w:rsidR="00624633" w:rsidRPr="007F7E44" w:rsidRDefault="00624633" w:rsidP="00641AAC">
            <w:pPr>
              <w:spacing w:line="240" w:lineRule="auto"/>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Answer Options</w:t>
            </w:r>
          </w:p>
        </w:tc>
        <w:tc>
          <w:tcPr>
            <w:tcW w:w="1440" w:type="dxa"/>
            <w:shd w:val="clear" w:color="auto" w:fill="CDD8E6"/>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Response Count</w:t>
            </w:r>
          </w:p>
        </w:tc>
      </w:tr>
      <w:tr w:rsidR="00624633" w:rsidRPr="007F7E44" w:rsidTr="00624633">
        <w:trPr>
          <w:trHeight w:val="255"/>
        </w:trPr>
        <w:tc>
          <w:tcPr>
            <w:tcW w:w="4880"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 </w:t>
            </w:r>
          </w:p>
        </w:tc>
        <w:tc>
          <w:tcPr>
            <w:tcW w:w="1440" w:type="dxa"/>
            <w:shd w:val="clear" w:color="auto" w:fill="DEE9F7"/>
            <w:noWrap/>
            <w:vAlign w:val="center"/>
            <w:hideMark/>
          </w:tcPr>
          <w:p w:rsidR="00624633" w:rsidRPr="007F7E44" w:rsidRDefault="00624633" w:rsidP="00641AAC">
            <w:pPr>
              <w:spacing w:line="240" w:lineRule="auto"/>
              <w:jc w:val="right"/>
              <w:rPr>
                <w:rFonts w:ascii="Times New Roman" w:hAnsi="Times New Roman" w:cs="Times New Roman"/>
                <w:sz w:val="24"/>
                <w:szCs w:val="24"/>
              </w:rPr>
            </w:pPr>
            <w:r w:rsidRPr="007F7E44">
              <w:rPr>
                <w:rFonts w:ascii="Times New Roman" w:hAnsi="Times New Roman" w:cs="Times New Roman"/>
                <w:sz w:val="24"/>
                <w:szCs w:val="24"/>
              </w:rPr>
              <w:t>11</w:t>
            </w:r>
          </w:p>
        </w:tc>
      </w:tr>
      <w:tr w:rsidR="00624633" w:rsidRPr="007F7E44" w:rsidTr="00624633">
        <w:trPr>
          <w:trHeight w:val="255"/>
        </w:trPr>
        <w:tc>
          <w:tcPr>
            <w:tcW w:w="4880" w:type="dxa"/>
            <w:shd w:val="clear" w:color="auto" w:fill="CDD8E6"/>
            <w:noWrap/>
            <w:vAlign w:val="bottom"/>
            <w:hideMark/>
          </w:tcPr>
          <w:p w:rsidR="00624633" w:rsidRPr="007F7E44" w:rsidRDefault="00624633" w:rsidP="00641AAC">
            <w:pPr>
              <w:spacing w:line="240" w:lineRule="auto"/>
              <w:jc w:val="right"/>
              <w:rPr>
                <w:rFonts w:ascii="Times New Roman" w:hAnsi="Times New Roman" w:cs="Times New Roman"/>
                <w:b/>
                <w:bCs/>
                <w:i/>
                <w:iCs/>
                <w:color w:val="000000"/>
                <w:sz w:val="24"/>
                <w:szCs w:val="24"/>
              </w:rPr>
            </w:pPr>
            <w:r w:rsidRPr="007F7E44">
              <w:rPr>
                <w:rFonts w:ascii="Times New Roman" w:hAnsi="Times New Roman" w:cs="Times New Roman"/>
                <w:b/>
                <w:bCs/>
                <w:i/>
                <w:iCs/>
                <w:color w:val="000000"/>
                <w:sz w:val="24"/>
                <w:szCs w:val="24"/>
              </w:rPr>
              <w:t>answered question</w:t>
            </w:r>
          </w:p>
        </w:tc>
        <w:tc>
          <w:tcPr>
            <w:tcW w:w="1440" w:type="dxa"/>
            <w:shd w:val="clear" w:color="auto" w:fill="CDD8E6"/>
            <w:noWrap/>
            <w:vAlign w:val="bottom"/>
            <w:hideMark/>
          </w:tcPr>
          <w:p w:rsidR="00624633" w:rsidRPr="007F7E44" w:rsidRDefault="00624633" w:rsidP="00641AAC">
            <w:pPr>
              <w:spacing w:line="240" w:lineRule="auto"/>
              <w:jc w:val="right"/>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11</w:t>
            </w:r>
          </w:p>
        </w:tc>
      </w:tr>
      <w:tr w:rsidR="00624633" w:rsidRPr="007F7E44" w:rsidTr="00624633">
        <w:trPr>
          <w:trHeight w:val="255"/>
        </w:trPr>
        <w:tc>
          <w:tcPr>
            <w:tcW w:w="4880" w:type="dxa"/>
            <w:shd w:val="clear" w:color="auto" w:fill="DDDDDD"/>
            <w:noWrap/>
            <w:vAlign w:val="bottom"/>
            <w:hideMark/>
          </w:tcPr>
          <w:p w:rsidR="00624633" w:rsidRPr="007F7E44" w:rsidRDefault="00624633" w:rsidP="00641AAC">
            <w:pPr>
              <w:spacing w:line="240" w:lineRule="auto"/>
              <w:jc w:val="right"/>
              <w:rPr>
                <w:rFonts w:ascii="Times New Roman" w:hAnsi="Times New Roman" w:cs="Times New Roman"/>
                <w:b/>
                <w:bCs/>
                <w:i/>
                <w:iCs/>
                <w:color w:val="000000"/>
                <w:sz w:val="24"/>
                <w:szCs w:val="24"/>
              </w:rPr>
            </w:pPr>
            <w:r w:rsidRPr="007F7E44">
              <w:rPr>
                <w:rFonts w:ascii="Times New Roman" w:hAnsi="Times New Roman" w:cs="Times New Roman"/>
                <w:b/>
                <w:bCs/>
                <w:i/>
                <w:iCs/>
                <w:color w:val="000000"/>
                <w:sz w:val="24"/>
                <w:szCs w:val="24"/>
              </w:rPr>
              <w:t>skipped question</w:t>
            </w:r>
          </w:p>
        </w:tc>
        <w:tc>
          <w:tcPr>
            <w:tcW w:w="1440" w:type="dxa"/>
            <w:shd w:val="clear" w:color="auto" w:fill="DDDDDD"/>
            <w:noWrap/>
            <w:vAlign w:val="bottom"/>
            <w:hideMark/>
          </w:tcPr>
          <w:p w:rsidR="00624633" w:rsidRPr="007F7E44" w:rsidRDefault="00624633" w:rsidP="00641AAC">
            <w:pPr>
              <w:spacing w:line="240" w:lineRule="auto"/>
              <w:jc w:val="right"/>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13</w:t>
            </w:r>
          </w:p>
        </w:tc>
      </w:tr>
    </w:tbl>
    <w:p w:rsidR="00624633" w:rsidRPr="007F7E44" w:rsidRDefault="00624633" w:rsidP="00641AAC">
      <w:pPr>
        <w:spacing w:line="240" w:lineRule="auto"/>
        <w:rPr>
          <w:rFonts w:ascii="Times New Roman" w:hAnsi="Times New Roman" w:cs="Times New Roman"/>
          <w:sz w:val="24"/>
          <w:szCs w:val="24"/>
        </w:rPr>
      </w:pPr>
    </w:p>
    <w:p w:rsidR="00624633" w:rsidRPr="007F7E44" w:rsidRDefault="00624633" w:rsidP="00641AAC">
      <w:pPr>
        <w:spacing w:line="240" w:lineRule="auto"/>
        <w:rPr>
          <w:rFonts w:ascii="Times New Roman" w:hAnsi="Times New Roman" w:cs="Times New Roman"/>
          <w:b/>
          <w:sz w:val="24"/>
          <w:szCs w:val="24"/>
        </w:rPr>
      </w:pPr>
      <w:r w:rsidRPr="007F7E44">
        <w:rPr>
          <w:rFonts w:ascii="Times New Roman" w:hAnsi="Times New Roman" w:cs="Times New Roman"/>
          <w:b/>
          <w:sz w:val="24"/>
          <w:szCs w:val="24"/>
        </w:rPr>
        <w:t>(2012)</w:t>
      </w:r>
    </w:p>
    <w:tbl>
      <w:tblPr>
        <w:tblW w:w="6320" w:type="dxa"/>
        <w:tblInd w:w="93" w:type="dxa"/>
        <w:tblLook w:val="04A0" w:firstRow="1" w:lastRow="0" w:firstColumn="1" w:lastColumn="0" w:noHBand="0" w:noVBand="1"/>
      </w:tblPr>
      <w:tblGrid>
        <w:gridCol w:w="4880"/>
        <w:gridCol w:w="1440"/>
      </w:tblGrid>
      <w:tr w:rsidR="00624633" w:rsidRPr="007F7E44" w:rsidTr="00624633">
        <w:trPr>
          <w:trHeight w:val="600"/>
        </w:trPr>
        <w:tc>
          <w:tcPr>
            <w:tcW w:w="4880" w:type="dxa"/>
            <w:shd w:val="clear" w:color="auto" w:fill="DEE9F7"/>
            <w:vAlign w:val="center"/>
            <w:hideMark/>
          </w:tcPr>
          <w:p w:rsidR="00624633" w:rsidRPr="007F7E44" w:rsidRDefault="00624633" w:rsidP="00641AAC">
            <w:pPr>
              <w:spacing w:line="240" w:lineRule="auto"/>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Answer Options</w:t>
            </w:r>
          </w:p>
        </w:tc>
        <w:tc>
          <w:tcPr>
            <w:tcW w:w="1440" w:type="dxa"/>
            <w:shd w:val="clear" w:color="auto" w:fill="CDD8E6"/>
            <w:vAlign w:val="center"/>
            <w:hideMark/>
          </w:tcPr>
          <w:p w:rsidR="00624633" w:rsidRPr="007F7E44" w:rsidRDefault="00624633" w:rsidP="00641AAC">
            <w:pPr>
              <w:spacing w:line="240" w:lineRule="auto"/>
              <w:jc w:val="center"/>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Response Count</w:t>
            </w:r>
          </w:p>
        </w:tc>
      </w:tr>
      <w:tr w:rsidR="00624633" w:rsidRPr="007F7E44" w:rsidTr="00624633">
        <w:trPr>
          <w:trHeight w:val="255"/>
        </w:trPr>
        <w:tc>
          <w:tcPr>
            <w:tcW w:w="4880" w:type="dxa"/>
            <w:shd w:val="clear" w:color="auto" w:fill="EEEEEE"/>
            <w:vAlign w:val="bottom"/>
            <w:hideMark/>
          </w:tcPr>
          <w:p w:rsidR="00624633" w:rsidRPr="007F7E44" w:rsidRDefault="00624633" w:rsidP="00641AAC">
            <w:pPr>
              <w:spacing w:line="240" w:lineRule="auto"/>
              <w:rPr>
                <w:rFonts w:ascii="Times New Roman" w:hAnsi="Times New Roman" w:cs="Times New Roman"/>
                <w:sz w:val="24"/>
                <w:szCs w:val="24"/>
              </w:rPr>
            </w:pPr>
            <w:r w:rsidRPr="007F7E44">
              <w:rPr>
                <w:rFonts w:ascii="Times New Roman" w:hAnsi="Times New Roman" w:cs="Times New Roman"/>
                <w:sz w:val="24"/>
                <w:szCs w:val="24"/>
              </w:rPr>
              <w:t> </w:t>
            </w:r>
          </w:p>
        </w:tc>
        <w:tc>
          <w:tcPr>
            <w:tcW w:w="1440" w:type="dxa"/>
            <w:shd w:val="clear" w:color="auto" w:fill="DEE9F7"/>
            <w:noWrap/>
            <w:vAlign w:val="center"/>
            <w:hideMark/>
          </w:tcPr>
          <w:p w:rsidR="00624633" w:rsidRPr="007F7E44" w:rsidRDefault="00624633" w:rsidP="00641AAC">
            <w:pPr>
              <w:spacing w:line="240" w:lineRule="auto"/>
              <w:jc w:val="right"/>
              <w:rPr>
                <w:rFonts w:ascii="Times New Roman" w:hAnsi="Times New Roman" w:cs="Times New Roman"/>
                <w:sz w:val="24"/>
                <w:szCs w:val="24"/>
              </w:rPr>
            </w:pPr>
            <w:r w:rsidRPr="007F7E44">
              <w:rPr>
                <w:rFonts w:ascii="Times New Roman" w:hAnsi="Times New Roman" w:cs="Times New Roman"/>
                <w:sz w:val="24"/>
                <w:szCs w:val="24"/>
              </w:rPr>
              <w:t>7</w:t>
            </w:r>
          </w:p>
        </w:tc>
      </w:tr>
      <w:tr w:rsidR="00624633" w:rsidRPr="007F7E44" w:rsidTr="00624633">
        <w:trPr>
          <w:trHeight w:val="255"/>
        </w:trPr>
        <w:tc>
          <w:tcPr>
            <w:tcW w:w="4880" w:type="dxa"/>
            <w:shd w:val="clear" w:color="auto" w:fill="CDD8E6"/>
            <w:noWrap/>
            <w:vAlign w:val="bottom"/>
            <w:hideMark/>
          </w:tcPr>
          <w:p w:rsidR="00624633" w:rsidRPr="007F7E44" w:rsidRDefault="00624633" w:rsidP="00641AAC">
            <w:pPr>
              <w:spacing w:line="240" w:lineRule="auto"/>
              <w:jc w:val="right"/>
              <w:rPr>
                <w:rFonts w:ascii="Times New Roman" w:hAnsi="Times New Roman" w:cs="Times New Roman"/>
                <w:b/>
                <w:bCs/>
                <w:i/>
                <w:iCs/>
                <w:color w:val="000000"/>
                <w:sz w:val="24"/>
                <w:szCs w:val="24"/>
              </w:rPr>
            </w:pPr>
            <w:r w:rsidRPr="007F7E44">
              <w:rPr>
                <w:rFonts w:ascii="Times New Roman" w:hAnsi="Times New Roman" w:cs="Times New Roman"/>
                <w:b/>
                <w:bCs/>
                <w:i/>
                <w:iCs/>
                <w:color w:val="000000"/>
                <w:sz w:val="24"/>
                <w:szCs w:val="24"/>
              </w:rPr>
              <w:t>answered question</w:t>
            </w:r>
          </w:p>
        </w:tc>
        <w:tc>
          <w:tcPr>
            <w:tcW w:w="1440" w:type="dxa"/>
            <w:shd w:val="clear" w:color="auto" w:fill="CDD8E6"/>
            <w:noWrap/>
            <w:vAlign w:val="bottom"/>
            <w:hideMark/>
          </w:tcPr>
          <w:p w:rsidR="00624633" w:rsidRPr="007F7E44" w:rsidRDefault="00624633" w:rsidP="00641AAC">
            <w:pPr>
              <w:spacing w:line="240" w:lineRule="auto"/>
              <w:jc w:val="right"/>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7</w:t>
            </w:r>
          </w:p>
        </w:tc>
      </w:tr>
      <w:tr w:rsidR="00624633" w:rsidRPr="007F7E44" w:rsidTr="00624633">
        <w:trPr>
          <w:trHeight w:val="255"/>
        </w:trPr>
        <w:tc>
          <w:tcPr>
            <w:tcW w:w="4880" w:type="dxa"/>
            <w:shd w:val="clear" w:color="auto" w:fill="DDDDDD"/>
            <w:noWrap/>
            <w:vAlign w:val="bottom"/>
            <w:hideMark/>
          </w:tcPr>
          <w:p w:rsidR="00624633" w:rsidRPr="007F7E44" w:rsidRDefault="00624633" w:rsidP="00641AAC">
            <w:pPr>
              <w:spacing w:line="240" w:lineRule="auto"/>
              <w:jc w:val="right"/>
              <w:rPr>
                <w:rFonts w:ascii="Times New Roman" w:hAnsi="Times New Roman" w:cs="Times New Roman"/>
                <w:b/>
                <w:bCs/>
                <w:i/>
                <w:iCs/>
                <w:color w:val="000000"/>
                <w:sz w:val="24"/>
                <w:szCs w:val="24"/>
              </w:rPr>
            </w:pPr>
            <w:r w:rsidRPr="007F7E44">
              <w:rPr>
                <w:rFonts w:ascii="Times New Roman" w:hAnsi="Times New Roman" w:cs="Times New Roman"/>
                <w:b/>
                <w:bCs/>
                <w:i/>
                <w:iCs/>
                <w:color w:val="000000"/>
                <w:sz w:val="24"/>
                <w:szCs w:val="24"/>
              </w:rPr>
              <w:t>skipped question</w:t>
            </w:r>
          </w:p>
        </w:tc>
        <w:tc>
          <w:tcPr>
            <w:tcW w:w="1440" w:type="dxa"/>
            <w:shd w:val="clear" w:color="auto" w:fill="DDDDDD"/>
            <w:noWrap/>
            <w:vAlign w:val="bottom"/>
            <w:hideMark/>
          </w:tcPr>
          <w:p w:rsidR="00624633" w:rsidRPr="007F7E44" w:rsidRDefault="00624633" w:rsidP="00641AAC">
            <w:pPr>
              <w:spacing w:line="240" w:lineRule="auto"/>
              <w:jc w:val="right"/>
              <w:rPr>
                <w:rFonts w:ascii="Times New Roman" w:hAnsi="Times New Roman" w:cs="Times New Roman"/>
                <w:b/>
                <w:bCs/>
                <w:color w:val="000000"/>
                <w:sz w:val="24"/>
                <w:szCs w:val="24"/>
              </w:rPr>
            </w:pPr>
            <w:r w:rsidRPr="007F7E44">
              <w:rPr>
                <w:rFonts w:ascii="Times New Roman" w:hAnsi="Times New Roman" w:cs="Times New Roman"/>
                <w:b/>
                <w:bCs/>
                <w:color w:val="000000"/>
                <w:sz w:val="24"/>
                <w:szCs w:val="24"/>
              </w:rPr>
              <w:t>10</w:t>
            </w:r>
          </w:p>
        </w:tc>
      </w:tr>
    </w:tbl>
    <w:p w:rsidR="00DE3E99" w:rsidRDefault="00DE3E99" w:rsidP="00DE3E99">
      <w:pPr>
        <w:spacing w:after="0" w:line="240" w:lineRule="auto"/>
        <w:rPr>
          <w:rFonts w:ascii="Times New Roman" w:hAnsi="Times New Roman" w:cs="Times New Roman"/>
          <w:sz w:val="24"/>
          <w:szCs w:val="24"/>
        </w:rPr>
      </w:pPr>
    </w:p>
    <w:p w:rsidR="005B3FF8" w:rsidRDefault="005B3FF8" w:rsidP="00DE3E99">
      <w:pPr>
        <w:spacing w:after="0" w:line="240" w:lineRule="auto"/>
        <w:rPr>
          <w:rFonts w:ascii="Times New Roman" w:hAnsi="Times New Roman" w:cs="Times New Roman"/>
          <w:sz w:val="24"/>
          <w:szCs w:val="24"/>
        </w:rPr>
      </w:pPr>
    </w:p>
    <w:p w:rsidR="005B3FF8" w:rsidRDefault="005B3FF8">
      <w:pPr>
        <w:rPr>
          <w:rFonts w:ascii="Times New Roman" w:hAnsi="Times New Roman" w:cs="Times New Roman"/>
          <w:sz w:val="24"/>
          <w:szCs w:val="24"/>
        </w:rPr>
      </w:pPr>
      <w:r>
        <w:rPr>
          <w:rFonts w:ascii="Times New Roman" w:hAnsi="Times New Roman" w:cs="Times New Roman"/>
          <w:sz w:val="24"/>
          <w:szCs w:val="24"/>
        </w:rPr>
        <w:br w:type="page"/>
      </w:r>
    </w:p>
    <w:p w:rsidR="005B3FF8" w:rsidRPr="00FA510F" w:rsidRDefault="005B3FF8" w:rsidP="005B3FF8">
      <w:pPr>
        <w:pStyle w:val="Heading1"/>
        <w:rPr>
          <w:rFonts w:ascii="Times New Roman" w:hAnsi="Times New Roman"/>
          <w:color w:val="auto"/>
        </w:rPr>
      </w:pPr>
      <w:bookmarkStart w:id="8" w:name="_Toc268159841"/>
      <w:r w:rsidRPr="00DB3A97">
        <w:rPr>
          <w:rFonts w:ascii="Times New Roman" w:hAnsi="Times New Roman"/>
          <w:color w:val="auto"/>
        </w:rPr>
        <w:lastRenderedPageBreak/>
        <w:t>Signature Attesting to Compliance</w:t>
      </w:r>
      <w:bookmarkEnd w:id="8"/>
    </w:p>
    <w:p w:rsidR="005B3FF8" w:rsidRPr="005B3FF8" w:rsidRDefault="005B3FF8" w:rsidP="005B3FF8">
      <w:pPr>
        <w:rPr>
          <w:rFonts w:ascii="Times New Roman" w:hAnsi="Times New Roman" w:cs="Times New Roman"/>
          <w:sz w:val="24"/>
          <w:szCs w:val="24"/>
        </w:rPr>
      </w:pPr>
    </w:p>
    <w:p w:rsidR="005B3FF8" w:rsidRPr="005B3FF8" w:rsidRDefault="005B3FF8" w:rsidP="005B3FF8">
      <w:pPr>
        <w:rPr>
          <w:rFonts w:ascii="Times New Roman" w:hAnsi="Times New Roman" w:cs="Times New Roman"/>
          <w:sz w:val="24"/>
          <w:szCs w:val="24"/>
        </w:rPr>
      </w:pPr>
      <w:r w:rsidRPr="005B3FF8">
        <w:rPr>
          <w:rFonts w:ascii="Times New Roman" w:hAnsi="Times New Roman" w:cs="Times New Roman"/>
          <w:sz w:val="24"/>
          <w:szCs w:val="24"/>
        </w:rPr>
        <w:t>By signing below, I attest to the following:</w:t>
      </w:r>
    </w:p>
    <w:p w:rsidR="005B3FF8" w:rsidRPr="005B3FF8" w:rsidRDefault="005B3FF8" w:rsidP="005B3FF8">
      <w:pPr>
        <w:rPr>
          <w:rFonts w:ascii="Times New Roman" w:hAnsi="Times New Roman" w:cs="Times New Roman"/>
          <w:sz w:val="24"/>
          <w:szCs w:val="24"/>
        </w:rPr>
      </w:pPr>
    </w:p>
    <w:p w:rsidR="005B3FF8" w:rsidRPr="005B3FF8" w:rsidRDefault="005B3FF8" w:rsidP="005B3FF8">
      <w:pPr>
        <w:rPr>
          <w:rFonts w:ascii="Times New Roman" w:hAnsi="Times New Roman" w:cs="Times New Roman"/>
          <w:sz w:val="24"/>
          <w:szCs w:val="24"/>
        </w:rPr>
      </w:pPr>
      <w:r w:rsidRPr="005B3FF8">
        <w:rPr>
          <w:rFonts w:ascii="Times New Roman" w:hAnsi="Times New Roman" w:cs="Times New Roman"/>
          <w:sz w:val="24"/>
          <w:szCs w:val="24"/>
        </w:rPr>
        <w:t>That</w:t>
      </w:r>
      <w:r>
        <w:rPr>
          <w:rFonts w:ascii="Times New Roman" w:hAnsi="Times New Roman" w:cs="Times New Roman"/>
          <w:sz w:val="24"/>
          <w:szCs w:val="24"/>
        </w:rPr>
        <w:t xml:space="preserve"> the </w:t>
      </w:r>
      <w:r w:rsidR="00B81B3B">
        <w:rPr>
          <w:rFonts w:ascii="Times New Roman" w:hAnsi="Times New Roman" w:cs="Times New Roman"/>
          <w:sz w:val="24"/>
          <w:szCs w:val="24"/>
        </w:rPr>
        <w:t>Department of Electrical Engi</w:t>
      </w:r>
      <w:r>
        <w:rPr>
          <w:rFonts w:ascii="Times New Roman" w:hAnsi="Times New Roman" w:cs="Times New Roman"/>
          <w:sz w:val="24"/>
          <w:szCs w:val="24"/>
        </w:rPr>
        <w:t>n</w:t>
      </w:r>
      <w:r w:rsidR="00B81B3B">
        <w:rPr>
          <w:rFonts w:ascii="Times New Roman" w:hAnsi="Times New Roman" w:cs="Times New Roman"/>
          <w:sz w:val="24"/>
          <w:szCs w:val="24"/>
        </w:rPr>
        <w:t>e</w:t>
      </w:r>
      <w:r>
        <w:rPr>
          <w:rFonts w:ascii="Times New Roman" w:hAnsi="Times New Roman" w:cs="Times New Roman"/>
          <w:sz w:val="24"/>
          <w:szCs w:val="24"/>
        </w:rPr>
        <w:t>ering ha</w:t>
      </w:r>
      <w:r w:rsidRPr="005B3FF8">
        <w:rPr>
          <w:rFonts w:ascii="Times New Roman" w:hAnsi="Times New Roman" w:cs="Times New Roman"/>
          <w:sz w:val="24"/>
          <w:szCs w:val="24"/>
        </w:rPr>
        <w:t xml:space="preserve">s conducted an honest assessment of compliance and has provided a complete and accurate disclosure of timely information regarding compliance with ABET’s </w:t>
      </w:r>
      <w:r w:rsidRPr="005B3FF8">
        <w:rPr>
          <w:rFonts w:ascii="Times New Roman" w:hAnsi="Times New Roman" w:cs="Times New Roman"/>
          <w:i/>
          <w:sz w:val="24"/>
          <w:szCs w:val="24"/>
        </w:rPr>
        <w:t>Criteria for Accrediting Engineering Programs</w:t>
      </w:r>
      <w:r w:rsidRPr="005B3FF8">
        <w:rPr>
          <w:rFonts w:ascii="Times New Roman" w:hAnsi="Times New Roman" w:cs="Times New Roman"/>
          <w:sz w:val="24"/>
          <w:szCs w:val="24"/>
        </w:rPr>
        <w:t xml:space="preserve"> to include the General Criteria and any applicable Program Criteria, and the ABET </w:t>
      </w:r>
      <w:r w:rsidRPr="005B3FF8">
        <w:rPr>
          <w:rFonts w:ascii="Times New Roman" w:hAnsi="Times New Roman" w:cs="Times New Roman"/>
          <w:i/>
          <w:sz w:val="24"/>
          <w:szCs w:val="24"/>
        </w:rPr>
        <w:t>Accreditation Policy and Procedure Manual.</w:t>
      </w:r>
    </w:p>
    <w:p w:rsidR="005B3FF8" w:rsidRPr="005B3FF8" w:rsidRDefault="005B3FF8" w:rsidP="005B3FF8">
      <w:pPr>
        <w:rPr>
          <w:rFonts w:ascii="Times New Roman" w:hAnsi="Times New Roman" w:cs="Times New Roman"/>
          <w:sz w:val="24"/>
          <w:szCs w:val="24"/>
        </w:rPr>
      </w:pPr>
    </w:p>
    <w:p w:rsidR="005B3FF8" w:rsidRPr="005B3FF8" w:rsidRDefault="005B3FF8" w:rsidP="005B3FF8">
      <w:pPr>
        <w:rPr>
          <w:rFonts w:ascii="Times New Roman" w:hAnsi="Times New Roman" w:cs="Times New Roman"/>
          <w:b/>
          <w:sz w:val="24"/>
          <w:szCs w:val="24"/>
          <w:u w:val="single"/>
        </w:rPr>
      </w:pPr>
      <w:r w:rsidRPr="005B3FF8">
        <w:rPr>
          <w:rFonts w:ascii="Times New Roman" w:hAnsi="Times New Roman" w:cs="Times New Roman"/>
          <w:b/>
          <w:sz w:val="24"/>
          <w:szCs w:val="24"/>
          <w:u w:val="single"/>
        </w:rPr>
        <w:t>Reza Abbaschian</w:t>
      </w:r>
    </w:p>
    <w:p w:rsidR="005B3FF8" w:rsidRPr="005B3FF8" w:rsidRDefault="005B3FF8" w:rsidP="005B3FF8">
      <w:pPr>
        <w:rPr>
          <w:rFonts w:ascii="Times New Roman" w:hAnsi="Times New Roman" w:cs="Times New Roman"/>
          <w:b/>
          <w:sz w:val="24"/>
          <w:szCs w:val="24"/>
        </w:rPr>
      </w:pPr>
      <w:r w:rsidRPr="005B3FF8">
        <w:rPr>
          <w:rFonts w:ascii="Times New Roman" w:hAnsi="Times New Roman" w:cs="Times New Roman"/>
          <w:b/>
          <w:sz w:val="24"/>
          <w:szCs w:val="24"/>
        </w:rPr>
        <w:t>Dean’s Name (As indicated on the RFE)</w:t>
      </w:r>
    </w:p>
    <w:p w:rsidR="005B3FF8" w:rsidRPr="005B3FF8" w:rsidRDefault="005B3FF8" w:rsidP="005B3FF8">
      <w:pPr>
        <w:rPr>
          <w:rFonts w:ascii="Times New Roman" w:hAnsi="Times New Roman" w:cs="Times New Roman"/>
          <w:b/>
          <w:sz w:val="24"/>
          <w:szCs w:val="24"/>
        </w:rPr>
      </w:pPr>
    </w:p>
    <w:p w:rsidR="005B3FF8" w:rsidRPr="005B3FF8" w:rsidRDefault="005B3FF8" w:rsidP="005B3FF8">
      <w:pPr>
        <w:rPr>
          <w:rFonts w:ascii="Times New Roman" w:hAnsi="Times New Roman" w:cs="Times New Roman"/>
          <w:b/>
          <w:sz w:val="24"/>
          <w:szCs w:val="24"/>
        </w:rPr>
      </w:pPr>
    </w:p>
    <w:p w:rsidR="005B3FF8" w:rsidRPr="005B3FF8" w:rsidRDefault="00A84A79" w:rsidP="005B3FF8">
      <w:pPr>
        <w:rPr>
          <w:rFonts w:ascii="Times New Roman" w:hAnsi="Times New Roman" w:cs="Times New Roman"/>
          <w:b/>
          <w:sz w:val="24"/>
          <w:szCs w:val="24"/>
        </w:rPr>
      </w:pPr>
      <w:r>
        <w:rPr>
          <w:noProof/>
        </w:rPr>
        <w:drawing>
          <wp:anchor distT="0" distB="0" distL="114300" distR="114300" simplePos="0" relativeHeight="251692032" behindDoc="1" locked="0" layoutInCell="1" allowOverlap="1" wp14:anchorId="6C906658" wp14:editId="7AB32BCF">
            <wp:simplePos x="0" y="0"/>
            <wp:positionH relativeFrom="column">
              <wp:posOffset>-1905</wp:posOffset>
            </wp:positionH>
            <wp:positionV relativeFrom="paragraph">
              <wp:posOffset>147320</wp:posOffset>
            </wp:positionV>
            <wp:extent cx="1947672" cy="7315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47672"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FF8" w:rsidRPr="005B3FF8" w:rsidRDefault="005B3FF8" w:rsidP="005B3FF8">
      <w:pPr>
        <w:rPr>
          <w:rFonts w:ascii="Times New Roman" w:hAnsi="Times New Roman" w:cs="Times New Roman"/>
          <w:b/>
          <w:sz w:val="24"/>
          <w:szCs w:val="24"/>
        </w:rPr>
      </w:pPr>
    </w:p>
    <w:p w:rsidR="00A84A79" w:rsidRDefault="005B3FF8" w:rsidP="005B3FF8">
      <w:pPr>
        <w:rPr>
          <w:rFonts w:ascii="Times New Roman" w:hAnsi="Times New Roman" w:cs="Times New Roman"/>
          <w:b/>
          <w:sz w:val="24"/>
          <w:szCs w:val="24"/>
        </w:rPr>
      </w:pPr>
      <w:r w:rsidRPr="005B3FF8">
        <w:rPr>
          <w:rFonts w:ascii="Times New Roman" w:hAnsi="Times New Roman" w:cs="Times New Roman"/>
          <w:b/>
          <w:sz w:val="24"/>
          <w:szCs w:val="24"/>
        </w:rPr>
        <w:t>________________________________</w:t>
      </w:r>
      <w:r w:rsidRPr="005B3FF8">
        <w:rPr>
          <w:rFonts w:ascii="Times New Roman" w:hAnsi="Times New Roman" w:cs="Times New Roman"/>
          <w:b/>
          <w:sz w:val="24"/>
          <w:szCs w:val="24"/>
        </w:rPr>
        <w:tab/>
      </w:r>
      <w:r w:rsidRPr="005B3FF8">
        <w:rPr>
          <w:rFonts w:ascii="Times New Roman" w:hAnsi="Times New Roman" w:cs="Times New Roman"/>
          <w:b/>
          <w:sz w:val="24"/>
          <w:szCs w:val="24"/>
        </w:rPr>
        <w:tab/>
      </w:r>
      <w:r w:rsidR="00A84A79" w:rsidRPr="00A84A79">
        <w:rPr>
          <w:rFonts w:ascii="Times New Roman" w:hAnsi="Times New Roman" w:cs="Times New Roman"/>
          <w:b/>
          <w:sz w:val="24"/>
          <w:szCs w:val="24"/>
          <w:u w:val="single"/>
        </w:rPr>
        <w:t>June 26, 2012</w:t>
      </w:r>
    </w:p>
    <w:p w:rsidR="005B3FF8" w:rsidRPr="005B3FF8" w:rsidRDefault="005B3FF8" w:rsidP="005B3FF8">
      <w:pPr>
        <w:rPr>
          <w:rFonts w:ascii="Times New Roman" w:hAnsi="Times New Roman" w:cs="Times New Roman"/>
          <w:b/>
          <w:sz w:val="24"/>
          <w:szCs w:val="24"/>
        </w:rPr>
      </w:pPr>
      <w:r w:rsidRPr="005B3FF8">
        <w:rPr>
          <w:rFonts w:ascii="Times New Roman" w:hAnsi="Times New Roman" w:cs="Times New Roman"/>
          <w:b/>
          <w:sz w:val="24"/>
          <w:szCs w:val="24"/>
        </w:rPr>
        <w:t>Signature</w:t>
      </w:r>
      <w:r w:rsidRPr="005B3FF8">
        <w:rPr>
          <w:rFonts w:ascii="Times New Roman" w:hAnsi="Times New Roman" w:cs="Times New Roman"/>
          <w:b/>
          <w:sz w:val="24"/>
          <w:szCs w:val="24"/>
        </w:rPr>
        <w:tab/>
      </w:r>
      <w:r w:rsidRPr="005B3FF8">
        <w:rPr>
          <w:rFonts w:ascii="Times New Roman" w:hAnsi="Times New Roman" w:cs="Times New Roman"/>
          <w:b/>
          <w:sz w:val="24"/>
          <w:szCs w:val="24"/>
        </w:rPr>
        <w:tab/>
      </w:r>
      <w:r w:rsidRPr="005B3FF8">
        <w:rPr>
          <w:rFonts w:ascii="Times New Roman" w:hAnsi="Times New Roman" w:cs="Times New Roman"/>
          <w:b/>
          <w:sz w:val="24"/>
          <w:szCs w:val="24"/>
        </w:rPr>
        <w:tab/>
      </w:r>
      <w:r w:rsidRPr="005B3FF8">
        <w:rPr>
          <w:rFonts w:ascii="Times New Roman" w:hAnsi="Times New Roman" w:cs="Times New Roman"/>
          <w:b/>
          <w:sz w:val="24"/>
          <w:szCs w:val="24"/>
        </w:rPr>
        <w:tab/>
      </w:r>
      <w:r w:rsidRPr="005B3FF8">
        <w:rPr>
          <w:rFonts w:ascii="Times New Roman" w:hAnsi="Times New Roman" w:cs="Times New Roman"/>
          <w:b/>
          <w:sz w:val="24"/>
          <w:szCs w:val="24"/>
        </w:rPr>
        <w:tab/>
      </w:r>
      <w:r w:rsidRPr="005B3FF8">
        <w:rPr>
          <w:rFonts w:ascii="Times New Roman" w:hAnsi="Times New Roman" w:cs="Times New Roman"/>
          <w:b/>
          <w:sz w:val="24"/>
          <w:szCs w:val="24"/>
        </w:rPr>
        <w:tab/>
        <w:t>Date</w:t>
      </w:r>
    </w:p>
    <w:p w:rsidR="005B3FF8" w:rsidRPr="005B3FF8" w:rsidRDefault="005B3FF8" w:rsidP="00DE3E99">
      <w:pPr>
        <w:spacing w:after="0" w:line="240" w:lineRule="auto"/>
        <w:rPr>
          <w:rFonts w:ascii="Times New Roman" w:hAnsi="Times New Roman" w:cs="Times New Roman"/>
          <w:sz w:val="24"/>
          <w:szCs w:val="24"/>
        </w:rPr>
      </w:pPr>
    </w:p>
    <w:p w:rsidR="005B3FF8" w:rsidRPr="005B3FF8" w:rsidRDefault="005B3FF8" w:rsidP="00DE3E99">
      <w:pPr>
        <w:spacing w:after="0" w:line="240" w:lineRule="auto"/>
        <w:rPr>
          <w:rFonts w:ascii="Times New Roman" w:hAnsi="Times New Roman" w:cs="Times New Roman"/>
          <w:sz w:val="24"/>
          <w:szCs w:val="24"/>
        </w:rPr>
      </w:pPr>
    </w:p>
    <w:p w:rsidR="005B3FF8" w:rsidRPr="005B3FF8" w:rsidRDefault="005B3FF8" w:rsidP="00DE3E99">
      <w:pPr>
        <w:spacing w:after="0" w:line="240" w:lineRule="auto"/>
        <w:rPr>
          <w:rFonts w:ascii="Times New Roman" w:hAnsi="Times New Roman" w:cs="Times New Roman"/>
          <w:sz w:val="24"/>
          <w:szCs w:val="24"/>
        </w:rPr>
      </w:pPr>
      <w:bookmarkStart w:id="9" w:name="_GoBack"/>
      <w:bookmarkEnd w:id="9"/>
    </w:p>
    <w:sectPr w:rsidR="005B3FF8" w:rsidRPr="005B3FF8" w:rsidSect="00BC46C5">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3FF8" w:rsidRDefault="005B3FF8" w:rsidP="005B3FF8">
      <w:pPr>
        <w:spacing w:after="0" w:line="240" w:lineRule="auto"/>
      </w:pPr>
      <w:r>
        <w:separator/>
      </w:r>
    </w:p>
  </w:endnote>
  <w:endnote w:type="continuationSeparator" w:id="0">
    <w:p w:rsidR="005B3FF8" w:rsidRDefault="005B3FF8" w:rsidP="005B3F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MT Extra">
    <w:panose1 w:val="05050102010205020202"/>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MTSY">
    <w:altName w:val="Arial Unicode MS"/>
    <w:panose1 w:val="00000000000000000000"/>
    <w:charset w:val="81"/>
    <w:family w:val="auto"/>
    <w:notTrueType/>
    <w:pitch w:val="default"/>
    <w:sig w:usb0="00000000" w:usb1="09060000" w:usb2="00000010" w:usb3="00000000" w:csb0="00080000"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2097075"/>
      <w:docPartObj>
        <w:docPartGallery w:val="Page Numbers (Bottom of Page)"/>
        <w:docPartUnique/>
      </w:docPartObj>
    </w:sdtPr>
    <w:sdtEndPr>
      <w:rPr>
        <w:noProof/>
      </w:rPr>
    </w:sdtEndPr>
    <w:sdtContent>
      <w:p w:rsidR="005B3FF8" w:rsidRDefault="005B3FF8">
        <w:pPr>
          <w:pStyle w:val="Footer"/>
          <w:jc w:val="right"/>
        </w:pPr>
        <w:r>
          <w:fldChar w:fldCharType="begin"/>
        </w:r>
        <w:r>
          <w:instrText xml:space="preserve"> PAGE   \* MERGEFORMAT </w:instrText>
        </w:r>
        <w:r>
          <w:fldChar w:fldCharType="separate"/>
        </w:r>
        <w:r w:rsidR="00A84A79">
          <w:rPr>
            <w:noProof/>
          </w:rPr>
          <w:t>326</w:t>
        </w:r>
        <w:r>
          <w:rPr>
            <w:noProof/>
          </w:rPr>
          <w:fldChar w:fldCharType="end"/>
        </w:r>
      </w:p>
    </w:sdtContent>
  </w:sdt>
  <w:p w:rsidR="005B3FF8" w:rsidRDefault="005B3F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3FF8" w:rsidRDefault="005B3FF8" w:rsidP="005B3FF8">
      <w:pPr>
        <w:spacing w:after="0" w:line="240" w:lineRule="auto"/>
      </w:pPr>
      <w:r>
        <w:separator/>
      </w:r>
    </w:p>
  </w:footnote>
  <w:footnote w:type="continuationSeparator" w:id="0">
    <w:p w:rsidR="005B3FF8" w:rsidRDefault="005B3FF8" w:rsidP="005B3F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hybridMultilevel"/>
    <w:tmpl w:val="00000002"/>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nsid w:val="014D1D7B"/>
    <w:multiLevelType w:val="hybridMultilevel"/>
    <w:tmpl w:val="A1BC3B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791EEF"/>
    <w:multiLevelType w:val="hybridMultilevel"/>
    <w:tmpl w:val="8800F2EC"/>
    <w:lvl w:ilvl="0" w:tplc="FE9AE7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2505B2B"/>
    <w:multiLevelType w:val="hybridMultilevel"/>
    <w:tmpl w:val="980E00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2650960"/>
    <w:multiLevelType w:val="hybridMultilevel"/>
    <w:tmpl w:val="CF103106"/>
    <w:lvl w:ilvl="0" w:tplc="FCCE3546">
      <w:start w:val="1"/>
      <w:numFmt w:val="bullet"/>
      <w:lvlText w:val=""/>
      <w:lvlJc w:val="left"/>
      <w:pPr>
        <w:tabs>
          <w:tab w:val="num" w:pos="360"/>
        </w:tabs>
        <w:ind w:left="360" w:hanging="360"/>
      </w:pPr>
      <w:rPr>
        <w:rFonts w:ascii="Symbol" w:hAnsi="Symbol" w:hint="default"/>
        <w:sz w:val="20"/>
      </w:rPr>
    </w:lvl>
    <w:lvl w:ilvl="1" w:tplc="04090003">
      <w:start w:val="1"/>
      <w:numFmt w:val="bullet"/>
      <w:lvlText w:val="o"/>
      <w:lvlJc w:val="left"/>
      <w:pPr>
        <w:tabs>
          <w:tab w:val="num" w:pos="0"/>
        </w:tabs>
        <w:ind w:hanging="360"/>
      </w:pPr>
      <w:rPr>
        <w:rFonts w:ascii="Courier New" w:hAnsi="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start w:val="1"/>
      <w:numFmt w:val="bullet"/>
      <w:lvlText w:val=""/>
      <w:lvlJc w:val="left"/>
      <w:pPr>
        <w:tabs>
          <w:tab w:val="num" w:pos="1440"/>
        </w:tabs>
        <w:ind w:left="1440" w:hanging="360"/>
      </w:pPr>
      <w:rPr>
        <w:rFonts w:ascii="Symbol" w:hAnsi="Symbol" w:hint="default"/>
        <w:sz w:val="20"/>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7">
    <w:nsid w:val="029C4D98"/>
    <w:multiLevelType w:val="hybridMultilevel"/>
    <w:tmpl w:val="001A4D7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306306D"/>
    <w:multiLevelType w:val="hybridMultilevel"/>
    <w:tmpl w:val="03FE8760"/>
    <w:lvl w:ilvl="0" w:tplc="0409000F">
      <w:start w:val="1"/>
      <w:numFmt w:val="decimal"/>
      <w:lvlText w:val="%1."/>
      <w:lvlJc w:val="left"/>
      <w:pPr>
        <w:ind w:left="1080" w:hanging="72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44A46EA"/>
    <w:multiLevelType w:val="hybridMultilevel"/>
    <w:tmpl w:val="A4BA133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4590293"/>
    <w:multiLevelType w:val="multilevel"/>
    <w:tmpl w:val="E0EC4832"/>
    <w:lvl w:ilvl="0">
      <w:start w:val="1999"/>
      <w:numFmt w:val="decimal"/>
      <w:lvlText w:val="%1"/>
      <w:lvlJc w:val="left"/>
      <w:pPr>
        <w:tabs>
          <w:tab w:val="num" w:pos="1440"/>
        </w:tabs>
        <w:ind w:left="1440" w:hanging="1440"/>
      </w:pPr>
      <w:rPr>
        <w:rFonts w:hint="default"/>
        <w:b/>
      </w:rPr>
    </w:lvl>
    <w:lvl w:ilvl="1">
      <w:start w:val="2002"/>
      <w:numFmt w:val="decimal"/>
      <w:lvlText w:val="%1-%2"/>
      <w:lvlJc w:val="left"/>
      <w:pPr>
        <w:tabs>
          <w:tab w:val="num" w:pos="1440"/>
        </w:tabs>
        <w:ind w:left="1440" w:hanging="1440"/>
      </w:pPr>
      <w:rPr>
        <w:rFonts w:hint="default"/>
        <w:b/>
      </w:rPr>
    </w:lvl>
    <w:lvl w:ilvl="2">
      <w:start w:val="1"/>
      <w:numFmt w:val="decimal"/>
      <w:lvlText w:val="%1-%2.%3"/>
      <w:lvlJc w:val="left"/>
      <w:pPr>
        <w:tabs>
          <w:tab w:val="num" w:pos="1440"/>
        </w:tabs>
        <w:ind w:left="1440" w:hanging="144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nsid w:val="04DE5A4A"/>
    <w:multiLevelType w:val="hybridMultilevel"/>
    <w:tmpl w:val="3648C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8461F36"/>
    <w:multiLevelType w:val="hybridMultilevel"/>
    <w:tmpl w:val="389E990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97C0FC9"/>
    <w:multiLevelType w:val="hybridMultilevel"/>
    <w:tmpl w:val="28387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9856960"/>
    <w:multiLevelType w:val="hybridMultilevel"/>
    <w:tmpl w:val="83606D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09C3385E"/>
    <w:multiLevelType w:val="hybridMultilevel"/>
    <w:tmpl w:val="63CC1C26"/>
    <w:lvl w:ilvl="0" w:tplc="F83EF184">
      <w:start w:val="2009"/>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C03108C"/>
    <w:multiLevelType w:val="hybridMultilevel"/>
    <w:tmpl w:val="DB9EFA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0E352DA2"/>
    <w:multiLevelType w:val="hybridMultilevel"/>
    <w:tmpl w:val="C7382A1A"/>
    <w:lvl w:ilvl="0" w:tplc="BD4A3462">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0F0B3969"/>
    <w:multiLevelType w:val="hybridMultilevel"/>
    <w:tmpl w:val="6E5649DE"/>
    <w:lvl w:ilvl="0" w:tplc="F83EF184">
      <w:start w:val="2009"/>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F1C559A"/>
    <w:multiLevelType w:val="hybridMultilevel"/>
    <w:tmpl w:val="811C96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0F8930D3"/>
    <w:multiLevelType w:val="hybridMultilevel"/>
    <w:tmpl w:val="A8B84504"/>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1097210F"/>
    <w:multiLevelType w:val="hybridMultilevel"/>
    <w:tmpl w:val="F62C9EEE"/>
    <w:lvl w:ilvl="0" w:tplc="F83EF184">
      <w:start w:val="2009"/>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23402D8"/>
    <w:multiLevelType w:val="hybridMultilevel"/>
    <w:tmpl w:val="4D865C9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12976A2F"/>
    <w:multiLevelType w:val="hybridMultilevel"/>
    <w:tmpl w:val="97E2538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13001579"/>
    <w:multiLevelType w:val="hybridMultilevel"/>
    <w:tmpl w:val="EE98E2A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nsid w:val="132B15B8"/>
    <w:multiLevelType w:val="hybridMultilevel"/>
    <w:tmpl w:val="BC36E8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13320EE6"/>
    <w:multiLevelType w:val="hybridMultilevel"/>
    <w:tmpl w:val="89D095C0"/>
    <w:lvl w:ilvl="0" w:tplc="F83EF184">
      <w:start w:val="2009"/>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3500DEA"/>
    <w:multiLevelType w:val="hybridMultilevel"/>
    <w:tmpl w:val="A1BC3B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39453D0"/>
    <w:multiLevelType w:val="hybridMultilevel"/>
    <w:tmpl w:val="4FBC7114"/>
    <w:lvl w:ilvl="0" w:tplc="E972597A">
      <w:start w:val="1"/>
      <w:numFmt w:val="bullet"/>
      <w:pStyle w:val="ListBullet2"/>
      <w:lvlText w:val=""/>
      <w:lvlJc w:val="left"/>
      <w:pPr>
        <w:tabs>
          <w:tab w:val="num" w:pos="720"/>
        </w:tabs>
        <w:ind w:left="720" w:hanging="360"/>
      </w:pPr>
      <w:rPr>
        <w:rFonts w:ascii="Symbol" w:hAnsi="Symbol" w:hint="default"/>
        <w:color w:val="0033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13D754DE"/>
    <w:multiLevelType w:val="hybridMultilevel"/>
    <w:tmpl w:val="A1BC3B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3E3203E"/>
    <w:multiLevelType w:val="hybridMultilevel"/>
    <w:tmpl w:val="6918515C"/>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142F7CA4"/>
    <w:multiLevelType w:val="hybridMultilevel"/>
    <w:tmpl w:val="EEF035A4"/>
    <w:lvl w:ilvl="0" w:tplc="04090001">
      <w:start w:val="1"/>
      <w:numFmt w:val="bullet"/>
      <w:lvlText w:val=""/>
      <w:lvlJc w:val="left"/>
      <w:pPr>
        <w:tabs>
          <w:tab w:val="num" w:pos="360"/>
        </w:tabs>
        <w:ind w:left="360" w:hanging="360"/>
      </w:pPr>
      <w:rPr>
        <w:rFonts w:ascii="Symbol" w:hAnsi="Symbol" w:hint="default"/>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32">
    <w:nsid w:val="148722EF"/>
    <w:multiLevelType w:val="hybridMultilevel"/>
    <w:tmpl w:val="C7A814C2"/>
    <w:lvl w:ilvl="0" w:tplc="F83EF184">
      <w:start w:val="2009"/>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4F37382"/>
    <w:multiLevelType w:val="multilevel"/>
    <w:tmpl w:val="2BB4E494"/>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151B5AB0"/>
    <w:multiLevelType w:val="hybridMultilevel"/>
    <w:tmpl w:val="9D44B3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15C434CD"/>
    <w:multiLevelType w:val="hybridMultilevel"/>
    <w:tmpl w:val="D42C2AC6"/>
    <w:lvl w:ilvl="0" w:tplc="5AE6A324">
      <w:start w:val="1"/>
      <w:numFmt w:val="decimal"/>
      <w:lvlText w:val="%1."/>
      <w:lvlJc w:val="left"/>
      <w:pPr>
        <w:ind w:left="45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6026EDB"/>
    <w:multiLevelType w:val="hybridMultilevel"/>
    <w:tmpl w:val="380C8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6114181"/>
    <w:multiLevelType w:val="hybridMultilevel"/>
    <w:tmpl w:val="4D865C9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nsid w:val="161A1254"/>
    <w:multiLevelType w:val="hybridMultilevel"/>
    <w:tmpl w:val="A8A8CA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6AD1219"/>
    <w:multiLevelType w:val="hybridMultilevel"/>
    <w:tmpl w:val="1EF63354"/>
    <w:lvl w:ilvl="0" w:tplc="F83EF184">
      <w:start w:val="2009"/>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83F4CAE"/>
    <w:multiLevelType w:val="hybridMultilevel"/>
    <w:tmpl w:val="FAD43934"/>
    <w:lvl w:ilvl="0" w:tplc="F83EF184">
      <w:start w:val="2009"/>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18D97E02"/>
    <w:multiLevelType w:val="hybridMultilevel"/>
    <w:tmpl w:val="7E3EA8C0"/>
    <w:lvl w:ilvl="0" w:tplc="1E62F5BA">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190911FA"/>
    <w:multiLevelType w:val="hybridMultilevel"/>
    <w:tmpl w:val="A1BC3B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BAB2808"/>
    <w:multiLevelType w:val="hybridMultilevel"/>
    <w:tmpl w:val="658ABBFC"/>
    <w:lvl w:ilvl="0" w:tplc="38267A6E">
      <w:start w:val="1"/>
      <w:numFmt w:val="decimal"/>
      <w:pStyle w:val="ListParagrap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C0475C6"/>
    <w:multiLevelType w:val="hybridMultilevel"/>
    <w:tmpl w:val="FC6AFB30"/>
    <w:lvl w:ilvl="0" w:tplc="F83EF184">
      <w:start w:val="2009"/>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1DFA4779"/>
    <w:multiLevelType w:val="hybridMultilevel"/>
    <w:tmpl w:val="3B0E1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F524173"/>
    <w:multiLevelType w:val="hybridMultilevel"/>
    <w:tmpl w:val="374CF074"/>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20201F11"/>
    <w:multiLevelType w:val="hybridMultilevel"/>
    <w:tmpl w:val="4D865C9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
    <w:nsid w:val="219E5EFC"/>
    <w:multiLevelType w:val="hybridMultilevel"/>
    <w:tmpl w:val="52F61D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223F02BD"/>
    <w:multiLevelType w:val="hybridMultilevel"/>
    <w:tmpl w:val="5FC0AD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265F337E"/>
    <w:multiLevelType w:val="hybridMultilevel"/>
    <w:tmpl w:val="68FC2C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268D2747"/>
    <w:multiLevelType w:val="hybridMultilevel"/>
    <w:tmpl w:val="C6EE2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6AC4340"/>
    <w:multiLevelType w:val="hybridMultilevel"/>
    <w:tmpl w:val="554A4B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6E54C4F"/>
    <w:multiLevelType w:val="hybridMultilevel"/>
    <w:tmpl w:val="24D0A6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27470C9E"/>
    <w:multiLevelType w:val="hybridMultilevel"/>
    <w:tmpl w:val="572E14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28DB21C8"/>
    <w:multiLevelType w:val="hybridMultilevel"/>
    <w:tmpl w:val="5BCE41D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6">
    <w:nsid w:val="29CD5AC4"/>
    <w:multiLevelType w:val="hybridMultilevel"/>
    <w:tmpl w:val="B05AF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A151B56"/>
    <w:multiLevelType w:val="hybridMultilevel"/>
    <w:tmpl w:val="650CE622"/>
    <w:lvl w:ilvl="0" w:tplc="5F2A46DA">
      <w:start w:val="1"/>
      <w:numFmt w:val="decimal"/>
      <w:lvlText w:val="%1."/>
      <w:lvlJc w:val="left"/>
      <w:pPr>
        <w:ind w:left="99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BC60A2F"/>
    <w:multiLevelType w:val="hybridMultilevel"/>
    <w:tmpl w:val="A1BC3B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CD2415B"/>
    <w:multiLevelType w:val="hybridMultilevel"/>
    <w:tmpl w:val="7F2C3B7E"/>
    <w:lvl w:ilvl="0" w:tplc="DFC659A6">
      <w:start w:val="1"/>
      <w:numFmt w:val="bullet"/>
      <w:lvlText w:val=""/>
      <w:lvlJc w:val="left"/>
      <w:pPr>
        <w:tabs>
          <w:tab w:val="num" w:pos="360"/>
        </w:tabs>
        <w:ind w:left="360" w:hanging="360"/>
      </w:pPr>
      <w:rPr>
        <w:rFonts w:ascii="Symbol" w:hAnsi="Symbol" w:hint="default"/>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60">
    <w:nsid w:val="2EBC20F3"/>
    <w:multiLevelType w:val="hybridMultilevel"/>
    <w:tmpl w:val="840E9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05D1BFE"/>
    <w:multiLevelType w:val="hybridMultilevel"/>
    <w:tmpl w:val="A1BC3B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08928A5"/>
    <w:multiLevelType w:val="hybridMultilevel"/>
    <w:tmpl w:val="DBA60C90"/>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308A6D74"/>
    <w:multiLevelType w:val="hybridMultilevel"/>
    <w:tmpl w:val="A038FAC8"/>
    <w:lvl w:ilvl="0" w:tplc="F83EF184">
      <w:start w:val="2009"/>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1264455"/>
    <w:multiLevelType w:val="hybridMultilevel"/>
    <w:tmpl w:val="4380FA42"/>
    <w:lvl w:ilvl="0" w:tplc="0CFEEF4C">
      <w:start w:val="1"/>
      <w:numFmt w:val="bullet"/>
      <w:lvlText w:val=""/>
      <w:lvlJc w:val="left"/>
      <w:pPr>
        <w:tabs>
          <w:tab w:val="num" w:pos="360"/>
        </w:tabs>
        <w:ind w:left="360" w:hanging="360"/>
      </w:pPr>
      <w:rPr>
        <w:rFonts w:ascii="Symbol" w:hAnsi="Symbol" w:hint="default"/>
      </w:rPr>
    </w:lvl>
    <w:lvl w:ilvl="1" w:tplc="3C084F0E">
      <w:start w:val="1"/>
      <w:numFmt w:val="bullet"/>
      <w:lvlText w:val=""/>
      <w:lvlJc w:val="left"/>
      <w:pPr>
        <w:tabs>
          <w:tab w:val="num" w:pos="360"/>
        </w:tabs>
        <w:ind w:left="36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32CB5D68"/>
    <w:multiLevelType w:val="hybridMultilevel"/>
    <w:tmpl w:val="107A747C"/>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33C4190C"/>
    <w:multiLevelType w:val="hybridMultilevel"/>
    <w:tmpl w:val="49246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65C383D"/>
    <w:multiLevelType w:val="hybridMultilevel"/>
    <w:tmpl w:val="6BE4A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6A17D74"/>
    <w:multiLevelType w:val="hybridMultilevel"/>
    <w:tmpl w:val="3E6404EE"/>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386A035F"/>
    <w:multiLevelType w:val="hybridMultilevel"/>
    <w:tmpl w:val="FBD4AC74"/>
    <w:lvl w:ilvl="0" w:tplc="F83EF184">
      <w:start w:val="2009"/>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3887519F"/>
    <w:multiLevelType w:val="hybridMultilevel"/>
    <w:tmpl w:val="058E963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1">
    <w:nsid w:val="3AAE6403"/>
    <w:multiLevelType w:val="hybridMultilevel"/>
    <w:tmpl w:val="4380FA42"/>
    <w:lvl w:ilvl="0" w:tplc="0CFEEF4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3AFE72D8"/>
    <w:multiLevelType w:val="hybridMultilevel"/>
    <w:tmpl w:val="2F66C44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3C3A3207"/>
    <w:multiLevelType w:val="hybridMultilevel"/>
    <w:tmpl w:val="CC7A17B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4">
    <w:nsid w:val="3E493C86"/>
    <w:multiLevelType w:val="hybridMultilevel"/>
    <w:tmpl w:val="459612FA"/>
    <w:lvl w:ilvl="0" w:tplc="F83EF184">
      <w:start w:val="2009"/>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F6E2484"/>
    <w:multiLevelType w:val="hybridMultilevel"/>
    <w:tmpl w:val="A9C2F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F6F569E"/>
    <w:multiLevelType w:val="hybridMultilevel"/>
    <w:tmpl w:val="78304F1A"/>
    <w:lvl w:ilvl="0" w:tplc="04090015">
      <w:start w:val="1"/>
      <w:numFmt w:val="upperLetter"/>
      <w:lvlText w:val="%1."/>
      <w:lvlJc w:val="left"/>
      <w:pPr>
        <w:ind w:left="720" w:hanging="360"/>
      </w:pPr>
    </w:lvl>
    <w:lvl w:ilvl="1" w:tplc="02E8DC8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3AC52C3"/>
    <w:multiLevelType w:val="hybridMultilevel"/>
    <w:tmpl w:val="24D0A6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nsid w:val="440B159D"/>
    <w:multiLevelType w:val="hybridMultilevel"/>
    <w:tmpl w:val="9F82C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4203E8C"/>
    <w:multiLevelType w:val="hybridMultilevel"/>
    <w:tmpl w:val="86DAF0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443140A0"/>
    <w:multiLevelType w:val="multilevel"/>
    <w:tmpl w:val="F3BE66E0"/>
    <w:lvl w:ilvl="0">
      <w:start w:val="1997"/>
      <w:numFmt w:val="decimal"/>
      <w:lvlText w:val="%1"/>
      <w:lvlJc w:val="left"/>
      <w:pPr>
        <w:tabs>
          <w:tab w:val="num" w:pos="1440"/>
        </w:tabs>
        <w:ind w:left="1440" w:hanging="1440"/>
      </w:pPr>
      <w:rPr>
        <w:rFonts w:hint="default"/>
        <w:b/>
      </w:rPr>
    </w:lvl>
    <w:lvl w:ilvl="1">
      <w:start w:val="1999"/>
      <w:numFmt w:val="decimal"/>
      <w:lvlText w:val="%1-%2"/>
      <w:lvlJc w:val="left"/>
      <w:pPr>
        <w:tabs>
          <w:tab w:val="num" w:pos="1440"/>
        </w:tabs>
        <w:ind w:left="1440" w:hanging="1440"/>
      </w:pPr>
      <w:rPr>
        <w:rFonts w:hint="default"/>
        <w:b/>
      </w:rPr>
    </w:lvl>
    <w:lvl w:ilvl="2">
      <w:start w:val="1"/>
      <w:numFmt w:val="decimal"/>
      <w:lvlText w:val="%1-%2.%3"/>
      <w:lvlJc w:val="left"/>
      <w:pPr>
        <w:tabs>
          <w:tab w:val="num" w:pos="1440"/>
        </w:tabs>
        <w:ind w:left="1440" w:hanging="144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1">
    <w:nsid w:val="446E007F"/>
    <w:multiLevelType w:val="hybridMultilevel"/>
    <w:tmpl w:val="5FB2930E"/>
    <w:lvl w:ilvl="0" w:tplc="F83EF184">
      <w:start w:val="2009"/>
      <w:numFmt w:val="bullet"/>
      <w:lvlText w:val="•"/>
      <w:lvlJc w:val="left"/>
      <w:pPr>
        <w:ind w:left="720" w:hanging="360"/>
      </w:pPr>
      <w:rPr>
        <w:rFonts w:ascii="Times New Roman" w:eastAsia="Calibri"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4EE30B6"/>
    <w:multiLevelType w:val="hybridMultilevel"/>
    <w:tmpl w:val="DA2EB1D2"/>
    <w:lvl w:ilvl="0" w:tplc="F83EF184">
      <w:start w:val="2009"/>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51211C6"/>
    <w:multiLevelType w:val="hybridMultilevel"/>
    <w:tmpl w:val="8C3E94E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45494027"/>
    <w:multiLevelType w:val="hybridMultilevel"/>
    <w:tmpl w:val="DEE21B64"/>
    <w:lvl w:ilvl="0" w:tplc="AB765D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5A45DD2"/>
    <w:multiLevelType w:val="hybridMultilevel"/>
    <w:tmpl w:val="C7382A1A"/>
    <w:lvl w:ilvl="0" w:tplc="04090015">
      <w:start w:val="1"/>
      <w:numFmt w:val="bullet"/>
      <w:lvlText w:val=""/>
      <w:lvlJc w:val="left"/>
      <w:pPr>
        <w:tabs>
          <w:tab w:val="num" w:pos="360"/>
        </w:tabs>
        <w:ind w:left="360" w:hanging="360"/>
      </w:pPr>
      <w:rPr>
        <w:rFonts w:ascii="Symbol" w:hAnsi="Symbol" w:hint="default"/>
      </w:rPr>
    </w:lvl>
    <w:lvl w:ilvl="1" w:tplc="04090019">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460D34D1"/>
    <w:multiLevelType w:val="hybridMultilevel"/>
    <w:tmpl w:val="DCF42BA4"/>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461F6387"/>
    <w:multiLevelType w:val="hybridMultilevel"/>
    <w:tmpl w:val="16483E7A"/>
    <w:lvl w:ilvl="0" w:tplc="F83EF184">
      <w:start w:val="2009"/>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4658532A"/>
    <w:multiLevelType w:val="hybridMultilevel"/>
    <w:tmpl w:val="57D2719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9">
    <w:nsid w:val="48314637"/>
    <w:multiLevelType w:val="hybridMultilevel"/>
    <w:tmpl w:val="92149C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9086B1C"/>
    <w:multiLevelType w:val="hybridMultilevel"/>
    <w:tmpl w:val="7EF4C6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9EE6D01"/>
    <w:multiLevelType w:val="hybridMultilevel"/>
    <w:tmpl w:val="A1BC3B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A0729DC"/>
    <w:multiLevelType w:val="hybridMultilevel"/>
    <w:tmpl w:val="4520560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3">
    <w:nsid w:val="4AF42CC7"/>
    <w:multiLevelType w:val="hybridMultilevel"/>
    <w:tmpl w:val="4D865C9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4">
    <w:nsid w:val="4B4737A3"/>
    <w:multiLevelType w:val="hybridMultilevel"/>
    <w:tmpl w:val="6BDC6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B693230"/>
    <w:multiLevelType w:val="hybridMultilevel"/>
    <w:tmpl w:val="568232F2"/>
    <w:lvl w:ilvl="0" w:tplc="0409000F">
      <w:start w:val="1"/>
      <w:numFmt w:val="decimal"/>
      <w:lvlText w:val="%1."/>
      <w:lvlJc w:val="left"/>
      <w:pPr>
        <w:ind w:left="480" w:hanging="360"/>
      </w:p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96">
    <w:nsid w:val="4C773420"/>
    <w:multiLevelType w:val="hybridMultilevel"/>
    <w:tmpl w:val="E3C45E84"/>
    <w:lvl w:ilvl="0" w:tplc="3CF6F5CA">
      <w:start w:val="1"/>
      <w:numFmt w:val="decimal"/>
      <w:lvlText w:val="%1. "/>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7">
    <w:nsid w:val="4D8116A6"/>
    <w:multiLevelType w:val="hybridMultilevel"/>
    <w:tmpl w:val="2EDE5C36"/>
    <w:lvl w:ilvl="0" w:tplc="04090015">
      <w:start w:val="1"/>
      <w:numFmt w:val="upperLetter"/>
      <w:lvlText w:val="%1."/>
      <w:lvlJc w:val="left"/>
      <w:pPr>
        <w:ind w:left="720" w:hanging="360"/>
      </w:pPr>
    </w:lvl>
    <w:lvl w:ilvl="1" w:tplc="159C47C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DEB633C"/>
    <w:multiLevelType w:val="hybridMultilevel"/>
    <w:tmpl w:val="7CF4009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4E7B1242"/>
    <w:multiLevelType w:val="hybridMultilevel"/>
    <w:tmpl w:val="672A2A58"/>
    <w:lvl w:ilvl="0" w:tplc="273EDAE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ED804A5"/>
    <w:multiLevelType w:val="hybridMultilevel"/>
    <w:tmpl w:val="CAF248F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1">
    <w:nsid w:val="4FE66814"/>
    <w:multiLevelType w:val="hybridMultilevel"/>
    <w:tmpl w:val="100279D6"/>
    <w:lvl w:ilvl="0" w:tplc="F83EF184">
      <w:start w:val="2009"/>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nsid w:val="50B57F23"/>
    <w:multiLevelType w:val="hybridMultilevel"/>
    <w:tmpl w:val="7662F52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nsid w:val="511F5C65"/>
    <w:multiLevelType w:val="hybridMultilevel"/>
    <w:tmpl w:val="C524B328"/>
    <w:lvl w:ilvl="0" w:tplc="0000000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24B580F"/>
    <w:multiLevelType w:val="hybridMultilevel"/>
    <w:tmpl w:val="1602C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3122B74"/>
    <w:multiLevelType w:val="hybridMultilevel"/>
    <w:tmpl w:val="9D6C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36471D9"/>
    <w:multiLevelType w:val="hybridMultilevel"/>
    <w:tmpl w:val="EB04B546"/>
    <w:lvl w:ilvl="0" w:tplc="80780F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nsid w:val="54935118"/>
    <w:multiLevelType w:val="hybridMultilevel"/>
    <w:tmpl w:val="99F86A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56E42255"/>
    <w:multiLevelType w:val="hybridMultilevel"/>
    <w:tmpl w:val="CC78B0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nsid w:val="59DB7325"/>
    <w:multiLevelType w:val="hybridMultilevel"/>
    <w:tmpl w:val="6A3E65DC"/>
    <w:lvl w:ilvl="0" w:tplc="F83EF184">
      <w:start w:val="2009"/>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A1A50DD"/>
    <w:multiLevelType w:val="singleLevel"/>
    <w:tmpl w:val="0409000F"/>
    <w:lvl w:ilvl="0">
      <w:start w:val="1"/>
      <w:numFmt w:val="decimal"/>
      <w:lvlText w:val="%1."/>
      <w:lvlJc w:val="left"/>
      <w:pPr>
        <w:tabs>
          <w:tab w:val="num" w:pos="360"/>
        </w:tabs>
        <w:ind w:left="360" w:hanging="360"/>
      </w:pPr>
    </w:lvl>
  </w:abstractNum>
  <w:abstractNum w:abstractNumId="111">
    <w:nsid w:val="5B981FB6"/>
    <w:multiLevelType w:val="hybridMultilevel"/>
    <w:tmpl w:val="A4E691FE"/>
    <w:lvl w:ilvl="0" w:tplc="F83EF184">
      <w:start w:val="2009"/>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BB31FF2"/>
    <w:multiLevelType w:val="hybridMultilevel"/>
    <w:tmpl w:val="9AF095E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nsid w:val="5BE057E2"/>
    <w:multiLevelType w:val="hybridMultilevel"/>
    <w:tmpl w:val="9A9AB23E"/>
    <w:lvl w:ilvl="0" w:tplc="F83EF184">
      <w:start w:val="2009"/>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5DF65EBF"/>
    <w:multiLevelType w:val="hybridMultilevel"/>
    <w:tmpl w:val="3DB017D2"/>
    <w:lvl w:ilvl="0" w:tplc="7FECFF0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nsid w:val="5E2756C9"/>
    <w:multiLevelType w:val="hybridMultilevel"/>
    <w:tmpl w:val="576E73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6">
    <w:nsid w:val="5E3C789A"/>
    <w:multiLevelType w:val="hybridMultilevel"/>
    <w:tmpl w:val="A1BC3B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5EA477D3"/>
    <w:multiLevelType w:val="hybridMultilevel"/>
    <w:tmpl w:val="3D2E61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8">
    <w:nsid w:val="5EF11201"/>
    <w:multiLevelType w:val="hybridMultilevel"/>
    <w:tmpl w:val="DECA645A"/>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CD469612">
      <w:start w:val="1"/>
      <w:numFmt w:val="upperLetter"/>
      <w:lvlText w:val="%4."/>
      <w:lvlJc w:val="left"/>
      <w:pPr>
        <w:ind w:left="2880" w:hanging="72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nsid w:val="600B6211"/>
    <w:multiLevelType w:val="hybridMultilevel"/>
    <w:tmpl w:val="FE3E549E"/>
    <w:lvl w:ilvl="0" w:tplc="F83EF184">
      <w:start w:val="2009"/>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608517C7"/>
    <w:multiLevelType w:val="hybridMultilevel"/>
    <w:tmpl w:val="50E496D2"/>
    <w:lvl w:ilvl="0" w:tplc="97D0AF46">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08C2B49"/>
    <w:multiLevelType w:val="hybridMultilevel"/>
    <w:tmpl w:val="A5121826"/>
    <w:lvl w:ilvl="0" w:tplc="04090015">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nsid w:val="60B010DB"/>
    <w:multiLevelType w:val="hybridMultilevel"/>
    <w:tmpl w:val="9C201F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4142ED1"/>
    <w:multiLevelType w:val="hybridMultilevel"/>
    <w:tmpl w:val="A1BC3B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555333B"/>
    <w:multiLevelType w:val="hybridMultilevel"/>
    <w:tmpl w:val="20D01704"/>
    <w:lvl w:ilvl="0" w:tplc="F83EF184">
      <w:start w:val="2009"/>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6326B81"/>
    <w:multiLevelType w:val="hybridMultilevel"/>
    <w:tmpl w:val="02D86FC6"/>
    <w:lvl w:ilvl="0" w:tplc="FF748C4E">
      <w:start w:val="1"/>
      <w:numFmt w:val="bullet"/>
      <w:pStyle w:val="List1"/>
      <w:lvlText w:val=""/>
      <w:lvlJc w:val="left"/>
      <w:pPr>
        <w:tabs>
          <w:tab w:val="num" w:pos="840"/>
        </w:tabs>
        <w:ind w:left="840" w:hanging="420"/>
      </w:pPr>
      <w:rPr>
        <w:rFonts w:ascii="Wingdings" w:hAnsi="Wingdings" w:hint="default"/>
        <w:sz w:val="16"/>
      </w:rPr>
    </w:lvl>
    <w:lvl w:ilvl="1" w:tplc="04090003">
      <w:start w:val="1"/>
      <w:numFmt w:val="bullet"/>
      <w:lvlText w:val=""/>
      <w:lvlJc w:val="left"/>
      <w:pPr>
        <w:tabs>
          <w:tab w:val="num" w:pos="1260"/>
        </w:tabs>
        <w:ind w:left="1260" w:hanging="420"/>
      </w:pPr>
      <w:rPr>
        <w:rFonts w:ascii="Wingdings" w:hAnsi="Wingdings" w:hint="default"/>
      </w:rPr>
    </w:lvl>
    <w:lvl w:ilvl="2" w:tplc="04090005">
      <w:start w:val="1"/>
      <w:numFmt w:val="bullet"/>
      <w:lvlText w:val=""/>
      <w:lvlJc w:val="left"/>
      <w:pPr>
        <w:tabs>
          <w:tab w:val="num" w:pos="1680"/>
        </w:tabs>
        <w:ind w:left="1680" w:hanging="420"/>
      </w:pPr>
      <w:rPr>
        <w:rFonts w:ascii="Wingdings" w:hAnsi="Wingdings" w:hint="default"/>
      </w:rPr>
    </w:lvl>
    <w:lvl w:ilvl="3" w:tplc="0409000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126">
    <w:nsid w:val="66AD5169"/>
    <w:multiLevelType w:val="hybridMultilevel"/>
    <w:tmpl w:val="A1BC3B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71D114D"/>
    <w:multiLevelType w:val="hybridMultilevel"/>
    <w:tmpl w:val="D2A48DD8"/>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nsid w:val="67CF3A7B"/>
    <w:multiLevelType w:val="hybridMultilevel"/>
    <w:tmpl w:val="A3741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83052F0"/>
    <w:multiLevelType w:val="hybridMultilevel"/>
    <w:tmpl w:val="15C20872"/>
    <w:lvl w:ilvl="0" w:tplc="18501556">
      <w:start w:val="1"/>
      <w:numFmt w:val="bullet"/>
      <w:lvlText w:val=""/>
      <w:lvlJc w:val="left"/>
      <w:pPr>
        <w:tabs>
          <w:tab w:val="num" w:pos="720"/>
        </w:tabs>
        <w:ind w:left="720" w:hanging="360"/>
      </w:pPr>
      <w:rPr>
        <w:rFonts w:ascii="Symbol" w:hAnsi="Symbol"/>
      </w:rPr>
    </w:lvl>
    <w:lvl w:ilvl="1" w:tplc="EF72747A" w:tentative="1">
      <w:start w:val="1"/>
      <w:numFmt w:val="bullet"/>
      <w:lvlText w:val="o"/>
      <w:lvlJc w:val="left"/>
      <w:pPr>
        <w:ind w:left="1440" w:hanging="360"/>
      </w:pPr>
      <w:rPr>
        <w:rFonts w:ascii="Courier New" w:hAnsi="Courier New" w:cs="Courier New" w:hint="default"/>
      </w:rPr>
    </w:lvl>
    <w:lvl w:ilvl="2" w:tplc="E2C6687C" w:tentative="1">
      <w:start w:val="1"/>
      <w:numFmt w:val="bullet"/>
      <w:lvlText w:val=""/>
      <w:lvlJc w:val="left"/>
      <w:pPr>
        <w:ind w:left="2160" w:hanging="360"/>
      </w:pPr>
      <w:rPr>
        <w:rFonts w:ascii="Wingdings" w:hAnsi="Wingdings" w:hint="default"/>
      </w:rPr>
    </w:lvl>
    <w:lvl w:ilvl="3" w:tplc="C4FC953C" w:tentative="1">
      <w:start w:val="1"/>
      <w:numFmt w:val="bullet"/>
      <w:lvlText w:val=""/>
      <w:lvlJc w:val="left"/>
      <w:pPr>
        <w:ind w:left="2880" w:hanging="360"/>
      </w:pPr>
      <w:rPr>
        <w:rFonts w:ascii="Symbol" w:hAnsi="Symbol" w:hint="default"/>
      </w:rPr>
    </w:lvl>
    <w:lvl w:ilvl="4" w:tplc="ADC4CF7C" w:tentative="1">
      <w:start w:val="1"/>
      <w:numFmt w:val="bullet"/>
      <w:lvlText w:val="o"/>
      <w:lvlJc w:val="left"/>
      <w:pPr>
        <w:ind w:left="3600" w:hanging="360"/>
      </w:pPr>
      <w:rPr>
        <w:rFonts w:ascii="Courier New" w:hAnsi="Courier New" w:cs="Courier New" w:hint="default"/>
      </w:rPr>
    </w:lvl>
    <w:lvl w:ilvl="5" w:tplc="495482C8" w:tentative="1">
      <w:start w:val="1"/>
      <w:numFmt w:val="bullet"/>
      <w:lvlText w:val=""/>
      <w:lvlJc w:val="left"/>
      <w:pPr>
        <w:ind w:left="4320" w:hanging="360"/>
      </w:pPr>
      <w:rPr>
        <w:rFonts w:ascii="Wingdings" w:hAnsi="Wingdings" w:hint="default"/>
      </w:rPr>
    </w:lvl>
    <w:lvl w:ilvl="6" w:tplc="A29810B8" w:tentative="1">
      <w:start w:val="1"/>
      <w:numFmt w:val="bullet"/>
      <w:lvlText w:val=""/>
      <w:lvlJc w:val="left"/>
      <w:pPr>
        <w:ind w:left="5040" w:hanging="360"/>
      </w:pPr>
      <w:rPr>
        <w:rFonts w:ascii="Symbol" w:hAnsi="Symbol" w:hint="default"/>
      </w:rPr>
    </w:lvl>
    <w:lvl w:ilvl="7" w:tplc="E7D22576" w:tentative="1">
      <w:start w:val="1"/>
      <w:numFmt w:val="bullet"/>
      <w:lvlText w:val="o"/>
      <w:lvlJc w:val="left"/>
      <w:pPr>
        <w:ind w:left="5760" w:hanging="360"/>
      </w:pPr>
      <w:rPr>
        <w:rFonts w:ascii="Courier New" w:hAnsi="Courier New" w:cs="Courier New" w:hint="default"/>
      </w:rPr>
    </w:lvl>
    <w:lvl w:ilvl="8" w:tplc="94589A78" w:tentative="1">
      <w:start w:val="1"/>
      <w:numFmt w:val="bullet"/>
      <w:lvlText w:val=""/>
      <w:lvlJc w:val="left"/>
      <w:pPr>
        <w:ind w:left="6480" w:hanging="360"/>
      </w:pPr>
      <w:rPr>
        <w:rFonts w:ascii="Wingdings" w:hAnsi="Wingdings" w:hint="default"/>
      </w:rPr>
    </w:lvl>
  </w:abstractNum>
  <w:abstractNum w:abstractNumId="130">
    <w:nsid w:val="68A854CA"/>
    <w:multiLevelType w:val="hybridMultilevel"/>
    <w:tmpl w:val="18F853FA"/>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69BE74D3"/>
    <w:multiLevelType w:val="hybridMultilevel"/>
    <w:tmpl w:val="9AF095E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nsid w:val="6D647553"/>
    <w:multiLevelType w:val="hybridMultilevel"/>
    <w:tmpl w:val="0622C0AC"/>
    <w:lvl w:ilvl="0" w:tplc="F83EF184">
      <w:start w:val="2009"/>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E266C55"/>
    <w:multiLevelType w:val="hybridMultilevel"/>
    <w:tmpl w:val="91EEE760"/>
    <w:lvl w:ilvl="0" w:tplc="F83EF184">
      <w:start w:val="2009"/>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nsid w:val="6E811073"/>
    <w:multiLevelType w:val="hybridMultilevel"/>
    <w:tmpl w:val="8988982E"/>
    <w:lvl w:ilvl="0" w:tplc="0409000F">
      <w:start w:val="1"/>
      <w:numFmt w:val="decimal"/>
      <w:lvlText w:val="%1."/>
      <w:lvlJc w:val="left"/>
      <w:pPr>
        <w:ind w:left="1440" w:hanging="72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nsid w:val="712C7D79"/>
    <w:multiLevelType w:val="hybridMultilevel"/>
    <w:tmpl w:val="A4B8C9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nsid w:val="73320E80"/>
    <w:multiLevelType w:val="hybridMultilevel"/>
    <w:tmpl w:val="A6AA66DC"/>
    <w:lvl w:ilvl="0" w:tplc="8B1C2AA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nsid w:val="73333729"/>
    <w:multiLevelType w:val="hybridMultilevel"/>
    <w:tmpl w:val="9752D06A"/>
    <w:lvl w:ilvl="0" w:tplc="F83EF184">
      <w:start w:val="2009"/>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73B830D0"/>
    <w:multiLevelType w:val="multilevel"/>
    <w:tmpl w:val="C83657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9">
    <w:nsid w:val="74B51908"/>
    <w:multiLevelType w:val="hybridMultilevel"/>
    <w:tmpl w:val="FD6A6F3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0">
    <w:nsid w:val="758828CC"/>
    <w:multiLevelType w:val="hybridMultilevel"/>
    <w:tmpl w:val="9094E0B2"/>
    <w:lvl w:ilvl="0" w:tplc="F83EF184">
      <w:start w:val="2009"/>
      <w:numFmt w:val="bullet"/>
      <w:lvlText w:val="•"/>
      <w:lvlJc w:val="left"/>
      <w:pPr>
        <w:ind w:left="720" w:hanging="360"/>
      </w:pPr>
      <w:rPr>
        <w:rFonts w:ascii="Times New Roman" w:eastAsia="Calibri"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75BD1722"/>
    <w:multiLevelType w:val="hybridMultilevel"/>
    <w:tmpl w:val="B73AD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76073E07"/>
    <w:multiLevelType w:val="multilevel"/>
    <w:tmpl w:val="C0284252"/>
    <w:lvl w:ilvl="0">
      <w:start w:val="1989"/>
      <w:numFmt w:val="decimal"/>
      <w:lvlText w:val="%1"/>
      <w:lvlJc w:val="left"/>
      <w:pPr>
        <w:tabs>
          <w:tab w:val="num" w:pos="1440"/>
        </w:tabs>
        <w:ind w:left="1440" w:hanging="1440"/>
      </w:pPr>
      <w:rPr>
        <w:rFonts w:hint="default"/>
        <w:b/>
      </w:rPr>
    </w:lvl>
    <w:lvl w:ilvl="1">
      <w:start w:val="1990"/>
      <w:numFmt w:val="decimal"/>
      <w:lvlText w:val="%1-%2"/>
      <w:lvlJc w:val="left"/>
      <w:pPr>
        <w:tabs>
          <w:tab w:val="num" w:pos="1440"/>
        </w:tabs>
        <w:ind w:left="1440" w:hanging="1440"/>
      </w:pPr>
      <w:rPr>
        <w:rFonts w:hint="default"/>
        <w:b/>
      </w:rPr>
    </w:lvl>
    <w:lvl w:ilvl="2">
      <w:start w:val="1"/>
      <w:numFmt w:val="decimal"/>
      <w:lvlText w:val="%1-%2.%3"/>
      <w:lvlJc w:val="left"/>
      <w:pPr>
        <w:tabs>
          <w:tab w:val="num" w:pos="1440"/>
        </w:tabs>
        <w:ind w:left="1440" w:hanging="144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43">
    <w:nsid w:val="763C2299"/>
    <w:multiLevelType w:val="hybridMultilevel"/>
    <w:tmpl w:val="FA7E7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76FD0BEC"/>
    <w:multiLevelType w:val="hybridMultilevel"/>
    <w:tmpl w:val="BC245668"/>
    <w:lvl w:ilvl="0" w:tplc="5BD67D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nsid w:val="788313D3"/>
    <w:multiLevelType w:val="hybridMultilevel"/>
    <w:tmpl w:val="86F297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nsid w:val="7FD14568"/>
    <w:multiLevelType w:val="hybridMultilevel"/>
    <w:tmpl w:val="F4DE7D72"/>
    <w:lvl w:ilvl="0" w:tplc="994EA9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9"/>
  </w:num>
  <w:num w:numId="2">
    <w:abstractNumId w:val="34"/>
  </w:num>
  <w:num w:numId="3">
    <w:abstractNumId w:val="93"/>
  </w:num>
  <w:num w:numId="4">
    <w:abstractNumId w:val="47"/>
  </w:num>
  <w:num w:numId="5">
    <w:abstractNumId w:val="136"/>
  </w:num>
  <w:num w:numId="6">
    <w:abstractNumId w:val="52"/>
  </w:num>
  <w:num w:numId="7">
    <w:abstractNumId w:val="14"/>
  </w:num>
  <w:num w:numId="8">
    <w:abstractNumId w:val="83"/>
  </w:num>
  <w:num w:numId="9">
    <w:abstractNumId w:val="75"/>
  </w:num>
  <w:num w:numId="10">
    <w:abstractNumId w:val="24"/>
  </w:num>
  <w:num w:numId="11">
    <w:abstractNumId w:val="48"/>
  </w:num>
  <w:num w:numId="12">
    <w:abstractNumId w:val="70"/>
  </w:num>
  <w:num w:numId="13">
    <w:abstractNumId w:val="96"/>
  </w:num>
  <w:num w:numId="14">
    <w:abstractNumId w:val="108"/>
  </w:num>
  <w:num w:numId="15">
    <w:abstractNumId w:val="66"/>
  </w:num>
  <w:num w:numId="16">
    <w:abstractNumId w:val="134"/>
  </w:num>
  <w:num w:numId="17">
    <w:abstractNumId w:val="88"/>
  </w:num>
  <w:num w:numId="18">
    <w:abstractNumId w:val="97"/>
  </w:num>
  <w:num w:numId="19">
    <w:abstractNumId w:val="23"/>
  </w:num>
  <w:num w:numId="20">
    <w:abstractNumId w:val="145"/>
  </w:num>
  <w:num w:numId="21">
    <w:abstractNumId w:val="5"/>
  </w:num>
  <w:num w:numId="22">
    <w:abstractNumId w:val="8"/>
  </w:num>
  <w:num w:numId="23">
    <w:abstractNumId w:val="122"/>
  </w:num>
  <w:num w:numId="24">
    <w:abstractNumId w:val="76"/>
  </w:num>
  <w:num w:numId="25">
    <w:abstractNumId w:val="12"/>
  </w:num>
  <w:num w:numId="26">
    <w:abstractNumId w:val="45"/>
  </w:num>
  <w:num w:numId="27">
    <w:abstractNumId w:val="38"/>
  </w:num>
  <w:num w:numId="28">
    <w:abstractNumId w:val="73"/>
  </w:num>
  <w:num w:numId="29">
    <w:abstractNumId w:val="138"/>
  </w:num>
  <w:num w:numId="30">
    <w:abstractNumId w:val="46"/>
  </w:num>
  <w:num w:numId="31">
    <w:abstractNumId w:val="50"/>
  </w:num>
  <w:num w:numId="32">
    <w:abstractNumId w:val="127"/>
  </w:num>
  <w:num w:numId="33">
    <w:abstractNumId w:val="9"/>
  </w:num>
  <w:num w:numId="34">
    <w:abstractNumId w:val="115"/>
  </w:num>
  <w:num w:numId="35">
    <w:abstractNumId w:val="68"/>
  </w:num>
  <w:num w:numId="36">
    <w:abstractNumId w:val="118"/>
  </w:num>
  <w:num w:numId="37">
    <w:abstractNumId w:val="72"/>
  </w:num>
  <w:num w:numId="38">
    <w:abstractNumId w:val="98"/>
  </w:num>
  <w:num w:numId="39">
    <w:abstractNumId w:val="20"/>
  </w:num>
  <w:num w:numId="40">
    <w:abstractNumId w:val="7"/>
  </w:num>
  <w:num w:numId="41">
    <w:abstractNumId w:val="95"/>
  </w:num>
  <w:num w:numId="42">
    <w:abstractNumId w:val="86"/>
  </w:num>
  <w:num w:numId="43">
    <w:abstractNumId w:val="92"/>
  </w:num>
  <w:num w:numId="44">
    <w:abstractNumId w:val="30"/>
  </w:num>
  <w:num w:numId="45">
    <w:abstractNumId w:val="139"/>
  </w:num>
  <w:num w:numId="46">
    <w:abstractNumId w:val="102"/>
  </w:num>
  <w:num w:numId="47">
    <w:abstractNumId w:val="112"/>
  </w:num>
  <w:num w:numId="48">
    <w:abstractNumId w:val="125"/>
  </w:num>
  <w:num w:numId="49">
    <w:abstractNumId w:val="100"/>
  </w:num>
  <w:num w:numId="50">
    <w:abstractNumId w:val="84"/>
    <w:lvlOverride w:ilvl="0">
      <w:startOverride w:val="1"/>
    </w:lvlOverride>
  </w:num>
  <w:num w:numId="51">
    <w:abstractNumId w:val="43"/>
  </w:num>
  <w:num w:numId="5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0"/>
    <w:lvlOverride w:ilvl="0">
      <w:startOverride w:val="1"/>
    </w:lvlOverride>
  </w:num>
  <w:num w:numId="55">
    <w:abstractNumId w:val="53"/>
  </w:num>
  <w:num w:numId="56">
    <w:abstractNumId w:val="6"/>
  </w:num>
  <w:num w:numId="57">
    <w:abstractNumId w:val="25"/>
  </w:num>
  <w:num w:numId="58">
    <w:abstractNumId w:val="128"/>
  </w:num>
  <w:num w:numId="59">
    <w:abstractNumId w:val="51"/>
  </w:num>
  <w:num w:numId="60">
    <w:abstractNumId w:val="135"/>
  </w:num>
  <w:num w:numId="61">
    <w:abstractNumId w:val="105"/>
  </w:num>
  <w:num w:numId="62">
    <w:abstractNumId w:val="132"/>
  </w:num>
  <w:num w:numId="63">
    <w:abstractNumId w:val="142"/>
  </w:num>
  <w:num w:numId="64">
    <w:abstractNumId w:val="80"/>
  </w:num>
  <w:num w:numId="65">
    <w:abstractNumId w:val="10"/>
  </w:num>
  <w:num w:numId="66">
    <w:abstractNumId w:val="36"/>
  </w:num>
  <w:num w:numId="67">
    <w:abstractNumId w:val="114"/>
  </w:num>
  <w:num w:numId="68">
    <w:abstractNumId w:val="56"/>
  </w:num>
  <w:num w:numId="69">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9"/>
  </w:num>
  <w:num w:numId="72">
    <w:abstractNumId w:val="60"/>
  </w:num>
  <w:num w:numId="73">
    <w:abstractNumId w:val="67"/>
  </w:num>
  <w:num w:numId="74">
    <w:abstractNumId w:val="11"/>
  </w:num>
  <w:num w:numId="75">
    <w:abstractNumId w:val="71"/>
  </w:num>
  <w:num w:numId="76">
    <w:abstractNumId w:val="64"/>
  </w:num>
  <w:num w:numId="77">
    <w:abstractNumId w:val="141"/>
  </w:num>
  <w:num w:numId="78">
    <w:abstractNumId w:val="21"/>
  </w:num>
  <w:num w:numId="79">
    <w:abstractNumId w:val="69"/>
  </w:num>
  <w:num w:numId="80">
    <w:abstractNumId w:val="133"/>
  </w:num>
  <w:num w:numId="81">
    <w:abstractNumId w:val="40"/>
  </w:num>
  <w:num w:numId="82">
    <w:abstractNumId w:val="111"/>
  </w:num>
  <w:num w:numId="83">
    <w:abstractNumId w:val="140"/>
  </w:num>
  <w:num w:numId="84">
    <w:abstractNumId w:val="109"/>
  </w:num>
  <w:num w:numId="85">
    <w:abstractNumId w:val="81"/>
  </w:num>
  <w:num w:numId="86">
    <w:abstractNumId w:val="44"/>
  </w:num>
  <w:num w:numId="87">
    <w:abstractNumId w:val="32"/>
  </w:num>
  <w:num w:numId="88">
    <w:abstractNumId w:val="113"/>
  </w:num>
  <w:num w:numId="89">
    <w:abstractNumId w:val="74"/>
  </w:num>
  <w:num w:numId="90">
    <w:abstractNumId w:val="87"/>
  </w:num>
  <w:num w:numId="91">
    <w:abstractNumId w:val="137"/>
  </w:num>
  <w:num w:numId="92">
    <w:abstractNumId w:val="26"/>
  </w:num>
  <w:num w:numId="93">
    <w:abstractNumId w:val="18"/>
  </w:num>
  <w:num w:numId="94">
    <w:abstractNumId w:val="82"/>
  </w:num>
  <w:num w:numId="95">
    <w:abstractNumId w:val="101"/>
  </w:num>
  <w:num w:numId="96">
    <w:abstractNumId w:val="63"/>
  </w:num>
  <w:num w:numId="97">
    <w:abstractNumId w:val="119"/>
  </w:num>
  <w:num w:numId="98">
    <w:abstractNumId w:val="39"/>
  </w:num>
  <w:num w:numId="99">
    <w:abstractNumId w:val="124"/>
  </w:num>
  <w:num w:numId="100">
    <w:abstractNumId w:val="15"/>
  </w:num>
  <w:num w:numId="101">
    <w:abstractNumId w:val="35"/>
  </w:num>
  <w:num w:numId="102">
    <w:abstractNumId w:val="89"/>
  </w:num>
  <w:num w:numId="103">
    <w:abstractNumId w:val="33"/>
  </w:num>
  <w:num w:numId="10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91"/>
  </w:num>
  <w:num w:numId="106">
    <w:abstractNumId w:val="146"/>
  </w:num>
  <w:num w:numId="107">
    <w:abstractNumId w:val="4"/>
  </w:num>
  <w:num w:numId="108">
    <w:abstractNumId w:val="104"/>
  </w:num>
  <w:num w:numId="109">
    <w:abstractNumId w:val="106"/>
  </w:num>
  <w:num w:numId="110">
    <w:abstractNumId w:val="144"/>
  </w:num>
  <w:num w:numId="111">
    <w:abstractNumId w:val="123"/>
  </w:num>
  <w:num w:numId="112">
    <w:abstractNumId w:val="116"/>
  </w:num>
  <w:num w:numId="113">
    <w:abstractNumId w:val="61"/>
  </w:num>
  <w:num w:numId="114">
    <w:abstractNumId w:val="42"/>
  </w:num>
  <w:num w:numId="115">
    <w:abstractNumId w:val="58"/>
  </w:num>
  <w:num w:numId="116">
    <w:abstractNumId w:val="27"/>
  </w:num>
  <w:num w:numId="117">
    <w:abstractNumId w:val="3"/>
  </w:num>
  <w:num w:numId="118">
    <w:abstractNumId w:val="41"/>
  </w:num>
  <w:num w:numId="119">
    <w:abstractNumId w:val="29"/>
  </w:num>
  <w:num w:numId="12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3"/>
  </w:num>
  <w:num w:numId="122">
    <w:abstractNumId w:val="143"/>
  </w:num>
  <w:num w:numId="123">
    <w:abstractNumId w:val="107"/>
  </w:num>
  <w:num w:numId="124">
    <w:abstractNumId w:val="90"/>
  </w:num>
  <w:num w:numId="12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94"/>
  </w:num>
  <w:num w:numId="127">
    <w:abstractNumId w:val="103"/>
  </w:num>
  <w:num w:numId="128">
    <w:abstractNumId w:val="54"/>
  </w:num>
  <w:num w:numId="129">
    <w:abstractNumId w:val="62"/>
  </w:num>
  <w:num w:numId="130">
    <w:abstractNumId w:val="121"/>
  </w:num>
  <w:num w:numId="131">
    <w:abstractNumId w:val="120"/>
  </w:num>
  <w:num w:numId="132">
    <w:abstractNumId w:val="65"/>
  </w:num>
  <w:num w:numId="133">
    <w:abstractNumId w:val="17"/>
  </w:num>
  <w:num w:numId="134">
    <w:abstractNumId w:val="85"/>
  </w:num>
  <w:num w:numId="135">
    <w:abstractNumId w:val="0"/>
  </w:num>
  <w:num w:numId="136">
    <w:abstractNumId w:val="1"/>
  </w:num>
  <w:num w:numId="137">
    <w:abstractNumId w:val="2"/>
  </w:num>
  <w:num w:numId="138">
    <w:abstractNumId w:val="129"/>
  </w:num>
  <w:num w:numId="139">
    <w:abstractNumId w:val="16"/>
  </w:num>
  <w:num w:numId="140">
    <w:abstractNumId w:val="79"/>
  </w:num>
  <w:num w:numId="141">
    <w:abstractNumId w:val="130"/>
  </w:num>
  <w:num w:numId="142">
    <w:abstractNumId w:val="28"/>
  </w:num>
  <w:num w:numId="143">
    <w:abstractNumId w:val="55"/>
  </w:num>
  <w:num w:numId="144">
    <w:abstractNumId w:val="22"/>
  </w:num>
  <w:num w:numId="145">
    <w:abstractNumId w:val="37"/>
  </w:num>
  <w:num w:numId="146">
    <w:abstractNumId w:val="19"/>
  </w:num>
  <w:num w:numId="147">
    <w:abstractNumId w:val="78"/>
  </w:num>
  <w:num w:numId="148">
    <w:abstractNumId w:val="117"/>
  </w:num>
  <w:num w:numId="149">
    <w:abstractNumId w:val="126"/>
  </w:num>
  <w:num w:numId="150">
    <w:abstractNumId w:val="131"/>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0D3"/>
    <w:rsid w:val="000F0B04"/>
    <w:rsid w:val="001B237C"/>
    <w:rsid w:val="00253585"/>
    <w:rsid w:val="002B1B89"/>
    <w:rsid w:val="002C2D64"/>
    <w:rsid w:val="00327F4E"/>
    <w:rsid w:val="00372F64"/>
    <w:rsid w:val="00376EF3"/>
    <w:rsid w:val="00394264"/>
    <w:rsid w:val="003E1B56"/>
    <w:rsid w:val="0040033D"/>
    <w:rsid w:val="004E24FA"/>
    <w:rsid w:val="004E3A04"/>
    <w:rsid w:val="00564816"/>
    <w:rsid w:val="005904EF"/>
    <w:rsid w:val="005B3FF8"/>
    <w:rsid w:val="005C7C8C"/>
    <w:rsid w:val="005F6C2E"/>
    <w:rsid w:val="00624633"/>
    <w:rsid w:val="00637176"/>
    <w:rsid w:val="00641AAC"/>
    <w:rsid w:val="00674F38"/>
    <w:rsid w:val="006772C9"/>
    <w:rsid w:val="0068175A"/>
    <w:rsid w:val="006F618A"/>
    <w:rsid w:val="0070517A"/>
    <w:rsid w:val="00771F6F"/>
    <w:rsid w:val="00775E1A"/>
    <w:rsid w:val="007A65F9"/>
    <w:rsid w:val="007F7E44"/>
    <w:rsid w:val="00853120"/>
    <w:rsid w:val="008A317B"/>
    <w:rsid w:val="008D10D3"/>
    <w:rsid w:val="008E22F1"/>
    <w:rsid w:val="008E766B"/>
    <w:rsid w:val="009148A1"/>
    <w:rsid w:val="00922FA0"/>
    <w:rsid w:val="0092317E"/>
    <w:rsid w:val="009B4A19"/>
    <w:rsid w:val="00A055E3"/>
    <w:rsid w:val="00A230EB"/>
    <w:rsid w:val="00A23FB8"/>
    <w:rsid w:val="00A32180"/>
    <w:rsid w:val="00A776CF"/>
    <w:rsid w:val="00A84A79"/>
    <w:rsid w:val="00A90D3C"/>
    <w:rsid w:val="00A9741B"/>
    <w:rsid w:val="00AB1618"/>
    <w:rsid w:val="00AF3E35"/>
    <w:rsid w:val="00B348EA"/>
    <w:rsid w:val="00B61AD4"/>
    <w:rsid w:val="00B81B3B"/>
    <w:rsid w:val="00B828D5"/>
    <w:rsid w:val="00BB185A"/>
    <w:rsid w:val="00BC46C5"/>
    <w:rsid w:val="00C00D76"/>
    <w:rsid w:val="00C10575"/>
    <w:rsid w:val="00D4172D"/>
    <w:rsid w:val="00DB4672"/>
    <w:rsid w:val="00DE3E99"/>
    <w:rsid w:val="00E20B59"/>
    <w:rsid w:val="00E41661"/>
    <w:rsid w:val="00E72457"/>
    <w:rsid w:val="00E7275E"/>
    <w:rsid w:val="00F07B8E"/>
    <w:rsid w:val="00FD2CAE"/>
    <w:rsid w:val="00FF1E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line number" w:uiPriority="0"/>
    <w:lsdException w:name="List" w:uiPriority="0"/>
    <w:lsdException w:name="List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Digest Title"/>
    <w:basedOn w:val="Normal"/>
    <w:next w:val="Normal"/>
    <w:link w:val="Heading1Char"/>
    <w:qFormat/>
    <w:rsid w:val="008D10D3"/>
    <w:pPr>
      <w:keepNext/>
      <w:keepLines/>
      <w:spacing w:before="480" w:after="0" w:line="240" w:lineRule="auto"/>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qFormat/>
    <w:rsid w:val="008D10D3"/>
    <w:pPr>
      <w:keepNext/>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qFormat/>
    <w:rsid w:val="008D10D3"/>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qFormat/>
    <w:rsid w:val="008D10D3"/>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qFormat/>
    <w:rsid w:val="008D10D3"/>
    <w:pPr>
      <w:spacing w:before="240" w:after="60" w:line="240" w:lineRule="auto"/>
      <w:outlineLvl w:val="4"/>
    </w:pPr>
    <w:rPr>
      <w:rFonts w:ascii="Calibri" w:eastAsia="Calibri" w:hAnsi="Calibri" w:cs="Times New Roman"/>
      <w:b/>
      <w:bCs/>
      <w:i/>
      <w:iCs/>
      <w:sz w:val="26"/>
      <w:szCs w:val="26"/>
      <w:lang w:bidi="en-US"/>
    </w:rPr>
  </w:style>
  <w:style w:type="paragraph" w:styleId="Heading6">
    <w:name w:val="heading 6"/>
    <w:basedOn w:val="Normal"/>
    <w:next w:val="Normal"/>
    <w:link w:val="Heading6Char"/>
    <w:uiPriority w:val="9"/>
    <w:qFormat/>
    <w:rsid w:val="008D10D3"/>
    <w:pPr>
      <w:spacing w:before="240" w:after="60" w:line="240" w:lineRule="auto"/>
      <w:outlineLvl w:val="5"/>
    </w:pPr>
    <w:rPr>
      <w:rFonts w:ascii="Calibri" w:eastAsia="Calibri" w:hAnsi="Calibri" w:cs="Times New Roman"/>
      <w:b/>
      <w:bCs/>
      <w:lang w:bidi="en-US"/>
    </w:rPr>
  </w:style>
  <w:style w:type="paragraph" w:styleId="Heading7">
    <w:name w:val="heading 7"/>
    <w:basedOn w:val="Normal"/>
    <w:next w:val="Normal"/>
    <w:link w:val="Heading7Char"/>
    <w:uiPriority w:val="9"/>
    <w:qFormat/>
    <w:rsid w:val="008D10D3"/>
    <w:pPr>
      <w:spacing w:before="240" w:after="60" w:line="240" w:lineRule="auto"/>
      <w:outlineLvl w:val="6"/>
    </w:pPr>
    <w:rPr>
      <w:rFonts w:ascii="Calibri" w:eastAsia="Calibri" w:hAnsi="Calibri" w:cs="Times New Roman"/>
      <w:sz w:val="24"/>
      <w:szCs w:val="24"/>
      <w:lang w:bidi="en-US"/>
    </w:rPr>
  </w:style>
  <w:style w:type="paragraph" w:styleId="Heading8">
    <w:name w:val="heading 8"/>
    <w:basedOn w:val="Normal"/>
    <w:next w:val="Normal"/>
    <w:link w:val="Heading8Char"/>
    <w:uiPriority w:val="9"/>
    <w:qFormat/>
    <w:rsid w:val="008D10D3"/>
    <w:pPr>
      <w:spacing w:before="240" w:after="60" w:line="240" w:lineRule="auto"/>
      <w:outlineLvl w:val="7"/>
    </w:pPr>
    <w:rPr>
      <w:rFonts w:ascii="Calibri" w:eastAsia="Calibri" w:hAnsi="Calibri" w:cs="Times New Roman"/>
      <w:i/>
      <w:iCs/>
      <w:sz w:val="24"/>
      <w:szCs w:val="24"/>
      <w:lang w:bidi="en-US"/>
    </w:rPr>
  </w:style>
  <w:style w:type="paragraph" w:styleId="Heading9">
    <w:name w:val="heading 9"/>
    <w:basedOn w:val="Normal"/>
    <w:next w:val="Normal"/>
    <w:link w:val="Heading9Char"/>
    <w:uiPriority w:val="9"/>
    <w:qFormat/>
    <w:rsid w:val="008D10D3"/>
    <w:pPr>
      <w:spacing w:before="240" w:after="60" w:line="240" w:lineRule="auto"/>
      <w:outlineLvl w:val="8"/>
    </w:pPr>
    <w:rPr>
      <w:rFonts w:ascii="Cambria" w:eastAsia="Times New Roman" w:hAnsi="Cambria"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igest Title Char"/>
    <w:basedOn w:val="DefaultParagraphFont"/>
    <w:link w:val="Heading1"/>
    <w:rsid w:val="008D10D3"/>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8D10D3"/>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8D10D3"/>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8D10D3"/>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rsid w:val="008D10D3"/>
    <w:rPr>
      <w:rFonts w:ascii="Calibri" w:eastAsia="Calibri" w:hAnsi="Calibri" w:cs="Times New Roman"/>
      <w:b/>
      <w:bCs/>
      <w:i/>
      <w:iCs/>
      <w:sz w:val="26"/>
      <w:szCs w:val="26"/>
      <w:lang w:bidi="en-US"/>
    </w:rPr>
  </w:style>
  <w:style w:type="character" w:customStyle="1" w:styleId="Heading6Char">
    <w:name w:val="Heading 6 Char"/>
    <w:basedOn w:val="DefaultParagraphFont"/>
    <w:link w:val="Heading6"/>
    <w:uiPriority w:val="9"/>
    <w:rsid w:val="008D10D3"/>
    <w:rPr>
      <w:rFonts w:ascii="Calibri" w:eastAsia="Calibri" w:hAnsi="Calibri" w:cs="Times New Roman"/>
      <w:b/>
      <w:bCs/>
      <w:lang w:bidi="en-US"/>
    </w:rPr>
  </w:style>
  <w:style w:type="character" w:customStyle="1" w:styleId="Heading7Char">
    <w:name w:val="Heading 7 Char"/>
    <w:basedOn w:val="DefaultParagraphFont"/>
    <w:link w:val="Heading7"/>
    <w:uiPriority w:val="9"/>
    <w:rsid w:val="008D10D3"/>
    <w:rPr>
      <w:rFonts w:ascii="Calibri" w:eastAsia="Calibri" w:hAnsi="Calibri" w:cs="Times New Roman"/>
      <w:sz w:val="24"/>
      <w:szCs w:val="24"/>
      <w:lang w:bidi="en-US"/>
    </w:rPr>
  </w:style>
  <w:style w:type="character" w:customStyle="1" w:styleId="Heading8Char">
    <w:name w:val="Heading 8 Char"/>
    <w:basedOn w:val="DefaultParagraphFont"/>
    <w:link w:val="Heading8"/>
    <w:uiPriority w:val="9"/>
    <w:rsid w:val="008D10D3"/>
    <w:rPr>
      <w:rFonts w:ascii="Calibri" w:eastAsia="Calibri" w:hAnsi="Calibri" w:cs="Times New Roman"/>
      <w:i/>
      <w:iCs/>
      <w:sz w:val="24"/>
      <w:szCs w:val="24"/>
      <w:lang w:bidi="en-US"/>
    </w:rPr>
  </w:style>
  <w:style w:type="character" w:customStyle="1" w:styleId="Heading9Char">
    <w:name w:val="Heading 9 Char"/>
    <w:basedOn w:val="DefaultParagraphFont"/>
    <w:link w:val="Heading9"/>
    <w:uiPriority w:val="9"/>
    <w:rsid w:val="008D10D3"/>
    <w:rPr>
      <w:rFonts w:ascii="Cambria" w:eastAsia="Times New Roman" w:hAnsi="Cambria" w:cs="Times New Roman"/>
      <w:lang w:bidi="en-US"/>
    </w:rPr>
  </w:style>
  <w:style w:type="character" w:styleId="Hyperlink">
    <w:name w:val="Hyperlink"/>
    <w:rsid w:val="008D10D3"/>
    <w:rPr>
      <w:color w:val="0000FF"/>
      <w:u w:val="single"/>
    </w:rPr>
  </w:style>
  <w:style w:type="paragraph" w:styleId="Header">
    <w:name w:val="header"/>
    <w:basedOn w:val="Normal"/>
    <w:link w:val="HeaderChar"/>
    <w:uiPriority w:val="99"/>
    <w:rsid w:val="008D10D3"/>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8D10D3"/>
    <w:rPr>
      <w:rFonts w:ascii="Times New Roman" w:eastAsia="Times New Roman" w:hAnsi="Times New Roman" w:cs="Times New Roman"/>
      <w:sz w:val="24"/>
      <w:szCs w:val="24"/>
    </w:rPr>
  </w:style>
  <w:style w:type="paragraph" w:styleId="Footer">
    <w:name w:val="footer"/>
    <w:basedOn w:val="Normal"/>
    <w:link w:val="FooterChar"/>
    <w:uiPriority w:val="99"/>
    <w:rsid w:val="008D10D3"/>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8D10D3"/>
    <w:rPr>
      <w:rFonts w:ascii="Times New Roman" w:eastAsia="Times New Roman" w:hAnsi="Times New Roman" w:cs="Times New Roman"/>
      <w:sz w:val="24"/>
      <w:szCs w:val="24"/>
    </w:rPr>
  </w:style>
  <w:style w:type="character" w:styleId="CommentReference">
    <w:name w:val="annotation reference"/>
    <w:semiHidden/>
    <w:rsid w:val="008D10D3"/>
    <w:rPr>
      <w:sz w:val="16"/>
      <w:szCs w:val="16"/>
    </w:rPr>
  </w:style>
  <w:style w:type="paragraph" w:styleId="CommentText">
    <w:name w:val="annotation text"/>
    <w:basedOn w:val="Normal"/>
    <w:link w:val="CommentTextChar"/>
    <w:semiHidden/>
    <w:rsid w:val="008D10D3"/>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8D10D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8D10D3"/>
    <w:rPr>
      <w:b/>
      <w:bCs/>
    </w:rPr>
  </w:style>
  <w:style w:type="character" w:customStyle="1" w:styleId="CommentSubjectChar">
    <w:name w:val="Comment Subject Char"/>
    <w:basedOn w:val="CommentTextChar"/>
    <w:link w:val="CommentSubject"/>
    <w:semiHidden/>
    <w:rsid w:val="008D10D3"/>
    <w:rPr>
      <w:rFonts w:ascii="Times New Roman" w:eastAsia="Times New Roman" w:hAnsi="Times New Roman" w:cs="Times New Roman"/>
      <w:b/>
      <w:bCs/>
      <w:sz w:val="20"/>
      <w:szCs w:val="20"/>
    </w:rPr>
  </w:style>
  <w:style w:type="paragraph" w:styleId="BalloonText">
    <w:name w:val="Balloon Text"/>
    <w:basedOn w:val="Normal"/>
    <w:link w:val="BalloonTextChar"/>
    <w:uiPriority w:val="99"/>
    <w:rsid w:val="008D10D3"/>
    <w:pPr>
      <w:spacing w:after="0" w:line="240" w:lineRule="auto"/>
    </w:pPr>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rsid w:val="008D10D3"/>
    <w:rPr>
      <w:rFonts w:ascii="Tahoma" w:eastAsia="Times New Roman" w:hAnsi="Tahoma" w:cs="Times New Roman"/>
      <w:sz w:val="16"/>
      <w:szCs w:val="16"/>
    </w:rPr>
  </w:style>
  <w:style w:type="paragraph" w:customStyle="1" w:styleId="ColorfulList-Accent11">
    <w:name w:val="Colorful List - Accent 11"/>
    <w:basedOn w:val="Normal"/>
    <w:uiPriority w:val="34"/>
    <w:qFormat/>
    <w:rsid w:val="008D10D3"/>
    <w:pPr>
      <w:spacing w:after="0" w:line="240" w:lineRule="auto"/>
      <w:ind w:left="720"/>
      <w:contextualSpacing/>
    </w:pPr>
    <w:rPr>
      <w:rFonts w:ascii="Times New Roman" w:eastAsia="Times New Roman" w:hAnsi="Times New Roman" w:cs="Times New Roman"/>
      <w:sz w:val="24"/>
      <w:szCs w:val="24"/>
    </w:rPr>
  </w:style>
  <w:style w:type="paragraph" w:customStyle="1" w:styleId="TOCHeading1">
    <w:name w:val="TOC Heading1"/>
    <w:basedOn w:val="Heading1"/>
    <w:next w:val="Normal"/>
    <w:uiPriority w:val="39"/>
    <w:semiHidden/>
    <w:unhideWhenUsed/>
    <w:qFormat/>
    <w:rsid w:val="008D10D3"/>
    <w:pPr>
      <w:spacing w:line="276" w:lineRule="auto"/>
      <w:outlineLvl w:val="9"/>
    </w:pPr>
  </w:style>
  <w:style w:type="paragraph" w:styleId="TOC1">
    <w:name w:val="toc 1"/>
    <w:basedOn w:val="Normal"/>
    <w:next w:val="Normal"/>
    <w:autoRedefine/>
    <w:uiPriority w:val="39"/>
    <w:rsid w:val="008D10D3"/>
    <w:pPr>
      <w:spacing w:after="100" w:line="240" w:lineRule="auto"/>
    </w:pPr>
    <w:rPr>
      <w:rFonts w:ascii="Times New Roman" w:eastAsia="Times New Roman" w:hAnsi="Times New Roman" w:cs="Times New Roman"/>
      <w:sz w:val="24"/>
      <w:szCs w:val="24"/>
    </w:rPr>
  </w:style>
  <w:style w:type="paragraph" w:styleId="Title">
    <w:name w:val="Title"/>
    <w:basedOn w:val="Normal"/>
    <w:next w:val="Normal"/>
    <w:link w:val="TitleChar"/>
    <w:qFormat/>
    <w:rsid w:val="008D10D3"/>
    <w:pPr>
      <w:spacing w:before="240" w:after="60" w:line="240" w:lineRule="auto"/>
      <w:jc w:val="center"/>
      <w:outlineLvl w:val="0"/>
    </w:pPr>
    <w:rPr>
      <w:rFonts w:ascii="Cambria" w:eastAsia="Times New Roman" w:hAnsi="Cambria" w:cs="Times New Roman"/>
      <w:b/>
      <w:bCs/>
      <w:kern w:val="28"/>
      <w:sz w:val="32"/>
      <w:szCs w:val="32"/>
      <w:lang w:bidi="en-US"/>
    </w:rPr>
  </w:style>
  <w:style w:type="character" w:customStyle="1" w:styleId="TitleChar">
    <w:name w:val="Title Char"/>
    <w:basedOn w:val="DefaultParagraphFont"/>
    <w:link w:val="Title"/>
    <w:rsid w:val="008D10D3"/>
    <w:rPr>
      <w:rFonts w:ascii="Cambria" w:eastAsia="Times New Roman" w:hAnsi="Cambria" w:cs="Times New Roman"/>
      <w:b/>
      <w:bCs/>
      <w:kern w:val="28"/>
      <w:sz w:val="32"/>
      <w:szCs w:val="32"/>
      <w:lang w:bidi="en-US"/>
    </w:rPr>
  </w:style>
  <w:style w:type="paragraph" w:styleId="Subtitle">
    <w:name w:val="Subtitle"/>
    <w:basedOn w:val="Normal"/>
    <w:next w:val="Normal"/>
    <w:link w:val="SubtitleChar"/>
    <w:qFormat/>
    <w:rsid w:val="008D10D3"/>
    <w:pPr>
      <w:spacing w:after="60" w:line="240" w:lineRule="auto"/>
      <w:jc w:val="center"/>
      <w:outlineLvl w:val="1"/>
    </w:pPr>
    <w:rPr>
      <w:rFonts w:ascii="Cambria" w:eastAsia="Times New Roman" w:hAnsi="Cambria" w:cs="Times New Roman"/>
      <w:sz w:val="24"/>
      <w:szCs w:val="24"/>
      <w:lang w:bidi="en-US"/>
    </w:rPr>
  </w:style>
  <w:style w:type="character" w:customStyle="1" w:styleId="SubtitleChar">
    <w:name w:val="Subtitle Char"/>
    <w:basedOn w:val="DefaultParagraphFont"/>
    <w:link w:val="Subtitle"/>
    <w:rsid w:val="008D10D3"/>
    <w:rPr>
      <w:rFonts w:ascii="Cambria" w:eastAsia="Times New Roman" w:hAnsi="Cambria" w:cs="Times New Roman"/>
      <w:sz w:val="24"/>
      <w:szCs w:val="24"/>
      <w:lang w:bidi="en-US"/>
    </w:rPr>
  </w:style>
  <w:style w:type="character" w:styleId="Strong">
    <w:name w:val="Strong"/>
    <w:qFormat/>
    <w:rsid w:val="008D10D3"/>
    <w:rPr>
      <w:b/>
      <w:bCs/>
    </w:rPr>
  </w:style>
  <w:style w:type="character" w:styleId="Emphasis">
    <w:name w:val="Emphasis"/>
    <w:uiPriority w:val="20"/>
    <w:qFormat/>
    <w:rsid w:val="008D10D3"/>
    <w:rPr>
      <w:rFonts w:ascii="Calibri" w:hAnsi="Calibri"/>
      <w:b/>
      <w:i/>
      <w:iCs/>
    </w:rPr>
  </w:style>
  <w:style w:type="paragraph" w:customStyle="1" w:styleId="NoSpacing1">
    <w:name w:val="No Spacing1"/>
    <w:basedOn w:val="Normal"/>
    <w:uiPriority w:val="1"/>
    <w:qFormat/>
    <w:rsid w:val="008D10D3"/>
    <w:pPr>
      <w:spacing w:after="0" w:line="240" w:lineRule="auto"/>
    </w:pPr>
    <w:rPr>
      <w:rFonts w:ascii="Calibri" w:eastAsia="Calibri" w:hAnsi="Calibri" w:cs="Times New Roman"/>
      <w:sz w:val="24"/>
      <w:szCs w:val="32"/>
      <w:lang w:bidi="en-US"/>
    </w:rPr>
  </w:style>
  <w:style w:type="paragraph" w:customStyle="1" w:styleId="ColorfulGrid-Accent11">
    <w:name w:val="Colorful Grid - Accent 11"/>
    <w:basedOn w:val="Normal"/>
    <w:next w:val="Normal"/>
    <w:link w:val="ColorfulGrid-Accent1Char"/>
    <w:uiPriority w:val="29"/>
    <w:qFormat/>
    <w:rsid w:val="008D10D3"/>
    <w:pPr>
      <w:spacing w:after="0" w:line="240" w:lineRule="auto"/>
    </w:pPr>
    <w:rPr>
      <w:rFonts w:ascii="Calibri" w:eastAsia="Calibri" w:hAnsi="Calibri" w:cs="Times New Roman"/>
      <w:i/>
      <w:sz w:val="24"/>
      <w:szCs w:val="24"/>
      <w:lang w:bidi="en-US"/>
    </w:rPr>
  </w:style>
  <w:style w:type="character" w:customStyle="1" w:styleId="ColorfulGrid-Accent1Char">
    <w:name w:val="Colorful Grid - Accent 1 Char"/>
    <w:link w:val="ColorfulGrid-Accent11"/>
    <w:uiPriority w:val="29"/>
    <w:rsid w:val="008D10D3"/>
    <w:rPr>
      <w:rFonts w:ascii="Calibri" w:eastAsia="Calibri" w:hAnsi="Calibri" w:cs="Times New Roman"/>
      <w:i/>
      <w:sz w:val="24"/>
      <w:szCs w:val="24"/>
      <w:lang w:bidi="en-US"/>
    </w:rPr>
  </w:style>
  <w:style w:type="paragraph" w:customStyle="1" w:styleId="LightShading-Accent21">
    <w:name w:val="Light Shading - Accent 21"/>
    <w:basedOn w:val="Normal"/>
    <w:next w:val="Normal"/>
    <w:link w:val="LightShading-Accent2Char"/>
    <w:uiPriority w:val="30"/>
    <w:qFormat/>
    <w:rsid w:val="008D10D3"/>
    <w:pPr>
      <w:spacing w:after="0" w:line="240" w:lineRule="auto"/>
      <w:ind w:left="720" w:right="720"/>
    </w:pPr>
    <w:rPr>
      <w:rFonts w:ascii="Calibri" w:eastAsia="Calibri" w:hAnsi="Calibri" w:cs="Times New Roman"/>
      <w:b/>
      <w:i/>
      <w:sz w:val="24"/>
      <w:lang w:bidi="en-US"/>
    </w:rPr>
  </w:style>
  <w:style w:type="character" w:customStyle="1" w:styleId="LightShading-Accent2Char">
    <w:name w:val="Light Shading - Accent 2 Char"/>
    <w:link w:val="LightShading-Accent21"/>
    <w:uiPriority w:val="30"/>
    <w:rsid w:val="008D10D3"/>
    <w:rPr>
      <w:rFonts w:ascii="Calibri" w:eastAsia="Calibri" w:hAnsi="Calibri" w:cs="Times New Roman"/>
      <w:b/>
      <w:i/>
      <w:sz w:val="24"/>
      <w:lang w:bidi="en-US"/>
    </w:rPr>
  </w:style>
  <w:style w:type="character" w:customStyle="1" w:styleId="SubtleEmphasis1">
    <w:name w:val="Subtle Emphasis1"/>
    <w:uiPriority w:val="19"/>
    <w:qFormat/>
    <w:rsid w:val="008D10D3"/>
    <w:rPr>
      <w:i/>
      <w:color w:val="5A5A5A"/>
    </w:rPr>
  </w:style>
  <w:style w:type="character" w:customStyle="1" w:styleId="IntenseEmphasis1">
    <w:name w:val="Intense Emphasis1"/>
    <w:uiPriority w:val="21"/>
    <w:qFormat/>
    <w:rsid w:val="008D10D3"/>
    <w:rPr>
      <w:b/>
      <w:i/>
      <w:sz w:val="24"/>
      <w:szCs w:val="24"/>
      <w:u w:val="single"/>
    </w:rPr>
  </w:style>
  <w:style w:type="character" w:customStyle="1" w:styleId="SubtleReference1">
    <w:name w:val="Subtle Reference1"/>
    <w:uiPriority w:val="31"/>
    <w:qFormat/>
    <w:rsid w:val="008D10D3"/>
    <w:rPr>
      <w:sz w:val="24"/>
      <w:szCs w:val="24"/>
      <w:u w:val="single"/>
    </w:rPr>
  </w:style>
  <w:style w:type="character" w:customStyle="1" w:styleId="IntenseReference1">
    <w:name w:val="Intense Reference1"/>
    <w:uiPriority w:val="32"/>
    <w:qFormat/>
    <w:rsid w:val="008D10D3"/>
    <w:rPr>
      <w:b/>
      <w:sz w:val="24"/>
      <w:u w:val="single"/>
    </w:rPr>
  </w:style>
  <w:style w:type="character" w:customStyle="1" w:styleId="BookTitle1">
    <w:name w:val="Book Title1"/>
    <w:uiPriority w:val="33"/>
    <w:qFormat/>
    <w:rsid w:val="008D10D3"/>
    <w:rPr>
      <w:rFonts w:ascii="Cambria" w:eastAsia="Times New Roman" w:hAnsi="Cambria"/>
      <w:b/>
      <w:i/>
      <w:sz w:val="24"/>
      <w:szCs w:val="24"/>
    </w:rPr>
  </w:style>
  <w:style w:type="paragraph" w:customStyle="1" w:styleId="ABETInstructions">
    <w:name w:val="ABET Instructions"/>
    <w:basedOn w:val="Normal"/>
    <w:next w:val="Normal"/>
    <w:rsid w:val="008D10D3"/>
    <w:pPr>
      <w:spacing w:after="120" w:line="240" w:lineRule="auto"/>
    </w:pPr>
    <w:rPr>
      <w:rFonts w:ascii="Times New Roman" w:eastAsia="Times New Roman" w:hAnsi="Times New Roman" w:cs="Times New Roman"/>
      <w:color w:val="0000FF"/>
      <w:sz w:val="24"/>
      <w:szCs w:val="20"/>
    </w:rPr>
  </w:style>
  <w:style w:type="paragraph" w:customStyle="1" w:styleId="TableLevel2">
    <w:name w:val="Table Level 2"/>
    <w:basedOn w:val="Heading1"/>
    <w:next w:val="Normal"/>
    <w:rsid w:val="008D10D3"/>
    <w:pPr>
      <w:keepNext w:val="0"/>
      <w:keepLines w:val="0"/>
      <w:widowControl w:val="0"/>
      <w:tabs>
        <w:tab w:val="left" w:pos="540"/>
      </w:tabs>
      <w:spacing w:before="0" w:after="120"/>
      <w:jc w:val="center"/>
      <w:outlineLvl w:val="1"/>
    </w:pPr>
    <w:rPr>
      <w:rFonts w:ascii="Times New Roman" w:eastAsia="Arial Unicode MS" w:hAnsi="Times New Roman"/>
      <w:color w:val="auto"/>
      <w:kern w:val="28"/>
      <w:sz w:val="24"/>
      <w:szCs w:val="24"/>
    </w:rPr>
  </w:style>
  <w:style w:type="paragraph" w:styleId="Caption">
    <w:name w:val="caption"/>
    <w:basedOn w:val="Normal"/>
    <w:next w:val="Normal"/>
    <w:qFormat/>
    <w:rsid w:val="008D10D3"/>
    <w:pPr>
      <w:spacing w:after="120" w:line="240" w:lineRule="auto"/>
      <w:jc w:val="center"/>
    </w:pPr>
    <w:rPr>
      <w:rFonts w:ascii="Times New Roman" w:eastAsia="Times New Roman" w:hAnsi="Times New Roman" w:cs="Times New Roman"/>
      <w:b/>
      <w:bCs/>
      <w:sz w:val="24"/>
      <w:szCs w:val="20"/>
    </w:rPr>
  </w:style>
  <w:style w:type="paragraph" w:styleId="ListNumber">
    <w:name w:val="List Number"/>
    <w:basedOn w:val="Normal"/>
    <w:rsid w:val="008D10D3"/>
    <w:pPr>
      <w:widowControl w:val="0"/>
      <w:spacing w:after="120" w:line="240" w:lineRule="auto"/>
      <w:ind w:left="144" w:hanging="144"/>
      <w:jc w:val="both"/>
    </w:pPr>
    <w:rPr>
      <w:rFonts w:ascii="Times New Roman" w:eastAsia="Times New Roman" w:hAnsi="Times New Roman" w:cs="Times New Roman"/>
      <w:sz w:val="24"/>
      <w:szCs w:val="24"/>
    </w:rPr>
  </w:style>
  <w:style w:type="table" w:styleId="TableGrid">
    <w:name w:val="Table Grid"/>
    <w:basedOn w:val="TableNormal"/>
    <w:rsid w:val="008D10D3"/>
    <w:pPr>
      <w:spacing w:after="0" w:line="240" w:lineRule="auto"/>
      <w:ind w:left="720" w:hanging="720"/>
      <w:jc w:val="both"/>
    </w:pPr>
    <w:rPr>
      <w:rFonts w:ascii="Calibri" w:eastAsia="Calibri" w:hAnsi="Calibri" w:cs="Times New Roman"/>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8D10D3"/>
  </w:style>
  <w:style w:type="paragraph" w:styleId="BodyText">
    <w:name w:val="Body Text"/>
    <w:basedOn w:val="Normal"/>
    <w:link w:val="BodyTextChar"/>
    <w:rsid w:val="008D10D3"/>
    <w:pPr>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8D10D3"/>
    <w:rPr>
      <w:rFonts w:ascii="Times New Roman" w:eastAsia="Times New Roman" w:hAnsi="Times New Roman" w:cs="Times New Roman"/>
      <w:sz w:val="20"/>
      <w:szCs w:val="20"/>
    </w:rPr>
  </w:style>
  <w:style w:type="paragraph" w:styleId="BodyTextIndent3">
    <w:name w:val="Body Text Indent 3"/>
    <w:basedOn w:val="Normal"/>
    <w:link w:val="BodyTextIndent3Char"/>
    <w:unhideWhenUsed/>
    <w:rsid w:val="008D10D3"/>
    <w:pPr>
      <w:spacing w:after="120" w:line="240" w:lineRule="auto"/>
      <w:ind w:left="360"/>
      <w:jc w:val="both"/>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8D10D3"/>
    <w:rPr>
      <w:rFonts w:ascii="Times New Roman" w:eastAsia="Times New Roman" w:hAnsi="Times New Roman" w:cs="Times New Roman"/>
      <w:sz w:val="16"/>
      <w:szCs w:val="16"/>
    </w:rPr>
  </w:style>
  <w:style w:type="paragraph" w:styleId="BodyTextIndent">
    <w:name w:val="Body Text Indent"/>
    <w:basedOn w:val="Normal"/>
    <w:link w:val="BodyTextIndentChar"/>
    <w:unhideWhenUsed/>
    <w:rsid w:val="008D10D3"/>
    <w:pPr>
      <w:spacing w:after="120" w:line="240" w:lineRule="auto"/>
      <w:ind w:left="3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8D10D3"/>
    <w:rPr>
      <w:rFonts w:ascii="Times New Roman" w:eastAsia="Times New Roman" w:hAnsi="Times New Roman" w:cs="Times New Roman"/>
      <w:sz w:val="20"/>
      <w:szCs w:val="20"/>
    </w:rPr>
  </w:style>
  <w:style w:type="paragraph" w:customStyle="1" w:styleId="Bullets1">
    <w:name w:val="Bullets 1"/>
    <w:basedOn w:val="BodyText"/>
    <w:rsid w:val="008D10D3"/>
    <w:pPr>
      <w:widowControl w:val="0"/>
      <w:suppressLineNumbers/>
      <w:jc w:val="both"/>
    </w:pPr>
    <w:rPr>
      <w:sz w:val="24"/>
      <w:szCs w:val="24"/>
    </w:rPr>
  </w:style>
  <w:style w:type="character" w:styleId="LineNumber">
    <w:name w:val="line number"/>
    <w:basedOn w:val="DefaultParagraphFont"/>
    <w:rsid w:val="008D10D3"/>
  </w:style>
  <w:style w:type="paragraph" w:styleId="HTMLPreformatted">
    <w:name w:val="HTML Preformatted"/>
    <w:basedOn w:val="Normal"/>
    <w:link w:val="HTMLPreformattedChar"/>
    <w:unhideWhenUsed/>
    <w:rsid w:val="008D10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rsid w:val="008D10D3"/>
    <w:rPr>
      <w:rFonts w:ascii="Courier New" w:eastAsia="Times New Roman" w:hAnsi="Courier New" w:cs="Times New Roman"/>
      <w:sz w:val="20"/>
      <w:szCs w:val="20"/>
    </w:rPr>
  </w:style>
  <w:style w:type="paragraph" w:styleId="TOC3">
    <w:name w:val="toc 3"/>
    <w:basedOn w:val="Normal"/>
    <w:next w:val="Normal"/>
    <w:autoRedefine/>
    <w:uiPriority w:val="39"/>
    <w:rsid w:val="008D10D3"/>
    <w:pPr>
      <w:spacing w:after="0" w:line="240" w:lineRule="auto"/>
      <w:ind w:left="480"/>
    </w:pPr>
    <w:rPr>
      <w:rFonts w:ascii="Times New Roman" w:eastAsia="Times New Roman" w:hAnsi="Times New Roman" w:cs="Times New Roman"/>
      <w:sz w:val="24"/>
      <w:szCs w:val="24"/>
    </w:rPr>
  </w:style>
  <w:style w:type="paragraph" w:styleId="TOC2">
    <w:name w:val="toc 2"/>
    <w:basedOn w:val="Normal"/>
    <w:next w:val="Normal"/>
    <w:autoRedefine/>
    <w:uiPriority w:val="39"/>
    <w:rsid w:val="008D10D3"/>
    <w:pPr>
      <w:spacing w:after="0" w:line="240" w:lineRule="auto"/>
      <w:ind w:left="240"/>
    </w:pPr>
    <w:rPr>
      <w:rFonts w:ascii="Times New Roman" w:eastAsia="Times New Roman" w:hAnsi="Times New Roman" w:cs="Times New Roman"/>
      <w:sz w:val="24"/>
      <w:szCs w:val="24"/>
    </w:rPr>
  </w:style>
  <w:style w:type="paragraph" w:styleId="NormalWeb">
    <w:name w:val="Normal (Web)"/>
    <w:basedOn w:val="Normal"/>
    <w:uiPriority w:val="99"/>
    <w:unhideWhenUsed/>
    <w:rsid w:val="008D10D3"/>
    <w:pPr>
      <w:spacing w:before="360" w:after="100" w:afterAutospacing="1" w:line="360" w:lineRule="atLeast"/>
    </w:pPr>
    <w:rPr>
      <w:rFonts w:ascii="Times New Roman" w:eastAsia="Times New Roman" w:hAnsi="Times New Roman" w:cs="Times New Roman"/>
      <w:sz w:val="24"/>
      <w:szCs w:val="24"/>
    </w:rPr>
  </w:style>
  <w:style w:type="character" w:customStyle="1" w:styleId="apple-style-span">
    <w:name w:val="apple-style-span"/>
    <w:rsid w:val="008D10D3"/>
  </w:style>
  <w:style w:type="character" w:styleId="FollowedHyperlink">
    <w:name w:val="FollowedHyperlink"/>
    <w:uiPriority w:val="99"/>
    <w:rsid w:val="008D10D3"/>
    <w:rPr>
      <w:color w:val="800080"/>
      <w:u w:val="single"/>
    </w:rPr>
  </w:style>
  <w:style w:type="paragraph" w:styleId="BodyTextIndent2">
    <w:name w:val="Body Text Indent 2"/>
    <w:basedOn w:val="Normal"/>
    <w:link w:val="BodyTextIndent2Char"/>
    <w:rsid w:val="008D10D3"/>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8D10D3"/>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8D10D3"/>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8D10D3"/>
    <w:rPr>
      <w:rFonts w:ascii="Calibri" w:eastAsia="Calibri" w:hAnsi="Calibri" w:cs="Times New Roman"/>
      <w:szCs w:val="21"/>
    </w:rPr>
  </w:style>
  <w:style w:type="paragraph" w:styleId="FootnoteText">
    <w:name w:val="footnote text"/>
    <w:basedOn w:val="Normal"/>
    <w:link w:val="FootnoteTextChar"/>
    <w:rsid w:val="008D10D3"/>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8D10D3"/>
    <w:rPr>
      <w:rFonts w:ascii="Times New Roman" w:eastAsia="Times New Roman" w:hAnsi="Times New Roman" w:cs="Times New Roman"/>
      <w:sz w:val="20"/>
      <w:szCs w:val="20"/>
    </w:rPr>
  </w:style>
  <w:style w:type="character" w:styleId="FootnoteReference">
    <w:name w:val="footnote reference"/>
    <w:rsid w:val="008D10D3"/>
    <w:rPr>
      <w:vertAlign w:val="superscript"/>
    </w:rPr>
  </w:style>
  <w:style w:type="paragraph" w:styleId="ListParagraph">
    <w:name w:val="List Paragraph"/>
    <w:basedOn w:val="Normal"/>
    <w:uiPriority w:val="34"/>
    <w:qFormat/>
    <w:rsid w:val="008D10D3"/>
    <w:pPr>
      <w:numPr>
        <w:numId w:val="51"/>
      </w:numPr>
      <w:contextualSpacing/>
    </w:pPr>
    <w:rPr>
      <w:rFonts w:ascii="Times New Roman" w:eastAsia="Calibri" w:hAnsi="Times New Roman" w:cs="Times New Roman"/>
      <w:sz w:val="24"/>
      <w:szCs w:val="24"/>
    </w:rPr>
  </w:style>
  <w:style w:type="paragraph" w:customStyle="1" w:styleId="TxBrp7">
    <w:name w:val="TxBr_p7"/>
    <w:basedOn w:val="Normal"/>
    <w:rsid w:val="008D10D3"/>
    <w:pPr>
      <w:widowControl w:val="0"/>
      <w:tabs>
        <w:tab w:val="left" w:pos="204"/>
      </w:tabs>
      <w:autoSpaceDE w:val="0"/>
      <w:autoSpaceDN w:val="0"/>
      <w:adjustRightInd w:val="0"/>
      <w:spacing w:after="0" w:line="243" w:lineRule="atLeast"/>
    </w:pPr>
    <w:rPr>
      <w:rFonts w:ascii="Times New Roman" w:eastAsia="Times New Roman" w:hAnsi="Times New Roman" w:cs="Times New Roman"/>
      <w:sz w:val="20"/>
      <w:szCs w:val="24"/>
    </w:rPr>
  </w:style>
  <w:style w:type="paragraph" w:customStyle="1" w:styleId="TxBrp8">
    <w:name w:val="TxBr_p8"/>
    <w:basedOn w:val="Normal"/>
    <w:rsid w:val="008D10D3"/>
    <w:pPr>
      <w:widowControl w:val="0"/>
      <w:tabs>
        <w:tab w:val="left" w:pos="204"/>
      </w:tabs>
      <w:autoSpaceDE w:val="0"/>
      <w:autoSpaceDN w:val="0"/>
      <w:adjustRightInd w:val="0"/>
      <w:spacing w:after="0" w:line="240" w:lineRule="atLeast"/>
    </w:pPr>
    <w:rPr>
      <w:rFonts w:ascii="Times New Roman" w:eastAsia="Times New Roman" w:hAnsi="Times New Roman" w:cs="Times New Roman"/>
      <w:sz w:val="20"/>
      <w:szCs w:val="24"/>
    </w:rPr>
  </w:style>
  <w:style w:type="character" w:customStyle="1" w:styleId="label">
    <w:name w:val="label"/>
    <w:rsid w:val="008D10D3"/>
  </w:style>
  <w:style w:type="character" w:customStyle="1" w:styleId="moduletext">
    <w:name w:val="moduletext"/>
    <w:rsid w:val="008D10D3"/>
  </w:style>
  <w:style w:type="character" w:customStyle="1" w:styleId="eudoraheader">
    <w:name w:val="eudoraheader"/>
    <w:rsid w:val="008D10D3"/>
  </w:style>
  <w:style w:type="paragraph" w:customStyle="1" w:styleId="Default">
    <w:name w:val="Default"/>
    <w:rsid w:val="008D10D3"/>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lockText">
    <w:name w:val="Block Text"/>
    <w:basedOn w:val="Normal"/>
    <w:rsid w:val="008D10D3"/>
    <w:pPr>
      <w:spacing w:before="100" w:beforeAutospacing="1" w:after="100" w:afterAutospacing="1" w:line="240" w:lineRule="auto"/>
      <w:ind w:left="720" w:right="720"/>
    </w:pPr>
    <w:rPr>
      <w:rFonts w:ascii="Times New Roman" w:eastAsia="Times New Roman" w:hAnsi="Times New Roman" w:cs="Times New Roman"/>
      <w:color w:val="000000"/>
      <w:sz w:val="24"/>
      <w:szCs w:val="27"/>
    </w:rPr>
  </w:style>
  <w:style w:type="character" w:customStyle="1" w:styleId="headline1">
    <w:name w:val="headline1"/>
    <w:rsid w:val="008D10D3"/>
    <w:rPr>
      <w:rFonts w:ascii="Arial" w:hAnsi="Arial" w:cs="Arial" w:hint="default"/>
      <w:b/>
      <w:bCs/>
      <w:i w:val="0"/>
      <w:iCs w:val="0"/>
      <w:color w:val="666666"/>
      <w:sz w:val="20"/>
      <w:szCs w:val="20"/>
    </w:rPr>
  </w:style>
  <w:style w:type="paragraph" w:customStyle="1" w:styleId="publication">
    <w:name w:val="publication"/>
    <w:basedOn w:val="Normal"/>
    <w:rsid w:val="008D10D3"/>
    <w:pPr>
      <w:tabs>
        <w:tab w:val="left" w:pos="720"/>
      </w:tabs>
      <w:overflowPunct w:val="0"/>
      <w:autoSpaceDE w:val="0"/>
      <w:autoSpaceDN w:val="0"/>
      <w:adjustRightInd w:val="0"/>
      <w:spacing w:before="100" w:after="100" w:line="240" w:lineRule="auto"/>
      <w:ind w:left="720" w:right="-270" w:hanging="360"/>
      <w:jc w:val="both"/>
      <w:textAlignment w:val="baseline"/>
    </w:pPr>
    <w:rPr>
      <w:rFonts w:ascii="New York" w:eastAsia="Times New Roman" w:hAnsi="New York" w:cs="Times New Roman"/>
      <w:sz w:val="20"/>
      <w:szCs w:val="20"/>
    </w:rPr>
  </w:style>
  <w:style w:type="paragraph" w:styleId="List">
    <w:name w:val="List"/>
    <w:basedOn w:val="Normal"/>
    <w:rsid w:val="008D10D3"/>
    <w:pPr>
      <w:snapToGrid w:val="0"/>
      <w:spacing w:after="120" w:line="240" w:lineRule="auto"/>
      <w:ind w:left="360" w:hanging="360"/>
      <w:jc w:val="both"/>
    </w:pPr>
    <w:rPr>
      <w:rFonts w:ascii="Times New Roman" w:eastAsia="SimSun" w:hAnsi="Times New Roman" w:cs="Times New Roman"/>
      <w:sz w:val="24"/>
      <w:szCs w:val="20"/>
      <w:lang w:eastAsia="zh-CN"/>
    </w:rPr>
  </w:style>
  <w:style w:type="character" w:styleId="PageNumber">
    <w:name w:val="page number"/>
    <w:uiPriority w:val="99"/>
    <w:rsid w:val="008D10D3"/>
  </w:style>
  <w:style w:type="paragraph" w:customStyle="1" w:styleId="List1">
    <w:name w:val="List1"/>
    <w:basedOn w:val="Normal"/>
    <w:rsid w:val="008D10D3"/>
    <w:pPr>
      <w:widowControl w:val="0"/>
      <w:numPr>
        <w:numId w:val="48"/>
      </w:numPr>
      <w:spacing w:after="0" w:line="240" w:lineRule="auto"/>
      <w:jc w:val="both"/>
    </w:pPr>
    <w:rPr>
      <w:rFonts w:ascii="Times New Roman" w:eastAsia="SimSun" w:hAnsi="Times New Roman" w:cs="Times New Roman"/>
      <w:kern w:val="2"/>
      <w:sz w:val="21"/>
      <w:szCs w:val="24"/>
      <w:lang w:eastAsia="zh-CN"/>
    </w:rPr>
  </w:style>
  <w:style w:type="numbering" w:customStyle="1" w:styleId="NoList1">
    <w:name w:val="No List1"/>
    <w:next w:val="NoList"/>
    <w:uiPriority w:val="99"/>
    <w:semiHidden/>
    <w:unhideWhenUsed/>
    <w:rsid w:val="008D10D3"/>
  </w:style>
  <w:style w:type="numbering" w:customStyle="1" w:styleId="NoList2">
    <w:name w:val="No List2"/>
    <w:next w:val="NoList"/>
    <w:uiPriority w:val="99"/>
    <w:semiHidden/>
    <w:unhideWhenUsed/>
    <w:rsid w:val="008D10D3"/>
  </w:style>
  <w:style w:type="numbering" w:customStyle="1" w:styleId="NoList11">
    <w:name w:val="No List11"/>
    <w:next w:val="NoList"/>
    <w:uiPriority w:val="99"/>
    <w:semiHidden/>
    <w:unhideWhenUsed/>
    <w:rsid w:val="008D10D3"/>
  </w:style>
  <w:style w:type="paragraph" w:styleId="BodyText3">
    <w:name w:val="Body Text 3"/>
    <w:basedOn w:val="Normal"/>
    <w:link w:val="BodyText3Char"/>
    <w:unhideWhenUsed/>
    <w:rsid w:val="009B4A19"/>
    <w:pPr>
      <w:spacing w:after="120"/>
    </w:pPr>
    <w:rPr>
      <w:sz w:val="16"/>
      <w:szCs w:val="16"/>
    </w:rPr>
  </w:style>
  <w:style w:type="character" w:customStyle="1" w:styleId="BodyText3Char">
    <w:name w:val="Body Text 3 Char"/>
    <w:basedOn w:val="DefaultParagraphFont"/>
    <w:link w:val="BodyText3"/>
    <w:rsid w:val="009B4A19"/>
    <w:rPr>
      <w:sz w:val="16"/>
      <w:szCs w:val="16"/>
    </w:rPr>
  </w:style>
  <w:style w:type="table" w:customStyle="1" w:styleId="TableGrid1">
    <w:name w:val="Table Grid1"/>
    <w:basedOn w:val="TableNormal"/>
    <w:next w:val="TableGrid"/>
    <w:uiPriority w:val="59"/>
    <w:rsid w:val="009B4A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Default"/>
    <w:next w:val="Default"/>
    <w:uiPriority w:val="99"/>
    <w:rsid w:val="009B4A19"/>
    <w:pPr>
      <w:widowControl/>
    </w:pPr>
    <w:rPr>
      <w:rFonts w:ascii="Arial" w:eastAsiaTheme="minorHAnsi" w:hAnsi="Arial" w:cs="Arial"/>
      <w:color w:val="auto"/>
    </w:rPr>
  </w:style>
  <w:style w:type="paragraph" w:styleId="BodyText2">
    <w:name w:val="Body Text 2"/>
    <w:basedOn w:val="Normal"/>
    <w:link w:val="BodyText2Char"/>
    <w:uiPriority w:val="99"/>
    <w:unhideWhenUsed/>
    <w:rsid w:val="00B828D5"/>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B828D5"/>
    <w:rPr>
      <w:rFonts w:ascii="Times New Roman" w:eastAsia="Times New Roman" w:hAnsi="Times New Roman" w:cs="Times New Roman"/>
      <w:sz w:val="24"/>
      <w:szCs w:val="24"/>
    </w:rPr>
  </w:style>
  <w:style w:type="paragraph" w:customStyle="1" w:styleId="WW-Caption1">
    <w:name w:val="WW-Caption1"/>
    <w:basedOn w:val="Normal"/>
    <w:rsid w:val="00B828D5"/>
    <w:pPr>
      <w:suppressLineNumbers/>
      <w:suppressAutoHyphens/>
      <w:spacing w:before="120" w:after="120" w:line="240" w:lineRule="auto"/>
      <w:jc w:val="both"/>
    </w:pPr>
    <w:rPr>
      <w:rFonts w:ascii="Times New Roman" w:eastAsia="Times New Roman" w:hAnsi="Times New Roman" w:cs="Times New Roman"/>
      <w:i/>
      <w:iCs/>
      <w:sz w:val="24"/>
      <w:szCs w:val="24"/>
      <w:lang w:eastAsia="ar-SA"/>
    </w:rPr>
  </w:style>
  <w:style w:type="paragraph" w:customStyle="1" w:styleId="Achievement">
    <w:name w:val="Achievement"/>
    <w:basedOn w:val="BodyText"/>
    <w:autoRedefine/>
    <w:rsid w:val="00B828D5"/>
    <w:pPr>
      <w:spacing w:after="60" w:line="220" w:lineRule="atLeast"/>
    </w:pPr>
  </w:style>
  <w:style w:type="paragraph" w:customStyle="1" w:styleId="CompanyName">
    <w:name w:val="Company Name"/>
    <w:basedOn w:val="Normal"/>
    <w:next w:val="Normal"/>
    <w:autoRedefine/>
    <w:rsid w:val="00B828D5"/>
    <w:pPr>
      <w:tabs>
        <w:tab w:val="left" w:pos="2160"/>
        <w:tab w:val="right" w:pos="6480"/>
      </w:tabs>
      <w:spacing w:before="220" w:after="40" w:line="220" w:lineRule="atLeast"/>
      <w:ind w:right="-360"/>
    </w:pPr>
    <w:rPr>
      <w:rFonts w:ascii="Times New Roman" w:eastAsia="Times New Roman" w:hAnsi="Times New Roman" w:cs="Times New Roman"/>
      <w:sz w:val="20"/>
      <w:szCs w:val="20"/>
    </w:rPr>
  </w:style>
  <w:style w:type="paragraph" w:customStyle="1" w:styleId="JobTitle">
    <w:name w:val="Job Title"/>
    <w:next w:val="Achievement"/>
    <w:rsid w:val="00B828D5"/>
    <w:pPr>
      <w:spacing w:after="40" w:line="220" w:lineRule="atLeast"/>
    </w:pPr>
    <w:rPr>
      <w:rFonts w:ascii="Arial" w:eastAsia="Times New Roman" w:hAnsi="Arial" w:cs="Times New Roman"/>
      <w:b/>
      <w:spacing w:val="-10"/>
      <w:sz w:val="20"/>
      <w:szCs w:val="20"/>
    </w:rPr>
  </w:style>
  <w:style w:type="paragraph" w:customStyle="1" w:styleId="Name">
    <w:name w:val="Name"/>
    <w:basedOn w:val="Normal"/>
    <w:next w:val="Normal"/>
    <w:autoRedefine/>
    <w:rsid w:val="00B828D5"/>
    <w:pPr>
      <w:spacing w:after="120" w:line="240" w:lineRule="atLeast"/>
      <w:ind w:left="1152"/>
    </w:pPr>
    <w:rPr>
      <w:rFonts w:ascii="Times New Roman" w:eastAsia="Times New Roman" w:hAnsi="Times New Roman" w:cs="Times New Roman"/>
      <w:spacing w:val="-20"/>
      <w:sz w:val="48"/>
      <w:szCs w:val="20"/>
    </w:rPr>
  </w:style>
  <w:style w:type="paragraph" w:customStyle="1" w:styleId="SectionTitle">
    <w:name w:val="Section Title"/>
    <w:basedOn w:val="Normal"/>
    <w:next w:val="Normal"/>
    <w:autoRedefine/>
    <w:rsid w:val="00B828D5"/>
    <w:pPr>
      <w:pBdr>
        <w:top w:val="single" w:sz="6" w:space="2" w:color="FFFFFF"/>
        <w:left w:val="single" w:sz="6" w:space="2" w:color="FFFFFF"/>
        <w:bottom w:val="single" w:sz="6" w:space="2" w:color="FFFFFF"/>
        <w:right w:val="single" w:sz="6" w:space="2" w:color="FFFFFF"/>
      </w:pBdr>
      <w:shd w:val="pct10" w:color="auto" w:fill="auto"/>
      <w:spacing w:before="120" w:after="0" w:line="280" w:lineRule="atLeast"/>
    </w:pPr>
    <w:rPr>
      <w:rFonts w:ascii="Arial" w:eastAsia="Times New Roman" w:hAnsi="Arial" w:cs="Times New Roman"/>
      <w:b/>
      <w:spacing w:val="-10"/>
      <w:sz w:val="20"/>
      <w:szCs w:val="20"/>
    </w:rPr>
  </w:style>
  <w:style w:type="paragraph" w:styleId="ListBullet2">
    <w:name w:val="List Bullet 2"/>
    <w:basedOn w:val="Normal"/>
    <w:rsid w:val="00B828D5"/>
    <w:pPr>
      <w:numPr>
        <w:numId w:val="142"/>
      </w:numPr>
      <w:spacing w:after="0" w:line="240" w:lineRule="auto"/>
    </w:pPr>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line number" w:uiPriority="0"/>
    <w:lsdException w:name="List" w:uiPriority="0"/>
    <w:lsdException w:name="List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Digest Title"/>
    <w:basedOn w:val="Normal"/>
    <w:next w:val="Normal"/>
    <w:link w:val="Heading1Char"/>
    <w:qFormat/>
    <w:rsid w:val="008D10D3"/>
    <w:pPr>
      <w:keepNext/>
      <w:keepLines/>
      <w:spacing w:before="480" w:after="0" w:line="240" w:lineRule="auto"/>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qFormat/>
    <w:rsid w:val="008D10D3"/>
    <w:pPr>
      <w:keepNext/>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qFormat/>
    <w:rsid w:val="008D10D3"/>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qFormat/>
    <w:rsid w:val="008D10D3"/>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qFormat/>
    <w:rsid w:val="008D10D3"/>
    <w:pPr>
      <w:spacing w:before="240" w:after="60" w:line="240" w:lineRule="auto"/>
      <w:outlineLvl w:val="4"/>
    </w:pPr>
    <w:rPr>
      <w:rFonts w:ascii="Calibri" w:eastAsia="Calibri" w:hAnsi="Calibri" w:cs="Times New Roman"/>
      <w:b/>
      <w:bCs/>
      <w:i/>
      <w:iCs/>
      <w:sz w:val="26"/>
      <w:szCs w:val="26"/>
      <w:lang w:bidi="en-US"/>
    </w:rPr>
  </w:style>
  <w:style w:type="paragraph" w:styleId="Heading6">
    <w:name w:val="heading 6"/>
    <w:basedOn w:val="Normal"/>
    <w:next w:val="Normal"/>
    <w:link w:val="Heading6Char"/>
    <w:uiPriority w:val="9"/>
    <w:qFormat/>
    <w:rsid w:val="008D10D3"/>
    <w:pPr>
      <w:spacing w:before="240" w:after="60" w:line="240" w:lineRule="auto"/>
      <w:outlineLvl w:val="5"/>
    </w:pPr>
    <w:rPr>
      <w:rFonts w:ascii="Calibri" w:eastAsia="Calibri" w:hAnsi="Calibri" w:cs="Times New Roman"/>
      <w:b/>
      <w:bCs/>
      <w:lang w:bidi="en-US"/>
    </w:rPr>
  </w:style>
  <w:style w:type="paragraph" w:styleId="Heading7">
    <w:name w:val="heading 7"/>
    <w:basedOn w:val="Normal"/>
    <w:next w:val="Normal"/>
    <w:link w:val="Heading7Char"/>
    <w:uiPriority w:val="9"/>
    <w:qFormat/>
    <w:rsid w:val="008D10D3"/>
    <w:pPr>
      <w:spacing w:before="240" w:after="60" w:line="240" w:lineRule="auto"/>
      <w:outlineLvl w:val="6"/>
    </w:pPr>
    <w:rPr>
      <w:rFonts w:ascii="Calibri" w:eastAsia="Calibri" w:hAnsi="Calibri" w:cs="Times New Roman"/>
      <w:sz w:val="24"/>
      <w:szCs w:val="24"/>
      <w:lang w:bidi="en-US"/>
    </w:rPr>
  </w:style>
  <w:style w:type="paragraph" w:styleId="Heading8">
    <w:name w:val="heading 8"/>
    <w:basedOn w:val="Normal"/>
    <w:next w:val="Normal"/>
    <w:link w:val="Heading8Char"/>
    <w:uiPriority w:val="9"/>
    <w:qFormat/>
    <w:rsid w:val="008D10D3"/>
    <w:pPr>
      <w:spacing w:before="240" w:after="60" w:line="240" w:lineRule="auto"/>
      <w:outlineLvl w:val="7"/>
    </w:pPr>
    <w:rPr>
      <w:rFonts w:ascii="Calibri" w:eastAsia="Calibri" w:hAnsi="Calibri" w:cs="Times New Roman"/>
      <w:i/>
      <w:iCs/>
      <w:sz w:val="24"/>
      <w:szCs w:val="24"/>
      <w:lang w:bidi="en-US"/>
    </w:rPr>
  </w:style>
  <w:style w:type="paragraph" w:styleId="Heading9">
    <w:name w:val="heading 9"/>
    <w:basedOn w:val="Normal"/>
    <w:next w:val="Normal"/>
    <w:link w:val="Heading9Char"/>
    <w:uiPriority w:val="9"/>
    <w:qFormat/>
    <w:rsid w:val="008D10D3"/>
    <w:pPr>
      <w:spacing w:before="240" w:after="60" w:line="240" w:lineRule="auto"/>
      <w:outlineLvl w:val="8"/>
    </w:pPr>
    <w:rPr>
      <w:rFonts w:ascii="Cambria" w:eastAsia="Times New Roman" w:hAnsi="Cambria"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igest Title Char"/>
    <w:basedOn w:val="DefaultParagraphFont"/>
    <w:link w:val="Heading1"/>
    <w:rsid w:val="008D10D3"/>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8D10D3"/>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8D10D3"/>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8D10D3"/>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rsid w:val="008D10D3"/>
    <w:rPr>
      <w:rFonts w:ascii="Calibri" w:eastAsia="Calibri" w:hAnsi="Calibri" w:cs="Times New Roman"/>
      <w:b/>
      <w:bCs/>
      <w:i/>
      <w:iCs/>
      <w:sz w:val="26"/>
      <w:szCs w:val="26"/>
      <w:lang w:bidi="en-US"/>
    </w:rPr>
  </w:style>
  <w:style w:type="character" w:customStyle="1" w:styleId="Heading6Char">
    <w:name w:val="Heading 6 Char"/>
    <w:basedOn w:val="DefaultParagraphFont"/>
    <w:link w:val="Heading6"/>
    <w:uiPriority w:val="9"/>
    <w:rsid w:val="008D10D3"/>
    <w:rPr>
      <w:rFonts w:ascii="Calibri" w:eastAsia="Calibri" w:hAnsi="Calibri" w:cs="Times New Roman"/>
      <w:b/>
      <w:bCs/>
      <w:lang w:bidi="en-US"/>
    </w:rPr>
  </w:style>
  <w:style w:type="character" w:customStyle="1" w:styleId="Heading7Char">
    <w:name w:val="Heading 7 Char"/>
    <w:basedOn w:val="DefaultParagraphFont"/>
    <w:link w:val="Heading7"/>
    <w:uiPriority w:val="9"/>
    <w:rsid w:val="008D10D3"/>
    <w:rPr>
      <w:rFonts w:ascii="Calibri" w:eastAsia="Calibri" w:hAnsi="Calibri" w:cs="Times New Roman"/>
      <w:sz w:val="24"/>
      <w:szCs w:val="24"/>
      <w:lang w:bidi="en-US"/>
    </w:rPr>
  </w:style>
  <w:style w:type="character" w:customStyle="1" w:styleId="Heading8Char">
    <w:name w:val="Heading 8 Char"/>
    <w:basedOn w:val="DefaultParagraphFont"/>
    <w:link w:val="Heading8"/>
    <w:uiPriority w:val="9"/>
    <w:rsid w:val="008D10D3"/>
    <w:rPr>
      <w:rFonts w:ascii="Calibri" w:eastAsia="Calibri" w:hAnsi="Calibri" w:cs="Times New Roman"/>
      <w:i/>
      <w:iCs/>
      <w:sz w:val="24"/>
      <w:szCs w:val="24"/>
      <w:lang w:bidi="en-US"/>
    </w:rPr>
  </w:style>
  <w:style w:type="character" w:customStyle="1" w:styleId="Heading9Char">
    <w:name w:val="Heading 9 Char"/>
    <w:basedOn w:val="DefaultParagraphFont"/>
    <w:link w:val="Heading9"/>
    <w:uiPriority w:val="9"/>
    <w:rsid w:val="008D10D3"/>
    <w:rPr>
      <w:rFonts w:ascii="Cambria" w:eastAsia="Times New Roman" w:hAnsi="Cambria" w:cs="Times New Roman"/>
      <w:lang w:bidi="en-US"/>
    </w:rPr>
  </w:style>
  <w:style w:type="character" w:styleId="Hyperlink">
    <w:name w:val="Hyperlink"/>
    <w:rsid w:val="008D10D3"/>
    <w:rPr>
      <w:color w:val="0000FF"/>
      <w:u w:val="single"/>
    </w:rPr>
  </w:style>
  <w:style w:type="paragraph" w:styleId="Header">
    <w:name w:val="header"/>
    <w:basedOn w:val="Normal"/>
    <w:link w:val="HeaderChar"/>
    <w:uiPriority w:val="99"/>
    <w:rsid w:val="008D10D3"/>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8D10D3"/>
    <w:rPr>
      <w:rFonts w:ascii="Times New Roman" w:eastAsia="Times New Roman" w:hAnsi="Times New Roman" w:cs="Times New Roman"/>
      <w:sz w:val="24"/>
      <w:szCs w:val="24"/>
    </w:rPr>
  </w:style>
  <w:style w:type="paragraph" w:styleId="Footer">
    <w:name w:val="footer"/>
    <w:basedOn w:val="Normal"/>
    <w:link w:val="FooterChar"/>
    <w:uiPriority w:val="99"/>
    <w:rsid w:val="008D10D3"/>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8D10D3"/>
    <w:rPr>
      <w:rFonts w:ascii="Times New Roman" w:eastAsia="Times New Roman" w:hAnsi="Times New Roman" w:cs="Times New Roman"/>
      <w:sz w:val="24"/>
      <w:szCs w:val="24"/>
    </w:rPr>
  </w:style>
  <w:style w:type="character" w:styleId="CommentReference">
    <w:name w:val="annotation reference"/>
    <w:semiHidden/>
    <w:rsid w:val="008D10D3"/>
    <w:rPr>
      <w:sz w:val="16"/>
      <w:szCs w:val="16"/>
    </w:rPr>
  </w:style>
  <w:style w:type="paragraph" w:styleId="CommentText">
    <w:name w:val="annotation text"/>
    <w:basedOn w:val="Normal"/>
    <w:link w:val="CommentTextChar"/>
    <w:semiHidden/>
    <w:rsid w:val="008D10D3"/>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8D10D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8D10D3"/>
    <w:rPr>
      <w:b/>
      <w:bCs/>
    </w:rPr>
  </w:style>
  <w:style w:type="character" w:customStyle="1" w:styleId="CommentSubjectChar">
    <w:name w:val="Comment Subject Char"/>
    <w:basedOn w:val="CommentTextChar"/>
    <w:link w:val="CommentSubject"/>
    <w:semiHidden/>
    <w:rsid w:val="008D10D3"/>
    <w:rPr>
      <w:rFonts w:ascii="Times New Roman" w:eastAsia="Times New Roman" w:hAnsi="Times New Roman" w:cs="Times New Roman"/>
      <w:b/>
      <w:bCs/>
      <w:sz w:val="20"/>
      <w:szCs w:val="20"/>
    </w:rPr>
  </w:style>
  <w:style w:type="paragraph" w:styleId="BalloonText">
    <w:name w:val="Balloon Text"/>
    <w:basedOn w:val="Normal"/>
    <w:link w:val="BalloonTextChar"/>
    <w:uiPriority w:val="99"/>
    <w:rsid w:val="008D10D3"/>
    <w:pPr>
      <w:spacing w:after="0" w:line="240" w:lineRule="auto"/>
    </w:pPr>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rsid w:val="008D10D3"/>
    <w:rPr>
      <w:rFonts w:ascii="Tahoma" w:eastAsia="Times New Roman" w:hAnsi="Tahoma" w:cs="Times New Roman"/>
      <w:sz w:val="16"/>
      <w:szCs w:val="16"/>
    </w:rPr>
  </w:style>
  <w:style w:type="paragraph" w:customStyle="1" w:styleId="ColorfulList-Accent11">
    <w:name w:val="Colorful List - Accent 11"/>
    <w:basedOn w:val="Normal"/>
    <w:uiPriority w:val="34"/>
    <w:qFormat/>
    <w:rsid w:val="008D10D3"/>
    <w:pPr>
      <w:spacing w:after="0" w:line="240" w:lineRule="auto"/>
      <w:ind w:left="720"/>
      <w:contextualSpacing/>
    </w:pPr>
    <w:rPr>
      <w:rFonts w:ascii="Times New Roman" w:eastAsia="Times New Roman" w:hAnsi="Times New Roman" w:cs="Times New Roman"/>
      <w:sz w:val="24"/>
      <w:szCs w:val="24"/>
    </w:rPr>
  </w:style>
  <w:style w:type="paragraph" w:customStyle="1" w:styleId="TOCHeading1">
    <w:name w:val="TOC Heading1"/>
    <w:basedOn w:val="Heading1"/>
    <w:next w:val="Normal"/>
    <w:uiPriority w:val="39"/>
    <w:semiHidden/>
    <w:unhideWhenUsed/>
    <w:qFormat/>
    <w:rsid w:val="008D10D3"/>
    <w:pPr>
      <w:spacing w:line="276" w:lineRule="auto"/>
      <w:outlineLvl w:val="9"/>
    </w:pPr>
  </w:style>
  <w:style w:type="paragraph" w:styleId="TOC1">
    <w:name w:val="toc 1"/>
    <w:basedOn w:val="Normal"/>
    <w:next w:val="Normal"/>
    <w:autoRedefine/>
    <w:uiPriority w:val="39"/>
    <w:rsid w:val="008D10D3"/>
    <w:pPr>
      <w:spacing w:after="100" w:line="240" w:lineRule="auto"/>
    </w:pPr>
    <w:rPr>
      <w:rFonts w:ascii="Times New Roman" w:eastAsia="Times New Roman" w:hAnsi="Times New Roman" w:cs="Times New Roman"/>
      <w:sz w:val="24"/>
      <w:szCs w:val="24"/>
    </w:rPr>
  </w:style>
  <w:style w:type="paragraph" w:styleId="Title">
    <w:name w:val="Title"/>
    <w:basedOn w:val="Normal"/>
    <w:next w:val="Normal"/>
    <w:link w:val="TitleChar"/>
    <w:qFormat/>
    <w:rsid w:val="008D10D3"/>
    <w:pPr>
      <w:spacing w:before="240" w:after="60" w:line="240" w:lineRule="auto"/>
      <w:jc w:val="center"/>
      <w:outlineLvl w:val="0"/>
    </w:pPr>
    <w:rPr>
      <w:rFonts w:ascii="Cambria" w:eastAsia="Times New Roman" w:hAnsi="Cambria" w:cs="Times New Roman"/>
      <w:b/>
      <w:bCs/>
      <w:kern w:val="28"/>
      <w:sz w:val="32"/>
      <w:szCs w:val="32"/>
      <w:lang w:bidi="en-US"/>
    </w:rPr>
  </w:style>
  <w:style w:type="character" w:customStyle="1" w:styleId="TitleChar">
    <w:name w:val="Title Char"/>
    <w:basedOn w:val="DefaultParagraphFont"/>
    <w:link w:val="Title"/>
    <w:rsid w:val="008D10D3"/>
    <w:rPr>
      <w:rFonts w:ascii="Cambria" w:eastAsia="Times New Roman" w:hAnsi="Cambria" w:cs="Times New Roman"/>
      <w:b/>
      <w:bCs/>
      <w:kern w:val="28"/>
      <w:sz w:val="32"/>
      <w:szCs w:val="32"/>
      <w:lang w:bidi="en-US"/>
    </w:rPr>
  </w:style>
  <w:style w:type="paragraph" w:styleId="Subtitle">
    <w:name w:val="Subtitle"/>
    <w:basedOn w:val="Normal"/>
    <w:next w:val="Normal"/>
    <w:link w:val="SubtitleChar"/>
    <w:qFormat/>
    <w:rsid w:val="008D10D3"/>
    <w:pPr>
      <w:spacing w:after="60" w:line="240" w:lineRule="auto"/>
      <w:jc w:val="center"/>
      <w:outlineLvl w:val="1"/>
    </w:pPr>
    <w:rPr>
      <w:rFonts w:ascii="Cambria" w:eastAsia="Times New Roman" w:hAnsi="Cambria" w:cs="Times New Roman"/>
      <w:sz w:val="24"/>
      <w:szCs w:val="24"/>
      <w:lang w:bidi="en-US"/>
    </w:rPr>
  </w:style>
  <w:style w:type="character" w:customStyle="1" w:styleId="SubtitleChar">
    <w:name w:val="Subtitle Char"/>
    <w:basedOn w:val="DefaultParagraphFont"/>
    <w:link w:val="Subtitle"/>
    <w:rsid w:val="008D10D3"/>
    <w:rPr>
      <w:rFonts w:ascii="Cambria" w:eastAsia="Times New Roman" w:hAnsi="Cambria" w:cs="Times New Roman"/>
      <w:sz w:val="24"/>
      <w:szCs w:val="24"/>
      <w:lang w:bidi="en-US"/>
    </w:rPr>
  </w:style>
  <w:style w:type="character" w:styleId="Strong">
    <w:name w:val="Strong"/>
    <w:qFormat/>
    <w:rsid w:val="008D10D3"/>
    <w:rPr>
      <w:b/>
      <w:bCs/>
    </w:rPr>
  </w:style>
  <w:style w:type="character" w:styleId="Emphasis">
    <w:name w:val="Emphasis"/>
    <w:uiPriority w:val="20"/>
    <w:qFormat/>
    <w:rsid w:val="008D10D3"/>
    <w:rPr>
      <w:rFonts w:ascii="Calibri" w:hAnsi="Calibri"/>
      <w:b/>
      <w:i/>
      <w:iCs/>
    </w:rPr>
  </w:style>
  <w:style w:type="paragraph" w:customStyle="1" w:styleId="NoSpacing1">
    <w:name w:val="No Spacing1"/>
    <w:basedOn w:val="Normal"/>
    <w:uiPriority w:val="1"/>
    <w:qFormat/>
    <w:rsid w:val="008D10D3"/>
    <w:pPr>
      <w:spacing w:after="0" w:line="240" w:lineRule="auto"/>
    </w:pPr>
    <w:rPr>
      <w:rFonts w:ascii="Calibri" w:eastAsia="Calibri" w:hAnsi="Calibri" w:cs="Times New Roman"/>
      <w:sz w:val="24"/>
      <w:szCs w:val="32"/>
      <w:lang w:bidi="en-US"/>
    </w:rPr>
  </w:style>
  <w:style w:type="paragraph" w:customStyle="1" w:styleId="ColorfulGrid-Accent11">
    <w:name w:val="Colorful Grid - Accent 11"/>
    <w:basedOn w:val="Normal"/>
    <w:next w:val="Normal"/>
    <w:link w:val="ColorfulGrid-Accent1Char"/>
    <w:uiPriority w:val="29"/>
    <w:qFormat/>
    <w:rsid w:val="008D10D3"/>
    <w:pPr>
      <w:spacing w:after="0" w:line="240" w:lineRule="auto"/>
    </w:pPr>
    <w:rPr>
      <w:rFonts w:ascii="Calibri" w:eastAsia="Calibri" w:hAnsi="Calibri" w:cs="Times New Roman"/>
      <w:i/>
      <w:sz w:val="24"/>
      <w:szCs w:val="24"/>
      <w:lang w:bidi="en-US"/>
    </w:rPr>
  </w:style>
  <w:style w:type="character" w:customStyle="1" w:styleId="ColorfulGrid-Accent1Char">
    <w:name w:val="Colorful Grid - Accent 1 Char"/>
    <w:link w:val="ColorfulGrid-Accent11"/>
    <w:uiPriority w:val="29"/>
    <w:rsid w:val="008D10D3"/>
    <w:rPr>
      <w:rFonts w:ascii="Calibri" w:eastAsia="Calibri" w:hAnsi="Calibri" w:cs="Times New Roman"/>
      <w:i/>
      <w:sz w:val="24"/>
      <w:szCs w:val="24"/>
      <w:lang w:bidi="en-US"/>
    </w:rPr>
  </w:style>
  <w:style w:type="paragraph" w:customStyle="1" w:styleId="LightShading-Accent21">
    <w:name w:val="Light Shading - Accent 21"/>
    <w:basedOn w:val="Normal"/>
    <w:next w:val="Normal"/>
    <w:link w:val="LightShading-Accent2Char"/>
    <w:uiPriority w:val="30"/>
    <w:qFormat/>
    <w:rsid w:val="008D10D3"/>
    <w:pPr>
      <w:spacing w:after="0" w:line="240" w:lineRule="auto"/>
      <w:ind w:left="720" w:right="720"/>
    </w:pPr>
    <w:rPr>
      <w:rFonts w:ascii="Calibri" w:eastAsia="Calibri" w:hAnsi="Calibri" w:cs="Times New Roman"/>
      <w:b/>
      <w:i/>
      <w:sz w:val="24"/>
      <w:lang w:bidi="en-US"/>
    </w:rPr>
  </w:style>
  <w:style w:type="character" w:customStyle="1" w:styleId="LightShading-Accent2Char">
    <w:name w:val="Light Shading - Accent 2 Char"/>
    <w:link w:val="LightShading-Accent21"/>
    <w:uiPriority w:val="30"/>
    <w:rsid w:val="008D10D3"/>
    <w:rPr>
      <w:rFonts w:ascii="Calibri" w:eastAsia="Calibri" w:hAnsi="Calibri" w:cs="Times New Roman"/>
      <w:b/>
      <w:i/>
      <w:sz w:val="24"/>
      <w:lang w:bidi="en-US"/>
    </w:rPr>
  </w:style>
  <w:style w:type="character" w:customStyle="1" w:styleId="SubtleEmphasis1">
    <w:name w:val="Subtle Emphasis1"/>
    <w:uiPriority w:val="19"/>
    <w:qFormat/>
    <w:rsid w:val="008D10D3"/>
    <w:rPr>
      <w:i/>
      <w:color w:val="5A5A5A"/>
    </w:rPr>
  </w:style>
  <w:style w:type="character" w:customStyle="1" w:styleId="IntenseEmphasis1">
    <w:name w:val="Intense Emphasis1"/>
    <w:uiPriority w:val="21"/>
    <w:qFormat/>
    <w:rsid w:val="008D10D3"/>
    <w:rPr>
      <w:b/>
      <w:i/>
      <w:sz w:val="24"/>
      <w:szCs w:val="24"/>
      <w:u w:val="single"/>
    </w:rPr>
  </w:style>
  <w:style w:type="character" w:customStyle="1" w:styleId="SubtleReference1">
    <w:name w:val="Subtle Reference1"/>
    <w:uiPriority w:val="31"/>
    <w:qFormat/>
    <w:rsid w:val="008D10D3"/>
    <w:rPr>
      <w:sz w:val="24"/>
      <w:szCs w:val="24"/>
      <w:u w:val="single"/>
    </w:rPr>
  </w:style>
  <w:style w:type="character" w:customStyle="1" w:styleId="IntenseReference1">
    <w:name w:val="Intense Reference1"/>
    <w:uiPriority w:val="32"/>
    <w:qFormat/>
    <w:rsid w:val="008D10D3"/>
    <w:rPr>
      <w:b/>
      <w:sz w:val="24"/>
      <w:u w:val="single"/>
    </w:rPr>
  </w:style>
  <w:style w:type="character" w:customStyle="1" w:styleId="BookTitle1">
    <w:name w:val="Book Title1"/>
    <w:uiPriority w:val="33"/>
    <w:qFormat/>
    <w:rsid w:val="008D10D3"/>
    <w:rPr>
      <w:rFonts w:ascii="Cambria" w:eastAsia="Times New Roman" w:hAnsi="Cambria"/>
      <w:b/>
      <w:i/>
      <w:sz w:val="24"/>
      <w:szCs w:val="24"/>
    </w:rPr>
  </w:style>
  <w:style w:type="paragraph" w:customStyle="1" w:styleId="ABETInstructions">
    <w:name w:val="ABET Instructions"/>
    <w:basedOn w:val="Normal"/>
    <w:next w:val="Normal"/>
    <w:rsid w:val="008D10D3"/>
    <w:pPr>
      <w:spacing w:after="120" w:line="240" w:lineRule="auto"/>
    </w:pPr>
    <w:rPr>
      <w:rFonts w:ascii="Times New Roman" w:eastAsia="Times New Roman" w:hAnsi="Times New Roman" w:cs="Times New Roman"/>
      <w:color w:val="0000FF"/>
      <w:sz w:val="24"/>
      <w:szCs w:val="20"/>
    </w:rPr>
  </w:style>
  <w:style w:type="paragraph" w:customStyle="1" w:styleId="TableLevel2">
    <w:name w:val="Table Level 2"/>
    <w:basedOn w:val="Heading1"/>
    <w:next w:val="Normal"/>
    <w:rsid w:val="008D10D3"/>
    <w:pPr>
      <w:keepNext w:val="0"/>
      <w:keepLines w:val="0"/>
      <w:widowControl w:val="0"/>
      <w:tabs>
        <w:tab w:val="left" w:pos="540"/>
      </w:tabs>
      <w:spacing w:before="0" w:after="120"/>
      <w:jc w:val="center"/>
      <w:outlineLvl w:val="1"/>
    </w:pPr>
    <w:rPr>
      <w:rFonts w:ascii="Times New Roman" w:eastAsia="Arial Unicode MS" w:hAnsi="Times New Roman"/>
      <w:color w:val="auto"/>
      <w:kern w:val="28"/>
      <w:sz w:val="24"/>
      <w:szCs w:val="24"/>
    </w:rPr>
  </w:style>
  <w:style w:type="paragraph" w:styleId="Caption">
    <w:name w:val="caption"/>
    <w:basedOn w:val="Normal"/>
    <w:next w:val="Normal"/>
    <w:qFormat/>
    <w:rsid w:val="008D10D3"/>
    <w:pPr>
      <w:spacing w:after="120" w:line="240" w:lineRule="auto"/>
      <w:jc w:val="center"/>
    </w:pPr>
    <w:rPr>
      <w:rFonts w:ascii="Times New Roman" w:eastAsia="Times New Roman" w:hAnsi="Times New Roman" w:cs="Times New Roman"/>
      <w:b/>
      <w:bCs/>
      <w:sz w:val="24"/>
      <w:szCs w:val="20"/>
    </w:rPr>
  </w:style>
  <w:style w:type="paragraph" w:styleId="ListNumber">
    <w:name w:val="List Number"/>
    <w:basedOn w:val="Normal"/>
    <w:rsid w:val="008D10D3"/>
    <w:pPr>
      <w:widowControl w:val="0"/>
      <w:spacing w:after="120" w:line="240" w:lineRule="auto"/>
      <w:ind w:left="144" w:hanging="144"/>
      <w:jc w:val="both"/>
    </w:pPr>
    <w:rPr>
      <w:rFonts w:ascii="Times New Roman" w:eastAsia="Times New Roman" w:hAnsi="Times New Roman" w:cs="Times New Roman"/>
      <w:sz w:val="24"/>
      <w:szCs w:val="24"/>
    </w:rPr>
  </w:style>
  <w:style w:type="table" w:styleId="TableGrid">
    <w:name w:val="Table Grid"/>
    <w:basedOn w:val="TableNormal"/>
    <w:rsid w:val="008D10D3"/>
    <w:pPr>
      <w:spacing w:after="0" w:line="240" w:lineRule="auto"/>
      <w:ind w:left="720" w:hanging="720"/>
      <w:jc w:val="both"/>
    </w:pPr>
    <w:rPr>
      <w:rFonts w:ascii="Calibri" w:eastAsia="Calibri" w:hAnsi="Calibri" w:cs="Times New Roman"/>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8D10D3"/>
  </w:style>
  <w:style w:type="paragraph" w:styleId="BodyText">
    <w:name w:val="Body Text"/>
    <w:basedOn w:val="Normal"/>
    <w:link w:val="BodyTextChar"/>
    <w:rsid w:val="008D10D3"/>
    <w:pPr>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8D10D3"/>
    <w:rPr>
      <w:rFonts w:ascii="Times New Roman" w:eastAsia="Times New Roman" w:hAnsi="Times New Roman" w:cs="Times New Roman"/>
      <w:sz w:val="20"/>
      <w:szCs w:val="20"/>
    </w:rPr>
  </w:style>
  <w:style w:type="paragraph" w:styleId="BodyTextIndent3">
    <w:name w:val="Body Text Indent 3"/>
    <w:basedOn w:val="Normal"/>
    <w:link w:val="BodyTextIndent3Char"/>
    <w:unhideWhenUsed/>
    <w:rsid w:val="008D10D3"/>
    <w:pPr>
      <w:spacing w:after="120" w:line="240" w:lineRule="auto"/>
      <w:ind w:left="360"/>
      <w:jc w:val="both"/>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8D10D3"/>
    <w:rPr>
      <w:rFonts w:ascii="Times New Roman" w:eastAsia="Times New Roman" w:hAnsi="Times New Roman" w:cs="Times New Roman"/>
      <w:sz w:val="16"/>
      <w:szCs w:val="16"/>
    </w:rPr>
  </w:style>
  <w:style w:type="paragraph" w:styleId="BodyTextIndent">
    <w:name w:val="Body Text Indent"/>
    <w:basedOn w:val="Normal"/>
    <w:link w:val="BodyTextIndentChar"/>
    <w:unhideWhenUsed/>
    <w:rsid w:val="008D10D3"/>
    <w:pPr>
      <w:spacing w:after="120" w:line="240" w:lineRule="auto"/>
      <w:ind w:left="3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8D10D3"/>
    <w:rPr>
      <w:rFonts w:ascii="Times New Roman" w:eastAsia="Times New Roman" w:hAnsi="Times New Roman" w:cs="Times New Roman"/>
      <w:sz w:val="20"/>
      <w:szCs w:val="20"/>
    </w:rPr>
  </w:style>
  <w:style w:type="paragraph" w:customStyle="1" w:styleId="Bullets1">
    <w:name w:val="Bullets 1"/>
    <w:basedOn w:val="BodyText"/>
    <w:rsid w:val="008D10D3"/>
    <w:pPr>
      <w:widowControl w:val="0"/>
      <w:suppressLineNumbers/>
      <w:jc w:val="both"/>
    </w:pPr>
    <w:rPr>
      <w:sz w:val="24"/>
      <w:szCs w:val="24"/>
    </w:rPr>
  </w:style>
  <w:style w:type="character" w:styleId="LineNumber">
    <w:name w:val="line number"/>
    <w:basedOn w:val="DefaultParagraphFont"/>
    <w:rsid w:val="008D10D3"/>
  </w:style>
  <w:style w:type="paragraph" w:styleId="HTMLPreformatted">
    <w:name w:val="HTML Preformatted"/>
    <w:basedOn w:val="Normal"/>
    <w:link w:val="HTMLPreformattedChar"/>
    <w:unhideWhenUsed/>
    <w:rsid w:val="008D10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rsid w:val="008D10D3"/>
    <w:rPr>
      <w:rFonts w:ascii="Courier New" w:eastAsia="Times New Roman" w:hAnsi="Courier New" w:cs="Times New Roman"/>
      <w:sz w:val="20"/>
      <w:szCs w:val="20"/>
    </w:rPr>
  </w:style>
  <w:style w:type="paragraph" w:styleId="TOC3">
    <w:name w:val="toc 3"/>
    <w:basedOn w:val="Normal"/>
    <w:next w:val="Normal"/>
    <w:autoRedefine/>
    <w:uiPriority w:val="39"/>
    <w:rsid w:val="008D10D3"/>
    <w:pPr>
      <w:spacing w:after="0" w:line="240" w:lineRule="auto"/>
      <w:ind w:left="480"/>
    </w:pPr>
    <w:rPr>
      <w:rFonts w:ascii="Times New Roman" w:eastAsia="Times New Roman" w:hAnsi="Times New Roman" w:cs="Times New Roman"/>
      <w:sz w:val="24"/>
      <w:szCs w:val="24"/>
    </w:rPr>
  </w:style>
  <w:style w:type="paragraph" w:styleId="TOC2">
    <w:name w:val="toc 2"/>
    <w:basedOn w:val="Normal"/>
    <w:next w:val="Normal"/>
    <w:autoRedefine/>
    <w:uiPriority w:val="39"/>
    <w:rsid w:val="008D10D3"/>
    <w:pPr>
      <w:spacing w:after="0" w:line="240" w:lineRule="auto"/>
      <w:ind w:left="240"/>
    </w:pPr>
    <w:rPr>
      <w:rFonts w:ascii="Times New Roman" w:eastAsia="Times New Roman" w:hAnsi="Times New Roman" w:cs="Times New Roman"/>
      <w:sz w:val="24"/>
      <w:szCs w:val="24"/>
    </w:rPr>
  </w:style>
  <w:style w:type="paragraph" w:styleId="NormalWeb">
    <w:name w:val="Normal (Web)"/>
    <w:basedOn w:val="Normal"/>
    <w:uiPriority w:val="99"/>
    <w:unhideWhenUsed/>
    <w:rsid w:val="008D10D3"/>
    <w:pPr>
      <w:spacing w:before="360" w:after="100" w:afterAutospacing="1" w:line="360" w:lineRule="atLeast"/>
    </w:pPr>
    <w:rPr>
      <w:rFonts w:ascii="Times New Roman" w:eastAsia="Times New Roman" w:hAnsi="Times New Roman" w:cs="Times New Roman"/>
      <w:sz w:val="24"/>
      <w:szCs w:val="24"/>
    </w:rPr>
  </w:style>
  <w:style w:type="character" w:customStyle="1" w:styleId="apple-style-span">
    <w:name w:val="apple-style-span"/>
    <w:rsid w:val="008D10D3"/>
  </w:style>
  <w:style w:type="character" w:styleId="FollowedHyperlink">
    <w:name w:val="FollowedHyperlink"/>
    <w:uiPriority w:val="99"/>
    <w:rsid w:val="008D10D3"/>
    <w:rPr>
      <w:color w:val="800080"/>
      <w:u w:val="single"/>
    </w:rPr>
  </w:style>
  <w:style w:type="paragraph" w:styleId="BodyTextIndent2">
    <w:name w:val="Body Text Indent 2"/>
    <w:basedOn w:val="Normal"/>
    <w:link w:val="BodyTextIndent2Char"/>
    <w:rsid w:val="008D10D3"/>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8D10D3"/>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8D10D3"/>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8D10D3"/>
    <w:rPr>
      <w:rFonts w:ascii="Calibri" w:eastAsia="Calibri" w:hAnsi="Calibri" w:cs="Times New Roman"/>
      <w:szCs w:val="21"/>
    </w:rPr>
  </w:style>
  <w:style w:type="paragraph" w:styleId="FootnoteText">
    <w:name w:val="footnote text"/>
    <w:basedOn w:val="Normal"/>
    <w:link w:val="FootnoteTextChar"/>
    <w:rsid w:val="008D10D3"/>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8D10D3"/>
    <w:rPr>
      <w:rFonts w:ascii="Times New Roman" w:eastAsia="Times New Roman" w:hAnsi="Times New Roman" w:cs="Times New Roman"/>
      <w:sz w:val="20"/>
      <w:szCs w:val="20"/>
    </w:rPr>
  </w:style>
  <w:style w:type="character" w:styleId="FootnoteReference">
    <w:name w:val="footnote reference"/>
    <w:rsid w:val="008D10D3"/>
    <w:rPr>
      <w:vertAlign w:val="superscript"/>
    </w:rPr>
  </w:style>
  <w:style w:type="paragraph" w:styleId="ListParagraph">
    <w:name w:val="List Paragraph"/>
    <w:basedOn w:val="Normal"/>
    <w:uiPriority w:val="34"/>
    <w:qFormat/>
    <w:rsid w:val="008D10D3"/>
    <w:pPr>
      <w:numPr>
        <w:numId w:val="51"/>
      </w:numPr>
      <w:contextualSpacing/>
    </w:pPr>
    <w:rPr>
      <w:rFonts w:ascii="Times New Roman" w:eastAsia="Calibri" w:hAnsi="Times New Roman" w:cs="Times New Roman"/>
      <w:sz w:val="24"/>
      <w:szCs w:val="24"/>
    </w:rPr>
  </w:style>
  <w:style w:type="paragraph" w:customStyle="1" w:styleId="TxBrp7">
    <w:name w:val="TxBr_p7"/>
    <w:basedOn w:val="Normal"/>
    <w:rsid w:val="008D10D3"/>
    <w:pPr>
      <w:widowControl w:val="0"/>
      <w:tabs>
        <w:tab w:val="left" w:pos="204"/>
      </w:tabs>
      <w:autoSpaceDE w:val="0"/>
      <w:autoSpaceDN w:val="0"/>
      <w:adjustRightInd w:val="0"/>
      <w:spacing w:after="0" w:line="243" w:lineRule="atLeast"/>
    </w:pPr>
    <w:rPr>
      <w:rFonts w:ascii="Times New Roman" w:eastAsia="Times New Roman" w:hAnsi="Times New Roman" w:cs="Times New Roman"/>
      <w:sz w:val="20"/>
      <w:szCs w:val="24"/>
    </w:rPr>
  </w:style>
  <w:style w:type="paragraph" w:customStyle="1" w:styleId="TxBrp8">
    <w:name w:val="TxBr_p8"/>
    <w:basedOn w:val="Normal"/>
    <w:rsid w:val="008D10D3"/>
    <w:pPr>
      <w:widowControl w:val="0"/>
      <w:tabs>
        <w:tab w:val="left" w:pos="204"/>
      </w:tabs>
      <w:autoSpaceDE w:val="0"/>
      <w:autoSpaceDN w:val="0"/>
      <w:adjustRightInd w:val="0"/>
      <w:spacing w:after="0" w:line="240" w:lineRule="atLeast"/>
    </w:pPr>
    <w:rPr>
      <w:rFonts w:ascii="Times New Roman" w:eastAsia="Times New Roman" w:hAnsi="Times New Roman" w:cs="Times New Roman"/>
      <w:sz w:val="20"/>
      <w:szCs w:val="24"/>
    </w:rPr>
  </w:style>
  <w:style w:type="character" w:customStyle="1" w:styleId="label">
    <w:name w:val="label"/>
    <w:rsid w:val="008D10D3"/>
  </w:style>
  <w:style w:type="character" w:customStyle="1" w:styleId="moduletext">
    <w:name w:val="moduletext"/>
    <w:rsid w:val="008D10D3"/>
  </w:style>
  <w:style w:type="character" w:customStyle="1" w:styleId="eudoraheader">
    <w:name w:val="eudoraheader"/>
    <w:rsid w:val="008D10D3"/>
  </w:style>
  <w:style w:type="paragraph" w:customStyle="1" w:styleId="Default">
    <w:name w:val="Default"/>
    <w:rsid w:val="008D10D3"/>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lockText">
    <w:name w:val="Block Text"/>
    <w:basedOn w:val="Normal"/>
    <w:rsid w:val="008D10D3"/>
    <w:pPr>
      <w:spacing w:before="100" w:beforeAutospacing="1" w:after="100" w:afterAutospacing="1" w:line="240" w:lineRule="auto"/>
      <w:ind w:left="720" w:right="720"/>
    </w:pPr>
    <w:rPr>
      <w:rFonts w:ascii="Times New Roman" w:eastAsia="Times New Roman" w:hAnsi="Times New Roman" w:cs="Times New Roman"/>
      <w:color w:val="000000"/>
      <w:sz w:val="24"/>
      <w:szCs w:val="27"/>
    </w:rPr>
  </w:style>
  <w:style w:type="character" w:customStyle="1" w:styleId="headline1">
    <w:name w:val="headline1"/>
    <w:rsid w:val="008D10D3"/>
    <w:rPr>
      <w:rFonts w:ascii="Arial" w:hAnsi="Arial" w:cs="Arial" w:hint="default"/>
      <w:b/>
      <w:bCs/>
      <w:i w:val="0"/>
      <w:iCs w:val="0"/>
      <w:color w:val="666666"/>
      <w:sz w:val="20"/>
      <w:szCs w:val="20"/>
    </w:rPr>
  </w:style>
  <w:style w:type="paragraph" w:customStyle="1" w:styleId="publication">
    <w:name w:val="publication"/>
    <w:basedOn w:val="Normal"/>
    <w:rsid w:val="008D10D3"/>
    <w:pPr>
      <w:tabs>
        <w:tab w:val="left" w:pos="720"/>
      </w:tabs>
      <w:overflowPunct w:val="0"/>
      <w:autoSpaceDE w:val="0"/>
      <w:autoSpaceDN w:val="0"/>
      <w:adjustRightInd w:val="0"/>
      <w:spacing w:before="100" w:after="100" w:line="240" w:lineRule="auto"/>
      <w:ind w:left="720" w:right="-270" w:hanging="360"/>
      <w:jc w:val="both"/>
      <w:textAlignment w:val="baseline"/>
    </w:pPr>
    <w:rPr>
      <w:rFonts w:ascii="New York" w:eastAsia="Times New Roman" w:hAnsi="New York" w:cs="Times New Roman"/>
      <w:sz w:val="20"/>
      <w:szCs w:val="20"/>
    </w:rPr>
  </w:style>
  <w:style w:type="paragraph" w:styleId="List">
    <w:name w:val="List"/>
    <w:basedOn w:val="Normal"/>
    <w:rsid w:val="008D10D3"/>
    <w:pPr>
      <w:snapToGrid w:val="0"/>
      <w:spacing w:after="120" w:line="240" w:lineRule="auto"/>
      <w:ind w:left="360" w:hanging="360"/>
      <w:jc w:val="both"/>
    </w:pPr>
    <w:rPr>
      <w:rFonts w:ascii="Times New Roman" w:eastAsia="SimSun" w:hAnsi="Times New Roman" w:cs="Times New Roman"/>
      <w:sz w:val="24"/>
      <w:szCs w:val="20"/>
      <w:lang w:eastAsia="zh-CN"/>
    </w:rPr>
  </w:style>
  <w:style w:type="character" w:styleId="PageNumber">
    <w:name w:val="page number"/>
    <w:uiPriority w:val="99"/>
    <w:rsid w:val="008D10D3"/>
  </w:style>
  <w:style w:type="paragraph" w:customStyle="1" w:styleId="List1">
    <w:name w:val="List1"/>
    <w:basedOn w:val="Normal"/>
    <w:rsid w:val="008D10D3"/>
    <w:pPr>
      <w:widowControl w:val="0"/>
      <w:numPr>
        <w:numId w:val="48"/>
      </w:numPr>
      <w:spacing w:after="0" w:line="240" w:lineRule="auto"/>
      <w:jc w:val="both"/>
    </w:pPr>
    <w:rPr>
      <w:rFonts w:ascii="Times New Roman" w:eastAsia="SimSun" w:hAnsi="Times New Roman" w:cs="Times New Roman"/>
      <w:kern w:val="2"/>
      <w:sz w:val="21"/>
      <w:szCs w:val="24"/>
      <w:lang w:eastAsia="zh-CN"/>
    </w:rPr>
  </w:style>
  <w:style w:type="numbering" w:customStyle="1" w:styleId="NoList1">
    <w:name w:val="No List1"/>
    <w:next w:val="NoList"/>
    <w:uiPriority w:val="99"/>
    <w:semiHidden/>
    <w:unhideWhenUsed/>
    <w:rsid w:val="008D10D3"/>
  </w:style>
  <w:style w:type="numbering" w:customStyle="1" w:styleId="NoList2">
    <w:name w:val="No List2"/>
    <w:next w:val="NoList"/>
    <w:uiPriority w:val="99"/>
    <w:semiHidden/>
    <w:unhideWhenUsed/>
    <w:rsid w:val="008D10D3"/>
  </w:style>
  <w:style w:type="numbering" w:customStyle="1" w:styleId="NoList11">
    <w:name w:val="No List11"/>
    <w:next w:val="NoList"/>
    <w:uiPriority w:val="99"/>
    <w:semiHidden/>
    <w:unhideWhenUsed/>
    <w:rsid w:val="008D10D3"/>
  </w:style>
  <w:style w:type="paragraph" w:styleId="BodyText3">
    <w:name w:val="Body Text 3"/>
    <w:basedOn w:val="Normal"/>
    <w:link w:val="BodyText3Char"/>
    <w:unhideWhenUsed/>
    <w:rsid w:val="009B4A19"/>
    <w:pPr>
      <w:spacing w:after="120"/>
    </w:pPr>
    <w:rPr>
      <w:sz w:val="16"/>
      <w:szCs w:val="16"/>
    </w:rPr>
  </w:style>
  <w:style w:type="character" w:customStyle="1" w:styleId="BodyText3Char">
    <w:name w:val="Body Text 3 Char"/>
    <w:basedOn w:val="DefaultParagraphFont"/>
    <w:link w:val="BodyText3"/>
    <w:rsid w:val="009B4A19"/>
    <w:rPr>
      <w:sz w:val="16"/>
      <w:szCs w:val="16"/>
    </w:rPr>
  </w:style>
  <w:style w:type="table" w:customStyle="1" w:styleId="TableGrid1">
    <w:name w:val="Table Grid1"/>
    <w:basedOn w:val="TableNormal"/>
    <w:next w:val="TableGrid"/>
    <w:uiPriority w:val="59"/>
    <w:rsid w:val="009B4A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Default"/>
    <w:next w:val="Default"/>
    <w:uiPriority w:val="99"/>
    <w:rsid w:val="009B4A19"/>
    <w:pPr>
      <w:widowControl/>
    </w:pPr>
    <w:rPr>
      <w:rFonts w:ascii="Arial" w:eastAsiaTheme="minorHAnsi" w:hAnsi="Arial" w:cs="Arial"/>
      <w:color w:val="auto"/>
    </w:rPr>
  </w:style>
  <w:style w:type="paragraph" w:styleId="BodyText2">
    <w:name w:val="Body Text 2"/>
    <w:basedOn w:val="Normal"/>
    <w:link w:val="BodyText2Char"/>
    <w:uiPriority w:val="99"/>
    <w:unhideWhenUsed/>
    <w:rsid w:val="00B828D5"/>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B828D5"/>
    <w:rPr>
      <w:rFonts w:ascii="Times New Roman" w:eastAsia="Times New Roman" w:hAnsi="Times New Roman" w:cs="Times New Roman"/>
      <w:sz w:val="24"/>
      <w:szCs w:val="24"/>
    </w:rPr>
  </w:style>
  <w:style w:type="paragraph" w:customStyle="1" w:styleId="WW-Caption1">
    <w:name w:val="WW-Caption1"/>
    <w:basedOn w:val="Normal"/>
    <w:rsid w:val="00B828D5"/>
    <w:pPr>
      <w:suppressLineNumbers/>
      <w:suppressAutoHyphens/>
      <w:spacing w:before="120" w:after="120" w:line="240" w:lineRule="auto"/>
      <w:jc w:val="both"/>
    </w:pPr>
    <w:rPr>
      <w:rFonts w:ascii="Times New Roman" w:eastAsia="Times New Roman" w:hAnsi="Times New Roman" w:cs="Times New Roman"/>
      <w:i/>
      <w:iCs/>
      <w:sz w:val="24"/>
      <w:szCs w:val="24"/>
      <w:lang w:eastAsia="ar-SA"/>
    </w:rPr>
  </w:style>
  <w:style w:type="paragraph" w:customStyle="1" w:styleId="Achievement">
    <w:name w:val="Achievement"/>
    <w:basedOn w:val="BodyText"/>
    <w:autoRedefine/>
    <w:rsid w:val="00B828D5"/>
    <w:pPr>
      <w:spacing w:after="60" w:line="220" w:lineRule="atLeast"/>
    </w:pPr>
  </w:style>
  <w:style w:type="paragraph" w:customStyle="1" w:styleId="CompanyName">
    <w:name w:val="Company Name"/>
    <w:basedOn w:val="Normal"/>
    <w:next w:val="Normal"/>
    <w:autoRedefine/>
    <w:rsid w:val="00B828D5"/>
    <w:pPr>
      <w:tabs>
        <w:tab w:val="left" w:pos="2160"/>
        <w:tab w:val="right" w:pos="6480"/>
      </w:tabs>
      <w:spacing w:before="220" w:after="40" w:line="220" w:lineRule="atLeast"/>
      <w:ind w:right="-360"/>
    </w:pPr>
    <w:rPr>
      <w:rFonts w:ascii="Times New Roman" w:eastAsia="Times New Roman" w:hAnsi="Times New Roman" w:cs="Times New Roman"/>
      <w:sz w:val="20"/>
      <w:szCs w:val="20"/>
    </w:rPr>
  </w:style>
  <w:style w:type="paragraph" w:customStyle="1" w:styleId="JobTitle">
    <w:name w:val="Job Title"/>
    <w:next w:val="Achievement"/>
    <w:rsid w:val="00B828D5"/>
    <w:pPr>
      <w:spacing w:after="40" w:line="220" w:lineRule="atLeast"/>
    </w:pPr>
    <w:rPr>
      <w:rFonts w:ascii="Arial" w:eastAsia="Times New Roman" w:hAnsi="Arial" w:cs="Times New Roman"/>
      <w:b/>
      <w:spacing w:val="-10"/>
      <w:sz w:val="20"/>
      <w:szCs w:val="20"/>
    </w:rPr>
  </w:style>
  <w:style w:type="paragraph" w:customStyle="1" w:styleId="Name">
    <w:name w:val="Name"/>
    <w:basedOn w:val="Normal"/>
    <w:next w:val="Normal"/>
    <w:autoRedefine/>
    <w:rsid w:val="00B828D5"/>
    <w:pPr>
      <w:spacing w:after="120" w:line="240" w:lineRule="atLeast"/>
      <w:ind w:left="1152"/>
    </w:pPr>
    <w:rPr>
      <w:rFonts w:ascii="Times New Roman" w:eastAsia="Times New Roman" w:hAnsi="Times New Roman" w:cs="Times New Roman"/>
      <w:spacing w:val="-20"/>
      <w:sz w:val="48"/>
      <w:szCs w:val="20"/>
    </w:rPr>
  </w:style>
  <w:style w:type="paragraph" w:customStyle="1" w:styleId="SectionTitle">
    <w:name w:val="Section Title"/>
    <w:basedOn w:val="Normal"/>
    <w:next w:val="Normal"/>
    <w:autoRedefine/>
    <w:rsid w:val="00B828D5"/>
    <w:pPr>
      <w:pBdr>
        <w:top w:val="single" w:sz="6" w:space="2" w:color="FFFFFF"/>
        <w:left w:val="single" w:sz="6" w:space="2" w:color="FFFFFF"/>
        <w:bottom w:val="single" w:sz="6" w:space="2" w:color="FFFFFF"/>
        <w:right w:val="single" w:sz="6" w:space="2" w:color="FFFFFF"/>
      </w:pBdr>
      <w:shd w:val="pct10" w:color="auto" w:fill="auto"/>
      <w:spacing w:before="120" w:after="0" w:line="280" w:lineRule="atLeast"/>
    </w:pPr>
    <w:rPr>
      <w:rFonts w:ascii="Arial" w:eastAsia="Times New Roman" w:hAnsi="Arial" w:cs="Times New Roman"/>
      <w:b/>
      <w:spacing w:val="-10"/>
      <w:sz w:val="20"/>
      <w:szCs w:val="20"/>
    </w:rPr>
  </w:style>
  <w:style w:type="paragraph" w:styleId="ListBullet2">
    <w:name w:val="List Bullet 2"/>
    <w:basedOn w:val="Normal"/>
    <w:rsid w:val="00B828D5"/>
    <w:pPr>
      <w:numPr>
        <w:numId w:val="142"/>
      </w:num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507151">
      <w:bodyDiv w:val="1"/>
      <w:marLeft w:val="0"/>
      <w:marRight w:val="0"/>
      <w:marTop w:val="0"/>
      <w:marBottom w:val="0"/>
      <w:divBdr>
        <w:top w:val="none" w:sz="0" w:space="0" w:color="auto"/>
        <w:left w:val="none" w:sz="0" w:space="0" w:color="auto"/>
        <w:bottom w:val="none" w:sz="0" w:space="0" w:color="auto"/>
        <w:right w:val="none" w:sz="0" w:space="0" w:color="auto"/>
      </w:divBdr>
    </w:div>
    <w:div w:id="621032185">
      <w:bodyDiv w:val="1"/>
      <w:marLeft w:val="0"/>
      <w:marRight w:val="0"/>
      <w:marTop w:val="0"/>
      <w:marBottom w:val="0"/>
      <w:divBdr>
        <w:top w:val="none" w:sz="0" w:space="0" w:color="auto"/>
        <w:left w:val="none" w:sz="0" w:space="0" w:color="auto"/>
        <w:bottom w:val="none" w:sz="0" w:space="0" w:color="auto"/>
        <w:right w:val="none" w:sz="0" w:space="0" w:color="auto"/>
      </w:divBdr>
    </w:div>
    <w:div w:id="669136563">
      <w:bodyDiv w:val="1"/>
      <w:marLeft w:val="0"/>
      <w:marRight w:val="0"/>
      <w:marTop w:val="0"/>
      <w:marBottom w:val="0"/>
      <w:divBdr>
        <w:top w:val="none" w:sz="0" w:space="0" w:color="auto"/>
        <w:left w:val="none" w:sz="0" w:space="0" w:color="auto"/>
        <w:bottom w:val="none" w:sz="0" w:space="0" w:color="auto"/>
        <w:right w:val="none" w:sz="0" w:space="0" w:color="auto"/>
      </w:divBdr>
    </w:div>
    <w:div w:id="829832771">
      <w:bodyDiv w:val="1"/>
      <w:marLeft w:val="0"/>
      <w:marRight w:val="0"/>
      <w:marTop w:val="0"/>
      <w:marBottom w:val="0"/>
      <w:divBdr>
        <w:top w:val="none" w:sz="0" w:space="0" w:color="auto"/>
        <w:left w:val="none" w:sz="0" w:space="0" w:color="auto"/>
        <w:bottom w:val="none" w:sz="0" w:space="0" w:color="auto"/>
        <w:right w:val="none" w:sz="0" w:space="0" w:color="auto"/>
      </w:divBdr>
    </w:div>
    <w:div w:id="914702655">
      <w:bodyDiv w:val="1"/>
      <w:marLeft w:val="0"/>
      <w:marRight w:val="0"/>
      <w:marTop w:val="0"/>
      <w:marBottom w:val="0"/>
      <w:divBdr>
        <w:top w:val="none" w:sz="0" w:space="0" w:color="auto"/>
        <w:left w:val="none" w:sz="0" w:space="0" w:color="auto"/>
        <w:bottom w:val="none" w:sz="0" w:space="0" w:color="auto"/>
        <w:right w:val="none" w:sz="0" w:space="0" w:color="auto"/>
      </w:divBdr>
    </w:div>
    <w:div w:id="963923978">
      <w:bodyDiv w:val="1"/>
      <w:marLeft w:val="0"/>
      <w:marRight w:val="0"/>
      <w:marTop w:val="0"/>
      <w:marBottom w:val="0"/>
      <w:divBdr>
        <w:top w:val="none" w:sz="0" w:space="0" w:color="auto"/>
        <w:left w:val="none" w:sz="0" w:space="0" w:color="auto"/>
        <w:bottom w:val="none" w:sz="0" w:space="0" w:color="auto"/>
        <w:right w:val="none" w:sz="0" w:space="0" w:color="auto"/>
      </w:divBdr>
    </w:div>
    <w:div w:id="1323241332">
      <w:bodyDiv w:val="1"/>
      <w:marLeft w:val="0"/>
      <w:marRight w:val="0"/>
      <w:marTop w:val="0"/>
      <w:marBottom w:val="0"/>
      <w:divBdr>
        <w:top w:val="none" w:sz="0" w:space="0" w:color="auto"/>
        <w:left w:val="none" w:sz="0" w:space="0" w:color="auto"/>
        <w:bottom w:val="none" w:sz="0" w:space="0" w:color="auto"/>
        <w:right w:val="none" w:sz="0" w:space="0" w:color="auto"/>
      </w:divBdr>
    </w:div>
    <w:div w:id="1336617493">
      <w:bodyDiv w:val="1"/>
      <w:marLeft w:val="0"/>
      <w:marRight w:val="0"/>
      <w:marTop w:val="0"/>
      <w:marBottom w:val="0"/>
      <w:divBdr>
        <w:top w:val="none" w:sz="0" w:space="0" w:color="auto"/>
        <w:left w:val="none" w:sz="0" w:space="0" w:color="auto"/>
        <w:bottom w:val="none" w:sz="0" w:space="0" w:color="auto"/>
        <w:right w:val="none" w:sz="0" w:space="0" w:color="auto"/>
      </w:divBdr>
    </w:div>
    <w:div w:id="1387874645">
      <w:bodyDiv w:val="1"/>
      <w:marLeft w:val="0"/>
      <w:marRight w:val="0"/>
      <w:marTop w:val="0"/>
      <w:marBottom w:val="0"/>
      <w:divBdr>
        <w:top w:val="none" w:sz="0" w:space="0" w:color="auto"/>
        <w:left w:val="none" w:sz="0" w:space="0" w:color="auto"/>
        <w:bottom w:val="none" w:sz="0" w:space="0" w:color="auto"/>
        <w:right w:val="none" w:sz="0" w:space="0" w:color="auto"/>
      </w:divBdr>
    </w:div>
    <w:div w:id="1611468503">
      <w:bodyDiv w:val="1"/>
      <w:marLeft w:val="0"/>
      <w:marRight w:val="0"/>
      <w:marTop w:val="0"/>
      <w:marBottom w:val="0"/>
      <w:divBdr>
        <w:top w:val="none" w:sz="0" w:space="0" w:color="auto"/>
        <w:left w:val="none" w:sz="0" w:space="0" w:color="auto"/>
        <w:bottom w:val="none" w:sz="0" w:space="0" w:color="auto"/>
        <w:right w:val="none" w:sz="0" w:space="0" w:color="auto"/>
      </w:divBdr>
    </w:div>
    <w:div w:id="1688480105">
      <w:bodyDiv w:val="1"/>
      <w:marLeft w:val="0"/>
      <w:marRight w:val="0"/>
      <w:marTop w:val="0"/>
      <w:marBottom w:val="0"/>
      <w:divBdr>
        <w:top w:val="none" w:sz="0" w:space="0" w:color="auto"/>
        <w:left w:val="none" w:sz="0" w:space="0" w:color="auto"/>
        <w:bottom w:val="none" w:sz="0" w:space="0" w:color="auto"/>
        <w:right w:val="none" w:sz="0" w:space="0" w:color="auto"/>
      </w:divBdr>
    </w:div>
    <w:div w:id="1793941581">
      <w:bodyDiv w:val="1"/>
      <w:marLeft w:val="0"/>
      <w:marRight w:val="0"/>
      <w:marTop w:val="0"/>
      <w:marBottom w:val="0"/>
      <w:divBdr>
        <w:top w:val="none" w:sz="0" w:space="0" w:color="auto"/>
        <w:left w:val="none" w:sz="0" w:space="0" w:color="auto"/>
        <w:bottom w:val="none" w:sz="0" w:space="0" w:color="auto"/>
        <w:right w:val="none" w:sz="0" w:space="0" w:color="auto"/>
      </w:divBdr>
    </w:div>
    <w:div w:id="199290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mailto:sharon@anthrobytes.com" TargetMode="External"/><Relationship Id="rId34" Type="http://schemas.openxmlformats.org/officeDocument/2006/relationships/hyperlink" Target="http://publish.aps.org/search/field/author/Pryadko_Leonid_P" TargetMode="External"/><Relationship Id="rId42" Type="http://schemas.openxmlformats.org/officeDocument/2006/relationships/chart" Target="charts/chart2.xml"/><Relationship Id="rId47" Type="http://schemas.openxmlformats.org/officeDocument/2006/relationships/chart" Target="charts/chart7.xml"/><Relationship Id="rId50" Type="http://schemas.openxmlformats.org/officeDocument/2006/relationships/chart" Target="charts/chart10.xml"/><Relationship Id="rId55" Type="http://schemas.openxmlformats.org/officeDocument/2006/relationships/chart" Target="charts/chart15.xml"/><Relationship Id="rId63" Type="http://schemas.openxmlformats.org/officeDocument/2006/relationships/chart" Target="charts/chart23.xml"/><Relationship Id="rId68" Type="http://schemas.openxmlformats.org/officeDocument/2006/relationships/chart" Target="charts/chart28.xml"/><Relationship Id="rId76" Type="http://schemas.openxmlformats.org/officeDocument/2006/relationships/chart" Target="charts/chart36.xml"/><Relationship Id="rId84" Type="http://schemas.openxmlformats.org/officeDocument/2006/relationships/chart" Target="charts/chart44.xml"/><Relationship Id="rId89" Type="http://schemas.openxmlformats.org/officeDocument/2006/relationships/chart" Target="charts/chart49.xml"/><Relationship Id="rId97" Type="http://schemas.openxmlformats.org/officeDocument/2006/relationships/image" Target="media/image3.emf"/><Relationship Id="rId7" Type="http://schemas.openxmlformats.org/officeDocument/2006/relationships/footnotes" Target="footnotes.xml"/><Relationship Id="rId71" Type="http://schemas.openxmlformats.org/officeDocument/2006/relationships/chart" Target="charts/chart31.xml"/><Relationship Id="rId92" Type="http://schemas.openxmlformats.org/officeDocument/2006/relationships/chart" Target="charts/chart52.xml"/><Relationship Id="rId2" Type="http://schemas.openxmlformats.org/officeDocument/2006/relationships/numbering" Target="numbering.xml"/><Relationship Id="rId16" Type="http://schemas.openxmlformats.org/officeDocument/2006/relationships/hyperlink" Target="mailto:epalma@ee.ucr.edu" TargetMode="External"/><Relationship Id="rId29" Type="http://schemas.openxmlformats.org/officeDocument/2006/relationships/hyperlink" Target="https://exchange.engr.ucr.edu/owa/redir.aspx?C=083a0911a7464612b42032f695095d69&amp;URL=http%3a%2f%2filearn.ucr.edu%2f" TargetMode="External"/><Relationship Id="rId11" Type="http://schemas.openxmlformats.org/officeDocument/2006/relationships/hyperlink" Target="mailto:feras@ieee.org" TargetMode="External"/><Relationship Id="rId24" Type="http://schemas.openxmlformats.org/officeDocument/2006/relationships/hyperlink" Target="http://moodle.cs.ucr.edu" TargetMode="External"/><Relationship Id="rId32" Type="http://schemas.openxmlformats.org/officeDocument/2006/relationships/hyperlink" Target="http://publish.aps.org/search/field/author/Kovalev_Alexey_A" TargetMode="External"/><Relationship Id="rId37" Type="http://schemas.openxmlformats.org/officeDocument/2006/relationships/hyperlink" Target="http://www.ee.ucr.edu/~stan/publication_list.html" TargetMode="External"/><Relationship Id="rId40" Type="http://schemas.openxmlformats.org/officeDocument/2006/relationships/image" Target="media/image2.emf"/><Relationship Id="rId45" Type="http://schemas.openxmlformats.org/officeDocument/2006/relationships/chart" Target="charts/chart5.xml"/><Relationship Id="rId53" Type="http://schemas.openxmlformats.org/officeDocument/2006/relationships/chart" Target="charts/chart13.xml"/><Relationship Id="rId58" Type="http://schemas.openxmlformats.org/officeDocument/2006/relationships/chart" Target="charts/chart18.xml"/><Relationship Id="rId66" Type="http://schemas.openxmlformats.org/officeDocument/2006/relationships/chart" Target="charts/chart26.xml"/><Relationship Id="rId74" Type="http://schemas.openxmlformats.org/officeDocument/2006/relationships/chart" Target="charts/chart34.xml"/><Relationship Id="rId79" Type="http://schemas.openxmlformats.org/officeDocument/2006/relationships/chart" Target="charts/chart39.xml"/><Relationship Id="rId87" Type="http://schemas.openxmlformats.org/officeDocument/2006/relationships/chart" Target="charts/chart47.xml"/><Relationship Id="rId5" Type="http://schemas.openxmlformats.org/officeDocument/2006/relationships/settings" Target="settings.xml"/><Relationship Id="rId61" Type="http://schemas.openxmlformats.org/officeDocument/2006/relationships/chart" Target="charts/chart21.xml"/><Relationship Id="rId82" Type="http://schemas.openxmlformats.org/officeDocument/2006/relationships/chart" Target="charts/chart42.xml"/><Relationship Id="rId90" Type="http://schemas.openxmlformats.org/officeDocument/2006/relationships/chart" Target="charts/chart50.xml"/><Relationship Id="rId95" Type="http://schemas.openxmlformats.org/officeDocument/2006/relationships/chart" Target="charts/chart55.xml"/><Relationship Id="rId19" Type="http://schemas.openxmlformats.org/officeDocument/2006/relationships/hyperlink" Target="mailto:chomko@ee.ucr.edu" TargetMode="External"/><Relationship Id="rId14" Type="http://schemas.openxmlformats.org/officeDocument/2006/relationships/hyperlink" Target="mailto:liang@ee.ucr.edu" TargetMode="External"/><Relationship Id="rId22" Type="http://schemas.openxmlformats.org/officeDocument/2006/relationships/hyperlink" Target="mailto:bgraham@manuallabour.com" TargetMode="External"/><Relationship Id="rId27" Type="http://schemas.openxmlformats.org/officeDocument/2006/relationships/hyperlink" Target="http://www.ilearn.ucr.edu" TargetMode="External"/><Relationship Id="rId30" Type="http://schemas.openxmlformats.org/officeDocument/2006/relationships/hyperlink" Target="https://exchange.engr.ucr.edu/owa/redir.aspx?C=083a0911a7464612b42032f695095d69&amp;URL=http%3a%2f%2fwww.masteringphysics.com" TargetMode="External"/><Relationship Id="rId35" Type="http://schemas.openxmlformats.org/officeDocument/2006/relationships/hyperlink" Target="http://www.ee.ucr.edu/~stan/papers/todaes_parthermal08.pdf" TargetMode="External"/><Relationship Id="rId43" Type="http://schemas.openxmlformats.org/officeDocument/2006/relationships/chart" Target="charts/chart3.xml"/><Relationship Id="rId48" Type="http://schemas.openxmlformats.org/officeDocument/2006/relationships/chart" Target="charts/chart8.xml"/><Relationship Id="rId56" Type="http://schemas.openxmlformats.org/officeDocument/2006/relationships/chart" Target="charts/chart16.xml"/><Relationship Id="rId64" Type="http://schemas.openxmlformats.org/officeDocument/2006/relationships/chart" Target="charts/chart24.xml"/><Relationship Id="rId69" Type="http://schemas.openxmlformats.org/officeDocument/2006/relationships/chart" Target="charts/chart29.xml"/><Relationship Id="rId77" Type="http://schemas.openxmlformats.org/officeDocument/2006/relationships/chart" Target="charts/chart37.xml"/><Relationship Id="rId8" Type="http://schemas.openxmlformats.org/officeDocument/2006/relationships/endnotes" Target="endnotes.xml"/><Relationship Id="rId51" Type="http://schemas.openxmlformats.org/officeDocument/2006/relationships/chart" Target="charts/chart11.xml"/><Relationship Id="rId72" Type="http://schemas.openxmlformats.org/officeDocument/2006/relationships/chart" Target="charts/chart32.xml"/><Relationship Id="rId80" Type="http://schemas.openxmlformats.org/officeDocument/2006/relationships/chart" Target="charts/chart40.xml"/><Relationship Id="rId85" Type="http://schemas.openxmlformats.org/officeDocument/2006/relationships/chart" Target="charts/chart45.xml"/><Relationship Id="rId93" Type="http://schemas.openxmlformats.org/officeDocument/2006/relationships/chart" Target="charts/chart53.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rvanitsthian@ee.ucr.edu" TargetMode="External"/><Relationship Id="rId17" Type="http://schemas.openxmlformats.org/officeDocument/2006/relationships/image" Target="media/image1.emf"/><Relationship Id="rId25" Type="http://schemas.openxmlformats.org/officeDocument/2006/relationships/hyperlink" Target="http://www.conduct.ucr.edu" TargetMode="External"/><Relationship Id="rId33" Type="http://schemas.openxmlformats.org/officeDocument/2006/relationships/hyperlink" Target="http://publish.aps.org/search/field/author/Dumer_Ilya" TargetMode="External"/><Relationship Id="rId38" Type="http://schemas.openxmlformats.org/officeDocument/2006/relationships/hyperlink" Target="https://www.manuallabour.com/symposia" TargetMode="External"/><Relationship Id="rId46" Type="http://schemas.openxmlformats.org/officeDocument/2006/relationships/chart" Target="charts/chart6.xml"/><Relationship Id="rId59" Type="http://schemas.openxmlformats.org/officeDocument/2006/relationships/chart" Target="charts/chart19.xml"/><Relationship Id="rId67" Type="http://schemas.openxmlformats.org/officeDocument/2006/relationships/chart" Target="charts/chart27.xml"/><Relationship Id="rId20" Type="http://schemas.openxmlformats.org/officeDocument/2006/relationships/hyperlink" Target="mailto:epalma@ee.ucr.edu" TargetMode="External"/><Relationship Id="rId41" Type="http://schemas.openxmlformats.org/officeDocument/2006/relationships/chart" Target="charts/chart1.xml"/><Relationship Id="rId54" Type="http://schemas.openxmlformats.org/officeDocument/2006/relationships/chart" Target="charts/chart14.xml"/><Relationship Id="rId62" Type="http://schemas.openxmlformats.org/officeDocument/2006/relationships/chart" Target="charts/chart22.xml"/><Relationship Id="rId70" Type="http://schemas.openxmlformats.org/officeDocument/2006/relationships/chart" Target="charts/chart30.xml"/><Relationship Id="rId75" Type="http://schemas.openxmlformats.org/officeDocument/2006/relationships/chart" Target="charts/chart35.xml"/><Relationship Id="rId83" Type="http://schemas.openxmlformats.org/officeDocument/2006/relationships/chart" Target="charts/chart43.xml"/><Relationship Id="rId88" Type="http://schemas.openxmlformats.org/officeDocument/2006/relationships/chart" Target="charts/chart48.xml"/><Relationship Id="rId91" Type="http://schemas.openxmlformats.org/officeDocument/2006/relationships/chart" Target="charts/chart51.xml"/><Relationship Id="rId96" Type="http://schemas.openxmlformats.org/officeDocument/2006/relationships/chart" Target="charts/chart5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chomko@ee.ucr.edu" TargetMode="External"/><Relationship Id="rId23" Type="http://schemas.openxmlformats.org/officeDocument/2006/relationships/hyperlink" Target="http://moodle.cs.ucr.edu" TargetMode="External"/><Relationship Id="rId28" Type="http://schemas.openxmlformats.org/officeDocument/2006/relationships/hyperlink" Target="http://www.ilearn.ucr.edu" TargetMode="External"/><Relationship Id="rId36" Type="http://schemas.openxmlformats.org/officeDocument/2006/relationships/hyperlink" Target="http://dx.doi.org/10.1109/TVLSI.2011.2126612" TargetMode="External"/><Relationship Id="rId49" Type="http://schemas.openxmlformats.org/officeDocument/2006/relationships/chart" Target="charts/chart9.xml"/><Relationship Id="rId57" Type="http://schemas.openxmlformats.org/officeDocument/2006/relationships/chart" Target="charts/chart17.xml"/><Relationship Id="rId10" Type="http://schemas.openxmlformats.org/officeDocument/2006/relationships/hyperlink" Target="http://www.ilearn.ucr.edu/" TargetMode="External"/><Relationship Id="rId31" Type="http://schemas.openxmlformats.org/officeDocument/2006/relationships/hyperlink" Target="https://exchange.engr.ucr.edu/owa/redir.aspx?C=083a0911a7464612b42032f695095d69&amp;URL=http%3a%2f%2fclickers.ucr.edu" TargetMode="External"/><Relationship Id="rId44" Type="http://schemas.openxmlformats.org/officeDocument/2006/relationships/chart" Target="charts/chart4.xml"/><Relationship Id="rId52" Type="http://schemas.openxmlformats.org/officeDocument/2006/relationships/chart" Target="charts/chart12.xml"/><Relationship Id="rId60" Type="http://schemas.openxmlformats.org/officeDocument/2006/relationships/chart" Target="charts/chart20.xml"/><Relationship Id="rId65" Type="http://schemas.openxmlformats.org/officeDocument/2006/relationships/chart" Target="charts/chart25.xml"/><Relationship Id="rId73" Type="http://schemas.openxmlformats.org/officeDocument/2006/relationships/chart" Target="charts/chart33.xml"/><Relationship Id="rId78" Type="http://schemas.openxmlformats.org/officeDocument/2006/relationships/chart" Target="charts/chart38.xml"/><Relationship Id="rId81" Type="http://schemas.openxmlformats.org/officeDocument/2006/relationships/chart" Target="charts/chart41.xml"/><Relationship Id="rId86" Type="http://schemas.openxmlformats.org/officeDocument/2006/relationships/chart" Target="charts/chart46.xml"/><Relationship Id="rId94" Type="http://schemas.openxmlformats.org/officeDocument/2006/relationships/chart" Target="charts/chart54.xm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orcad.com" TargetMode="External"/><Relationship Id="rId13" Type="http://schemas.openxmlformats.org/officeDocument/2006/relationships/hyperlink" Target="http://www.cs.ucr.edu/%7Evahid/dd/index.html" TargetMode="External"/><Relationship Id="rId18" Type="http://schemas.openxmlformats.org/officeDocument/2006/relationships/hyperlink" Target="mailto:liang@ee.ucr.edu" TargetMode="External"/><Relationship Id="rId39" Type="http://schemas.openxmlformats.org/officeDocument/2006/relationships/hyperlink" Target="https://www.manuallabour.com/symposi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s://webmail.engr.ucr.edu/squirrelmail/src/download.php?startMessage=1&amp;passed_id=125&amp;mailbox=ABET&amp;ent_id=2&amp;passed_ent_id=0"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mruizesparza\Local%20Settings\Temporary%20Internet%20Files\Content.IE5\STSV7AKA\SurveySummary_02242012%5b1%5d.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mruizesparza\Local%20Settings\Temporary%20Internet%20Files\Content.IE5\STSV7AKA\SurveySummary_02242012%5b1%5d.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Toaster.engr.ucr.edu\ee%20server\ABET\Yr11-12\Mock%20ABET%20-%202012\Survey%20Summary\SurveySummary%20-%202012.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Toaster.engr.ucr.edu\ee%20server\ABET\Yr11-12\Mock%20ABET%20-%202012\Survey%20Summary\SurveySummary%20-%202012.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mruizesparza\Local%20Settings\Temporary%20Internet%20Files\Content.IE5\STSV7AKA\SurveySummary_02242012%5b1%5d.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mruizesparza\Local%20Settings\Temporary%20Internet%20Files\Content.IE5\STSV7AKA\SurveySummary_02242012%5b1%5d.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Toaster.engr.ucr.edu\ee%20server\ABET\Yr11-12\Mock%20ABET%20-%202012\Survey%20Summary\SurveySummary%20-%202012.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Toaster.engr.ucr.edu\ee%20server\ABET\Yr11-12\Mock%20ABET%20-%202012\Survey%20Summary\SurveySummary%20-%202012.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ocuments%20and%20Settings\mruizesparza\Local%20Settings\Temporary%20Internet%20Files\Content.IE5\STSV7AKA\SurveySummary_02242012%5b1%5d.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Toaster.engr.ucr.edu\ee%20server\ABET\Yr11-12\Mock%20ABET%20-%202012\Survey%20Summary\SurveySummary%20-%20201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Toaster.engr.ucr.edu\ee%20server\ABET\Yr11-12\Mock%20ABET%20-%202012\Survey%20Summary\SurveySummary%20-%202012.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Documents%20and%20Settings\mruizesparza\Local%20Settings\Temporary%20Internet%20Files\Content.IE5\STSV7AKA\SurveySummary_02242012%5b1%5d.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Documents%20and%20Settings\mruizesparza\Local%20Settings\Temporary%20Internet%20Files\Content.IE5\STSV7AKA\SurveySummary_02242012%5b1%5d.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Toaster.engr.ucr.edu\ee%20server\ABET\Yr11-12\Mock%20ABET%20-%202012\Survey%20Summary\SurveySummary%20-%202012.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Documents%20and%20Settings\mruizesparza\Local%20Settings\Temporary%20Internet%20Files\Content.IE5\STSV7AKA\SurveySummary_02242012%5b1%5d.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Toaster.engr.ucr.edu\ee%20server\ABET\Yr11-12\Mock%20ABET%20-%202012\Survey%20Summary\SurveySummary%20-%202012.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Documents%20and%20Settings\mruizesparza\Local%20Settings\Temporary%20Internet%20Files\Content.IE5\STSV7AKA\SurveySummary_02242012%5b1%5d.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Toaster.engr.ucr.edu\ee%20server\ABET\Yr11-12\Mock%20ABET%20-%202012\Survey%20Summary\SurveySummary%20-%202012.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Documents%20and%20Settings\mruizesparza\Local%20Settings\Temporary%20Internet%20Files\Content.IE5\STSV7AKA\SurveySummary_02242012%5b1%5d.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Toaster.engr.ucr.edu\ee%20server\ABET\Yr11-12\Mock%20ABET%20-%202012\Survey%20Summary\SurveySummary%20-%202012.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Toaster.engr.ucr.edu\ee%20server\ABET\Yr11-12\Mock%20ABET%20-%202012\Survey%20Summary\SurveySummary%20-%20201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Toaster.engr.ucr.edu\ee%20server\ABET\Yr11-12\Mock%20ABET%20-%202012\Survey%20Summary\SURVEY-SUMMARY-2009.xls" TargetMode="External"/></Relationships>
</file>

<file path=word/charts/_rels/chart30.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31.xml.rels><?xml version="1.0" encoding="UTF-8" standalone="yes"?>
<Relationships xmlns="http://schemas.openxmlformats.org/package/2006/relationships"><Relationship Id="rId1" Type="http://schemas.openxmlformats.org/officeDocument/2006/relationships/oleObject" Target="file:///\\Toaster.engr.ucr.edu\ee%20server\ABET\Yr11-12\Mock%20ABET%20-%202012\Survey%20Summary\SurveySummary%20-%202012.xls"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toaster.engr.ucr.edu\EE%20Server\ABET\Yr11-12\Mayra\SurveySummary_02242012.xls"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Toaster.engr.ucr.edu\ee%20server\ABET\Yr11-12\Mock%20ABET%20-%202012\Survey%20Summary\SurveySummary%20-%202012.xls"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toaster.engr.ucr.edu\EE%20Server\ABET\Yr11-12\Mayra\SurveySummary_02242012.xls"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toaster.engr.ucr.edu\EE%20Server\ABET\Yr11-12\Mayra\SurveySummary_02242012.xls"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Toaster.engr.ucr.edu\ee%20server\ABET\Yr11-12\Mock%20ABET%20-%202012\Survey%20Summary\SurveySummary%20-%202012.xls"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Toaster.engr.ucr.edu\ee%20server\ABET\Yr11-12\Mock%20ABET%20-%202012\Survey%20Summary\SurveySummary%20-%202012.xls"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toaster.engr.ucr.edu\EE%20Server\ABET\Yr11-12\Mayra\SurveySummary_02242012.xls"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toaster.engr.ucr.edu\EE%20Server\ABET\Yr11-12\Mayra\SurveySummary_02242012.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webmail.engr.ucr.edu/squirrelmail/src/download.php?startMessage=1&amp;passed_id=125&amp;mailbox=ABET&amp;ent_id=2&amp;passed_ent_id=0"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Toaster.engr.ucr.edu\ee%20server\ABET\Yr11-12\Mock%20ABET%20-%202012\Survey%20Summary\SurveySummary%20-%202012.xls"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Toaster.engr.ucr.edu\ee%20server\ABET\Yr11-12\Mock%20ABET%20-%202012\Survey%20Summary\SurveySummary%20-%202012.xls"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toaster.engr.ucr.edu\EE%20Server\ABET\Yr11-12\Mayra\SurveySummary_02242012.xls"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toaster.engr.ucr.edu\EE%20Server\ABET\Yr11-12\Mayra\SurveySummary_02242012.xls"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Toaster.engr.ucr.edu\ee%20server\ABET\Yr11-12\Mock%20ABET%20-%202012\Survey%20Summary\SurveySummary%20-%202012.xls"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Toaster.engr.ucr.edu\ee%20server\ABET\Yr11-12\Mock%20ABET%20-%202012\Survey%20Summary\SurveySummary%20-%202012.xls"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toaster.engr.ucr.edu\EE%20Server\ABET\Yr11-12\Mayra\SurveySummary_02242012.xls"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toaster.engr.ucr.edu\EE%20Server\ABET\Yr11-12\Mayra\SurveySummary_02242012.xls"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Toaster.engr.ucr.edu\ee%20server\ABET\Yr11-12\Mock%20ABET%20-%202012\Survey%20Summary\SurveySummary%20-%202012.xls"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toaster.engr.ucr.edu\EE%20Server\ABET\Yr11-12\Mayra\SurveySummary_02242012.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Toaster.engr.ucr.edu\ee%20server\ABET\Yr11-12\Mock%20ABET%20-%202012\Survey%20Summary\SurveySummary%20-%202012.xls"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Toaster.engr.ucr.edu\ee%20server\ABET\Yr11-12\Mock%20ABET%20-%202012\Survey%20Summary\SurveySummary%20-%202012.xls"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toaster.engr.ucr.edu\EE%20Server\ABET\Yr11-12\Mayra\SurveySummary_02242012.xls"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Toaster.engr.ucr.edu\ee%20server\ABET\Yr11-12\Mock%20ABET%20-%202012\Survey%20Summary\SurveySummary%20-%202012.xls"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toaster.engr.ucr.edu\EE%20Server\ABET\Yr11-12\Mayra\SurveySummary_02242012.xls"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Toaster.engr.ucr.edu\ee%20server\ABET\Yr11-12\Mock%20ABET%20-%202012\Survey%20Summary\SurveySummary%20-%202012.xls"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toaster.engr.ucr.edu\EE%20Server\ABET\Yr11-12\Mayra\SurveySummary_02242012.xls"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Toaster.engr.ucr.edu\ee%20server\ABET\Yr11-12\Mock%20ABET%20-%202012\Survey%20Summary\SurveySummary%20-%202012.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mruizesparza\Local%20Settings\Temporary%20Internet%20Files\Content.IE5\STSV7AKA\SurveySummary_02242012%5b1%5d.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Toaster.engr.ucr.edu\ee%20server\ABET\Yr11-12\Mock%20ABET%20-%202012\Survey%20Summary\SurveySummary%20-%202012.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mruizesparza\Local%20Settings\Temporary%20Internet%20Files\Content.IE5\STSV7AKA\SurveySummary_02242012%5b1%5d.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Toaster.engr.ucr.edu\ee%20server\ABET\Yr11-12\Mock%20ABET%20-%202012\Survey%20Summary\SurveySummary%20-%20201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2688767164973935"/>
          <c:y val="4.4446286319473262E-2"/>
          <c:w val="0.52762752482026676"/>
          <c:h val="0.8516093383063964"/>
        </c:manualLayout>
      </c:layout>
      <c:pieChart>
        <c:varyColors val="1"/>
        <c:ser>
          <c:idx val="0"/>
          <c:order val="0"/>
          <c:cat>
            <c:strRef>
              <c:f>'[download.php]Question 2'!$A$4:$A$5</c:f>
              <c:strCache>
                <c:ptCount val="2"/>
                <c:pt idx="0">
                  <c:v>Yes</c:v>
                </c:pt>
                <c:pt idx="1">
                  <c:v>No</c:v>
                </c:pt>
              </c:strCache>
            </c:strRef>
          </c:cat>
          <c:val>
            <c:numRef>
              <c:f>'[download.php]Question 2'!$C$4:$C$5</c:f>
              <c:numCache>
                <c:formatCode>0.0%</c:formatCode>
                <c:ptCount val="2"/>
                <c:pt idx="0">
                  <c:v>0.5</c:v>
                </c:pt>
                <c:pt idx="1">
                  <c:v>0.5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4064171326410788"/>
          <c:y val="0.39289159030559867"/>
          <c:w val="0.17783825934801628"/>
          <c:h val="0.24342957130358667"/>
        </c:manualLayout>
      </c:layout>
      <c:overlay val="0"/>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3175954947379151"/>
          <c:y val="7.4818147731533599E-2"/>
          <c:w val="0.53490813648293967"/>
          <c:h val="0.87453235012290109"/>
        </c:manualLayout>
      </c:layout>
      <c:pieChart>
        <c:varyColors val="1"/>
        <c:ser>
          <c:idx val="0"/>
          <c:order val="0"/>
          <c:cat>
            <c:strRef>
              <c:f>'Question 6'!$A$4:$A$5</c:f>
              <c:strCache>
                <c:ptCount val="2"/>
                <c:pt idx="0">
                  <c:v>Yes</c:v>
                </c:pt>
                <c:pt idx="1">
                  <c:v>No</c:v>
                </c:pt>
              </c:strCache>
            </c:strRef>
          </c:cat>
          <c:val>
            <c:numRef>
              <c:f>'Question 6'!$C$4:$C$5</c:f>
              <c:numCache>
                <c:formatCode>0.0%</c:formatCode>
                <c:ptCount val="2"/>
                <c:pt idx="0">
                  <c:v>0.15000000000000024</c:v>
                </c:pt>
                <c:pt idx="1">
                  <c:v>0.85000000000000064</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0079414385128469"/>
          <c:y val="0.32169957016242562"/>
          <c:w val="0.20774254135664241"/>
          <c:h val="0.2959488759557235"/>
        </c:manualLayout>
      </c:layout>
      <c:overlay val="0"/>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6.6730743164146733E-2"/>
          <c:y val="0.1175793963254593"/>
          <c:w val="0.5999369092947886"/>
          <c:h val="0.79866601049868791"/>
        </c:manualLayout>
      </c:layout>
      <c:pieChart>
        <c:varyColors val="1"/>
        <c:ser>
          <c:idx val="0"/>
          <c:order val="0"/>
          <c:cat>
            <c:strRef>
              <c:f>'Question 7'!$A$4:$A$5</c:f>
              <c:strCache>
                <c:ptCount val="2"/>
                <c:pt idx="0">
                  <c:v>Yes</c:v>
                </c:pt>
                <c:pt idx="1">
                  <c:v>No</c:v>
                </c:pt>
              </c:strCache>
            </c:strRef>
          </c:cat>
          <c:val>
            <c:numRef>
              <c:f>'Question 7'!$C$4:$C$5</c:f>
              <c:numCache>
                <c:formatCode>0.0%</c:formatCode>
                <c:ptCount val="2"/>
                <c:pt idx="0">
                  <c:v>0.25</c:v>
                </c:pt>
                <c:pt idx="1">
                  <c:v>0.75000000000000222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4238218198433448"/>
          <c:y val="0.46617716535433168"/>
          <c:w val="0.20054576173929717"/>
          <c:h val="0.22647047244094484"/>
        </c:manualLayout>
      </c:layout>
      <c:overlay val="0"/>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8.5236507008676327E-2"/>
          <c:y val="9.3145317619611256E-2"/>
          <c:w val="0.58143107657394355"/>
          <c:h val="0.87024651330348457"/>
        </c:manualLayout>
      </c:layout>
      <c:pieChart>
        <c:varyColors val="1"/>
        <c:ser>
          <c:idx val="0"/>
          <c:order val="0"/>
          <c:cat>
            <c:strRef>
              <c:f>'Question 7'!$A$4:$A$5</c:f>
              <c:strCache>
                <c:ptCount val="2"/>
                <c:pt idx="0">
                  <c:v>Yes</c:v>
                </c:pt>
                <c:pt idx="1">
                  <c:v>No</c:v>
                </c:pt>
              </c:strCache>
            </c:strRef>
          </c:cat>
          <c:val>
            <c:numRef>
              <c:f>'Question 7'!$C$4:$C$5</c:f>
              <c:numCache>
                <c:formatCode>0.0%</c:formatCode>
                <c:ptCount val="2"/>
                <c:pt idx="0">
                  <c:v>0.43800000000000094</c:v>
                </c:pt>
                <c:pt idx="1">
                  <c:v>0.56299999999999994</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4928088345803479"/>
          <c:y val="0.44493438320209988"/>
          <c:w val="0.1593766131930604"/>
          <c:h val="0.19583511598622441"/>
        </c:manualLayout>
      </c:layout>
      <c:overlay val="0"/>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2225905972279781"/>
          <c:y val="5.8504686914135746E-2"/>
          <c:w val="0.5183667173182297"/>
          <c:h val="0.84419722534683161"/>
        </c:manualLayout>
      </c:layout>
      <c:pieChart>
        <c:varyColors val="1"/>
        <c:ser>
          <c:idx val="0"/>
          <c:order val="0"/>
          <c:cat>
            <c:strRef>
              <c:f>'Question 8'!$A$4:$A$5</c:f>
              <c:strCache>
                <c:ptCount val="2"/>
                <c:pt idx="0">
                  <c:v>Yes</c:v>
                </c:pt>
                <c:pt idx="1">
                  <c:v>No</c:v>
                </c:pt>
              </c:strCache>
            </c:strRef>
          </c:cat>
          <c:val>
            <c:numRef>
              <c:f>'Question 8'!$C$4:$C$5</c:f>
              <c:numCache>
                <c:formatCode>0.0%</c:formatCode>
                <c:ptCount val="2"/>
                <c:pt idx="0">
                  <c:v>0.18800000000000044</c:v>
                </c:pt>
                <c:pt idx="1">
                  <c:v>0.81299999999999994</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3358243855881733"/>
          <c:y val="0.38879640044994418"/>
          <c:w val="0.25253018372703412"/>
          <c:h val="0.33036820397450434"/>
        </c:manualLayout>
      </c:layout>
      <c:overlay val="0"/>
    </c:legend>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3577802774653169"/>
          <c:y val="7.3627296587926508E-2"/>
          <c:w val="0.50484825760416352"/>
          <c:h val="0.83299962504686942"/>
        </c:manualLayout>
      </c:layout>
      <c:pieChart>
        <c:varyColors val="1"/>
        <c:ser>
          <c:idx val="0"/>
          <c:order val="0"/>
          <c:cat>
            <c:strRef>
              <c:f>'Question 8'!$A$4:$A$5</c:f>
              <c:strCache>
                <c:ptCount val="2"/>
                <c:pt idx="0">
                  <c:v>Yes</c:v>
                </c:pt>
                <c:pt idx="1">
                  <c:v>No</c:v>
                </c:pt>
              </c:strCache>
            </c:strRef>
          </c:cat>
          <c:val>
            <c:numRef>
              <c:f>'Question 8'!$C$4:$C$5</c:f>
              <c:numCache>
                <c:formatCode>0.0%</c:formatCode>
                <c:ptCount val="2"/>
                <c:pt idx="0">
                  <c:v>0.2</c:v>
                </c:pt>
                <c:pt idx="1">
                  <c:v>0.8</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8207610412334818"/>
          <c:y val="0.29355830521184906"/>
          <c:w val="0.2751765120269058"/>
          <c:h val="0.41430146231721077"/>
        </c:manualLayout>
      </c:layout>
      <c:overlay val="0"/>
    </c:legend>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0630898410425968"/>
          <c:y val="0.11609243966455413"/>
          <c:w val="0.54820601970208249"/>
          <c:h val="0.77216823506817789"/>
        </c:manualLayout>
      </c:layout>
      <c:pieChart>
        <c:varyColors val="1"/>
        <c:ser>
          <c:idx val="0"/>
          <c:order val="0"/>
          <c:cat>
            <c:strRef>
              <c:f>'Question 9'!$A$4:$A$5</c:f>
              <c:strCache>
                <c:ptCount val="2"/>
                <c:pt idx="0">
                  <c:v>Yes</c:v>
                </c:pt>
                <c:pt idx="1">
                  <c:v>No</c:v>
                </c:pt>
              </c:strCache>
            </c:strRef>
          </c:cat>
          <c:val>
            <c:numRef>
              <c:f>'Question 9'!$C$4:$C$5</c:f>
              <c:numCache>
                <c:formatCode>0.0%</c:formatCode>
                <c:ptCount val="2"/>
                <c:pt idx="0">
                  <c:v>0.1</c:v>
                </c:pt>
                <c:pt idx="1">
                  <c:v>0.9</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9704400586290358"/>
          <c:y val="0.37943665578388103"/>
          <c:w val="0.1659805172574772"/>
          <c:h val="0.28419435375456131"/>
        </c:manualLayout>
      </c:layout>
      <c:overlay val="0"/>
    </c:legend>
    <c:plotVisOnly val="1"/>
    <c:dispBlanksAs val="zero"/>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8.6714555417414976E-2"/>
          <c:y val="8.4385064770129525E-2"/>
          <c:w val="0.56780034074688035"/>
          <c:h val="0.83521598509863659"/>
        </c:manualLayout>
      </c:layout>
      <c:pieChart>
        <c:varyColors val="1"/>
        <c:ser>
          <c:idx val="0"/>
          <c:order val="0"/>
          <c:cat>
            <c:strRef>
              <c:f>'Question 9'!$A$4:$A$5</c:f>
              <c:strCache>
                <c:ptCount val="2"/>
                <c:pt idx="0">
                  <c:v>Yes</c:v>
                </c:pt>
                <c:pt idx="1">
                  <c:v>No</c:v>
                </c:pt>
              </c:strCache>
            </c:strRef>
          </c:cat>
          <c:val>
            <c:numRef>
              <c:f>'Question 9'!$C$4:$C$5</c:f>
              <c:numCache>
                <c:formatCode>0.0%</c:formatCode>
                <c:ptCount val="2"/>
                <c:pt idx="0">
                  <c:v>0.125</c:v>
                </c:pt>
                <c:pt idx="1">
                  <c:v>0.875000000000002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8778422434037889"/>
          <c:y val="0.3370024553382443"/>
          <c:w val="0.21645669291338579"/>
          <c:h val="0.38877453221573122"/>
        </c:manualLayout>
      </c:layout>
      <c:overlay val="0"/>
    </c:legend>
    <c:plotVisOnly val="1"/>
    <c:dispBlanksAs val="zero"/>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0079901302659749"/>
          <c:y val="3.7533547743151832E-2"/>
          <c:w val="0.56586910507154342"/>
          <c:h val="0.86474363239806362"/>
        </c:manualLayout>
      </c:layout>
      <c:pieChart>
        <c:varyColors val="1"/>
        <c:ser>
          <c:idx val="0"/>
          <c:order val="0"/>
          <c:cat>
            <c:strRef>
              <c:f>'Question 10'!$A$4:$A$5</c:f>
              <c:strCache>
                <c:ptCount val="2"/>
                <c:pt idx="0">
                  <c:v>Yes</c:v>
                </c:pt>
                <c:pt idx="1">
                  <c:v>No</c:v>
                </c:pt>
              </c:strCache>
            </c:strRef>
          </c:cat>
          <c:val>
            <c:numRef>
              <c:f>'Question 10'!$C$4:$C$5</c:f>
              <c:numCache>
                <c:formatCode>0.0%</c:formatCode>
                <c:ptCount val="2"/>
                <c:pt idx="0">
                  <c:v>6.3E-2</c:v>
                </c:pt>
                <c:pt idx="1">
                  <c:v>0.93799999999999994</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4331934396525257"/>
          <c:y val="0.35784373107207795"/>
          <c:w val="0.24279361018958925"/>
          <c:h val="0.32906844336765712"/>
        </c:manualLayout>
      </c:layout>
      <c:overlay val="0"/>
    </c:legend>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0476654543742576"/>
          <c:y val="3.7108943471618291E-2"/>
          <c:w val="0.56190106281557883"/>
          <c:h val="0.93510400752144784"/>
        </c:manualLayout>
      </c:layout>
      <c:pieChart>
        <c:varyColors val="1"/>
        <c:ser>
          <c:idx val="0"/>
          <c:order val="0"/>
          <c:cat>
            <c:strRef>
              <c:f>'Question 10'!$A$4:$A$5</c:f>
              <c:strCache>
                <c:ptCount val="2"/>
                <c:pt idx="0">
                  <c:v>Yes</c:v>
                </c:pt>
                <c:pt idx="1">
                  <c:v>No</c:v>
                </c:pt>
              </c:strCache>
            </c:strRef>
          </c:cat>
          <c:val>
            <c:numRef>
              <c:f>'Question 10'!$C$4:$C$5</c:f>
              <c:numCache>
                <c:formatCode>0.0%</c:formatCode>
                <c:ptCount val="2"/>
                <c:pt idx="0">
                  <c:v>0.1</c:v>
                </c:pt>
                <c:pt idx="1">
                  <c:v>0.9</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8182361733931416"/>
          <c:y val="0.49117717597825378"/>
          <c:w val="0.20428892576768709"/>
          <c:h val="0.25781520980763556"/>
        </c:manualLayout>
      </c:layout>
      <c:overlay val="0"/>
    </c:legend>
    <c:plotVisOnly val="1"/>
    <c:dispBlanksAs val="zero"/>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5.2083621126306635E-2"/>
          <c:y val="5.9342782152231016E-2"/>
          <c:w val="0.5885421559147207"/>
          <c:h val="0.89458407699037623"/>
        </c:manualLayout>
      </c:layout>
      <c:pieChart>
        <c:varyColors val="1"/>
        <c:ser>
          <c:idx val="0"/>
          <c:order val="0"/>
          <c:cat>
            <c:strRef>
              <c:f>'Question 11'!$A$4:$A$5</c:f>
              <c:strCache>
                <c:ptCount val="2"/>
                <c:pt idx="0">
                  <c:v>Yes</c:v>
                </c:pt>
                <c:pt idx="1">
                  <c:v>No</c:v>
                </c:pt>
              </c:strCache>
            </c:strRef>
          </c:cat>
          <c:val>
            <c:numRef>
              <c:f>'Question 11'!$C$4:$C$5</c:f>
              <c:numCache>
                <c:formatCode>0.0%</c:formatCode>
                <c:ptCount val="2"/>
                <c:pt idx="0">
                  <c:v>0.13300000000000001</c:v>
                </c:pt>
                <c:pt idx="1">
                  <c:v>0.8670000000000021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8779067090297961"/>
          <c:y val="0.49673280839895045"/>
          <c:w val="0.1983220518487821"/>
          <c:h val="0.22533753280839894"/>
        </c:manualLayout>
      </c:layout>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1453430821147356"/>
          <c:y val="4.3182146091387714E-2"/>
          <c:w val="0.52569516310461195"/>
          <c:h val="0.8607874015748036"/>
        </c:manualLayout>
      </c:layout>
      <c:pieChart>
        <c:varyColors val="1"/>
        <c:ser>
          <c:idx val="0"/>
          <c:order val="0"/>
          <c:cat>
            <c:strRef>
              <c:f>'Question 2'!$A$4:$A$5</c:f>
              <c:strCache>
                <c:ptCount val="2"/>
                <c:pt idx="0">
                  <c:v>Yes</c:v>
                </c:pt>
                <c:pt idx="1">
                  <c:v>No</c:v>
                </c:pt>
              </c:strCache>
            </c:strRef>
          </c:cat>
          <c:val>
            <c:numRef>
              <c:f>'Question 2'!$C$4:$C$5</c:f>
              <c:numCache>
                <c:formatCode>0.0%</c:formatCode>
                <c:ptCount val="2"/>
                <c:pt idx="0">
                  <c:v>0.43800000000000094</c:v>
                </c:pt>
                <c:pt idx="1">
                  <c:v>0.56299999999999994</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4305705207901906"/>
          <c:y val="0.38128429968981403"/>
          <c:w val="0.16410830225169223"/>
          <c:h val="0.24010737294201864"/>
        </c:manualLayout>
      </c:layout>
      <c:overlay val="0"/>
    </c:legend>
    <c:plotVisOnly val="1"/>
    <c:dispBlanksAs val="zero"/>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5.9813305945452491E-2"/>
          <c:y val="2.3634990831625478E-2"/>
          <c:w val="0.58081296359694135"/>
          <c:h val="0.9149793262143604"/>
        </c:manualLayout>
      </c:layout>
      <c:pieChart>
        <c:varyColors val="1"/>
        <c:ser>
          <c:idx val="0"/>
          <c:order val="0"/>
          <c:cat>
            <c:strRef>
              <c:f>'Question 11'!$A$4:$A$5</c:f>
              <c:strCache>
                <c:ptCount val="2"/>
                <c:pt idx="0">
                  <c:v>Yes</c:v>
                </c:pt>
                <c:pt idx="1">
                  <c:v>No</c:v>
                </c:pt>
              </c:strCache>
            </c:strRef>
          </c:cat>
          <c:val>
            <c:numRef>
              <c:f>'Question 11'!$C$4:$C$5</c:f>
              <c:numCache>
                <c:formatCode>0.0%</c:formatCode>
                <c:ptCount val="2"/>
                <c:pt idx="0">
                  <c:v>0.16700000000000001</c:v>
                </c:pt>
                <c:pt idx="1">
                  <c:v>0.83300000000000063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3975059337678573"/>
          <c:y val="0.43152266925538479"/>
          <c:w val="0.24636250612214144"/>
          <c:h val="0.29961744507963928"/>
        </c:manualLayout>
      </c:layout>
      <c:overlay val="0"/>
    </c:legend>
    <c:plotVisOnly val="1"/>
    <c:dispBlanksAs val="zero"/>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roundedCorners val="1"/>
  <c:style val="26"/>
  <c:chart>
    <c:autoTitleDeleted val="1"/>
    <c:plotArea>
      <c:layout>
        <c:manualLayout>
          <c:layoutTarget val="inner"/>
          <c:xMode val="edge"/>
          <c:yMode val="edge"/>
          <c:x val="6.4062548875846448E-2"/>
          <c:y val="0.28235334667013229"/>
          <c:w val="0.73125055789990079"/>
          <c:h val="0.53529488639545963"/>
        </c:manualLayout>
      </c:layout>
      <c:barChart>
        <c:barDir val="col"/>
        <c:grouping val="stacked"/>
        <c:varyColors val="1"/>
        <c:ser>
          <c:idx val="0"/>
          <c:order val="0"/>
          <c:tx>
            <c:v>1-Not satisfied</c:v>
          </c:tx>
          <c:invertIfNegative val="1"/>
          <c:cat>
            <c:strRef>
              <c:f>'Question 12'!$A$4:$A$6</c:f>
              <c:strCache>
                <c:ptCount val="3"/>
                <c:pt idx="0">
                  <c:v>The field you work in</c:v>
                </c:pt>
                <c:pt idx="1">
                  <c:v>The academic institution/lab you work in</c:v>
                </c:pt>
                <c:pt idx="2">
                  <c:v>Recognition of your work</c:v>
                </c:pt>
              </c:strCache>
            </c:strRef>
          </c:cat>
          <c:val>
            <c:numRef>
              <c:f>'Question 12'!$G$4:$G$6</c:f>
              <c:numCache>
                <c:formatCode>General</c:formatCode>
                <c:ptCount val="3"/>
                <c:pt idx="0">
                  <c:v>0</c:v>
                </c:pt>
                <c:pt idx="1">
                  <c:v>1</c:v>
                </c:pt>
                <c:pt idx="2">
                  <c:v>0</c:v>
                </c:pt>
              </c:numCache>
            </c:numRef>
          </c:val>
        </c:ser>
        <c:ser>
          <c:idx val="1"/>
          <c:order val="1"/>
          <c:tx>
            <c:v>2</c:v>
          </c:tx>
          <c:invertIfNegative val="1"/>
          <c:cat>
            <c:strRef>
              <c:f>'Question 12'!$A$4:$A$6</c:f>
              <c:strCache>
                <c:ptCount val="3"/>
                <c:pt idx="0">
                  <c:v>The field you work in</c:v>
                </c:pt>
                <c:pt idx="1">
                  <c:v>The academic institution/lab you work in</c:v>
                </c:pt>
                <c:pt idx="2">
                  <c:v>Recognition of your work</c:v>
                </c:pt>
              </c:strCache>
            </c:strRef>
          </c:cat>
          <c:val>
            <c:numRef>
              <c:f>'Question 12'!$F$4:$F$6</c:f>
              <c:numCache>
                <c:formatCode>General</c:formatCode>
                <c:ptCount val="3"/>
                <c:pt idx="0">
                  <c:v>0</c:v>
                </c:pt>
                <c:pt idx="1">
                  <c:v>0</c:v>
                </c:pt>
                <c:pt idx="2">
                  <c:v>1</c:v>
                </c:pt>
              </c:numCache>
            </c:numRef>
          </c:val>
        </c:ser>
        <c:ser>
          <c:idx val="2"/>
          <c:order val="2"/>
          <c:tx>
            <c:v>3</c:v>
          </c:tx>
          <c:invertIfNegative val="1"/>
          <c:cat>
            <c:strRef>
              <c:f>'Question 12'!$A$4:$A$6</c:f>
              <c:strCache>
                <c:ptCount val="3"/>
                <c:pt idx="0">
                  <c:v>The field you work in</c:v>
                </c:pt>
                <c:pt idx="1">
                  <c:v>The academic institution/lab you work in</c:v>
                </c:pt>
                <c:pt idx="2">
                  <c:v>Recognition of your work</c:v>
                </c:pt>
              </c:strCache>
            </c:strRef>
          </c:cat>
          <c:val>
            <c:numRef>
              <c:f>'Question 12'!$E$4:$E$6</c:f>
              <c:numCache>
                <c:formatCode>General</c:formatCode>
                <c:ptCount val="3"/>
                <c:pt idx="0">
                  <c:v>1</c:v>
                </c:pt>
                <c:pt idx="1">
                  <c:v>0</c:v>
                </c:pt>
                <c:pt idx="2">
                  <c:v>4</c:v>
                </c:pt>
              </c:numCache>
            </c:numRef>
          </c:val>
        </c:ser>
        <c:ser>
          <c:idx val="3"/>
          <c:order val="3"/>
          <c:tx>
            <c:v>4</c:v>
          </c:tx>
          <c:invertIfNegative val="1"/>
          <c:cat>
            <c:strRef>
              <c:f>'Question 12'!$A$4:$A$6</c:f>
              <c:strCache>
                <c:ptCount val="3"/>
                <c:pt idx="0">
                  <c:v>The field you work in</c:v>
                </c:pt>
                <c:pt idx="1">
                  <c:v>The academic institution/lab you work in</c:v>
                </c:pt>
                <c:pt idx="2">
                  <c:v>Recognition of your work</c:v>
                </c:pt>
              </c:strCache>
            </c:strRef>
          </c:cat>
          <c:val>
            <c:numRef>
              <c:f>'Question 12'!$D$4:$D$6</c:f>
              <c:numCache>
                <c:formatCode>General</c:formatCode>
                <c:ptCount val="3"/>
                <c:pt idx="0">
                  <c:v>6</c:v>
                </c:pt>
                <c:pt idx="1">
                  <c:v>7</c:v>
                </c:pt>
                <c:pt idx="2">
                  <c:v>8</c:v>
                </c:pt>
              </c:numCache>
            </c:numRef>
          </c:val>
        </c:ser>
        <c:ser>
          <c:idx val="4"/>
          <c:order val="4"/>
          <c:tx>
            <c:v>5-Very satisfied</c:v>
          </c:tx>
          <c:invertIfNegative val="1"/>
          <c:cat>
            <c:strRef>
              <c:f>'Question 12'!$A$4:$A$6</c:f>
              <c:strCache>
                <c:ptCount val="3"/>
                <c:pt idx="0">
                  <c:v>The field you work in</c:v>
                </c:pt>
                <c:pt idx="1">
                  <c:v>The academic institution/lab you work in</c:v>
                </c:pt>
                <c:pt idx="2">
                  <c:v>Recognition of your work</c:v>
                </c:pt>
              </c:strCache>
            </c:strRef>
          </c:cat>
          <c:val>
            <c:numRef>
              <c:f>'Question 12'!$C$4:$C$6</c:f>
              <c:numCache>
                <c:formatCode>General</c:formatCode>
                <c:ptCount val="3"/>
                <c:pt idx="0">
                  <c:v>11</c:v>
                </c:pt>
                <c:pt idx="1">
                  <c:v>3</c:v>
                </c:pt>
                <c:pt idx="2">
                  <c:v>4</c:v>
                </c:pt>
              </c:numCache>
            </c:numRef>
          </c:val>
        </c:ser>
        <c:dLbls>
          <c:showLegendKey val="0"/>
          <c:showVal val="0"/>
          <c:showCatName val="0"/>
          <c:showSerName val="0"/>
          <c:showPercent val="0"/>
          <c:showBubbleSize val="0"/>
        </c:dLbls>
        <c:gapWidth val="150"/>
        <c:overlap val="100"/>
        <c:axId val="59868288"/>
        <c:axId val="59869824"/>
      </c:barChart>
      <c:catAx>
        <c:axId val="59868288"/>
        <c:scaling>
          <c:orientation val="minMax"/>
        </c:scaling>
        <c:delete val="1"/>
        <c:axPos val="b"/>
        <c:numFmt formatCode="General" sourceLinked="1"/>
        <c:majorTickMark val="cross"/>
        <c:minorTickMark val="cross"/>
        <c:tickLblPos val="nextTo"/>
        <c:crossAx val="59869824"/>
        <c:crosses val="autoZero"/>
        <c:auto val="1"/>
        <c:lblAlgn val="ctr"/>
        <c:lblOffset val="100"/>
        <c:tickLblSkip val="1"/>
        <c:tickMarkSkip val="1"/>
        <c:noMultiLvlLbl val="1"/>
      </c:catAx>
      <c:valAx>
        <c:axId val="59869824"/>
        <c:scaling>
          <c:orientation val="minMax"/>
        </c:scaling>
        <c:delete val="1"/>
        <c:axPos val="l"/>
        <c:majorGridlines/>
        <c:numFmt formatCode="General" sourceLinked="1"/>
        <c:majorTickMark val="cross"/>
        <c:minorTickMark val="cross"/>
        <c:tickLblPos val="nextTo"/>
        <c:crossAx val="59868288"/>
        <c:crossesAt val="1"/>
        <c:crossBetween val="between"/>
      </c:valAx>
    </c:plotArea>
    <c:legend>
      <c:legendPos val="r"/>
      <c:layout>
        <c:manualLayout>
          <c:xMode val="edge"/>
          <c:yMode val="edge"/>
          <c:x val="0.81897159521726448"/>
          <c:y val="6.7442169728783904E-2"/>
          <c:w val="0.1512963546223392"/>
          <c:h val="0.84090288713910821"/>
        </c:manualLayout>
      </c:layout>
      <c:overlay val="1"/>
      <c:txPr>
        <a:bodyPr/>
        <a:lstStyle/>
        <a:p>
          <a:pPr>
            <a:defRPr sz="800"/>
          </a:pPr>
          <a:endParaRPr lang="en-US"/>
        </a:p>
      </c:txPr>
    </c:legend>
    <c:plotVisOnly val="1"/>
    <c:dispBlanksAs val="gap"/>
    <c:showDLblsOverMax val="1"/>
  </c:chart>
  <c:externalData r:id="rId1">
    <c:autoUpdate val="1"/>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1"/>
  <c:style val="26"/>
  <c:chart>
    <c:autoTitleDeleted val="1"/>
    <c:plotArea>
      <c:layout>
        <c:manualLayout>
          <c:layoutTarget val="inner"/>
          <c:xMode val="edge"/>
          <c:yMode val="edge"/>
          <c:x val="6.406254887584642E-2"/>
          <c:y val="0.28235334667013229"/>
          <c:w val="0.73125055789990079"/>
          <c:h val="0.53529488639545963"/>
        </c:manualLayout>
      </c:layout>
      <c:barChart>
        <c:barDir val="col"/>
        <c:grouping val="stacked"/>
        <c:varyColors val="1"/>
        <c:ser>
          <c:idx val="0"/>
          <c:order val="0"/>
          <c:tx>
            <c:v>1-Not satisfied</c:v>
          </c:tx>
          <c:invertIfNegative val="1"/>
          <c:cat>
            <c:strRef>
              <c:f>'Question 12'!$A$4:$A$6</c:f>
              <c:strCache>
                <c:ptCount val="3"/>
                <c:pt idx="0">
                  <c:v>The field you work in</c:v>
                </c:pt>
                <c:pt idx="1">
                  <c:v>The academic institution/lab you work in</c:v>
                </c:pt>
                <c:pt idx="2">
                  <c:v>Recognition of your work</c:v>
                </c:pt>
              </c:strCache>
            </c:strRef>
          </c:cat>
          <c:val>
            <c:numRef>
              <c:f>'Question 12'!$G$4:$G$6</c:f>
              <c:numCache>
                <c:formatCode>General</c:formatCode>
                <c:ptCount val="3"/>
                <c:pt idx="0">
                  <c:v>0</c:v>
                </c:pt>
                <c:pt idx="1">
                  <c:v>0</c:v>
                </c:pt>
                <c:pt idx="2">
                  <c:v>0</c:v>
                </c:pt>
              </c:numCache>
            </c:numRef>
          </c:val>
        </c:ser>
        <c:ser>
          <c:idx val="1"/>
          <c:order val="1"/>
          <c:tx>
            <c:v>2</c:v>
          </c:tx>
          <c:invertIfNegative val="1"/>
          <c:cat>
            <c:strRef>
              <c:f>'Question 12'!$A$4:$A$6</c:f>
              <c:strCache>
                <c:ptCount val="3"/>
                <c:pt idx="0">
                  <c:v>The field you work in</c:v>
                </c:pt>
                <c:pt idx="1">
                  <c:v>The academic institution/lab you work in</c:v>
                </c:pt>
                <c:pt idx="2">
                  <c:v>Recognition of your work</c:v>
                </c:pt>
              </c:strCache>
            </c:strRef>
          </c:cat>
          <c:val>
            <c:numRef>
              <c:f>'Question 12'!$F$4:$F$6</c:f>
              <c:numCache>
                <c:formatCode>General</c:formatCode>
                <c:ptCount val="3"/>
                <c:pt idx="0">
                  <c:v>0</c:v>
                </c:pt>
                <c:pt idx="1">
                  <c:v>0</c:v>
                </c:pt>
                <c:pt idx="2">
                  <c:v>0</c:v>
                </c:pt>
              </c:numCache>
            </c:numRef>
          </c:val>
        </c:ser>
        <c:ser>
          <c:idx val="2"/>
          <c:order val="2"/>
          <c:tx>
            <c:v>3</c:v>
          </c:tx>
          <c:invertIfNegative val="1"/>
          <c:cat>
            <c:strRef>
              <c:f>'Question 12'!$A$4:$A$6</c:f>
              <c:strCache>
                <c:ptCount val="3"/>
                <c:pt idx="0">
                  <c:v>The field you work in</c:v>
                </c:pt>
                <c:pt idx="1">
                  <c:v>The academic institution/lab you work in</c:v>
                </c:pt>
                <c:pt idx="2">
                  <c:v>Recognition of your work</c:v>
                </c:pt>
              </c:strCache>
            </c:strRef>
          </c:cat>
          <c:val>
            <c:numRef>
              <c:f>'Question 12'!$E$4:$E$6</c:f>
              <c:numCache>
                <c:formatCode>General</c:formatCode>
                <c:ptCount val="3"/>
                <c:pt idx="0">
                  <c:v>1</c:v>
                </c:pt>
                <c:pt idx="1">
                  <c:v>1</c:v>
                </c:pt>
                <c:pt idx="2">
                  <c:v>3</c:v>
                </c:pt>
              </c:numCache>
            </c:numRef>
          </c:val>
        </c:ser>
        <c:ser>
          <c:idx val="3"/>
          <c:order val="3"/>
          <c:tx>
            <c:v>4</c:v>
          </c:tx>
          <c:invertIfNegative val="1"/>
          <c:cat>
            <c:strRef>
              <c:f>'Question 12'!$A$4:$A$6</c:f>
              <c:strCache>
                <c:ptCount val="3"/>
                <c:pt idx="0">
                  <c:v>The field you work in</c:v>
                </c:pt>
                <c:pt idx="1">
                  <c:v>The academic institution/lab you work in</c:v>
                </c:pt>
                <c:pt idx="2">
                  <c:v>Recognition of your work</c:v>
                </c:pt>
              </c:strCache>
            </c:strRef>
          </c:cat>
          <c:val>
            <c:numRef>
              <c:f>'Question 12'!$D$4:$D$6</c:f>
              <c:numCache>
                <c:formatCode>General</c:formatCode>
                <c:ptCount val="3"/>
                <c:pt idx="0">
                  <c:v>5</c:v>
                </c:pt>
                <c:pt idx="1">
                  <c:v>4</c:v>
                </c:pt>
                <c:pt idx="2">
                  <c:v>9</c:v>
                </c:pt>
              </c:numCache>
            </c:numRef>
          </c:val>
        </c:ser>
        <c:ser>
          <c:idx val="4"/>
          <c:order val="4"/>
          <c:tx>
            <c:v>5-Very satisfied</c:v>
          </c:tx>
          <c:invertIfNegative val="1"/>
          <c:cat>
            <c:strRef>
              <c:f>'Question 12'!$A$4:$A$6</c:f>
              <c:strCache>
                <c:ptCount val="3"/>
                <c:pt idx="0">
                  <c:v>The field you work in</c:v>
                </c:pt>
                <c:pt idx="1">
                  <c:v>The academic institution/lab you work in</c:v>
                </c:pt>
                <c:pt idx="2">
                  <c:v>Recognition of your work</c:v>
                </c:pt>
              </c:strCache>
            </c:strRef>
          </c:cat>
          <c:val>
            <c:numRef>
              <c:f>'Question 12'!$C$4:$C$6</c:f>
              <c:numCache>
                <c:formatCode>General</c:formatCode>
                <c:ptCount val="3"/>
                <c:pt idx="0">
                  <c:v>9</c:v>
                </c:pt>
                <c:pt idx="1">
                  <c:v>3</c:v>
                </c:pt>
                <c:pt idx="2">
                  <c:v>3</c:v>
                </c:pt>
              </c:numCache>
            </c:numRef>
          </c:val>
        </c:ser>
        <c:dLbls>
          <c:showLegendKey val="0"/>
          <c:showVal val="0"/>
          <c:showCatName val="0"/>
          <c:showSerName val="0"/>
          <c:showPercent val="0"/>
          <c:showBubbleSize val="0"/>
        </c:dLbls>
        <c:gapWidth val="150"/>
        <c:overlap val="100"/>
        <c:axId val="61761408"/>
        <c:axId val="61762944"/>
      </c:barChart>
      <c:catAx>
        <c:axId val="61761408"/>
        <c:scaling>
          <c:orientation val="minMax"/>
        </c:scaling>
        <c:delete val="1"/>
        <c:axPos val="b"/>
        <c:numFmt formatCode="General" sourceLinked="1"/>
        <c:majorTickMark val="cross"/>
        <c:minorTickMark val="cross"/>
        <c:tickLblPos val="nextTo"/>
        <c:crossAx val="61762944"/>
        <c:crosses val="autoZero"/>
        <c:auto val="1"/>
        <c:lblAlgn val="ctr"/>
        <c:lblOffset val="100"/>
        <c:tickLblSkip val="1"/>
        <c:tickMarkSkip val="1"/>
        <c:noMultiLvlLbl val="1"/>
      </c:catAx>
      <c:valAx>
        <c:axId val="61762944"/>
        <c:scaling>
          <c:orientation val="minMax"/>
        </c:scaling>
        <c:delete val="1"/>
        <c:axPos val="l"/>
        <c:majorGridlines/>
        <c:numFmt formatCode="General" sourceLinked="1"/>
        <c:majorTickMark val="cross"/>
        <c:minorTickMark val="cross"/>
        <c:tickLblPos val="nextTo"/>
        <c:crossAx val="61761408"/>
        <c:crossesAt val="1"/>
        <c:crossBetween val="between"/>
      </c:valAx>
    </c:plotArea>
    <c:legend>
      <c:legendPos val="r"/>
      <c:layout>
        <c:manualLayout>
          <c:xMode val="edge"/>
          <c:yMode val="edge"/>
          <c:x val="0.80961470725250262"/>
          <c:y val="0.10596218086375572"/>
          <c:w val="0.17500016404199545"/>
          <c:h val="0.74651813409687462"/>
        </c:manualLayout>
      </c:layout>
      <c:overlay val="1"/>
      <c:txPr>
        <a:bodyPr/>
        <a:lstStyle/>
        <a:p>
          <a:pPr>
            <a:defRPr sz="800"/>
          </a:pPr>
          <a:endParaRPr lang="en-US"/>
        </a:p>
      </c:txPr>
    </c:legend>
    <c:plotVisOnly val="1"/>
    <c:dispBlanksAs val="gap"/>
    <c:showDLblsOverMax val="1"/>
  </c:chart>
  <c:externalData r:id="rId1">
    <c:autoUpdate val="1"/>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7.8293683040509696E-2"/>
          <c:y val="0.12891591082760237"/>
          <c:w val="0.44017933701347828"/>
          <c:h val="0.78285059304295779"/>
        </c:manualLayout>
      </c:layout>
      <c:pieChart>
        <c:varyColors val="1"/>
        <c:ser>
          <c:idx val="0"/>
          <c:order val="0"/>
          <c:cat>
            <c:strRef>
              <c:f>'Question 13'!$A$4:$A$5</c:f>
              <c:strCache>
                <c:ptCount val="2"/>
                <c:pt idx="0">
                  <c:v>I have only been a student--skip to Professional and Community questions</c:v>
                </c:pt>
                <c:pt idx="1">
                  <c:v>I have worked professionally</c:v>
                </c:pt>
              </c:strCache>
            </c:strRef>
          </c:cat>
          <c:val>
            <c:numRef>
              <c:f>'Question 13'!$C$4:$C$5</c:f>
              <c:numCache>
                <c:formatCode>0.0%</c:formatCode>
                <c:ptCount val="2"/>
                <c:pt idx="0">
                  <c:v>6.7000000000000004E-2</c:v>
                </c:pt>
                <c:pt idx="1">
                  <c:v>0.93299999999999994</c:v>
                </c:pt>
              </c:numCache>
            </c:numRef>
          </c:val>
        </c:ser>
        <c:dLbls>
          <c:showLegendKey val="0"/>
          <c:showVal val="0"/>
          <c:showCatName val="0"/>
          <c:showSerName val="0"/>
          <c:showPercent val="0"/>
          <c:showBubbleSize val="0"/>
          <c:showLeaderLines val="1"/>
        </c:dLbls>
        <c:firstSliceAng val="0"/>
      </c:pieChart>
    </c:plotArea>
    <c:legend>
      <c:legendPos val="r"/>
      <c:legendEntry>
        <c:idx val="0"/>
        <c:txPr>
          <a:bodyPr/>
          <a:lstStyle/>
          <a:p>
            <a:pPr>
              <a:defRPr sz="900"/>
            </a:pPr>
            <a:endParaRPr lang="en-US"/>
          </a:p>
        </c:txPr>
      </c:legendEntry>
      <c:legendEntry>
        <c:idx val="1"/>
        <c:txPr>
          <a:bodyPr/>
          <a:lstStyle/>
          <a:p>
            <a:pPr>
              <a:defRPr sz="900"/>
            </a:pPr>
            <a:endParaRPr lang="en-US"/>
          </a:p>
        </c:txPr>
      </c:legendEntry>
      <c:layout>
        <c:manualLayout>
          <c:xMode val="edge"/>
          <c:yMode val="edge"/>
          <c:x val="0.50146641270838654"/>
          <c:y val="0.15561535123070247"/>
          <c:w val="0.44953400397903998"/>
          <c:h val="0.83695902595508953"/>
        </c:manualLayout>
      </c:layout>
      <c:overlay val="0"/>
      <c:txPr>
        <a:bodyPr/>
        <a:lstStyle/>
        <a:p>
          <a:pPr>
            <a:defRPr sz="900"/>
          </a:pPr>
          <a:endParaRPr lang="en-US"/>
        </a:p>
      </c:txPr>
    </c:legend>
    <c:plotVisOnly val="1"/>
    <c:dispBlanksAs val="zero"/>
    <c:showDLblsOverMax val="0"/>
  </c:chart>
  <c:spPr>
    <a:ln w="9525" cmpd="sng"/>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5.2990496877545583E-2"/>
          <c:y val="6.2572838772511921E-2"/>
          <c:w val="0.46559218028780924"/>
          <c:h val="0.84919328480166356"/>
        </c:manualLayout>
      </c:layout>
      <c:pieChart>
        <c:varyColors val="1"/>
        <c:ser>
          <c:idx val="0"/>
          <c:order val="0"/>
          <c:cat>
            <c:strRef>
              <c:f>'Question 13'!$A$4:$A$5</c:f>
              <c:strCache>
                <c:ptCount val="2"/>
                <c:pt idx="0">
                  <c:v>I have only been a student--skip to Professional and Community questions</c:v>
                </c:pt>
                <c:pt idx="1">
                  <c:v>I have worked professionally</c:v>
                </c:pt>
              </c:strCache>
            </c:strRef>
          </c:cat>
          <c:val>
            <c:numRef>
              <c:f>'Question 13'!$C$4:$C$5</c:f>
              <c:numCache>
                <c:formatCode>0.0%</c:formatCode>
                <c:ptCount val="2"/>
                <c:pt idx="0">
                  <c:v>0.23100000000000001</c:v>
                </c:pt>
                <c:pt idx="1">
                  <c:v>0.76900000000000268</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2123089976290726"/>
          <c:y val="8.3414083154478513E-2"/>
          <c:w val="0.44180903249162823"/>
          <c:h val="0.80037438716386866"/>
        </c:manualLayout>
      </c:layout>
      <c:overlay val="0"/>
      <c:txPr>
        <a:bodyPr/>
        <a:lstStyle/>
        <a:p>
          <a:pPr>
            <a:defRPr sz="900"/>
          </a:pPr>
          <a:endParaRPr lang="en-US"/>
        </a:p>
      </c:txPr>
    </c:legend>
    <c:plotVisOnly val="1"/>
    <c:dispBlanksAs val="zero"/>
    <c:showDLblsOverMax val="0"/>
  </c:chart>
  <c:spPr>
    <a:ln cmpd="sng"/>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1.351806215062812E-2"/>
          <c:y val="0.16326433422626302"/>
          <c:w val="0.50432089118631152"/>
          <c:h val="0.68109316232378192"/>
        </c:manualLayout>
      </c:layout>
      <c:pieChart>
        <c:varyColors val="1"/>
        <c:ser>
          <c:idx val="0"/>
          <c:order val="0"/>
          <c:cat>
            <c:strRef>
              <c:f>'Question 14'!$A$4:$A$9</c:f>
              <c:strCache>
                <c:ptCount val="6"/>
                <c:pt idx="0">
                  <c:v>Engineering support</c:v>
                </c:pt>
                <c:pt idx="1">
                  <c:v>Engineering development</c:v>
                </c:pt>
                <c:pt idx="2">
                  <c:v>Engineering management</c:v>
                </c:pt>
                <c:pt idx="3">
                  <c:v>Engineering research</c:v>
                </c:pt>
                <c:pt idx="4">
                  <c:v>Technical sales/marketing</c:v>
                </c:pt>
                <c:pt idx="5">
                  <c:v>Other</c:v>
                </c:pt>
              </c:strCache>
            </c:strRef>
          </c:cat>
          <c:val>
            <c:numRef>
              <c:f>'Question 14'!$C$4:$C$9</c:f>
              <c:numCache>
                <c:formatCode>0.0%</c:formatCode>
                <c:ptCount val="6"/>
                <c:pt idx="0">
                  <c:v>0.11800000000000002</c:v>
                </c:pt>
                <c:pt idx="1">
                  <c:v>0.52900000000000003</c:v>
                </c:pt>
                <c:pt idx="2">
                  <c:v>0.11800000000000002</c:v>
                </c:pt>
                <c:pt idx="3">
                  <c:v>0</c:v>
                </c:pt>
                <c:pt idx="4">
                  <c:v>0.11800000000000002</c:v>
                </c:pt>
                <c:pt idx="5">
                  <c:v>0.11800000000000002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4160284758925681"/>
          <c:y val="7.1662088750534078E-2"/>
          <c:w val="0.44450983353108259"/>
          <c:h val="0.79220606726484766"/>
        </c:manualLayout>
      </c:layout>
      <c:overlay val="0"/>
      <c:txPr>
        <a:bodyPr/>
        <a:lstStyle/>
        <a:p>
          <a:pPr>
            <a:defRPr sz="900"/>
          </a:pPr>
          <a:endParaRPr lang="en-US"/>
        </a:p>
      </c:txPr>
    </c:legend>
    <c:plotVisOnly val="1"/>
    <c:dispBlanksAs val="zero"/>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2.1172353455818034E-2"/>
          <c:y val="0.14623462389781924"/>
          <c:w val="0.49403970845107775"/>
          <c:h val="0.65340735633852265"/>
        </c:manualLayout>
      </c:layout>
      <c:pieChart>
        <c:varyColors val="1"/>
        <c:ser>
          <c:idx val="0"/>
          <c:order val="0"/>
          <c:cat>
            <c:strRef>
              <c:f>'Question 14'!$A$4:$A$9</c:f>
              <c:strCache>
                <c:ptCount val="6"/>
                <c:pt idx="0">
                  <c:v>Engineering support</c:v>
                </c:pt>
                <c:pt idx="1">
                  <c:v>Engineering development</c:v>
                </c:pt>
                <c:pt idx="2">
                  <c:v>Engineering management</c:v>
                </c:pt>
                <c:pt idx="3">
                  <c:v>Engineering research</c:v>
                </c:pt>
                <c:pt idx="4">
                  <c:v>Technical sales/marketing</c:v>
                </c:pt>
                <c:pt idx="5">
                  <c:v>Other</c:v>
                </c:pt>
              </c:strCache>
            </c:strRef>
          </c:cat>
          <c:val>
            <c:numRef>
              <c:f>'Question 14'!$C$4:$C$9</c:f>
              <c:numCache>
                <c:formatCode>0.0%</c:formatCode>
                <c:ptCount val="6"/>
                <c:pt idx="0">
                  <c:v>6.7000000000000004E-2</c:v>
                </c:pt>
                <c:pt idx="1">
                  <c:v>0.33300000000000141</c:v>
                </c:pt>
                <c:pt idx="2">
                  <c:v>0.13300000000000001</c:v>
                </c:pt>
                <c:pt idx="3">
                  <c:v>0</c:v>
                </c:pt>
                <c:pt idx="4">
                  <c:v>0.2</c:v>
                </c:pt>
                <c:pt idx="5">
                  <c:v>0.26700000000000002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4819562554680878"/>
          <c:y val="7.0792033348772654E-2"/>
          <c:w val="0.43791706036745653"/>
          <c:h val="0.80750656167979007"/>
        </c:manualLayout>
      </c:layout>
      <c:overlay val="0"/>
      <c:txPr>
        <a:bodyPr/>
        <a:lstStyle/>
        <a:p>
          <a:pPr>
            <a:defRPr sz="900"/>
          </a:pPr>
          <a:endParaRPr lang="en-US"/>
        </a:p>
      </c:txPr>
    </c:legend>
    <c:plotVisOnly val="1"/>
    <c:dispBlanksAs val="zero"/>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6.4062548875846406E-2"/>
          <c:y val="0.23235327486396321"/>
          <c:w val="0.73125055789990079"/>
          <c:h val="0.58529495820162858"/>
        </c:manualLayout>
      </c:layout>
      <c:barChart>
        <c:barDir val="col"/>
        <c:grouping val="stacked"/>
        <c:varyColors val="0"/>
        <c:ser>
          <c:idx val="0"/>
          <c:order val="0"/>
          <c:tx>
            <c:v>1-Not satisfied</c:v>
          </c:tx>
          <c:invertIfNegative val="0"/>
          <c:cat>
            <c:strRef>
              <c:f>'Question 15'!$A$4:$A$7</c:f>
              <c:strCache>
                <c:ptCount val="4"/>
                <c:pt idx="0">
                  <c:v>The field you work in</c:v>
                </c:pt>
                <c:pt idx="1">
                  <c:v>The organization you work in</c:v>
                </c:pt>
                <c:pt idx="2">
                  <c:v>Your salary</c:v>
                </c:pt>
                <c:pt idx="3">
                  <c:v>Recognition of your work</c:v>
                </c:pt>
              </c:strCache>
            </c:strRef>
          </c:cat>
          <c:val>
            <c:numRef>
              <c:f>'Question 15'!$G$4:$G$7</c:f>
              <c:numCache>
                <c:formatCode>General</c:formatCode>
                <c:ptCount val="4"/>
                <c:pt idx="0">
                  <c:v>0</c:v>
                </c:pt>
                <c:pt idx="1">
                  <c:v>0</c:v>
                </c:pt>
                <c:pt idx="2">
                  <c:v>1</c:v>
                </c:pt>
                <c:pt idx="3">
                  <c:v>0</c:v>
                </c:pt>
              </c:numCache>
            </c:numRef>
          </c:val>
        </c:ser>
        <c:ser>
          <c:idx val="1"/>
          <c:order val="1"/>
          <c:tx>
            <c:v>2</c:v>
          </c:tx>
          <c:invertIfNegative val="0"/>
          <c:cat>
            <c:strRef>
              <c:f>'Question 15'!$A$4:$A$7</c:f>
              <c:strCache>
                <c:ptCount val="4"/>
                <c:pt idx="0">
                  <c:v>The field you work in</c:v>
                </c:pt>
                <c:pt idx="1">
                  <c:v>The organization you work in</c:v>
                </c:pt>
                <c:pt idx="2">
                  <c:v>Your salary</c:v>
                </c:pt>
                <c:pt idx="3">
                  <c:v>Recognition of your work</c:v>
                </c:pt>
              </c:strCache>
            </c:strRef>
          </c:cat>
          <c:val>
            <c:numRef>
              <c:f>'Question 15'!$F$4:$F$7</c:f>
              <c:numCache>
                <c:formatCode>General</c:formatCode>
                <c:ptCount val="4"/>
                <c:pt idx="0">
                  <c:v>0</c:v>
                </c:pt>
                <c:pt idx="1">
                  <c:v>1</c:v>
                </c:pt>
                <c:pt idx="2">
                  <c:v>1</c:v>
                </c:pt>
                <c:pt idx="3">
                  <c:v>1</c:v>
                </c:pt>
              </c:numCache>
            </c:numRef>
          </c:val>
        </c:ser>
        <c:ser>
          <c:idx val="2"/>
          <c:order val="2"/>
          <c:tx>
            <c:v>3</c:v>
          </c:tx>
          <c:invertIfNegative val="0"/>
          <c:cat>
            <c:strRef>
              <c:f>'Question 15'!$A$4:$A$7</c:f>
              <c:strCache>
                <c:ptCount val="4"/>
                <c:pt idx="0">
                  <c:v>The field you work in</c:v>
                </c:pt>
                <c:pt idx="1">
                  <c:v>The organization you work in</c:v>
                </c:pt>
                <c:pt idx="2">
                  <c:v>Your salary</c:v>
                </c:pt>
                <c:pt idx="3">
                  <c:v>Recognition of your work</c:v>
                </c:pt>
              </c:strCache>
            </c:strRef>
          </c:cat>
          <c:val>
            <c:numRef>
              <c:f>'Question 15'!$E$4:$E$7</c:f>
              <c:numCache>
                <c:formatCode>General</c:formatCode>
                <c:ptCount val="4"/>
                <c:pt idx="0">
                  <c:v>1</c:v>
                </c:pt>
                <c:pt idx="1">
                  <c:v>1</c:v>
                </c:pt>
                <c:pt idx="2">
                  <c:v>2</c:v>
                </c:pt>
                <c:pt idx="3">
                  <c:v>4</c:v>
                </c:pt>
              </c:numCache>
            </c:numRef>
          </c:val>
        </c:ser>
        <c:ser>
          <c:idx val="3"/>
          <c:order val="3"/>
          <c:tx>
            <c:v>4</c:v>
          </c:tx>
          <c:invertIfNegative val="0"/>
          <c:cat>
            <c:strRef>
              <c:f>'Question 15'!$A$4:$A$7</c:f>
              <c:strCache>
                <c:ptCount val="4"/>
                <c:pt idx="0">
                  <c:v>The field you work in</c:v>
                </c:pt>
                <c:pt idx="1">
                  <c:v>The organization you work in</c:v>
                </c:pt>
                <c:pt idx="2">
                  <c:v>Your salary</c:v>
                </c:pt>
                <c:pt idx="3">
                  <c:v>Recognition of your work</c:v>
                </c:pt>
              </c:strCache>
            </c:strRef>
          </c:cat>
          <c:val>
            <c:numRef>
              <c:f>'Question 15'!$D$4:$D$7</c:f>
              <c:numCache>
                <c:formatCode>General</c:formatCode>
                <c:ptCount val="4"/>
                <c:pt idx="0">
                  <c:v>5</c:v>
                </c:pt>
                <c:pt idx="1">
                  <c:v>9</c:v>
                </c:pt>
                <c:pt idx="2">
                  <c:v>9</c:v>
                </c:pt>
                <c:pt idx="3">
                  <c:v>8</c:v>
                </c:pt>
              </c:numCache>
            </c:numRef>
          </c:val>
        </c:ser>
        <c:ser>
          <c:idx val="4"/>
          <c:order val="4"/>
          <c:tx>
            <c:v>5-Very satisfied</c:v>
          </c:tx>
          <c:invertIfNegative val="0"/>
          <c:cat>
            <c:strRef>
              <c:f>'Question 15'!$A$4:$A$7</c:f>
              <c:strCache>
                <c:ptCount val="4"/>
                <c:pt idx="0">
                  <c:v>The field you work in</c:v>
                </c:pt>
                <c:pt idx="1">
                  <c:v>The organization you work in</c:v>
                </c:pt>
                <c:pt idx="2">
                  <c:v>Your salary</c:v>
                </c:pt>
                <c:pt idx="3">
                  <c:v>Recognition of your work</c:v>
                </c:pt>
              </c:strCache>
            </c:strRef>
          </c:cat>
          <c:val>
            <c:numRef>
              <c:f>'Question 15'!$C$4:$C$7</c:f>
              <c:numCache>
                <c:formatCode>General</c:formatCode>
                <c:ptCount val="4"/>
                <c:pt idx="0">
                  <c:v>12</c:v>
                </c:pt>
                <c:pt idx="1">
                  <c:v>7</c:v>
                </c:pt>
                <c:pt idx="2">
                  <c:v>5</c:v>
                </c:pt>
                <c:pt idx="3">
                  <c:v>5</c:v>
                </c:pt>
              </c:numCache>
            </c:numRef>
          </c:val>
        </c:ser>
        <c:dLbls>
          <c:showLegendKey val="0"/>
          <c:showVal val="0"/>
          <c:showCatName val="0"/>
          <c:showSerName val="0"/>
          <c:showPercent val="0"/>
          <c:showBubbleSize val="0"/>
        </c:dLbls>
        <c:gapWidth val="150"/>
        <c:overlap val="100"/>
        <c:axId val="68136960"/>
        <c:axId val="68138496"/>
      </c:barChart>
      <c:catAx>
        <c:axId val="68136960"/>
        <c:scaling>
          <c:orientation val="minMax"/>
        </c:scaling>
        <c:delete val="0"/>
        <c:axPos val="b"/>
        <c:numFmt formatCode="General" sourceLinked="1"/>
        <c:majorTickMark val="out"/>
        <c:minorTickMark val="none"/>
        <c:tickLblPos val="nextTo"/>
        <c:txPr>
          <a:bodyPr rot="0" vert="horz"/>
          <a:lstStyle/>
          <a:p>
            <a:pPr>
              <a:defRPr sz="800"/>
            </a:pPr>
            <a:endParaRPr lang="en-US"/>
          </a:p>
        </c:txPr>
        <c:crossAx val="68138496"/>
        <c:crosses val="autoZero"/>
        <c:auto val="1"/>
        <c:lblAlgn val="ctr"/>
        <c:lblOffset val="100"/>
        <c:tickLblSkip val="1"/>
        <c:tickMarkSkip val="1"/>
        <c:noMultiLvlLbl val="0"/>
      </c:catAx>
      <c:valAx>
        <c:axId val="68138496"/>
        <c:scaling>
          <c:orientation val="minMax"/>
        </c:scaling>
        <c:delete val="0"/>
        <c:axPos val="l"/>
        <c:majorGridlines/>
        <c:numFmt formatCode="General" sourceLinked="1"/>
        <c:majorTickMark val="out"/>
        <c:minorTickMark val="none"/>
        <c:tickLblPos val="nextTo"/>
        <c:txPr>
          <a:bodyPr rot="0" vert="horz"/>
          <a:lstStyle/>
          <a:p>
            <a:pPr>
              <a:defRPr/>
            </a:pPr>
            <a:endParaRPr lang="en-US"/>
          </a:p>
        </c:txPr>
        <c:crossAx val="68136960"/>
        <c:crossesAt val="1"/>
        <c:crossBetween val="between"/>
      </c:valAx>
    </c:plotArea>
    <c:legend>
      <c:legendPos val="r"/>
      <c:layout>
        <c:manualLayout>
          <c:xMode val="edge"/>
          <c:yMode val="edge"/>
          <c:x val="0.81250061988877864"/>
          <c:y val="8.7980143786374532E-2"/>
          <c:w val="0.17500013351450641"/>
          <c:h val="0.79002624671916011"/>
        </c:manualLayout>
      </c:layout>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1"/>
  <c:style val="26"/>
  <c:chart>
    <c:autoTitleDeleted val="1"/>
    <c:plotArea>
      <c:layout>
        <c:manualLayout>
          <c:layoutTarget val="inner"/>
          <c:xMode val="edge"/>
          <c:yMode val="edge"/>
          <c:x val="6.406254887584642E-2"/>
          <c:y val="0.23235327486396321"/>
          <c:w val="0.73125055789990079"/>
          <c:h val="0.58529495820162858"/>
        </c:manualLayout>
      </c:layout>
      <c:barChart>
        <c:barDir val="col"/>
        <c:grouping val="stacked"/>
        <c:varyColors val="1"/>
        <c:ser>
          <c:idx val="0"/>
          <c:order val="0"/>
          <c:tx>
            <c:v>1-Not satisfied</c:v>
          </c:tx>
          <c:invertIfNegative val="1"/>
          <c:cat>
            <c:strRef>
              <c:f>'Question 15'!$A$4:$A$7</c:f>
              <c:strCache>
                <c:ptCount val="4"/>
                <c:pt idx="0">
                  <c:v>The field you work in</c:v>
                </c:pt>
                <c:pt idx="1">
                  <c:v>The organization you work in</c:v>
                </c:pt>
                <c:pt idx="2">
                  <c:v>Your salary</c:v>
                </c:pt>
                <c:pt idx="3">
                  <c:v>Recognition of your work</c:v>
                </c:pt>
              </c:strCache>
            </c:strRef>
          </c:cat>
          <c:val>
            <c:numRef>
              <c:f>'Question 15'!$G$4:$G$7</c:f>
              <c:numCache>
                <c:formatCode>General</c:formatCode>
                <c:ptCount val="4"/>
                <c:pt idx="0">
                  <c:v>0</c:v>
                </c:pt>
                <c:pt idx="1">
                  <c:v>0</c:v>
                </c:pt>
                <c:pt idx="2">
                  <c:v>0</c:v>
                </c:pt>
                <c:pt idx="3">
                  <c:v>0</c:v>
                </c:pt>
              </c:numCache>
            </c:numRef>
          </c:val>
        </c:ser>
        <c:ser>
          <c:idx val="1"/>
          <c:order val="1"/>
          <c:tx>
            <c:v>2</c:v>
          </c:tx>
          <c:invertIfNegative val="1"/>
          <c:cat>
            <c:strRef>
              <c:f>'Question 15'!$A$4:$A$7</c:f>
              <c:strCache>
                <c:ptCount val="4"/>
                <c:pt idx="0">
                  <c:v>The field you work in</c:v>
                </c:pt>
                <c:pt idx="1">
                  <c:v>The organization you work in</c:v>
                </c:pt>
                <c:pt idx="2">
                  <c:v>Your salary</c:v>
                </c:pt>
                <c:pt idx="3">
                  <c:v>Recognition of your work</c:v>
                </c:pt>
              </c:strCache>
            </c:strRef>
          </c:cat>
          <c:val>
            <c:numRef>
              <c:f>'Question 15'!$F$4:$F$7</c:f>
              <c:numCache>
                <c:formatCode>General</c:formatCode>
                <c:ptCount val="4"/>
                <c:pt idx="0">
                  <c:v>0</c:v>
                </c:pt>
                <c:pt idx="1">
                  <c:v>0</c:v>
                </c:pt>
                <c:pt idx="2">
                  <c:v>0</c:v>
                </c:pt>
                <c:pt idx="3">
                  <c:v>0</c:v>
                </c:pt>
              </c:numCache>
            </c:numRef>
          </c:val>
        </c:ser>
        <c:ser>
          <c:idx val="2"/>
          <c:order val="2"/>
          <c:tx>
            <c:v>3</c:v>
          </c:tx>
          <c:invertIfNegative val="1"/>
          <c:cat>
            <c:strRef>
              <c:f>'Question 15'!$A$4:$A$7</c:f>
              <c:strCache>
                <c:ptCount val="4"/>
                <c:pt idx="0">
                  <c:v>The field you work in</c:v>
                </c:pt>
                <c:pt idx="1">
                  <c:v>The organization you work in</c:v>
                </c:pt>
                <c:pt idx="2">
                  <c:v>Your salary</c:v>
                </c:pt>
                <c:pt idx="3">
                  <c:v>Recognition of your work</c:v>
                </c:pt>
              </c:strCache>
            </c:strRef>
          </c:cat>
          <c:val>
            <c:numRef>
              <c:f>'Question 15'!$E$4:$E$7</c:f>
              <c:numCache>
                <c:formatCode>General</c:formatCode>
                <c:ptCount val="4"/>
                <c:pt idx="0">
                  <c:v>1</c:v>
                </c:pt>
                <c:pt idx="1">
                  <c:v>1</c:v>
                </c:pt>
                <c:pt idx="2">
                  <c:v>3</c:v>
                </c:pt>
                <c:pt idx="3">
                  <c:v>4</c:v>
                </c:pt>
              </c:numCache>
            </c:numRef>
          </c:val>
        </c:ser>
        <c:ser>
          <c:idx val="3"/>
          <c:order val="3"/>
          <c:tx>
            <c:v>4</c:v>
          </c:tx>
          <c:invertIfNegative val="1"/>
          <c:cat>
            <c:strRef>
              <c:f>'Question 15'!$A$4:$A$7</c:f>
              <c:strCache>
                <c:ptCount val="4"/>
                <c:pt idx="0">
                  <c:v>The field you work in</c:v>
                </c:pt>
                <c:pt idx="1">
                  <c:v>The organization you work in</c:v>
                </c:pt>
                <c:pt idx="2">
                  <c:v>Your salary</c:v>
                </c:pt>
                <c:pt idx="3">
                  <c:v>Recognition of your work</c:v>
                </c:pt>
              </c:strCache>
            </c:strRef>
          </c:cat>
          <c:val>
            <c:numRef>
              <c:f>'Question 15'!$D$4:$D$7</c:f>
              <c:numCache>
                <c:formatCode>General</c:formatCode>
                <c:ptCount val="4"/>
                <c:pt idx="0">
                  <c:v>6</c:v>
                </c:pt>
                <c:pt idx="1">
                  <c:v>10</c:v>
                </c:pt>
                <c:pt idx="2">
                  <c:v>8</c:v>
                </c:pt>
                <c:pt idx="3">
                  <c:v>8</c:v>
                </c:pt>
              </c:numCache>
            </c:numRef>
          </c:val>
        </c:ser>
        <c:ser>
          <c:idx val="4"/>
          <c:order val="4"/>
          <c:tx>
            <c:v>5-Very satisfied</c:v>
          </c:tx>
          <c:invertIfNegative val="1"/>
          <c:cat>
            <c:strRef>
              <c:f>'Question 15'!$A$4:$A$7</c:f>
              <c:strCache>
                <c:ptCount val="4"/>
                <c:pt idx="0">
                  <c:v>The field you work in</c:v>
                </c:pt>
                <c:pt idx="1">
                  <c:v>The organization you work in</c:v>
                </c:pt>
                <c:pt idx="2">
                  <c:v>Your salary</c:v>
                </c:pt>
                <c:pt idx="3">
                  <c:v>Recognition of your work</c:v>
                </c:pt>
              </c:strCache>
            </c:strRef>
          </c:cat>
          <c:val>
            <c:numRef>
              <c:f>'Question 15'!$C$4:$C$7</c:f>
              <c:numCache>
                <c:formatCode>General</c:formatCode>
                <c:ptCount val="4"/>
                <c:pt idx="0">
                  <c:v>8</c:v>
                </c:pt>
                <c:pt idx="1">
                  <c:v>4</c:v>
                </c:pt>
                <c:pt idx="2">
                  <c:v>4</c:v>
                </c:pt>
                <c:pt idx="3">
                  <c:v>3</c:v>
                </c:pt>
              </c:numCache>
            </c:numRef>
          </c:val>
        </c:ser>
        <c:dLbls>
          <c:showLegendKey val="0"/>
          <c:showVal val="0"/>
          <c:showCatName val="0"/>
          <c:showSerName val="0"/>
          <c:showPercent val="0"/>
          <c:showBubbleSize val="0"/>
        </c:dLbls>
        <c:gapWidth val="150"/>
        <c:overlap val="100"/>
        <c:axId val="68149632"/>
        <c:axId val="68151168"/>
      </c:barChart>
      <c:catAx>
        <c:axId val="68149632"/>
        <c:scaling>
          <c:orientation val="minMax"/>
        </c:scaling>
        <c:delete val="1"/>
        <c:axPos val="b"/>
        <c:numFmt formatCode="General" sourceLinked="1"/>
        <c:majorTickMark val="cross"/>
        <c:minorTickMark val="cross"/>
        <c:tickLblPos val="nextTo"/>
        <c:crossAx val="68151168"/>
        <c:crosses val="autoZero"/>
        <c:auto val="1"/>
        <c:lblAlgn val="ctr"/>
        <c:lblOffset val="100"/>
        <c:tickLblSkip val="1"/>
        <c:tickMarkSkip val="1"/>
        <c:noMultiLvlLbl val="1"/>
      </c:catAx>
      <c:valAx>
        <c:axId val="68151168"/>
        <c:scaling>
          <c:orientation val="minMax"/>
        </c:scaling>
        <c:delete val="1"/>
        <c:axPos val="l"/>
        <c:majorGridlines/>
        <c:numFmt formatCode="General" sourceLinked="1"/>
        <c:majorTickMark val="cross"/>
        <c:minorTickMark val="cross"/>
        <c:tickLblPos val="nextTo"/>
        <c:crossAx val="68149632"/>
        <c:crossesAt val="1"/>
        <c:crossBetween val="between"/>
      </c:valAx>
    </c:plotArea>
    <c:legend>
      <c:legendPos val="r"/>
      <c:layout>
        <c:manualLayout>
          <c:xMode val="edge"/>
          <c:yMode val="edge"/>
          <c:x val="0.80986045061199063"/>
          <c:y val="0.15970432267395146"/>
          <c:w val="0.17500016404199545"/>
          <c:h val="0.64509829128501894"/>
        </c:manualLayout>
      </c:layout>
      <c:overlay val="1"/>
      <c:txPr>
        <a:bodyPr/>
        <a:lstStyle/>
        <a:p>
          <a:pPr>
            <a:defRPr sz="800"/>
          </a:pPr>
          <a:endParaRPr lang="en-US"/>
        </a:p>
      </c:txPr>
    </c:legend>
    <c:plotVisOnly val="1"/>
    <c:dispBlanksAs val="gap"/>
    <c:showDLblsOverMax val="1"/>
  </c:chart>
  <c:externalData r:id="rId1">
    <c:autoUpdate val="1"/>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5.5151667685374911E-2"/>
          <c:y val="7.5086362707655549E-2"/>
          <c:w val="0.59936336725032635"/>
          <c:h val="0.7859914816037219"/>
        </c:manualLayout>
      </c:layout>
      <c:pieChart>
        <c:varyColors val="1"/>
        <c:ser>
          <c:idx val="0"/>
          <c:order val="0"/>
          <c:cat>
            <c:strRef>
              <c:f>'Question 16'!$A$4:$A$5</c:f>
              <c:strCache>
                <c:ptCount val="2"/>
                <c:pt idx="0">
                  <c:v>Yes</c:v>
                </c:pt>
                <c:pt idx="1">
                  <c:v>No</c:v>
                </c:pt>
              </c:strCache>
            </c:strRef>
          </c:cat>
          <c:val>
            <c:numRef>
              <c:f>'Question 16'!$C$4:$C$5</c:f>
              <c:numCache>
                <c:formatCode>0.0%</c:formatCode>
                <c:ptCount val="2"/>
                <c:pt idx="0">
                  <c:v>0.8670000000000021</c:v>
                </c:pt>
                <c:pt idx="1">
                  <c:v>0.13300000000000001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4082095902395761"/>
          <c:y val="0.45377528407751433"/>
          <c:w val="0.24529200973166049"/>
          <c:h val="0.33993681927483693"/>
        </c:manualLayout>
      </c:layout>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353584594060574"/>
          <c:y val="0.10469938093181404"/>
          <c:w val="0.51221209708337023"/>
          <c:h val="0.76939876186362788"/>
        </c:manualLayout>
      </c:layout>
      <c:pieChart>
        <c:varyColors val="1"/>
        <c:ser>
          <c:idx val="0"/>
          <c:order val="0"/>
          <c:cat>
            <c:strRef>
              <c:f>'Question 3'!$A$4:$A$9</c:f>
              <c:strCache>
                <c:ptCount val="6"/>
                <c:pt idx="0">
                  <c:v>M.S.</c:v>
                </c:pt>
                <c:pt idx="1">
                  <c:v>Ph.D.</c:v>
                </c:pt>
                <c:pt idx="2">
                  <c:v>MBA</c:v>
                </c:pt>
                <c:pt idx="3">
                  <c:v>J.D.</c:v>
                </c:pt>
                <c:pt idx="4">
                  <c:v>M.D.</c:v>
                </c:pt>
                <c:pt idx="5">
                  <c:v>Other</c:v>
                </c:pt>
              </c:strCache>
            </c:strRef>
          </c:cat>
          <c:val>
            <c:numRef>
              <c:f>'Question 3'!$C$4:$C$9</c:f>
              <c:numCache>
                <c:formatCode>0.0%</c:formatCode>
                <c:ptCount val="6"/>
                <c:pt idx="0">
                  <c:v>0.5</c:v>
                </c:pt>
                <c:pt idx="1">
                  <c:v>0.125</c:v>
                </c:pt>
                <c:pt idx="2">
                  <c:v>0.37500000000000011</c:v>
                </c:pt>
                <c:pt idx="3">
                  <c:v>0</c:v>
                </c:pt>
                <c:pt idx="4">
                  <c:v>0</c:v>
                </c:pt>
                <c:pt idx="5">
                  <c:v>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5725795511516114"/>
          <c:y val="0.14095352005050002"/>
          <c:w val="0.22885458137957468"/>
          <c:h val="0.62669457457058519"/>
        </c:manualLayout>
      </c:layout>
      <c:overlay val="0"/>
    </c:legend>
    <c:plotVisOnly val="1"/>
    <c:dispBlanksAs val="zero"/>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621471366712094E-2"/>
          <c:y val="0.1062932234141874"/>
          <c:w val="0.53863450612977193"/>
          <c:h val="0.8567542144480268"/>
        </c:manualLayout>
      </c:layout>
      <c:pieChart>
        <c:varyColors val="1"/>
        <c:ser>
          <c:idx val="0"/>
          <c:order val="0"/>
          <c:cat>
            <c:strRef>
              <c:f>'Question 16'!$A$4:$A$5</c:f>
              <c:strCache>
                <c:ptCount val="2"/>
                <c:pt idx="0">
                  <c:v>Yes</c:v>
                </c:pt>
                <c:pt idx="1">
                  <c:v>No</c:v>
                </c:pt>
              </c:strCache>
            </c:strRef>
          </c:cat>
          <c:val>
            <c:numRef>
              <c:f>'Question 16'!$C$4:$C$5</c:f>
              <c:numCache>
                <c:formatCode>0.0%</c:formatCode>
                <c:ptCount val="2"/>
                <c:pt idx="0">
                  <c:v>0.88900000000000001</c:v>
                </c:pt>
                <c:pt idx="1">
                  <c:v>0.111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7091785168645124"/>
          <c:y val="0.40390391959298932"/>
          <c:w val="0.23949721474689101"/>
          <c:h val="0.26862970987686957"/>
        </c:manualLayout>
      </c:layout>
      <c:overlay val="0"/>
    </c:legend>
    <c:plotVisOnly val="1"/>
    <c:dispBlanksAs val="zero"/>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4.2743834235910411E-2"/>
          <c:y val="3.7891633408837611E-2"/>
          <c:w val="0.54988626421697262"/>
          <c:h val="0.89262359328371643"/>
        </c:manualLayout>
      </c:layout>
      <c:pieChart>
        <c:varyColors val="1"/>
        <c:ser>
          <c:idx val="0"/>
          <c:order val="0"/>
          <c:cat>
            <c:strRef>
              <c:f>'Question 17'!$A$4:$A$5</c:f>
              <c:strCache>
                <c:ptCount val="2"/>
                <c:pt idx="0">
                  <c:v>Yes</c:v>
                </c:pt>
                <c:pt idx="1">
                  <c:v>No</c:v>
                </c:pt>
              </c:strCache>
            </c:strRef>
          </c:cat>
          <c:val>
            <c:numRef>
              <c:f>'Question 17'!$C$4:$C$5</c:f>
              <c:numCache>
                <c:formatCode>0.0%</c:formatCode>
                <c:ptCount val="2"/>
                <c:pt idx="0">
                  <c:v>0.46700000000000008</c:v>
                </c:pt>
                <c:pt idx="1">
                  <c:v>0.53299999999999992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5388706158565624"/>
          <c:y val="0.43921637246324641"/>
          <c:w val="0.21970785297407444"/>
          <c:h val="0.20379942703240553"/>
        </c:manualLayout>
      </c:layout>
      <c:overlay val="0"/>
    </c:legend>
    <c:plotVisOnly val="1"/>
    <c:dispBlanksAs val="zero"/>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8.4702714743682878E-2"/>
          <c:y val="5.6797900262467178E-2"/>
          <c:w val="0.49826422988639335"/>
          <c:h val="0.87115875031750112"/>
        </c:manualLayout>
      </c:layout>
      <c:pieChart>
        <c:varyColors val="1"/>
        <c:ser>
          <c:idx val="0"/>
          <c:order val="0"/>
          <c:cat>
            <c:strRef>
              <c:f>'Question 17'!$A$4:$A$5</c:f>
              <c:strCache>
                <c:ptCount val="2"/>
                <c:pt idx="0">
                  <c:v>Yes</c:v>
                </c:pt>
                <c:pt idx="1">
                  <c:v>No</c:v>
                </c:pt>
              </c:strCache>
            </c:strRef>
          </c:cat>
          <c:val>
            <c:numRef>
              <c:f>'Question 17'!$C$4:$C$5</c:f>
              <c:numCache>
                <c:formatCode>0.0%</c:formatCode>
                <c:ptCount val="2"/>
                <c:pt idx="0">
                  <c:v>0.55600000000000005</c:v>
                </c:pt>
                <c:pt idx="1">
                  <c:v>0.44400000000000001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0240432908849362"/>
          <c:y val="0.28773245279823856"/>
          <c:w val="0.25000054005594985"/>
          <c:h val="0.38457573448480287"/>
        </c:manualLayout>
      </c:layout>
      <c:overlay val="0"/>
    </c:legend>
    <c:plotVisOnly val="1"/>
    <c:dispBlanksAs val="zero"/>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4.0883952005999258E-2"/>
          <c:y val="0.12982110365038727"/>
          <c:w val="0.56124671916010493"/>
          <c:h val="0.77128383491940833"/>
        </c:manualLayout>
      </c:layout>
      <c:pieChart>
        <c:varyColors val="1"/>
        <c:ser>
          <c:idx val="0"/>
          <c:order val="0"/>
          <c:cat>
            <c:strRef>
              <c:f>'Question 18'!$A$4:$A$5</c:f>
              <c:strCache>
                <c:ptCount val="2"/>
                <c:pt idx="0">
                  <c:v>Yes</c:v>
                </c:pt>
                <c:pt idx="1">
                  <c:v>No</c:v>
                </c:pt>
              </c:strCache>
            </c:strRef>
          </c:cat>
          <c:val>
            <c:numRef>
              <c:f>'Question 18'!$C$4:$C$5</c:f>
              <c:numCache>
                <c:formatCode>0.0%</c:formatCode>
                <c:ptCount val="2"/>
                <c:pt idx="0">
                  <c:v>0.26700000000000002</c:v>
                </c:pt>
                <c:pt idx="1">
                  <c:v>0.73300000000000065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2677754065788558"/>
          <c:y val="0.41755714310545644"/>
          <c:w val="0.2593347560526898"/>
          <c:h val="0.30040569432132236"/>
        </c:manualLayout>
      </c:layout>
      <c:overlay val="0"/>
    </c:legend>
    <c:plotVisOnly val="1"/>
    <c:dispBlanksAs val="zero"/>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5.623764319179729E-2"/>
          <c:y val="0.1461517909063762"/>
          <c:w val="0.57192778472784356"/>
          <c:h val="0.7328894965973568"/>
        </c:manualLayout>
      </c:layout>
      <c:pieChart>
        <c:varyColors val="1"/>
        <c:ser>
          <c:idx val="0"/>
          <c:order val="0"/>
          <c:cat>
            <c:strRef>
              <c:f>'Question 18'!$A$4:$A$5</c:f>
              <c:strCache>
                <c:ptCount val="2"/>
                <c:pt idx="0">
                  <c:v>Yes</c:v>
                </c:pt>
                <c:pt idx="1">
                  <c:v>No</c:v>
                </c:pt>
              </c:strCache>
            </c:strRef>
          </c:cat>
          <c:val>
            <c:numRef>
              <c:f>'Question 18'!$C$4:$C$5</c:f>
              <c:numCache>
                <c:formatCode>0.0%</c:formatCode>
                <c:ptCount val="2"/>
                <c:pt idx="0">
                  <c:v>0.16700000000000001</c:v>
                </c:pt>
                <c:pt idx="1">
                  <c:v>0.83300000000000063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6439669340397911"/>
          <c:y val="0.29367218319267002"/>
          <c:w val="0.27187185713935308"/>
          <c:h val="0.3384990648624015"/>
        </c:manualLayout>
      </c:layout>
      <c:overlay val="0"/>
    </c:legend>
    <c:plotVisOnly val="1"/>
    <c:dispBlanksAs val="zero"/>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3.6529680365296795E-2"/>
          <c:y val="0.14858780583461551"/>
          <c:w val="0.6115399273720924"/>
          <c:h val="0.76969680514073691"/>
        </c:manualLayout>
      </c:layout>
      <c:pieChart>
        <c:varyColors val="1"/>
        <c:ser>
          <c:idx val="0"/>
          <c:order val="0"/>
          <c:cat>
            <c:strRef>
              <c:f>'Question 19'!$A$4:$A$5</c:f>
              <c:strCache>
                <c:ptCount val="2"/>
                <c:pt idx="0">
                  <c:v>Yes</c:v>
                </c:pt>
                <c:pt idx="1">
                  <c:v>No</c:v>
                </c:pt>
              </c:strCache>
            </c:strRef>
          </c:cat>
          <c:val>
            <c:numRef>
              <c:f>'Question 19'!$C$4:$C$5</c:f>
              <c:numCache>
                <c:formatCode>0.0%</c:formatCode>
                <c:ptCount val="2"/>
                <c:pt idx="0">
                  <c:v>0.222</c:v>
                </c:pt>
                <c:pt idx="1">
                  <c:v>0.77800000000000225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2581790289912429"/>
          <c:y val="0.51764780222858253"/>
          <c:w val="0.26029506585649381"/>
          <c:h val="0.26103357769933933"/>
        </c:manualLayout>
      </c:layout>
      <c:overlay val="0"/>
    </c:legend>
    <c:plotVisOnly val="1"/>
    <c:dispBlanksAs val="zero"/>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7.4274397518492019E-2"/>
          <c:y val="0.10028683914510687"/>
          <c:w val="0.59842233357193952"/>
          <c:h val="0.78364829396325464"/>
        </c:manualLayout>
      </c:layout>
      <c:pieChart>
        <c:varyColors val="1"/>
        <c:ser>
          <c:idx val="0"/>
          <c:order val="0"/>
          <c:cat>
            <c:strRef>
              <c:f>'Question 19'!$A$4:$A$5</c:f>
              <c:strCache>
                <c:ptCount val="2"/>
                <c:pt idx="0">
                  <c:v>Yes</c:v>
                </c:pt>
                <c:pt idx="1">
                  <c:v>No</c:v>
                </c:pt>
              </c:strCache>
            </c:strRef>
          </c:cat>
          <c:val>
            <c:numRef>
              <c:f>'Question 19'!$C$4:$C$5</c:f>
              <c:numCache>
                <c:formatCode>0.0%</c:formatCode>
                <c:ptCount val="2"/>
                <c:pt idx="0">
                  <c:v>0.26700000000000002</c:v>
                </c:pt>
                <c:pt idx="1">
                  <c:v>0.73300000000000065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2272011453113894"/>
          <c:y val="0.42240969878765211"/>
          <c:w val="0.19672607711039741"/>
          <c:h val="0.25481325529496063"/>
        </c:manualLayout>
      </c:layout>
      <c:overlay val="0"/>
    </c:legend>
    <c:plotVisOnly val="1"/>
    <c:dispBlanksAs val="zero"/>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5.4268055202777075E-2"/>
          <c:y val="8.3473079378591206E-2"/>
          <c:w val="0.66476335619337945"/>
          <c:h val="0.83544583954032792"/>
        </c:manualLayout>
      </c:layout>
      <c:pieChart>
        <c:varyColors val="1"/>
        <c:ser>
          <c:idx val="0"/>
          <c:order val="0"/>
          <c:cat>
            <c:strRef>
              <c:f>'Question 20'!$A$4:$A$5</c:f>
              <c:strCache>
                <c:ptCount val="2"/>
                <c:pt idx="0">
                  <c:v>Yes</c:v>
                </c:pt>
                <c:pt idx="1">
                  <c:v>No</c:v>
                </c:pt>
              </c:strCache>
            </c:strRef>
          </c:cat>
          <c:val>
            <c:numRef>
              <c:f>'Question 20'!$C$4:$C$5</c:f>
              <c:numCache>
                <c:formatCode>0.0%</c:formatCode>
                <c:ptCount val="2"/>
                <c:pt idx="0">
                  <c:v>0.2</c:v>
                </c:pt>
                <c:pt idx="1">
                  <c:v>0.8</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2947365450286461"/>
          <c:y val="0.51764767639339537"/>
          <c:w val="0.25663872661078629"/>
          <c:h val="0.26571894729375073"/>
        </c:manualLayout>
      </c:layout>
      <c:overlay val="0"/>
    </c:legend>
    <c:plotVisOnly val="1"/>
    <c:dispBlanksAs val="zero"/>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4.5571232529943911E-2"/>
          <c:y val="0.10271749143939786"/>
          <c:w val="0.60894360286182525"/>
          <c:h val="0.79444960108463269"/>
        </c:manualLayout>
      </c:layout>
      <c:pieChart>
        <c:varyColors val="1"/>
        <c:ser>
          <c:idx val="0"/>
          <c:order val="0"/>
          <c:cat>
            <c:strRef>
              <c:f>'Question 20'!$A$4:$A$5</c:f>
              <c:strCache>
                <c:ptCount val="2"/>
                <c:pt idx="0">
                  <c:v>Yes</c:v>
                </c:pt>
                <c:pt idx="1">
                  <c:v>No</c:v>
                </c:pt>
              </c:strCache>
            </c:strRef>
          </c:cat>
          <c:val>
            <c:numRef>
              <c:f>'Question 20'!$C$4:$C$5</c:f>
              <c:numCache>
                <c:formatCode>0.0%</c:formatCode>
                <c:ptCount val="2"/>
                <c:pt idx="0">
                  <c:v>0.16700000000000001</c:v>
                </c:pt>
                <c:pt idx="1">
                  <c:v>0.83300000000000063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8272699415111182"/>
          <c:y val="0.40285758982113989"/>
          <c:w val="0.2424717214916664"/>
          <c:h val="0.33241834836870587"/>
        </c:manualLayout>
      </c:layout>
      <c:overlay val="0"/>
    </c:legend>
    <c:plotVisOnly val="1"/>
    <c:dispBlanksAs val="zero"/>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9.1815417345959521E-2"/>
          <c:y val="0.11866436813741478"/>
          <c:w val="0.5979418872200446"/>
          <c:h val="0.80315271241982344"/>
        </c:manualLayout>
      </c:layout>
      <c:pieChart>
        <c:varyColors val="1"/>
        <c:ser>
          <c:idx val="0"/>
          <c:order val="0"/>
          <c:cat>
            <c:strRef>
              <c:f>'Question 21'!$A$4:$A$5</c:f>
              <c:strCache>
                <c:ptCount val="2"/>
                <c:pt idx="0">
                  <c:v>Yes</c:v>
                </c:pt>
                <c:pt idx="1">
                  <c:v>No</c:v>
                </c:pt>
              </c:strCache>
            </c:strRef>
          </c:cat>
          <c:val>
            <c:numRef>
              <c:f>'Question 21'!$C$4:$C$5</c:f>
              <c:numCache>
                <c:formatCode>0.0%</c:formatCode>
                <c:ptCount val="2"/>
                <c:pt idx="0">
                  <c:v>0.66700000000000226</c:v>
                </c:pt>
                <c:pt idx="1">
                  <c:v>0.33300000000000113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7255078797969634"/>
          <c:y val="0.37563621115407941"/>
          <c:w val="0.21356226947402507"/>
          <c:h val="0.32583018838621525"/>
        </c:manualLayout>
      </c:layout>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3678788506699827"/>
          <c:y val="7.3386382257773372E-2"/>
          <c:w val="0.51078291200442061"/>
          <c:h val="0.82157674735102559"/>
        </c:manualLayout>
      </c:layout>
      <c:pieChart>
        <c:varyColors val="1"/>
        <c:ser>
          <c:idx val="0"/>
          <c:order val="0"/>
          <c:cat>
            <c:strRef>
              <c:f>'[download.php]Question 3'!$A$4:$A$9</c:f>
              <c:strCache>
                <c:ptCount val="6"/>
                <c:pt idx="0">
                  <c:v>M.S.</c:v>
                </c:pt>
                <c:pt idx="1">
                  <c:v>Ph.D.</c:v>
                </c:pt>
                <c:pt idx="2">
                  <c:v>MBA</c:v>
                </c:pt>
                <c:pt idx="3">
                  <c:v>J.D.</c:v>
                </c:pt>
                <c:pt idx="4">
                  <c:v>M.D.</c:v>
                </c:pt>
                <c:pt idx="5">
                  <c:v>Other</c:v>
                </c:pt>
              </c:strCache>
            </c:strRef>
          </c:cat>
          <c:val>
            <c:numRef>
              <c:f>'[download.php]Question 3'!$C$4:$C$9</c:f>
              <c:numCache>
                <c:formatCode>0.0%</c:formatCode>
                <c:ptCount val="6"/>
                <c:pt idx="0">
                  <c:v>0.44400000000000001</c:v>
                </c:pt>
                <c:pt idx="1">
                  <c:v>0.222</c:v>
                </c:pt>
                <c:pt idx="2">
                  <c:v>0.222</c:v>
                </c:pt>
                <c:pt idx="3">
                  <c:v>0</c:v>
                </c:pt>
                <c:pt idx="4">
                  <c:v>0</c:v>
                </c:pt>
                <c:pt idx="5">
                  <c:v>0.111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940803287746925"/>
          <c:y val="0.16131372467330468"/>
          <c:w val="0.23501485011741963"/>
          <c:h val="0.6698262717160357"/>
        </c:manualLayout>
      </c:layout>
      <c:overlay val="0"/>
    </c:legend>
    <c:plotVisOnly val="1"/>
    <c:dispBlanksAs val="zero"/>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0943656272040889"/>
          <c:y val="9.5770202637713769E-2"/>
          <c:w val="0.56857331159596236"/>
          <c:h val="0.80165305423778577"/>
        </c:manualLayout>
      </c:layout>
      <c:pieChart>
        <c:varyColors val="1"/>
        <c:ser>
          <c:idx val="0"/>
          <c:order val="0"/>
          <c:cat>
            <c:strRef>
              <c:f>'Question 21'!$A$4:$A$5</c:f>
              <c:strCache>
                <c:ptCount val="2"/>
                <c:pt idx="0">
                  <c:v>Yes</c:v>
                </c:pt>
                <c:pt idx="1">
                  <c:v>No</c:v>
                </c:pt>
              </c:strCache>
            </c:strRef>
          </c:cat>
          <c:val>
            <c:numRef>
              <c:f>'Question 21'!$C$4:$C$5</c:f>
              <c:numCache>
                <c:formatCode>0.0%</c:formatCode>
                <c:ptCount val="2"/>
                <c:pt idx="0">
                  <c:v>0.6670000000000017</c:v>
                </c:pt>
                <c:pt idx="1">
                  <c:v>0.33300000000000085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809678217535585"/>
          <c:y val="0.46795846171402544"/>
          <c:w val="0.17643437742088419"/>
          <c:h val="0.27995239725469157"/>
        </c:manualLayout>
      </c:layout>
      <c:overlay val="0"/>
    </c:legend>
    <c:plotVisOnly val="1"/>
    <c:dispBlanksAs val="zero"/>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5.917031864229641E-2"/>
          <c:y val="8.4821263539240757E-2"/>
          <c:w val="0.56129784681892159"/>
          <c:h val="0.87356918413367368"/>
        </c:manualLayout>
      </c:layout>
      <c:pieChart>
        <c:varyColors val="1"/>
        <c:ser>
          <c:idx val="0"/>
          <c:order val="0"/>
          <c:cat>
            <c:strRef>
              <c:f>'Question 22'!$A$4:$A$5</c:f>
              <c:strCache>
                <c:ptCount val="2"/>
                <c:pt idx="0">
                  <c:v>Yes</c:v>
                </c:pt>
                <c:pt idx="1">
                  <c:v>No</c:v>
                </c:pt>
              </c:strCache>
            </c:strRef>
          </c:cat>
          <c:val>
            <c:numRef>
              <c:f>'Question 22'!$C$4:$C$5</c:f>
              <c:numCache>
                <c:formatCode>0.0%</c:formatCode>
                <c:ptCount val="2"/>
                <c:pt idx="0">
                  <c:v>0.93299999999999994</c:v>
                </c:pt>
                <c:pt idx="1">
                  <c:v>6.7000000000000004E-2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6780038241826165"/>
          <c:y val="0.35296587926509237"/>
          <c:w val="0.21831237158703612"/>
          <c:h val="0.31406504065040647"/>
        </c:manualLayout>
      </c:layout>
      <c:overlay val="0"/>
    </c:legend>
    <c:plotVisOnly val="1"/>
    <c:dispBlanksAs val="zero"/>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8.2531247470718133E-2"/>
          <c:y val="6.7777161657609733E-2"/>
          <c:w val="0.55016360840357537"/>
          <c:h val="0.879486895124025"/>
        </c:manualLayout>
      </c:layout>
      <c:pieChart>
        <c:varyColors val="1"/>
        <c:ser>
          <c:idx val="0"/>
          <c:order val="0"/>
          <c:cat>
            <c:strRef>
              <c:f>'Question 22'!$A$4:$A$5</c:f>
              <c:strCache>
                <c:ptCount val="2"/>
                <c:pt idx="0">
                  <c:v>Yes</c:v>
                </c:pt>
                <c:pt idx="1">
                  <c:v>No</c:v>
                </c:pt>
              </c:strCache>
            </c:strRef>
          </c:cat>
          <c:val>
            <c:numRef>
              <c:f>'Question 22'!$C$4:$C$5</c:f>
              <c:numCache>
                <c:formatCode>0.0%</c:formatCode>
                <c:ptCount val="2"/>
                <c:pt idx="0">
                  <c:v>0.77800000000000225</c:v>
                </c:pt>
                <c:pt idx="1">
                  <c:v>0.222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68754610519501"/>
          <c:y val="0.33670571666346588"/>
          <c:w val="0.21735798443696752"/>
          <c:h val="0.28094232123423607"/>
        </c:manualLayout>
      </c:layout>
      <c:overlay val="0"/>
    </c:legend>
    <c:plotVisOnly val="1"/>
    <c:dispBlanksAs val="zero"/>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8.6879351348687045E-2"/>
          <c:y val="0.11672391828214458"/>
          <c:w val="0.56763545401895221"/>
          <c:h val="0.70705468833939655"/>
        </c:manualLayout>
      </c:layout>
      <c:pieChart>
        <c:varyColors val="1"/>
        <c:ser>
          <c:idx val="0"/>
          <c:order val="0"/>
          <c:cat>
            <c:strRef>
              <c:f>'Question 23'!$A$4:$A$5</c:f>
              <c:strCache>
                <c:ptCount val="2"/>
                <c:pt idx="0">
                  <c:v>Yes</c:v>
                </c:pt>
                <c:pt idx="1">
                  <c:v>No</c:v>
                </c:pt>
              </c:strCache>
            </c:strRef>
          </c:cat>
          <c:val>
            <c:numRef>
              <c:f>'Question 23'!$C$4:$C$5</c:f>
              <c:numCache>
                <c:formatCode>0.0%</c:formatCode>
                <c:ptCount val="2"/>
                <c:pt idx="0">
                  <c:v>0.38900000000000101</c:v>
                </c:pt>
                <c:pt idx="1">
                  <c:v>0.61100000000000065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0421204391704517"/>
          <c:y val="0.36949977744010082"/>
          <c:w val="0.28190110039062033"/>
          <c:h val="0.3416205430461543"/>
        </c:manualLayout>
      </c:layout>
      <c:overlay val="0"/>
    </c:legend>
    <c:plotVisOnly val="1"/>
    <c:dispBlanksAs val="zero"/>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0356284759559239"/>
          <c:y val="0.10568905357418559"/>
          <c:w val="0.55095216622151311"/>
          <c:h val="0.73568318666049171"/>
        </c:manualLayout>
      </c:layout>
      <c:pieChart>
        <c:varyColors val="1"/>
        <c:ser>
          <c:idx val="0"/>
          <c:order val="0"/>
          <c:cat>
            <c:strRef>
              <c:f>'Question 23'!$A$4:$A$5</c:f>
              <c:strCache>
                <c:ptCount val="2"/>
                <c:pt idx="0">
                  <c:v>Yes</c:v>
                </c:pt>
                <c:pt idx="1">
                  <c:v>No</c:v>
                </c:pt>
              </c:strCache>
            </c:strRef>
          </c:cat>
          <c:val>
            <c:numRef>
              <c:f>'Question 23'!$C$4:$C$5</c:f>
              <c:numCache>
                <c:formatCode>0.0%</c:formatCode>
                <c:ptCount val="2"/>
                <c:pt idx="0">
                  <c:v>0.4</c:v>
                </c:pt>
                <c:pt idx="1">
                  <c:v>0.60000000000000064</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6899742157781015"/>
          <c:y val="0.40784375482476481"/>
          <c:w val="0.21711517337865802"/>
          <c:h val="0.32426123205187585"/>
        </c:manualLayout>
      </c:layout>
      <c:overlay val="0"/>
    </c:legend>
    <c:plotVisOnly val="1"/>
    <c:dispBlanksAs val="zero"/>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5.4577896072850053E-2"/>
          <c:y val="8.4719256718677027E-2"/>
          <c:w val="0.5999369092947886"/>
          <c:h val="0.78396663607233141"/>
        </c:manualLayout>
      </c:layout>
      <c:pieChart>
        <c:varyColors val="1"/>
        <c:ser>
          <c:idx val="0"/>
          <c:order val="0"/>
          <c:cat>
            <c:strRef>
              <c:f>'Question 24'!$A$4:$A$7</c:f>
              <c:strCache>
                <c:ptCount val="4"/>
                <c:pt idx="0">
                  <c:v>IEEE</c:v>
                </c:pt>
                <c:pt idx="1">
                  <c:v>ACM</c:v>
                </c:pt>
                <c:pt idx="2">
                  <c:v>SAE</c:v>
                </c:pt>
                <c:pt idx="3">
                  <c:v>Others</c:v>
                </c:pt>
              </c:strCache>
            </c:strRef>
          </c:cat>
          <c:val>
            <c:numRef>
              <c:f>'Question 24'!$C$4:$C$7</c:f>
              <c:numCache>
                <c:formatCode>0.0%</c:formatCode>
                <c:ptCount val="4"/>
                <c:pt idx="0">
                  <c:v>0.57100000000000062</c:v>
                </c:pt>
                <c:pt idx="1">
                  <c:v>0.14300000000000004</c:v>
                </c:pt>
                <c:pt idx="2">
                  <c:v>0</c:v>
                </c:pt>
                <c:pt idx="3">
                  <c:v>0.28600000000000031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7241432849062877"/>
          <c:y val="0.32307295943835268"/>
          <c:w val="0.31369832292090277"/>
          <c:h val="0.46300629599214255"/>
        </c:manualLayout>
      </c:layout>
      <c:overlay val="0"/>
    </c:legend>
    <c:plotVisOnly val="1"/>
    <c:dispBlanksAs val="zero"/>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7.4676741640478814E-2"/>
          <c:y val="7.9988883742473413E-2"/>
          <c:w val="0.57983828254652081"/>
          <c:h val="0.76061139416396484"/>
        </c:manualLayout>
      </c:layout>
      <c:pieChart>
        <c:varyColors val="1"/>
        <c:ser>
          <c:idx val="0"/>
          <c:order val="0"/>
          <c:cat>
            <c:strRef>
              <c:f>'Question 24'!$A$4:$A$7</c:f>
              <c:strCache>
                <c:ptCount val="4"/>
                <c:pt idx="0">
                  <c:v>IEEE</c:v>
                </c:pt>
                <c:pt idx="1">
                  <c:v>ACM</c:v>
                </c:pt>
                <c:pt idx="2">
                  <c:v>SAE</c:v>
                </c:pt>
                <c:pt idx="3">
                  <c:v>Others</c:v>
                </c:pt>
              </c:strCache>
            </c:strRef>
          </c:cat>
          <c:val>
            <c:numRef>
              <c:f>'Question 24'!$C$4:$C$7</c:f>
              <c:numCache>
                <c:formatCode>0.0%</c:formatCode>
                <c:ptCount val="4"/>
                <c:pt idx="0">
                  <c:v>0.90900000000000003</c:v>
                </c:pt>
                <c:pt idx="1">
                  <c:v>0</c:v>
                </c:pt>
                <c:pt idx="2">
                  <c:v>0</c:v>
                </c:pt>
                <c:pt idx="3">
                  <c:v>9.1000000000000025E-2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1030636865459129"/>
          <c:y val="0.17843199011888228"/>
          <c:w val="0.2758061744524089"/>
          <c:h val="0.60407349081364869"/>
        </c:manualLayout>
      </c:layout>
      <c:overlay val="0"/>
    </c:legend>
    <c:plotVisOnly val="1"/>
    <c:dispBlanksAs val="zero"/>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20784903903141175"/>
          <c:y val="4.6994535519125712E-2"/>
          <c:w val="0.42396494792989686"/>
          <c:h val="0.86183038595585348"/>
        </c:manualLayout>
      </c:layout>
      <c:pieChart>
        <c:varyColors val="1"/>
        <c:ser>
          <c:idx val="0"/>
          <c:order val="0"/>
          <c:cat>
            <c:strRef>
              <c:f>'Question 25'!$A$4:$A$5</c:f>
              <c:strCache>
                <c:ptCount val="2"/>
                <c:pt idx="0">
                  <c:v>Yes</c:v>
                </c:pt>
                <c:pt idx="1">
                  <c:v>No</c:v>
                </c:pt>
              </c:strCache>
            </c:strRef>
          </c:cat>
          <c:val>
            <c:numRef>
              <c:f>'Question 25'!$C$4:$C$5</c:f>
              <c:numCache>
                <c:formatCode>0.0%</c:formatCode>
                <c:ptCount val="2"/>
                <c:pt idx="0">
                  <c:v>0</c:v>
                </c:pt>
                <c:pt idx="1">
                  <c:v>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480776394886135"/>
          <c:y val="0.34910029688911837"/>
          <c:w val="0.23803530607061221"/>
          <c:h val="0.36224086743255501"/>
        </c:manualLayout>
      </c:layout>
      <c:overlay val="0"/>
    </c:legend>
    <c:plotVisOnly val="1"/>
    <c:dispBlanksAs val="zero"/>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9814228040772042"/>
          <c:y val="2.5136612021857949E-2"/>
          <c:w val="0.43297178214169052"/>
          <c:h val="0.8836883094531216"/>
        </c:manualLayout>
      </c:layout>
      <c:pieChart>
        <c:varyColors val="1"/>
        <c:ser>
          <c:idx val="0"/>
          <c:order val="0"/>
          <c:cat>
            <c:strRef>
              <c:f>'Question 25'!$A$4:$A$5</c:f>
              <c:strCache>
                <c:ptCount val="2"/>
                <c:pt idx="0">
                  <c:v>Yes</c:v>
                </c:pt>
                <c:pt idx="1">
                  <c:v>No</c:v>
                </c:pt>
              </c:strCache>
            </c:strRef>
          </c:cat>
          <c:val>
            <c:numRef>
              <c:f>'Question 25'!$C$4:$C$5</c:f>
              <c:numCache>
                <c:formatCode>0.0%</c:formatCode>
                <c:ptCount val="2"/>
                <c:pt idx="0">
                  <c:v>0</c:v>
                </c:pt>
                <c:pt idx="1">
                  <c:v>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0691877107594558"/>
          <c:y val="0.39967371725593237"/>
          <c:w val="0.26193376313397732"/>
          <c:h val="0.21143842313828454"/>
        </c:manualLayout>
      </c:layout>
      <c:overlay val="0"/>
    </c:legend>
    <c:plotVisOnly val="1"/>
    <c:dispBlanksAs val="zero"/>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7.1180676236769339E-2"/>
          <c:y val="0.18235320305779457"/>
          <c:w val="0.81944583375012781"/>
          <c:h val="0.63529503000780163"/>
        </c:manualLayout>
      </c:layout>
      <c:barChart>
        <c:barDir val="col"/>
        <c:grouping val="stacked"/>
        <c:varyColors val="0"/>
        <c:ser>
          <c:idx val="0"/>
          <c:order val="0"/>
          <c:tx>
            <c:v>No</c:v>
          </c:tx>
          <c:invertIfNegative val="0"/>
          <c:cat>
            <c:strRef>
              <c:f>'Question 26'!$A$4:$A$7</c:f>
              <c:strCache>
                <c:ptCount val="4"/>
                <c:pt idx="0">
                  <c:v>Public Service</c:v>
                </c:pt>
                <c:pt idx="1">
                  <c:v>Community leadership roles</c:v>
                </c:pt>
                <c:pt idx="2">
                  <c:v>Volunteer activities</c:v>
                </c:pt>
                <c:pt idx="3">
                  <c:v>Mentorship and outreach activities</c:v>
                </c:pt>
              </c:strCache>
            </c:strRef>
          </c:cat>
          <c:val>
            <c:numRef>
              <c:f>'Question 26'!$D$4:$D$7</c:f>
              <c:numCache>
                <c:formatCode>General</c:formatCode>
                <c:ptCount val="4"/>
                <c:pt idx="0">
                  <c:v>10</c:v>
                </c:pt>
                <c:pt idx="1">
                  <c:v>11</c:v>
                </c:pt>
                <c:pt idx="2">
                  <c:v>7</c:v>
                </c:pt>
                <c:pt idx="3">
                  <c:v>10</c:v>
                </c:pt>
              </c:numCache>
            </c:numRef>
          </c:val>
        </c:ser>
        <c:ser>
          <c:idx val="1"/>
          <c:order val="1"/>
          <c:tx>
            <c:v>Yes</c:v>
          </c:tx>
          <c:invertIfNegative val="0"/>
          <c:cat>
            <c:strRef>
              <c:f>'Question 26'!$A$4:$A$7</c:f>
              <c:strCache>
                <c:ptCount val="4"/>
                <c:pt idx="0">
                  <c:v>Public Service</c:v>
                </c:pt>
                <c:pt idx="1">
                  <c:v>Community leadership roles</c:v>
                </c:pt>
                <c:pt idx="2">
                  <c:v>Volunteer activities</c:v>
                </c:pt>
                <c:pt idx="3">
                  <c:v>Mentorship and outreach activities</c:v>
                </c:pt>
              </c:strCache>
            </c:strRef>
          </c:cat>
          <c:val>
            <c:numRef>
              <c:f>'Question 26'!$C$4:$C$7</c:f>
              <c:numCache>
                <c:formatCode>General</c:formatCode>
                <c:ptCount val="4"/>
                <c:pt idx="0">
                  <c:v>6</c:v>
                </c:pt>
                <c:pt idx="1">
                  <c:v>4</c:v>
                </c:pt>
                <c:pt idx="2">
                  <c:v>9</c:v>
                </c:pt>
                <c:pt idx="3">
                  <c:v>5</c:v>
                </c:pt>
              </c:numCache>
            </c:numRef>
          </c:val>
        </c:ser>
        <c:dLbls>
          <c:showLegendKey val="0"/>
          <c:showVal val="0"/>
          <c:showCatName val="0"/>
          <c:showSerName val="0"/>
          <c:showPercent val="0"/>
          <c:showBubbleSize val="0"/>
        </c:dLbls>
        <c:gapWidth val="150"/>
        <c:overlap val="100"/>
        <c:axId val="106794368"/>
        <c:axId val="106796160"/>
      </c:barChart>
      <c:catAx>
        <c:axId val="106794368"/>
        <c:scaling>
          <c:orientation val="minMax"/>
        </c:scaling>
        <c:delete val="0"/>
        <c:axPos val="b"/>
        <c:numFmt formatCode="General" sourceLinked="1"/>
        <c:majorTickMark val="out"/>
        <c:minorTickMark val="none"/>
        <c:tickLblPos val="nextTo"/>
        <c:txPr>
          <a:bodyPr rot="0" vert="horz"/>
          <a:lstStyle/>
          <a:p>
            <a:pPr>
              <a:defRPr sz="800"/>
            </a:pPr>
            <a:endParaRPr lang="en-US"/>
          </a:p>
        </c:txPr>
        <c:crossAx val="106796160"/>
        <c:crosses val="autoZero"/>
        <c:auto val="1"/>
        <c:lblAlgn val="ctr"/>
        <c:lblOffset val="100"/>
        <c:tickLblSkip val="1"/>
        <c:tickMarkSkip val="1"/>
        <c:noMultiLvlLbl val="0"/>
      </c:catAx>
      <c:valAx>
        <c:axId val="106796160"/>
        <c:scaling>
          <c:orientation val="minMax"/>
        </c:scaling>
        <c:delete val="0"/>
        <c:axPos val="l"/>
        <c:majorGridlines/>
        <c:numFmt formatCode="General" sourceLinked="1"/>
        <c:majorTickMark val="out"/>
        <c:minorTickMark val="none"/>
        <c:tickLblPos val="nextTo"/>
        <c:txPr>
          <a:bodyPr rot="0" vert="horz"/>
          <a:lstStyle/>
          <a:p>
            <a:pPr>
              <a:defRPr/>
            </a:pPr>
            <a:endParaRPr lang="en-US"/>
          </a:p>
        </c:txPr>
        <c:crossAx val="106794368"/>
        <c:crossesAt val="1"/>
        <c:crossBetween val="between"/>
      </c:valAx>
    </c:plotArea>
    <c:legend>
      <c:legendPos val="r"/>
      <c:layout>
        <c:manualLayout>
          <c:xMode val="edge"/>
          <c:yMode val="edge"/>
          <c:x val="0.90972376458700321"/>
          <c:y val="0.25258181334928093"/>
          <c:w val="7.6389018400435382E-2"/>
          <c:h val="0.31212465530416328"/>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3794082557862086"/>
          <c:y val="0.13517060367454067"/>
          <c:w val="0.37238016300594007"/>
          <c:h val="0.69267918433272768"/>
        </c:manualLayout>
      </c:layout>
      <c:pieChart>
        <c:varyColors val="1"/>
        <c:ser>
          <c:idx val="0"/>
          <c:order val="0"/>
          <c:cat>
            <c:strRef>
              <c:f>'Question 4'!$A$4:$A$9</c:f>
              <c:strCache>
                <c:ptCount val="6"/>
                <c:pt idx="0">
                  <c:v>M.S.</c:v>
                </c:pt>
                <c:pt idx="1">
                  <c:v>Ph.D.</c:v>
                </c:pt>
                <c:pt idx="2">
                  <c:v>MBA</c:v>
                </c:pt>
                <c:pt idx="3">
                  <c:v>J.D.</c:v>
                </c:pt>
                <c:pt idx="4">
                  <c:v>M.D.</c:v>
                </c:pt>
                <c:pt idx="5">
                  <c:v>Other</c:v>
                </c:pt>
              </c:strCache>
            </c:strRef>
          </c:cat>
          <c:val>
            <c:numRef>
              <c:f>'Question 4'!$C$4:$C$9</c:f>
              <c:numCache>
                <c:formatCode>0.0%</c:formatCode>
                <c:ptCount val="6"/>
                <c:pt idx="0">
                  <c:v>0</c:v>
                </c:pt>
                <c:pt idx="1">
                  <c:v>0</c:v>
                </c:pt>
                <c:pt idx="2">
                  <c:v>0</c:v>
                </c:pt>
                <c:pt idx="3">
                  <c:v>0</c:v>
                </c:pt>
                <c:pt idx="4">
                  <c:v>0</c:v>
                </c:pt>
                <c:pt idx="5">
                  <c:v>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9219832975423456"/>
          <c:y val="0.38671099445902707"/>
          <c:w val="0.21149014554998888"/>
          <c:h val="0.46982618839311874"/>
        </c:manualLayout>
      </c:layout>
      <c:overlay val="0"/>
    </c:legend>
    <c:plotVisOnly val="1"/>
    <c:dispBlanksAs val="zero"/>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7.1180676236769339E-2"/>
          <c:y val="0.18235320305779432"/>
          <c:w val="0.81944583375012681"/>
          <c:h val="0.63529503000780041"/>
        </c:manualLayout>
      </c:layout>
      <c:barChart>
        <c:barDir val="col"/>
        <c:grouping val="stacked"/>
        <c:varyColors val="0"/>
        <c:ser>
          <c:idx val="0"/>
          <c:order val="0"/>
          <c:tx>
            <c:v>No</c:v>
          </c:tx>
          <c:invertIfNegative val="0"/>
          <c:cat>
            <c:strRef>
              <c:f>'Question 26'!$A$4:$A$7</c:f>
              <c:strCache>
                <c:ptCount val="4"/>
                <c:pt idx="0">
                  <c:v>Public Service</c:v>
                </c:pt>
                <c:pt idx="1">
                  <c:v>Community leadership roles</c:v>
                </c:pt>
                <c:pt idx="2">
                  <c:v>Volunteer activities</c:v>
                </c:pt>
                <c:pt idx="3">
                  <c:v>Mentorship and outreach activities</c:v>
                </c:pt>
              </c:strCache>
            </c:strRef>
          </c:cat>
          <c:val>
            <c:numRef>
              <c:f>'Question 26'!$D$4:$D$7</c:f>
              <c:numCache>
                <c:formatCode>General</c:formatCode>
                <c:ptCount val="4"/>
                <c:pt idx="0">
                  <c:v>11</c:v>
                </c:pt>
                <c:pt idx="1">
                  <c:v>10</c:v>
                </c:pt>
                <c:pt idx="2">
                  <c:v>5</c:v>
                </c:pt>
                <c:pt idx="3">
                  <c:v>9</c:v>
                </c:pt>
              </c:numCache>
            </c:numRef>
          </c:val>
        </c:ser>
        <c:ser>
          <c:idx val="1"/>
          <c:order val="1"/>
          <c:tx>
            <c:v>Yes</c:v>
          </c:tx>
          <c:invertIfNegative val="0"/>
          <c:cat>
            <c:strRef>
              <c:f>'Question 26'!$A$4:$A$7</c:f>
              <c:strCache>
                <c:ptCount val="4"/>
                <c:pt idx="0">
                  <c:v>Public Service</c:v>
                </c:pt>
                <c:pt idx="1">
                  <c:v>Community leadership roles</c:v>
                </c:pt>
                <c:pt idx="2">
                  <c:v>Volunteer activities</c:v>
                </c:pt>
                <c:pt idx="3">
                  <c:v>Mentorship and outreach activities</c:v>
                </c:pt>
              </c:strCache>
            </c:strRef>
          </c:cat>
          <c:val>
            <c:numRef>
              <c:f>'Question 26'!$C$4:$C$7</c:f>
              <c:numCache>
                <c:formatCode>General</c:formatCode>
                <c:ptCount val="4"/>
                <c:pt idx="0">
                  <c:v>4</c:v>
                </c:pt>
                <c:pt idx="1">
                  <c:v>5</c:v>
                </c:pt>
                <c:pt idx="2">
                  <c:v>10</c:v>
                </c:pt>
                <c:pt idx="3">
                  <c:v>6</c:v>
                </c:pt>
              </c:numCache>
            </c:numRef>
          </c:val>
        </c:ser>
        <c:dLbls>
          <c:showLegendKey val="0"/>
          <c:showVal val="0"/>
          <c:showCatName val="0"/>
          <c:showSerName val="0"/>
          <c:showPercent val="0"/>
          <c:showBubbleSize val="0"/>
        </c:dLbls>
        <c:gapWidth val="150"/>
        <c:overlap val="100"/>
        <c:axId val="107169280"/>
        <c:axId val="107170816"/>
      </c:barChart>
      <c:catAx>
        <c:axId val="107169280"/>
        <c:scaling>
          <c:orientation val="minMax"/>
        </c:scaling>
        <c:delete val="0"/>
        <c:axPos val="b"/>
        <c:numFmt formatCode="General" sourceLinked="1"/>
        <c:majorTickMark val="out"/>
        <c:minorTickMark val="none"/>
        <c:tickLblPos val="nextTo"/>
        <c:txPr>
          <a:bodyPr rot="0" vert="horz"/>
          <a:lstStyle/>
          <a:p>
            <a:pPr>
              <a:defRPr sz="800"/>
            </a:pPr>
            <a:endParaRPr lang="en-US"/>
          </a:p>
        </c:txPr>
        <c:crossAx val="107170816"/>
        <c:crosses val="autoZero"/>
        <c:auto val="1"/>
        <c:lblAlgn val="ctr"/>
        <c:lblOffset val="100"/>
        <c:tickLblSkip val="1"/>
        <c:tickMarkSkip val="1"/>
        <c:noMultiLvlLbl val="0"/>
      </c:catAx>
      <c:valAx>
        <c:axId val="107170816"/>
        <c:scaling>
          <c:orientation val="minMax"/>
        </c:scaling>
        <c:delete val="0"/>
        <c:axPos val="l"/>
        <c:majorGridlines/>
        <c:numFmt formatCode="General" sourceLinked="1"/>
        <c:majorTickMark val="out"/>
        <c:minorTickMark val="none"/>
        <c:tickLblPos val="nextTo"/>
        <c:txPr>
          <a:bodyPr rot="0" vert="horz"/>
          <a:lstStyle/>
          <a:p>
            <a:pPr>
              <a:defRPr/>
            </a:pPr>
            <a:endParaRPr lang="en-US"/>
          </a:p>
        </c:txPr>
        <c:crossAx val="107169280"/>
        <c:crossesAt val="1"/>
        <c:crossBetween val="between"/>
      </c:valAx>
    </c:plotArea>
    <c:legend>
      <c:legendPos val="r"/>
      <c:layout>
        <c:manualLayout>
          <c:xMode val="edge"/>
          <c:yMode val="edge"/>
          <c:x val="0.89166491886031152"/>
          <c:y val="0.25374931907096521"/>
          <c:w val="9.4447663568013387E-2"/>
          <c:h val="0.40398025718483327"/>
        </c:manualLayout>
      </c:layout>
      <c:overlay val="0"/>
    </c:legend>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1"/>
  <c:style val="26"/>
  <c:chart>
    <c:autoTitleDeleted val="1"/>
    <c:plotArea>
      <c:layout>
        <c:manualLayout>
          <c:layoutTarget val="inner"/>
          <c:xMode val="edge"/>
          <c:yMode val="edge"/>
          <c:x val="6.4062548875846406E-2"/>
          <c:y val="0.23235327486396321"/>
          <c:w val="0.74531306862874502"/>
          <c:h val="0.4852948145892903"/>
        </c:manualLayout>
      </c:layout>
      <c:barChart>
        <c:barDir val="col"/>
        <c:grouping val="stacked"/>
        <c:varyColors val="1"/>
        <c:ser>
          <c:idx val="0"/>
          <c:order val="0"/>
          <c:tx>
            <c:v>1-Unimportant</c:v>
          </c:tx>
          <c:invertIfNegative val="1"/>
          <c:cat>
            <c:strRef>
              <c:f>'Question 27'!$A$4:$A$8</c:f>
              <c:strCache>
                <c:ptCount val="5"/>
                <c:pt idx="0">
                  <c:v>Basic math and science</c:v>
                </c:pt>
                <c:pt idx="1">
                  <c:v>Breadth requirements beyond math and science</c:v>
                </c:pt>
                <c:pt idx="2">
                  <c:v>Core curriculum in your major</c:v>
                </c:pt>
                <c:pt idx="3">
                  <c:v>Technical electives</c:v>
                </c:pt>
                <c:pt idx="4">
                  <c:v>Senior Design Project</c:v>
                </c:pt>
              </c:strCache>
            </c:strRef>
          </c:cat>
          <c:val>
            <c:numRef>
              <c:f>'Question 27'!$G$4:$G$8</c:f>
              <c:numCache>
                <c:formatCode>General</c:formatCode>
                <c:ptCount val="5"/>
                <c:pt idx="0">
                  <c:v>0</c:v>
                </c:pt>
                <c:pt idx="1">
                  <c:v>0</c:v>
                </c:pt>
                <c:pt idx="2">
                  <c:v>0</c:v>
                </c:pt>
                <c:pt idx="3">
                  <c:v>0</c:v>
                </c:pt>
                <c:pt idx="4">
                  <c:v>0</c:v>
                </c:pt>
              </c:numCache>
            </c:numRef>
          </c:val>
        </c:ser>
        <c:ser>
          <c:idx val="1"/>
          <c:order val="1"/>
          <c:tx>
            <c:v>2</c:v>
          </c:tx>
          <c:invertIfNegative val="1"/>
          <c:cat>
            <c:strRef>
              <c:f>'Question 27'!$A$4:$A$8</c:f>
              <c:strCache>
                <c:ptCount val="5"/>
                <c:pt idx="0">
                  <c:v>Basic math and science</c:v>
                </c:pt>
                <c:pt idx="1">
                  <c:v>Breadth requirements beyond math and science</c:v>
                </c:pt>
                <c:pt idx="2">
                  <c:v>Core curriculum in your major</c:v>
                </c:pt>
                <c:pt idx="3">
                  <c:v>Technical electives</c:v>
                </c:pt>
                <c:pt idx="4">
                  <c:v>Senior Design Project</c:v>
                </c:pt>
              </c:strCache>
            </c:strRef>
          </c:cat>
          <c:val>
            <c:numRef>
              <c:f>'Question 27'!$F$4:$F$8</c:f>
              <c:numCache>
                <c:formatCode>General</c:formatCode>
                <c:ptCount val="5"/>
                <c:pt idx="0">
                  <c:v>0</c:v>
                </c:pt>
                <c:pt idx="1">
                  <c:v>2</c:v>
                </c:pt>
                <c:pt idx="2">
                  <c:v>1</c:v>
                </c:pt>
                <c:pt idx="3">
                  <c:v>0</c:v>
                </c:pt>
                <c:pt idx="4">
                  <c:v>1</c:v>
                </c:pt>
              </c:numCache>
            </c:numRef>
          </c:val>
        </c:ser>
        <c:ser>
          <c:idx val="2"/>
          <c:order val="2"/>
          <c:tx>
            <c:v>3</c:v>
          </c:tx>
          <c:invertIfNegative val="1"/>
          <c:cat>
            <c:strRef>
              <c:f>'Question 27'!$A$4:$A$8</c:f>
              <c:strCache>
                <c:ptCount val="5"/>
                <c:pt idx="0">
                  <c:v>Basic math and science</c:v>
                </c:pt>
                <c:pt idx="1">
                  <c:v>Breadth requirements beyond math and science</c:v>
                </c:pt>
                <c:pt idx="2">
                  <c:v>Core curriculum in your major</c:v>
                </c:pt>
                <c:pt idx="3">
                  <c:v>Technical electives</c:v>
                </c:pt>
                <c:pt idx="4">
                  <c:v>Senior Design Project</c:v>
                </c:pt>
              </c:strCache>
            </c:strRef>
          </c:cat>
          <c:val>
            <c:numRef>
              <c:f>'Question 27'!$E$4:$E$8</c:f>
              <c:numCache>
                <c:formatCode>General</c:formatCode>
                <c:ptCount val="5"/>
                <c:pt idx="0">
                  <c:v>0</c:v>
                </c:pt>
                <c:pt idx="1">
                  <c:v>1</c:v>
                </c:pt>
                <c:pt idx="2">
                  <c:v>1</c:v>
                </c:pt>
                <c:pt idx="3">
                  <c:v>1</c:v>
                </c:pt>
                <c:pt idx="4">
                  <c:v>1</c:v>
                </c:pt>
              </c:numCache>
            </c:numRef>
          </c:val>
        </c:ser>
        <c:ser>
          <c:idx val="3"/>
          <c:order val="3"/>
          <c:tx>
            <c:v>4</c:v>
          </c:tx>
          <c:invertIfNegative val="1"/>
          <c:cat>
            <c:strRef>
              <c:f>'Question 27'!$A$4:$A$8</c:f>
              <c:strCache>
                <c:ptCount val="5"/>
                <c:pt idx="0">
                  <c:v>Basic math and science</c:v>
                </c:pt>
                <c:pt idx="1">
                  <c:v>Breadth requirements beyond math and science</c:v>
                </c:pt>
                <c:pt idx="2">
                  <c:v>Core curriculum in your major</c:v>
                </c:pt>
                <c:pt idx="3">
                  <c:v>Technical electives</c:v>
                </c:pt>
                <c:pt idx="4">
                  <c:v>Senior Design Project</c:v>
                </c:pt>
              </c:strCache>
            </c:strRef>
          </c:cat>
          <c:val>
            <c:numRef>
              <c:f>'Question 27'!$D$4:$D$8</c:f>
              <c:numCache>
                <c:formatCode>General</c:formatCode>
                <c:ptCount val="5"/>
                <c:pt idx="0">
                  <c:v>5</c:v>
                </c:pt>
                <c:pt idx="1">
                  <c:v>6</c:v>
                </c:pt>
                <c:pt idx="2">
                  <c:v>7</c:v>
                </c:pt>
                <c:pt idx="3">
                  <c:v>7</c:v>
                </c:pt>
                <c:pt idx="4">
                  <c:v>5</c:v>
                </c:pt>
              </c:numCache>
            </c:numRef>
          </c:val>
        </c:ser>
        <c:ser>
          <c:idx val="4"/>
          <c:order val="4"/>
          <c:tx>
            <c:v>5-Important</c:v>
          </c:tx>
          <c:invertIfNegative val="1"/>
          <c:cat>
            <c:strRef>
              <c:f>'Question 27'!$A$4:$A$8</c:f>
              <c:strCache>
                <c:ptCount val="5"/>
                <c:pt idx="0">
                  <c:v>Basic math and science</c:v>
                </c:pt>
                <c:pt idx="1">
                  <c:v>Breadth requirements beyond math and science</c:v>
                </c:pt>
                <c:pt idx="2">
                  <c:v>Core curriculum in your major</c:v>
                </c:pt>
                <c:pt idx="3">
                  <c:v>Technical electives</c:v>
                </c:pt>
                <c:pt idx="4">
                  <c:v>Senior Design Project</c:v>
                </c:pt>
              </c:strCache>
            </c:strRef>
          </c:cat>
          <c:val>
            <c:numRef>
              <c:f>'Question 27'!$C$4:$C$8</c:f>
              <c:numCache>
                <c:formatCode>General</c:formatCode>
                <c:ptCount val="5"/>
                <c:pt idx="0">
                  <c:v>13</c:v>
                </c:pt>
                <c:pt idx="1">
                  <c:v>9</c:v>
                </c:pt>
                <c:pt idx="2">
                  <c:v>9</c:v>
                </c:pt>
                <c:pt idx="3">
                  <c:v>10</c:v>
                </c:pt>
                <c:pt idx="4">
                  <c:v>11</c:v>
                </c:pt>
              </c:numCache>
            </c:numRef>
          </c:val>
        </c:ser>
        <c:dLbls>
          <c:showLegendKey val="0"/>
          <c:showVal val="0"/>
          <c:showCatName val="0"/>
          <c:showSerName val="0"/>
          <c:showPercent val="0"/>
          <c:showBubbleSize val="0"/>
        </c:dLbls>
        <c:gapWidth val="150"/>
        <c:overlap val="100"/>
        <c:axId val="108939136"/>
        <c:axId val="108940672"/>
      </c:barChart>
      <c:catAx>
        <c:axId val="108939136"/>
        <c:scaling>
          <c:orientation val="minMax"/>
        </c:scaling>
        <c:delete val="1"/>
        <c:axPos val="b"/>
        <c:numFmt formatCode="General" sourceLinked="1"/>
        <c:majorTickMark val="cross"/>
        <c:minorTickMark val="cross"/>
        <c:tickLblPos val="nextTo"/>
        <c:crossAx val="108940672"/>
        <c:crosses val="autoZero"/>
        <c:auto val="1"/>
        <c:lblAlgn val="ctr"/>
        <c:lblOffset val="100"/>
        <c:tickLblSkip val="1"/>
        <c:tickMarkSkip val="1"/>
        <c:noMultiLvlLbl val="1"/>
      </c:catAx>
      <c:valAx>
        <c:axId val="108940672"/>
        <c:scaling>
          <c:orientation val="minMax"/>
        </c:scaling>
        <c:delete val="1"/>
        <c:axPos val="l"/>
        <c:majorGridlines/>
        <c:numFmt formatCode="General" sourceLinked="1"/>
        <c:majorTickMark val="cross"/>
        <c:minorTickMark val="cross"/>
        <c:tickLblPos val="nextTo"/>
        <c:crossAx val="108939136"/>
        <c:crossesAt val="1"/>
        <c:crossBetween val="between"/>
      </c:valAx>
    </c:plotArea>
    <c:legend>
      <c:legendPos val="r"/>
      <c:layout>
        <c:manualLayout>
          <c:xMode val="edge"/>
          <c:yMode val="edge"/>
          <c:x val="0.82656313061762032"/>
          <c:y val="0.23725519886937232"/>
          <c:w val="0.16093762278566193"/>
          <c:h val="0.60294991476580984"/>
        </c:manualLayout>
      </c:layout>
      <c:overlay val="1"/>
      <c:txPr>
        <a:bodyPr/>
        <a:lstStyle/>
        <a:p>
          <a:pPr>
            <a:defRPr sz="800"/>
          </a:pPr>
          <a:endParaRPr lang="en-US"/>
        </a:p>
      </c:txPr>
    </c:legend>
    <c:plotVisOnly val="1"/>
    <c:dispBlanksAs val="gap"/>
    <c:showDLblsOverMax val="1"/>
  </c:chart>
  <c:externalData r:id="rId1">
    <c:autoUpdate val="1"/>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1"/>
  <c:style val="26"/>
  <c:chart>
    <c:autoTitleDeleted val="1"/>
    <c:plotArea>
      <c:layout>
        <c:manualLayout>
          <c:layoutTarget val="inner"/>
          <c:xMode val="edge"/>
          <c:yMode val="edge"/>
          <c:x val="6.4062548875846254E-2"/>
          <c:y val="0.23235327486396321"/>
          <c:w val="0.74531306862874502"/>
          <c:h val="0.4852948145892903"/>
        </c:manualLayout>
      </c:layout>
      <c:barChart>
        <c:barDir val="col"/>
        <c:grouping val="stacked"/>
        <c:varyColors val="1"/>
        <c:ser>
          <c:idx val="0"/>
          <c:order val="0"/>
          <c:tx>
            <c:v>1-Unimportant</c:v>
          </c:tx>
          <c:invertIfNegative val="1"/>
          <c:cat>
            <c:strRef>
              <c:f>'Question 27'!$A$4:$A$8</c:f>
              <c:strCache>
                <c:ptCount val="5"/>
                <c:pt idx="0">
                  <c:v>Basic math and science</c:v>
                </c:pt>
                <c:pt idx="1">
                  <c:v>Breadth requirements beyond math and science</c:v>
                </c:pt>
                <c:pt idx="2">
                  <c:v>Core curriculum in your major</c:v>
                </c:pt>
                <c:pt idx="3">
                  <c:v>Technical electives</c:v>
                </c:pt>
                <c:pt idx="4">
                  <c:v>Senior Design Project</c:v>
                </c:pt>
              </c:strCache>
            </c:strRef>
          </c:cat>
          <c:val>
            <c:numRef>
              <c:f>'Question 27'!$G$4:$G$8</c:f>
              <c:numCache>
                <c:formatCode>General</c:formatCode>
                <c:ptCount val="5"/>
                <c:pt idx="0">
                  <c:v>0</c:v>
                </c:pt>
                <c:pt idx="1">
                  <c:v>0</c:v>
                </c:pt>
                <c:pt idx="2">
                  <c:v>0</c:v>
                </c:pt>
                <c:pt idx="3">
                  <c:v>0</c:v>
                </c:pt>
                <c:pt idx="4">
                  <c:v>1</c:v>
                </c:pt>
              </c:numCache>
            </c:numRef>
          </c:val>
        </c:ser>
        <c:ser>
          <c:idx val="1"/>
          <c:order val="1"/>
          <c:tx>
            <c:v>2</c:v>
          </c:tx>
          <c:invertIfNegative val="1"/>
          <c:cat>
            <c:strRef>
              <c:f>'Question 27'!$A$4:$A$8</c:f>
              <c:strCache>
                <c:ptCount val="5"/>
                <c:pt idx="0">
                  <c:v>Basic math and science</c:v>
                </c:pt>
                <c:pt idx="1">
                  <c:v>Breadth requirements beyond math and science</c:v>
                </c:pt>
                <c:pt idx="2">
                  <c:v>Core curriculum in your major</c:v>
                </c:pt>
                <c:pt idx="3">
                  <c:v>Technical electives</c:v>
                </c:pt>
                <c:pt idx="4">
                  <c:v>Senior Design Project</c:v>
                </c:pt>
              </c:strCache>
            </c:strRef>
          </c:cat>
          <c:val>
            <c:numRef>
              <c:f>'Question 27'!$F$4:$F$8</c:f>
              <c:numCache>
                <c:formatCode>General</c:formatCode>
                <c:ptCount val="5"/>
                <c:pt idx="0">
                  <c:v>0</c:v>
                </c:pt>
                <c:pt idx="1">
                  <c:v>1</c:v>
                </c:pt>
                <c:pt idx="2">
                  <c:v>0</c:v>
                </c:pt>
                <c:pt idx="3">
                  <c:v>0</c:v>
                </c:pt>
                <c:pt idx="4">
                  <c:v>1</c:v>
                </c:pt>
              </c:numCache>
            </c:numRef>
          </c:val>
        </c:ser>
        <c:ser>
          <c:idx val="2"/>
          <c:order val="2"/>
          <c:tx>
            <c:v>3</c:v>
          </c:tx>
          <c:invertIfNegative val="1"/>
          <c:cat>
            <c:strRef>
              <c:f>'Question 27'!$A$4:$A$8</c:f>
              <c:strCache>
                <c:ptCount val="5"/>
                <c:pt idx="0">
                  <c:v>Basic math and science</c:v>
                </c:pt>
                <c:pt idx="1">
                  <c:v>Breadth requirements beyond math and science</c:v>
                </c:pt>
                <c:pt idx="2">
                  <c:v>Core curriculum in your major</c:v>
                </c:pt>
                <c:pt idx="3">
                  <c:v>Technical electives</c:v>
                </c:pt>
                <c:pt idx="4">
                  <c:v>Senior Design Project</c:v>
                </c:pt>
              </c:strCache>
            </c:strRef>
          </c:cat>
          <c:val>
            <c:numRef>
              <c:f>'Question 27'!$E$4:$E$8</c:f>
              <c:numCache>
                <c:formatCode>General</c:formatCode>
                <c:ptCount val="5"/>
                <c:pt idx="0">
                  <c:v>1</c:v>
                </c:pt>
                <c:pt idx="1">
                  <c:v>2</c:v>
                </c:pt>
                <c:pt idx="2">
                  <c:v>2</c:v>
                </c:pt>
                <c:pt idx="3">
                  <c:v>3</c:v>
                </c:pt>
                <c:pt idx="4">
                  <c:v>4</c:v>
                </c:pt>
              </c:numCache>
            </c:numRef>
          </c:val>
        </c:ser>
        <c:ser>
          <c:idx val="3"/>
          <c:order val="3"/>
          <c:tx>
            <c:v>4</c:v>
          </c:tx>
          <c:invertIfNegative val="1"/>
          <c:cat>
            <c:strRef>
              <c:f>'Question 27'!$A$4:$A$8</c:f>
              <c:strCache>
                <c:ptCount val="5"/>
                <c:pt idx="0">
                  <c:v>Basic math and science</c:v>
                </c:pt>
                <c:pt idx="1">
                  <c:v>Breadth requirements beyond math and science</c:v>
                </c:pt>
                <c:pt idx="2">
                  <c:v>Core curriculum in your major</c:v>
                </c:pt>
                <c:pt idx="3">
                  <c:v>Technical electives</c:v>
                </c:pt>
                <c:pt idx="4">
                  <c:v>Senior Design Project</c:v>
                </c:pt>
              </c:strCache>
            </c:strRef>
          </c:cat>
          <c:val>
            <c:numRef>
              <c:f>'Question 27'!$D$4:$D$8</c:f>
              <c:numCache>
                <c:formatCode>General</c:formatCode>
                <c:ptCount val="5"/>
                <c:pt idx="0">
                  <c:v>3</c:v>
                </c:pt>
                <c:pt idx="1">
                  <c:v>5</c:v>
                </c:pt>
                <c:pt idx="2">
                  <c:v>4</c:v>
                </c:pt>
                <c:pt idx="3">
                  <c:v>3</c:v>
                </c:pt>
                <c:pt idx="4">
                  <c:v>1</c:v>
                </c:pt>
              </c:numCache>
            </c:numRef>
          </c:val>
        </c:ser>
        <c:ser>
          <c:idx val="4"/>
          <c:order val="4"/>
          <c:tx>
            <c:v>5-Important</c:v>
          </c:tx>
          <c:invertIfNegative val="1"/>
          <c:cat>
            <c:strRef>
              <c:f>'Question 27'!$A$4:$A$8</c:f>
              <c:strCache>
                <c:ptCount val="5"/>
                <c:pt idx="0">
                  <c:v>Basic math and science</c:v>
                </c:pt>
                <c:pt idx="1">
                  <c:v>Breadth requirements beyond math and science</c:v>
                </c:pt>
                <c:pt idx="2">
                  <c:v>Core curriculum in your major</c:v>
                </c:pt>
                <c:pt idx="3">
                  <c:v>Technical electives</c:v>
                </c:pt>
                <c:pt idx="4">
                  <c:v>Senior Design Project</c:v>
                </c:pt>
              </c:strCache>
            </c:strRef>
          </c:cat>
          <c:val>
            <c:numRef>
              <c:f>'Question 27'!$C$4:$C$8</c:f>
              <c:numCache>
                <c:formatCode>General</c:formatCode>
                <c:ptCount val="5"/>
                <c:pt idx="0">
                  <c:v>11</c:v>
                </c:pt>
                <c:pt idx="1">
                  <c:v>7</c:v>
                </c:pt>
                <c:pt idx="2">
                  <c:v>9</c:v>
                </c:pt>
                <c:pt idx="3">
                  <c:v>9</c:v>
                </c:pt>
                <c:pt idx="4">
                  <c:v>8</c:v>
                </c:pt>
              </c:numCache>
            </c:numRef>
          </c:val>
        </c:ser>
        <c:dLbls>
          <c:showLegendKey val="0"/>
          <c:showVal val="0"/>
          <c:showCatName val="0"/>
          <c:showSerName val="0"/>
          <c:showPercent val="0"/>
          <c:showBubbleSize val="0"/>
        </c:dLbls>
        <c:gapWidth val="150"/>
        <c:overlap val="100"/>
        <c:axId val="108976384"/>
        <c:axId val="109060096"/>
      </c:barChart>
      <c:catAx>
        <c:axId val="108976384"/>
        <c:scaling>
          <c:orientation val="minMax"/>
        </c:scaling>
        <c:delete val="1"/>
        <c:axPos val="b"/>
        <c:numFmt formatCode="General" sourceLinked="1"/>
        <c:majorTickMark val="cross"/>
        <c:minorTickMark val="cross"/>
        <c:tickLblPos val="nextTo"/>
        <c:crossAx val="109060096"/>
        <c:crosses val="autoZero"/>
        <c:auto val="1"/>
        <c:lblAlgn val="ctr"/>
        <c:lblOffset val="100"/>
        <c:tickLblSkip val="1"/>
        <c:tickMarkSkip val="1"/>
        <c:noMultiLvlLbl val="1"/>
      </c:catAx>
      <c:valAx>
        <c:axId val="109060096"/>
        <c:scaling>
          <c:orientation val="minMax"/>
        </c:scaling>
        <c:delete val="1"/>
        <c:axPos val="l"/>
        <c:majorGridlines/>
        <c:numFmt formatCode="General" sourceLinked="1"/>
        <c:majorTickMark val="cross"/>
        <c:minorTickMark val="cross"/>
        <c:tickLblPos val="nextTo"/>
        <c:crossAx val="108976384"/>
        <c:crossesAt val="1"/>
        <c:crossBetween val="between"/>
      </c:valAx>
    </c:plotArea>
    <c:legend>
      <c:legendPos val="r"/>
      <c:layout>
        <c:manualLayout>
          <c:xMode val="edge"/>
          <c:yMode val="edge"/>
          <c:x val="0.82656315616797849"/>
          <c:y val="0.11369218933840169"/>
          <c:w val="0.16093766404199494"/>
          <c:h val="0.66763735538644264"/>
        </c:manualLayout>
      </c:layout>
      <c:overlay val="1"/>
    </c:legend>
    <c:plotVisOnly val="1"/>
    <c:dispBlanksAs val="gap"/>
    <c:showDLblsOverMax val="1"/>
  </c:chart>
  <c:txPr>
    <a:bodyPr/>
    <a:lstStyle/>
    <a:p>
      <a:pPr>
        <a:defRPr sz="800"/>
      </a:pPr>
      <a:endParaRPr lang="en-US"/>
    </a:p>
  </c:txPr>
  <c:externalData r:id="rId1">
    <c:autoUpdate val="1"/>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1"/>
  <c:style val="26"/>
  <c:chart>
    <c:autoTitleDeleted val="1"/>
    <c:plotArea>
      <c:layout>
        <c:manualLayout>
          <c:layoutTarget val="inner"/>
          <c:xMode val="edge"/>
          <c:yMode val="edge"/>
          <c:x val="6.4062548875846406E-2"/>
          <c:y val="0.23235327486396321"/>
          <c:w val="0.76406308293387371"/>
          <c:h val="0.4852948145892903"/>
        </c:manualLayout>
      </c:layout>
      <c:barChart>
        <c:barDir val="col"/>
        <c:grouping val="stacked"/>
        <c:varyColors val="1"/>
        <c:ser>
          <c:idx val="0"/>
          <c:order val="0"/>
          <c:tx>
            <c:v>1-Ineffective</c:v>
          </c:tx>
          <c:invertIfNegative val="1"/>
          <c:cat>
            <c:strRef>
              <c:f>'Question 28'!$A$4:$A$8</c:f>
              <c:strCache>
                <c:ptCount val="5"/>
                <c:pt idx="0">
                  <c:v>Basic math and science</c:v>
                </c:pt>
                <c:pt idx="1">
                  <c:v>Breadth requirements beyond math and science</c:v>
                </c:pt>
                <c:pt idx="2">
                  <c:v>Core curriculum in your major</c:v>
                </c:pt>
                <c:pt idx="3">
                  <c:v>Technical electives</c:v>
                </c:pt>
                <c:pt idx="4">
                  <c:v>Senior Design Project</c:v>
                </c:pt>
              </c:strCache>
            </c:strRef>
          </c:cat>
          <c:val>
            <c:numRef>
              <c:f>'Question 28'!$G$4:$G$8</c:f>
              <c:numCache>
                <c:formatCode>General</c:formatCode>
                <c:ptCount val="5"/>
                <c:pt idx="0">
                  <c:v>0</c:v>
                </c:pt>
                <c:pt idx="1">
                  <c:v>1</c:v>
                </c:pt>
                <c:pt idx="2">
                  <c:v>0</c:v>
                </c:pt>
                <c:pt idx="3">
                  <c:v>0</c:v>
                </c:pt>
                <c:pt idx="4">
                  <c:v>1</c:v>
                </c:pt>
              </c:numCache>
            </c:numRef>
          </c:val>
        </c:ser>
        <c:ser>
          <c:idx val="1"/>
          <c:order val="1"/>
          <c:tx>
            <c:v>2</c:v>
          </c:tx>
          <c:invertIfNegative val="1"/>
          <c:cat>
            <c:strRef>
              <c:f>'Question 28'!$A$4:$A$8</c:f>
              <c:strCache>
                <c:ptCount val="5"/>
                <c:pt idx="0">
                  <c:v>Basic math and science</c:v>
                </c:pt>
                <c:pt idx="1">
                  <c:v>Breadth requirements beyond math and science</c:v>
                </c:pt>
                <c:pt idx="2">
                  <c:v>Core curriculum in your major</c:v>
                </c:pt>
                <c:pt idx="3">
                  <c:v>Technical electives</c:v>
                </c:pt>
                <c:pt idx="4">
                  <c:v>Senior Design Project</c:v>
                </c:pt>
              </c:strCache>
            </c:strRef>
          </c:cat>
          <c:val>
            <c:numRef>
              <c:f>'Question 28'!$F$4:$F$8</c:f>
              <c:numCache>
                <c:formatCode>General</c:formatCode>
                <c:ptCount val="5"/>
                <c:pt idx="0">
                  <c:v>0</c:v>
                </c:pt>
                <c:pt idx="1">
                  <c:v>1</c:v>
                </c:pt>
                <c:pt idx="2">
                  <c:v>0</c:v>
                </c:pt>
                <c:pt idx="3">
                  <c:v>0</c:v>
                </c:pt>
                <c:pt idx="4">
                  <c:v>0</c:v>
                </c:pt>
              </c:numCache>
            </c:numRef>
          </c:val>
        </c:ser>
        <c:ser>
          <c:idx val="2"/>
          <c:order val="2"/>
          <c:tx>
            <c:v>3</c:v>
          </c:tx>
          <c:invertIfNegative val="1"/>
          <c:cat>
            <c:strRef>
              <c:f>'Question 28'!$A$4:$A$8</c:f>
              <c:strCache>
                <c:ptCount val="5"/>
                <c:pt idx="0">
                  <c:v>Basic math and science</c:v>
                </c:pt>
                <c:pt idx="1">
                  <c:v>Breadth requirements beyond math and science</c:v>
                </c:pt>
                <c:pt idx="2">
                  <c:v>Core curriculum in your major</c:v>
                </c:pt>
                <c:pt idx="3">
                  <c:v>Technical electives</c:v>
                </c:pt>
                <c:pt idx="4">
                  <c:v>Senior Design Project</c:v>
                </c:pt>
              </c:strCache>
            </c:strRef>
          </c:cat>
          <c:val>
            <c:numRef>
              <c:f>'Question 28'!$E$4:$E$8</c:f>
              <c:numCache>
                <c:formatCode>General</c:formatCode>
                <c:ptCount val="5"/>
                <c:pt idx="0">
                  <c:v>3</c:v>
                </c:pt>
                <c:pt idx="1">
                  <c:v>2</c:v>
                </c:pt>
                <c:pt idx="2">
                  <c:v>1</c:v>
                </c:pt>
                <c:pt idx="3">
                  <c:v>1</c:v>
                </c:pt>
                <c:pt idx="4">
                  <c:v>3</c:v>
                </c:pt>
              </c:numCache>
            </c:numRef>
          </c:val>
        </c:ser>
        <c:ser>
          <c:idx val="3"/>
          <c:order val="3"/>
          <c:tx>
            <c:v>4</c:v>
          </c:tx>
          <c:invertIfNegative val="1"/>
          <c:cat>
            <c:strRef>
              <c:f>'Question 28'!$A$4:$A$8</c:f>
              <c:strCache>
                <c:ptCount val="5"/>
                <c:pt idx="0">
                  <c:v>Basic math and science</c:v>
                </c:pt>
                <c:pt idx="1">
                  <c:v>Breadth requirements beyond math and science</c:v>
                </c:pt>
                <c:pt idx="2">
                  <c:v>Core curriculum in your major</c:v>
                </c:pt>
                <c:pt idx="3">
                  <c:v>Technical electives</c:v>
                </c:pt>
                <c:pt idx="4">
                  <c:v>Senior Design Project</c:v>
                </c:pt>
              </c:strCache>
            </c:strRef>
          </c:cat>
          <c:val>
            <c:numRef>
              <c:f>'Question 28'!$D$4:$D$8</c:f>
              <c:numCache>
                <c:formatCode>General</c:formatCode>
                <c:ptCount val="5"/>
                <c:pt idx="0">
                  <c:v>6</c:v>
                </c:pt>
                <c:pt idx="1">
                  <c:v>6</c:v>
                </c:pt>
                <c:pt idx="2">
                  <c:v>10</c:v>
                </c:pt>
                <c:pt idx="3">
                  <c:v>8</c:v>
                </c:pt>
                <c:pt idx="4">
                  <c:v>3</c:v>
                </c:pt>
              </c:numCache>
            </c:numRef>
          </c:val>
        </c:ser>
        <c:ser>
          <c:idx val="4"/>
          <c:order val="4"/>
          <c:tx>
            <c:v>5-Effective</c:v>
          </c:tx>
          <c:invertIfNegative val="1"/>
          <c:cat>
            <c:strRef>
              <c:f>'Question 28'!$A$4:$A$8</c:f>
              <c:strCache>
                <c:ptCount val="5"/>
                <c:pt idx="0">
                  <c:v>Basic math and science</c:v>
                </c:pt>
                <c:pt idx="1">
                  <c:v>Breadth requirements beyond math and science</c:v>
                </c:pt>
                <c:pt idx="2">
                  <c:v>Core curriculum in your major</c:v>
                </c:pt>
                <c:pt idx="3">
                  <c:v>Technical electives</c:v>
                </c:pt>
                <c:pt idx="4">
                  <c:v>Senior Design Project</c:v>
                </c:pt>
              </c:strCache>
            </c:strRef>
          </c:cat>
          <c:val>
            <c:numRef>
              <c:f>'Question 28'!$C$4:$C$8</c:f>
              <c:numCache>
                <c:formatCode>General</c:formatCode>
                <c:ptCount val="5"/>
                <c:pt idx="0">
                  <c:v>9</c:v>
                </c:pt>
                <c:pt idx="1">
                  <c:v>8</c:v>
                </c:pt>
                <c:pt idx="2">
                  <c:v>7</c:v>
                </c:pt>
                <c:pt idx="3">
                  <c:v>8</c:v>
                </c:pt>
                <c:pt idx="4">
                  <c:v>11</c:v>
                </c:pt>
              </c:numCache>
            </c:numRef>
          </c:val>
        </c:ser>
        <c:dLbls>
          <c:showLegendKey val="0"/>
          <c:showVal val="0"/>
          <c:showCatName val="0"/>
          <c:showSerName val="0"/>
          <c:showPercent val="0"/>
          <c:showBubbleSize val="0"/>
        </c:dLbls>
        <c:gapWidth val="150"/>
        <c:overlap val="100"/>
        <c:axId val="109075072"/>
        <c:axId val="109089152"/>
      </c:barChart>
      <c:catAx>
        <c:axId val="109075072"/>
        <c:scaling>
          <c:orientation val="minMax"/>
        </c:scaling>
        <c:delete val="1"/>
        <c:axPos val="b"/>
        <c:numFmt formatCode="General" sourceLinked="1"/>
        <c:majorTickMark val="cross"/>
        <c:minorTickMark val="cross"/>
        <c:tickLblPos val="nextTo"/>
        <c:crossAx val="109089152"/>
        <c:crosses val="autoZero"/>
        <c:auto val="1"/>
        <c:lblAlgn val="ctr"/>
        <c:lblOffset val="100"/>
        <c:tickLblSkip val="1"/>
        <c:tickMarkSkip val="1"/>
        <c:noMultiLvlLbl val="1"/>
      </c:catAx>
      <c:valAx>
        <c:axId val="109089152"/>
        <c:scaling>
          <c:orientation val="minMax"/>
        </c:scaling>
        <c:delete val="1"/>
        <c:axPos val="l"/>
        <c:majorGridlines/>
        <c:numFmt formatCode="General" sourceLinked="1"/>
        <c:majorTickMark val="cross"/>
        <c:minorTickMark val="cross"/>
        <c:tickLblPos val="nextTo"/>
        <c:crossAx val="109075072"/>
        <c:crossesAt val="1"/>
        <c:crossBetween val="between"/>
      </c:valAx>
    </c:plotArea>
    <c:legend>
      <c:legendPos val="r"/>
      <c:layout>
        <c:manualLayout>
          <c:xMode val="edge"/>
          <c:yMode val="edge"/>
          <c:x val="0.84531314492274423"/>
          <c:y val="0.17949534086017072"/>
          <c:w val="0.14218760848053622"/>
          <c:h val="0.66226055076448775"/>
        </c:manualLayout>
      </c:layout>
      <c:overlay val="1"/>
      <c:txPr>
        <a:bodyPr/>
        <a:lstStyle/>
        <a:p>
          <a:pPr>
            <a:defRPr sz="800"/>
          </a:pPr>
          <a:endParaRPr lang="en-US"/>
        </a:p>
      </c:txPr>
    </c:legend>
    <c:plotVisOnly val="1"/>
    <c:dispBlanksAs val="gap"/>
    <c:showDLblsOverMax val="1"/>
  </c:chart>
  <c:externalData r:id="rId1">
    <c:autoUpdate val="1"/>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1"/>
  <c:style val="26"/>
  <c:chart>
    <c:autoTitleDeleted val="1"/>
    <c:plotArea>
      <c:layout>
        <c:manualLayout>
          <c:layoutTarget val="inner"/>
          <c:xMode val="edge"/>
          <c:yMode val="edge"/>
          <c:x val="6.4062548875846212E-2"/>
          <c:y val="0.23235327486396321"/>
          <c:w val="0.76406308293387226"/>
          <c:h val="0.4852948145892903"/>
        </c:manualLayout>
      </c:layout>
      <c:barChart>
        <c:barDir val="col"/>
        <c:grouping val="stacked"/>
        <c:varyColors val="1"/>
        <c:ser>
          <c:idx val="0"/>
          <c:order val="0"/>
          <c:tx>
            <c:v>1-Ineffective</c:v>
          </c:tx>
          <c:invertIfNegative val="1"/>
          <c:cat>
            <c:strRef>
              <c:f>'Question 28'!$A$4:$A$8</c:f>
              <c:strCache>
                <c:ptCount val="5"/>
                <c:pt idx="0">
                  <c:v>Basic math and science</c:v>
                </c:pt>
                <c:pt idx="1">
                  <c:v>Breadth requirements beyond math and science</c:v>
                </c:pt>
                <c:pt idx="2">
                  <c:v>Core curriculum in your major</c:v>
                </c:pt>
                <c:pt idx="3">
                  <c:v>Technical electives</c:v>
                </c:pt>
                <c:pt idx="4">
                  <c:v>Senior Design Project</c:v>
                </c:pt>
              </c:strCache>
            </c:strRef>
          </c:cat>
          <c:val>
            <c:numRef>
              <c:f>'Question 28'!$G$4:$G$8</c:f>
              <c:numCache>
                <c:formatCode>General</c:formatCode>
                <c:ptCount val="5"/>
                <c:pt idx="0">
                  <c:v>0</c:v>
                </c:pt>
                <c:pt idx="1">
                  <c:v>0</c:v>
                </c:pt>
                <c:pt idx="2">
                  <c:v>0</c:v>
                </c:pt>
                <c:pt idx="3">
                  <c:v>0</c:v>
                </c:pt>
                <c:pt idx="4">
                  <c:v>1</c:v>
                </c:pt>
              </c:numCache>
            </c:numRef>
          </c:val>
        </c:ser>
        <c:ser>
          <c:idx val="1"/>
          <c:order val="1"/>
          <c:tx>
            <c:v>2</c:v>
          </c:tx>
          <c:invertIfNegative val="1"/>
          <c:cat>
            <c:strRef>
              <c:f>'Question 28'!$A$4:$A$8</c:f>
              <c:strCache>
                <c:ptCount val="5"/>
                <c:pt idx="0">
                  <c:v>Basic math and science</c:v>
                </c:pt>
                <c:pt idx="1">
                  <c:v>Breadth requirements beyond math and science</c:v>
                </c:pt>
                <c:pt idx="2">
                  <c:v>Core curriculum in your major</c:v>
                </c:pt>
                <c:pt idx="3">
                  <c:v>Technical electives</c:v>
                </c:pt>
                <c:pt idx="4">
                  <c:v>Senior Design Project</c:v>
                </c:pt>
              </c:strCache>
            </c:strRef>
          </c:cat>
          <c:val>
            <c:numRef>
              <c:f>'Question 28'!$F$4:$F$8</c:f>
              <c:numCache>
                <c:formatCode>General</c:formatCode>
                <c:ptCount val="5"/>
                <c:pt idx="0">
                  <c:v>0</c:v>
                </c:pt>
                <c:pt idx="1">
                  <c:v>0</c:v>
                </c:pt>
                <c:pt idx="2">
                  <c:v>1</c:v>
                </c:pt>
                <c:pt idx="3">
                  <c:v>1</c:v>
                </c:pt>
                <c:pt idx="4">
                  <c:v>0</c:v>
                </c:pt>
              </c:numCache>
            </c:numRef>
          </c:val>
        </c:ser>
        <c:ser>
          <c:idx val="2"/>
          <c:order val="2"/>
          <c:tx>
            <c:v>3</c:v>
          </c:tx>
          <c:invertIfNegative val="1"/>
          <c:cat>
            <c:strRef>
              <c:f>'Question 28'!$A$4:$A$8</c:f>
              <c:strCache>
                <c:ptCount val="5"/>
                <c:pt idx="0">
                  <c:v>Basic math and science</c:v>
                </c:pt>
                <c:pt idx="1">
                  <c:v>Breadth requirements beyond math and science</c:v>
                </c:pt>
                <c:pt idx="2">
                  <c:v>Core curriculum in your major</c:v>
                </c:pt>
                <c:pt idx="3">
                  <c:v>Technical electives</c:v>
                </c:pt>
                <c:pt idx="4">
                  <c:v>Senior Design Project</c:v>
                </c:pt>
              </c:strCache>
            </c:strRef>
          </c:cat>
          <c:val>
            <c:numRef>
              <c:f>'Question 28'!$E$4:$E$8</c:f>
              <c:numCache>
                <c:formatCode>General</c:formatCode>
                <c:ptCount val="5"/>
                <c:pt idx="0">
                  <c:v>1</c:v>
                </c:pt>
                <c:pt idx="1">
                  <c:v>2</c:v>
                </c:pt>
                <c:pt idx="2">
                  <c:v>1</c:v>
                </c:pt>
                <c:pt idx="3">
                  <c:v>1</c:v>
                </c:pt>
                <c:pt idx="4">
                  <c:v>4</c:v>
                </c:pt>
              </c:numCache>
            </c:numRef>
          </c:val>
        </c:ser>
        <c:ser>
          <c:idx val="3"/>
          <c:order val="3"/>
          <c:tx>
            <c:v>4</c:v>
          </c:tx>
          <c:invertIfNegative val="1"/>
          <c:cat>
            <c:strRef>
              <c:f>'Question 28'!$A$4:$A$8</c:f>
              <c:strCache>
                <c:ptCount val="5"/>
                <c:pt idx="0">
                  <c:v>Basic math and science</c:v>
                </c:pt>
                <c:pt idx="1">
                  <c:v>Breadth requirements beyond math and science</c:v>
                </c:pt>
                <c:pt idx="2">
                  <c:v>Core curriculum in your major</c:v>
                </c:pt>
                <c:pt idx="3">
                  <c:v>Technical electives</c:v>
                </c:pt>
                <c:pt idx="4">
                  <c:v>Senior Design Project</c:v>
                </c:pt>
              </c:strCache>
            </c:strRef>
          </c:cat>
          <c:val>
            <c:numRef>
              <c:f>'Question 28'!$D$4:$D$8</c:f>
              <c:numCache>
                <c:formatCode>General</c:formatCode>
                <c:ptCount val="5"/>
                <c:pt idx="0">
                  <c:v>3</c:v>
                </c:pt>
                <c:pt idx="1">
                  <c:v>4</c:v>
                </c:pt>
                <c:pt idx="2">
                  <c:v>5</c:v>
                </c:pt>
                <c:pt idx="3">
                  <c:v>5</c:v>
                </c:pt>
                <c:pt idx="4">
                  <c:v>3</c:v>
                </c:pt>
              </c:numCache>
            </c:numRef>
          </c:val>
        </c:ser>
        <c:ser>
          <c:idx val="4"/>
          <c:order val="4"/>
          <c:tx>
            <c:v>5-Effective</c:v>
          </c:tx>
          <c:invertIfNegative val="1"/>
          <c:cat>
            <c:strRef>
              <c:f>'Question 28'!$A$4:$A$8</c:f>
              <c:strCache>
                <c:ptCount val="5"/>
                <c:pt idx="0">
                  <c:v>Basic math and science</c:v>
                </c:pt>
                <c:pt idx="1">
                  <c:v>Breadth requirements beyond math and science</c:v>
                </c:pt>
                <c:pt idx="2">
                  <c:v>Core curriculum in your major</c:v>
                </c:pt>
                <c:pt idx="3">
                  <c:v>Technical electives</c:v>
                </c:pt>
                <c:pt idx="4">
                  <c:v>Senior Design Project</c:v>
                </c:pt>
              </c:strCache>
            </c:strRef>
          </c:cat>
          <c:val>
            <c:numRef>
              <c:f>'Question 28'!$C$4:$C$8</c:f>
              <c:numCache>
                <c:formatCode>General</c:formatCode>
                <c:ptCount val="5"/>
                <c:pt idx="0">
                  <c:v>11</c:v>
                </c:pt>
                <c:pt idx="1">
                  <c:v>9</c:v>
                </c:pt>
                <c:pt idx="2">
                  <c:v>8</c:v>
                </c:pt>
                <c:pt idx="3">
                  <c:v>8</c:v>
                </c:pt>
                <c:pt idx="4">
                  <c:v>7</c:v>
                </c:pt>
              </c:numCache>
            </c:numRef>
          </c:val>
        </c:ser>
        <c:dLbls>
          <c:showLegendKey val="0"/>
          <c:showVal val="0"/>
          <c:showCatName val="0"/>
          <c:showSerName val="0"/>
          <c:showPercent val="0"/>
          <c:showBubbleSize val="0"/>
        </c:dLbls>
        <c:gapWidth val="150"/>
        <c:overlap val="100"/>
        <c:axId val="109128704"/>
        <c:axId val="109150976"/>
      </c:barChart>
      <c:catAx>
        <c:axId val="109128704"/>
        <c:scaling>
          <c:orientation val="minMax"/>
        </c:scaling>
        <c:delete val="1"/>
        <c:axPos val="b"/>
        <c:numFmt formatCode="General" sourceLinked="1"/>
        <c:majorTickMark val="cross"/>
        <c:minorTickMark val="cross"/>
        <c:tickLblPos val="nextTo"/>
        <c:crossAx val="109150976"/>
        <c:crosses val="autoZero"/>
        <c:auto val="1"/>
        <c:lblAlgn val="ctr"/>
        <c:lblOffset val="100"/>
        <c:tickLblSkip val="1"/>
        <c:tickMarkSkip val="1"/>
        <c:noMultiLvlLbl val="1"/>
      </c:catAx>
      <c:valAx>
        <c:axId val="109150976"/>
        <c:scaling>
          <c:orientation val="minMax"/>
        </c:scaling>
        <c:delete val="1"/>
        <c:axPos val="l"/>
        <c:majorGridlines/>
        <c:numFmt formatCode="General" sourceLinked="1"/>
        <c:majorTickMark val="cross"/>
        <c:minorTickMark val="cross"/>
        <c:tickLblPos val="nextTo"/>
        <c:crossAx val="109128704"/>
        <c:crossesAt val="1"/>
        <c:crossBetween val="between"/>
      </c:valAx>
    </c:plotArea>
    <c:legend>
      <c:legendPos val="r"/>
      <c:layout>
        <c:manualLayout>
          <c:xMode val="edge"/>
          <c:yMode val="edge"/>
          <c:x val="0.84531315616797897"/>
          <c:y val="0.22436886110885618"/>
          <c:w val="0.14218766404199479"/>
          <c:h val="0.54544200016235056"/>
        </c:manualLayout>
      </c:layout>
      <c:overlay val="1"/>
      <c:txPr>
        <a:bodyPr/>
        <a:lstStyle/>
        <a:p>
          <a:pPr>
            <a:defRPr sz="800"/>
          </a:pPr>
          <a:endParaRPr lang="en-US"/>
        </a:p>
      </c:txPr>
    </c:legend>
    <c:plotVisOnly val="1"/>
    <c:dispBlanksAs val="gap"/>
    <c:showDLblsOverMax val="1"/>
  </c:chart>
  <c:externalData r:id="rId1">
    <c:autoUpdate val="1"/>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6.4062548875846337E-2"/>
          <c:y val="0.23235327486396321"/>
          <c:w val="0.71250054359477721"/>
          <c:h val="0.63529503000780163"/>
        </c:manualLayout>
      </c:layout>
      <c:barChart>
        <c:barDir val="col"/>
        <c:grouping val="stacked"/>
        <c:varyColors val="0"/>
        <c:ser>
          <c:idx val="0"/>
          <c:order val="0"/>
          <c:tx>
            <c:v>1-Highly negative</c:v>
          </c:tx>
          <c:invertIfNegative val="0"/>
          <c:cat>
            <c:strRef>
              <c:f>'Question 29'!$A$4</c:f>
              <c:strCache>
                <c:ptCount val="1"/>
                <c:pt idx="0">
                  <c:v>Impact on career preparation</c:v>
                </c:pt>
              </c:strCache>
            </c:strRef>
          </c:cat>
          <c:val>
            <c:numRef>
              <c:f>'Question 29'!$G$4</c:f>
              <c:numCache>
                <c:formatCode>General</c:formatCode>
                <c:ptCount val="1"/>
                <c:pt idx="0">
                  <c:v>0</c:v>
                </c:pt>
              </c:numCache>
            </c:numRef>
          </c:val>
        </c:ser>
        <c:ser>
          <c:idx val="1"/>
          <c:order val="1"/>
          <c:tx>
            <c:v>2</c:v>
          </c:tx>
          <c:invertIfNegative val="0"/>
          <c:cat>
            <c:strRef>
              <c:f>'Question 29'!$A$4</c:f>
              <c:strCache>
                <c:ptCount val="1"/>
                <c:pt idx="0">
                  <c:v>Impact on career preparation</c:v>
                </c:pt>
              </c:strCache>
            </c:strRef>
          </c:cat>
          <c:val>
            <c:numRef>
              <c:f>'Question 29'!$F$4</c:f>
              <c:numCache>
                <c:formatCode>General</c:formatCode>
                <c:ptCount val="1"/>
                <c:pt idx="0">
                  <c:v>0</c:v>
                </c:pt>
              </c:numCache>
            </c:numRef>
          </c:val>
        </c:ser>
        <c:ser>
          <c:idx val="2"/>
          <c:order val="2"/>
          <c:tx>
            <c:v>3</c:v>
          </c:tx>
          <c:invertIfNegative val="0"/>
          <c:cat>
            <c:strRef>
              <c:f>'Question 29'!$A$4</c:f>
              <c:strCache>
                <c:ptCount val="1"/>
                <c:pt idx="0">
                  <c:v>Impact on career preparation</c:v>
                </c:pt>
              </c:strCache>
            </c:strRef>
          </c:cat>
          <c:val>
            <c:numRef>
              <c:f>'Question 29'!$E$4</c:f>
              <c:numCache>
                <c:formatCode>General</c:formatCode>
                <c:ptCount val="1"/>
                <c:pt idx="0">
                  <c:v>3</c:v>
                </c:pt>
              </c:numCache>
            </c:numRef>
          </c:val>
        </c:ser>
        <c:ser>
          <c:idx val="3"/>
          <c:order val="3"/>
          <c:tx>
            <c:v>4</c:v>
          </c:tx>
          <c:invertIfNegative val="0"/>
          <c:cat>
            <c:strRef>
              <c:f>'Question 29'!$A$4</c:f>
              <c:strCache>
                <c:ptCount val="1"/>
                <c:pt idx="0">
                  <c:v>Impact on career preparation</c:v>
                </c:pt>
              </c:strCache>
            </c:strRef>
          </c:cat>
          <c:val>
            <c:numRef>
              <c:f>'Question 29'!$D$4</c:f>
              <c:numCache>
                <c:formatCode>General</c:formatCode>
                <c:ptCount val="1"/>
                <c:pt idx="0">
                  <c:v>2</c:v>
                </c:pt>
              </c:numCache>
            </c:numRef>
          </c:val>
        </c:ser>
        <c:ser>
          <c:idx val="4"/>
          <c:order val="4"/>
          <c:tx>
            <c:v>5-Highly positive</c:v>
          </c:tx>
          <c:invertIfNegative val="0"/>
          <c:cat>
            <c:strRef>
              <c:f>'Question 29'!$A$4</c:f>
              <c:strCache>
                <c:ptCount val="1"/>
                <c:pt idx="0">
                  <c:v>Impact on career preparation</c:v>
                </c:pt>
              </c:strCache>
            </c:strRef>
          </c:cat>
          <c:val>
            <c:numRef>
              <c:f>'Question 29'!$C$4</c:f>
              <c:numCache>
                <c:formatCode>General</c:formatCode>
                <c:ptCount val="1"/>
                <c:pt idx="0">
                  <c:v>6</c:v>
                </c:pt>
              </c:numCache>
            </c:numRef>
          </c:val>
        </c:ser>
        <c:dLbls>
          <c:showLegendKey val="0"/>
          <c:showVal val="0"/>
          <c:showCatName val="0"/>
          <c:showSerName val="0"/>
          <c:showPercent val="0"/>
          <c:showBubbleSize val="0"/>
        </c:dLbls>
        <c:gapWidth val="150"/>
        <c:overlap val="100"/>
        <c:axId val="109174144"/>
        <c:axId val="109192320"/>
      </c:barChart>
      <c:catAx>
        <c:axId val="109174144"/>
        <c:scaling>
          <c:orientation val="minMax"/>
        </c:scaling>
        <c:delete val="0"/>
        <c:axPos val="b"/>
        <c:numFmt formatCode="General" sourceLinked="1"/>
        <c:majorTickMark val="out"/>
        <c:minorTickMark val="none"/>
        <c:tickLblPos val="nextTo"/>
        <c:txPr>
          <a:bodyPr rot="0" vert="horz"/>
          <a:lstStyle/>
          <a:p>
            <a:pPr>
              <a:defRPr/>
            </a:pPr>
            <a:endParaRPr lang="en-US"/>
          </a:p>
        </c:txPr>
        <c:crossAx val="109192320"/>
        <c:crosses val="autoZero"/>
        <c:auto val="1"/>
        <c:lblAlgn val="ctr"/>
        <c:lblOffset val="100"/>
        <c:tickLblSkip val="1"/>
        <c:tickMarkSkip val="1"/>
        <c:noMultiLvlLbl val="0"/>
      </c:catAx>
      <c:valAx>
        <c:axId val="109192320"/>
        <c:scaling>
          <c:orientation val="minMax"/>
        </c:scaling>
        <c:delete val="0"/>
        <c:axPos val="l"/>
        <c:majorGridlines/>
        <c:numFmt formatCode="General" sourceLinked="1"/>
        <c:majorTickMark val="out"/>
        <c:minorTickMark val="none"/>
        <c:tickLblPos val="nextTo"/>
        <c:txPr>
          <a:bodyPr rot="0" vert="horz"/>
          <a:lstStyle/>
          <a:p>
            <a:pPr>
              <a:defRPr/>
            </a:pPr>
            <a:endParaRPr lang="en-US"/>
          </a:p>
        </c:txPr>
        <c:crossAx val="109174144"/>
        <c:crossesAt val="1"/>
        <c:crossBetween val="between"/>
      </c:valAx>
    </c:plotArea>
    <c:legend>
      <c:legendPos val="r"/>
      <c:layout>
        <c:manualLayout>
          <c:xMode val="edge"/>
          <c:yMode val="edge"/>
          <c:x val="0.79375050760164423"/>
          <c:y val="0.19635107812480374"/>
          <c:w val="0.1937501478196319"/>
          <c:h val="0.66902208994210655"/>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6.4062548875846156E-2"/>
          <c:y val="0.23235327486396321"/>
          <c:w val="0.71250054359477621"/>
          <c:h val="0.63529503000779997"/>
        </c:manualLayout>
      </c:layout>
      <c:barChart>
        <c:barDir val="col"/>
        <c:grouping val="stacked"/>
        <c:varyColors val="0"/>
        <c:ser>
          <c:idx val="0"/>
          <c:order val="0"/>
          <c:tx>
            <c:v>1-Highly negative</c:v>
          </c:tx>
          <c:invertIfNegative val="0"/>
          <c:cat>
            <c:strRef>
              <c:f>'Question 29'!$A$4</c:f>
              <c:strCache>
                <c:ptCount val="1"/>
                <c:pt idx="0">
                  <c:v>Impact on career preparation</c:v>
                </c:pt>
              </c:strCache>
            </c:strRef>
          </c:cat>
          <c:val>
            <c:numRef>
              <c:f>'Question 29'!$G$4</c:f>
              <c:numCache>
                <c:formatCode>General</c:formatCode>
                <c:ptCount val="1"/>
                <c:pt idx="0">
                  <c:v>0</c:v>
                </c:pt>
              </c:numCache>
            </c:numRef>
          </c:val>
        </c:ser>
        <c:ser>
          <c:idx val="1"/>
          <c:order val="1"/>
          <c:tx>
            <c:v>2</c:v>
          </c:tx>
          <c:invertIfNegative val="0"/>
          <c:cat>
            <c:strRef>
              <c:f>'Question 29'!$A$4</c:f>
              <c:strCache>
                <c:ptCount val="1"/>
                <c:pt idx="0">
                  <c:v>Impact on career preparation</c:v>
                </c:pt>
              </c:strCache>
            </c:strRef>
          </c:cat>
          <c:val>
            <c:numRef>
              <c:f>'Question 29'!$F$4</c:f>
              <c:numCache>
                <c:formatCode>General</c:formatCode>
                <c:ptCount val="1"/>
                <c:pt idx="0">
                  <c:v>0</c:v>
                </c:pt>
              </c:numCache>
            </c:numRef>
          </c:val>
        </c:ser>
        <c:ser>
          <c:idx val="2"/>
          <c:order val="2"/>
          <c:tx>
            <c:v>3</c:v>
          </c:tx>
          <c:invertIfNegative val="0"/>
          <c:cat>
            <c:strRef>
              <c:f>'Question 29'!$A$4</c:f>
              <c:strCache>
                <c:ptCount val="1"/>
                <c:pt idx="0">
                  <c:v>Impact on career preparation</c:v>
                </c:pt>
              </c:strCache>
            </c:strRef>
          </c:cat>
          <c:val>
            <c:numRef>
              <c:f>'Question 29'!$E$4</c:f>
              <c:numCache>
                <c:formatCode>General</c:formatCode>
                <c:ptCount val="1"/>
                <c:pt idx="0">
                  <c:v>5</c:v>
                </c:pt>
              </c:numCache>
            </c:numRef>
          </c:val>
        </c:ser>
        <c:ser>
          <c:idx val="3"/>
          <c:order val="3"/>
          <c:tx>
            <c:v>4</c:v>
          </c:tx>
          <c:invertIfNegative val="0"/>
          <c:cat>
            <c:strRef>
              <c:f>'Question 29'!$A$4</c:f>
              <c:strCache>
                <c:ptCount val="1"/>
                <c:pt idx="0">
                  <c:v>Impact on career preparation</c:v>
                </c:pt>
              </c:strCache>
            </c:strRef>
          </c:cat>
          <c:val>
            <c:numRef>
              <c:f>'Question 29'!$D$4</c:f>
              <c:numCache>
                <c:formatCode>General</c:formatCode>
                <c:ptCount val="1"/>
                <c:pt idx="0">
                  <c:v>1</c:v>
                </c:pt>
              </c:numCache>
            </c:numRef>
          </c:val>
        </c:ser>
        <c:ser>
          <c:idx val="4"/>
          <c:order val="4"/>
          <c:tx>
            <c:v>5-Highly positive</c:v>
          </c:tx>
          <c:invertIfNegative val="0"/>
          <c:cat>
            <c:strRef>
              <c:f>'Question 29'!$A$4</c:f>
              <c:strCache>
                <c:ptCount val="1"/>
                <c:pt idx="0">
                  <c:v>Impact on career preparation</c:v>
                </c:pt>
              </c:strCache>
            </c:strRef>
          </c:cat>
          <c:val>
            <c:numRef>
              <c:f>'Question 29'!$C$4</c:f>
              <c:numCache>
                <c:formatCode>General</c:formatCode>
                <c:ptCount val="1"/>
                <c:pt idx="0">
                  <c:v>3</c:v>
                </c:pt>
              </c:numCache>
            </c:numRef>
          </c:val>
        </c:ser>
        <c:dLbls>
          <c:showLegendKey val="0"/>
          <c:showVal val="0"/>
          <c:showCatName val="0"/>
          <c:showSerName val="0"/>
          <c:showPercent val="0"/>
          <c:showBubbleSize val="0"/>
        </c:dLbls>
        <c:gapWidth val="150"/>
        <c:overlap val="100"/>
        <c:axId val="109539328"/>
        <c:axId val="109540864"/>
      </c:barChart>
      <c:catAx>
        <c:axId val="109539328"/>
        <c:scaling>
          <c:orientation val="minMax"/>
        </c:scaling>
        <c:delete val="0"/>
        <c:axPos val="b"/>
        <c:numFmt formatCode="General" sourceLinked="1"/>
        <c:majorTickMark val="out"/>
        <c:minorTickMark val="none"/>
        <c:tickLblPos val="nextTo"/>
        <c:txPr>
          <a:bodyPr rot="0" vert="horz"/>
          <a:lstStyle/>
          <a:p>
            <a:pPr>
              <a:defRPr/>
            </a:pPr>
            <a:endParaRPr lang="en-US"/>
          </a:p>
        </c:txPr>
        <c:crossAx val="109540864"/>
        <c:crosses val="autoZero"/>
        <c:auto val="1"/>
        <c:lblAlgn val="ctr"/>
        <c:lblOffset val="100"/>
        <c:tickLblSkip val="1"/>
        <c:tickMarkSkip val="1"/>
        <c:noMultiLvlLbl val="0"/>
      </c:catAx>
      <c:valAx>
        <c:axId val="109540864"/>
        <c:scaling>
          <c:orientation val="minMax"/>
        </c:scaling>
        <c:delete val="0"/>
        <c:axPos val="l"/>
        <c:majorGridlines/>
        <c:numFmt formatCode="General" sourceLinked="1"/>
        <c:majorTickMark val="out"/>
        <c:minorTickMark val="none"/>
        <c:tickLblPos val="nextTo"/>
        <c:txPr>
          <a:bodyPr rot="0" vert="horz"/>
          <a:lstStyle/>
          <a:p>
            <a:pPr>
              <a:defRPr/>
            </a:pPr>
            <a:endParaRPr lang="en-US"/>
          </a:p>
        </c:txPr>
        <c:crossAx val="109539328"/>
        <c:crossesAt val="1"/>
        <c:crossBetween val="between"/>
      </c:valAx>
    </c:plotArea>
    <c:legend>
      <c:legendPos val="r"/>
      <c:layout>
        <c:manualLayout>
          <c:xMode val="edge"/>
          <c:yMode val="edge"/>
          <c:x val="0.79375065616798024"/>
          <c:y val="0.24732933612656252"/>
          <c:w val="0.19375016404199474"/>
          <c:h val="0.64815622817789975"/>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21616399215920795"/>
          <c:y val="8.2693234774224633E-2"/>
          <c:w val="0.66569254792518029"/>
          <c:h val="0.46505597514596392"/>
        </c:manualLayout>
      </c:layout>
      <c:barChart>
        <c:barDir val="col"/>
        <c:grouping val="clustered"/>
        <c:varyColors val="0"/>
        <c:ser>
          <c:idx val="0"/>
          <c:order val="0"/>
          <c:invertIfNegative val="0"/>
          <c:cat>
            <c:strRef>
              <c:f>'Question 4'!$A$4:$A$9</c:f>
              <c:strCache>
                <c:ptCount val="6"/>
                <c:pt idx="0">
                  <c:v>M.S.</c:v>
                </c:pt>
                <c:pt idx="1">
                  <c:v>Ph.D.</c:v>
                </c:pt>
                <c:pt idx="2">
                  <c:v>MBA</c:v>
                </c:pt>
                <c:pt idx="3">
                  <c:v>J.D.</c:v>
                </c:pt>
                <c:pt idx="4">
                  <c:v>M.D.</c:v>
                </c:pt>
                <c:pt idx="5">
                  <c:v>Other</c:v>
                </c:pt>
              </c:strCache>
            </c:strRef>
          </c:cat>
          <c:val>
            <c:numRef>
              <c:f>'Question 4'!$C$4:$C$9</c:f>
              <c:numCache>
                <c:formatCode>0.0%</c:formatCode>
                <c:ptCount val="6"/>
                <c:pt idx="0">
                  <c:v>0.8</c:v>
                </c:pt>
                <c:pt idx="1">
                  <c:v>0</c:v>
                </c:pt>
                <c:pt idx="2">
                  <c:v>0.2</c:v>
                </c:pt>
                <c:pt idx="3">
                  <c:v>0</c:v>
                </c:pt>
                <c:pt idx="4">
                  <c:v>0</c:v>
                </c:pt>
                <c:pt idx="5">
                  <c:v>0.2</c:v>
                </c:pt>
              </c:numCache>
            </c:numRef>
          </c:val>
        </c:ser>
        <c:dLbls>
          <c:showLegendKey val="0"/>
          <c:showVal val="0"/>
          <c:showCatName val="0"/>
          <c:showSerName val="0"/>
          <c:showPercent val="0"/>
          <c:showBubbleSize val="0"/>
        </c:dLbls>
        <c:gapWidth val="150"/>
        <c:axId val="144755712"/>
        <c:axId val="147145472"/>
      </c:barChart>
      <c:catAx>
        <c:axId val="144755712"/>
        <c:scaling>
          <c:orientation val="minMax"/>
        </c:scaling>
        <c:delete val="0"/>
        <c:axPos val="b"/>
        <c:numFmt formatCode="General" sourceLinked="1"/>
        <c:majorTickMark val="out"/>
        <c:minorTickMark val="none"/>
        <c:tickLblPos val="nextTo"/>
        <c:txPr>
          <a:bodyPr rot="0" vert="horz"/>
          <a:lstStyle/>
          <a:p>
            <a:pPr>
              <a:defRPr/>
            </a:pPr>
            <a:endParaRPr lang="en-US"/>
          </a:p>
        </c:txPr>
        <c:crossAx val="147145472"/>
        <c:crosses val="autoZero"/>
        <c:auto val="1"/>
        <c:lblAlgn val="ctr"/>
        <c:lblOffset val="100"/>
        <c:tickLblSkip val="1"/>
        <c:tickMarkSkip val="1"/>
        <c:noMultiLvlLbl val="0"/>
      </c:catAx>
      <c:valAx>
        <c:axId val="147145472"/>
        <c:scaling>
          <c:orientation val="minMax"/>
        </c:scaling>
        <c:delete val="0"/>
        <c:axPos val="l"/>
        <c:majorGridlines/>
        <c:numFmt formatCode="0.0%" sourceLinked="1"/>
        <c:majorTickMark val="out"/>
        <c:minorTickMark val="none"/>
        <c:tickLblPos val="nextTo"/>
        <c:txPr>
          <a:bodyPr rot="0" vert="horz"/>
          <a:lstStyle/>
          <a:p>
            <a:pPr>
              <a:defRPr/>
            </a:pPr>
            <a:endParaRPr lang="en-US"/>
          </a:p>
        </c:txPr>
        <c:crossAx val="144755712"/>
        <c:crossesAt val="1"/>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1944564370706934"/>
          <c:y val="4.6000916552097697E-2"/>
          <c:w val="0.52111867217642183"/>
          <c:h val="0.9504211973503317"/>
        </c:manualLayout>
      </c:layout>
      <c:pieChart>
        <c:varyColors val="1"/>
        <c:ser>
          <c:idx val="0"/>
          <c:order val="0"/>
          <c:cat>
            <c:strRef>
              <c:f>'Question 5'!$A$4:$A$5</c:f>
              <c:strCache>
                <c:ptCount val="2"/>
                <c:pt idx="0">
                  <c:v>Yes</c:v>
                </c:pt>
                <c:pt idx="1">
                  <c:v>No</c:v>
                </c:pt>
              </c:strCache>
            </c:strRef>
          </c:cat>
          <c:val>
            <c:numRef>
              <c:f>'Question 5'!$C$4:$C$5</c:f>
              <c:numCache>
                <c:formatCode>0.0%</c:formatCode>
                <c:ptCount val="2"/>
                <c:pt idx="0">
                  <c:v>0.5</c:v>
                </c:pt>
                <c:pt idx="1">
                  <c:v>0.5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2937096962096448"/>
          <c:y val="0.3656717910261218"/>
          <c:w val="0.19570915254392188"/>
          <c:h val="0.33518393534141638"/>
        </c:manualLayout>
      </c:layout>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9.2562508633789231E-2"/>
          <c:y val="2.3875463842881708E-2"/>
          <c:w val="0.56195238753050603"/>
          <c:h val="0.8836216852203822"/>
        </c:manualLayout>
      </c:layout>
      <c:pieChart>
        <c:varyColors val="1"/>
        <c:ser>
          <c:idx val="0"/>
          <c:order val="0"/>
          <c:cat>
            <c:strRef>
              <c:f>'Question 5'!$A$4:$A$5</c:f>
              <c:strCache>
                <c:ptCount val="2"/>
                <c:pt idx="0">
                  <c:v>Yes</c:v>
                </c:pt>
                <c:pt idx="1">
                  <c:v>No</c:v>
                </c:pt>
              </c:strCache>
            </c:strRef>
          </c:cat>
          <c:val>
            <c:numRef>
              <c:f>'Question 5'!$C$4:$C$5</c:f>
              <c:numCache>
                <c:formatCode>0.0%</c:formatCode>
                <c:ptCount val="2"/>
                <c:pt idx="0">
                  <c:v>0.45</c:v>
                </c:pt>
                <c:pt idx="1">
                  <c:v>0.55000000000000004</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1902610857853355"/>
          <c:y val="0.45258202099737538"/>
          <c:w val="0.21364230786941127"/>
          <c:h val="0.32906579780975725"/>
        </c:manualLayout>
      </c:layout>
      <c:overlay val="0"/>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roundedCorners val="0"/>
  <c:style val="7"/>
  <c:chart>
    <c:autoTitleDeleted val="1"/>
    <c:plotArea>
      <c:layout>
        <c:manualLayout>
          <c:layoutTarget val="inner"/>
          <c:xMode val="edge"/>
          <c:yMode val="edge"/>
          <c:x val="0.11680899042549255"/>
          <c:y val="3.5567404468142279E-2"/>
          <c:w val="0.5498586620334438"/>
          <c:h val="0.92220389774112876"/>
        </c:manualLayout>
      </c:layout>
      <c:pieChart>
        <c:varyColors val="1"/>
        <c:ser>
          <c:idx val="0"/>
          <c:order val="0"/>
          <c:cat>
            <c:strRef>
              <c:f>'Question 6'!$A$4:$A$5</c:f>
              <c:strCache>
                <c:ptCount val="2"/>
                <c:pt idx="0">
                  <c:v>Yes</c:v>
                </c:pt>
                <c:pt idx="1">
                  <c:v>No</c:v>
                </c:pt>
              </c:strCache>
            </c:strRef>
          </c:cat>
          <c:val>
            <c:numRef>
              <c:f>'Question 6'!$C$4:$C$5</c:f>
              <c:numCache>
                <c:formatCode>0.0%</c:formatCode>
                <c:ptCount val="2"/>
                <c:pt idx="0">
                  <c:v>0.25</c:v>
                </c:pt>
                <c:pt idx="1">
                  <c:v>0.75000000000000233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1993395191798149"/>
          <c:y val="0.42806069359673238"/>
          <c:w val="0.18218919818121362"/>
          <c:h val="0.34712960092586942"/>
        </c:manualLayout>
      </c:layout>
      <c:overlay val="1"/>
    </c:legend>
    <c:plotVisOnly val="1"/>
    <c:dispBlanksAs val="zero"/>
    <c:showDLblsOverMax val="1"/>
  </c:chart>
  <c:spPr>
    <a:ln>
      <a:solidFill>
        <a:schemeClr val="tx1">
          <a:tint val="75000"/>
          <a:shade val="95000"/>
          <a:satMod val="105000"/>
        </a:schemeClr>
      </a:solidFill>
    </a:ln>
  </c:spPr>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9E73C-C1DF-45B1-BA0A-780977702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213</Pages>
  <Words>55496</Words>
  <Characters>304678</Characters>
  <Application>Microsoft Office Word</Application>
  <DocSecurity>0</DocSecurity>
  <Lines>17922</Lines>
  <Paragraphs>7062</Paragraphs>
  <ScaleCrop>false</ScaleCrop>
  <HeadingPairs>
    <vt:vector size="2" baseType="variant">
      <vt:variant>
        <vt:lpstr>Title</vt:lpstr>
      </vt:variant>
      <vt:variant>
        <vt:i4>1</vt:i4>
      </vt:variant>
    </vt:vector>
  </HeadingPairs>
  <TitlesOfParts>
    <vt:vector size="1" baseType="lpstr">
      <vt:lpstr/>
    </vt:vector>
  </TitlesOfParts>
  <Company>ENGR</Company>
  <LinksUpToDate>false</LinksUpToDate>
  <CharactersWithSpaces>353112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 Thomas</dc:creator>
  <cp:lastModifiedBy>Mitch Boretz</cp:lastModifiedBy>
  <cp:revision>7</cp:revision>
  <dcterms:created xsi:type="dcterms:W3CDTF">2012-06-19T23:42:00Z</dcterms:created>
  <dcterms:modified xsi:type="dcterms:W3CDTF">2012-06-27T17:54:00Z</dcterms:modified>
</cp:coreProperties>
</file>